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4731559" w:displacedByCustomXml="next"/>
    <w:bookmarkStart w:id="1" w:name="_Toc34749715" w:displacedByCustomXml="next"/>
    <w:bookmarkStart w:id="2" w:name="_Toc36126635" w:displacedByCustomXml="next"/>
    <w:bookmarkStart w:id="3" w:name="_Toc67319415" w:displacedByCustomXml="next"/>
    <w:bookmarkStart w:id="4" w:name="_Toc9082137" w:displacedByCustomXml="next"/>
    <w:sdt>
      <w:sdtPr>
        <w:rPr>
          <w:rFonts w:ascii="Times New Roman" w:eastAsia="MS Mincho" w:hAnsi="Times New Roman" w:cs="Times New Roman"/>
          <w:b w:val="0"/>
          <w:bCs w:val="0"/>
          <w:color w:val="auto"/>
          <w:sz w:val="24"/>
          <w:szCs w:val="24"/>
          <w:lang w:eastAsia="en-US"/>
        </w:rPr>
        <w:id w:val="-1297373856"/>
        <w:docPartObj>
          <w:docPartGallery w:val="Table of Contents"/>
          <w:docPartUnique/>
        </w:docPartObj>
      </w:sdtPr>
      <w:sdtEndPr>
        <w:rPr>
          <w:noProof/>
        </w:rPr>
      </w:sdtEndPr>
      <w:sdtContent>
        <w:p w14:paraId="7304AB6F" w14:textId="77777777" w:rsidR="00FF7DCA" w:rsidRPr="00FF7DCA" w:rsidRDefault="00FF7DCA" w:rsidP="00FF7DCA">
          <w:pPr>
            <w:pStyle w:val="TOCHeading"/>
            <w:jc w:val="center"/>
            <w:rPr>
              <w:sz w:val="26"/>
              <w:szCs w:val="26"/>
            </w:rPr>
          </w:pPr>
        </w:p>
        <w:p w14:paraId="1531B278" w14:textId="77777777" w:rsidR="00FF7DCA" w:rsidRPr="00FF7DCA" w:rsidRDefault="00FF7DCA" w:rsidP="00FF7DCA">
          <w:pPr>
            <w:pStyle w:val="TOCHeading"/>
            <w:spacing w:before="240" w:after="240"/>
            <w:jc w:val="center"/>
            <w:rPr>
              <w:rFonts w:ascii="Times New Roman" w:hAnsi="Times New Roman" w:cs="Times New Roman"/>
              <w:color w:val="auto"/>
              <w:sz w:val="32"/>
              <w:szCs w:val="32"/>
            </w:rPr>
          </w:pPr>
          <w:r w:rsidRPr="00FF7DCA">
            <w:rPr>
              <w:rFonts w:ascii="Times New Roman" w:hAnsi="Times New Roman" w:cs="Times New Roman"/>
              <w:color w:val="auto"/>
              <w:sz w:val="32"/>
              <w:szCs w:val="32"/>
            </w:rPr>
            <w:t>MỤC LỤC</w:t>
          </w:r>
        </w:p>
        <w:p w14:paraId="2E9863B6" w14:textId="77777777" w:rsidR="00FF7DCA" w:rsidRPr="00FF7DCA" w:rsidRDefault="00FF7DCA" w:rsidP="00FF7DCA">
          <w:pPr>
            <w:pStyle w:val="TOC1"/>
            <w:spacing w:before="120" w:after="120" w:line="264" w:lineRule="auto"/>
            <w:jc w:val="both"/>
            <w:rPr>
              <w:rFonts w:eastAsiaTheme="minorEastAsia"/>
              <w:b w:val="0"/>
              <w:sz w:val="26"/>
              <w:szCs w:val="26"/>
            </w:rPr>
          </w:pPr>
          <w:r w:rsidRPr="00FF7DCA">
            <w:rPr>
              <w:sz w:val="26"/>
              <w:szCs w:val="26"/>
            </w:rPr>
            <w:fldChar w:fldCharType="begin"/>
          </w:r>
          <w:r w:rsidRPr="00FF7DCA">
            <w:rPr>
              <w:sz w:val="26"/>
              <w:szCs w:val="26"/>
            </w:rPr>
            <w:instrText xml:space="preserve"> TOC \o "1-3" \h \z \u </w:instrText>
          </w:r>
          <w:r w:rsidRPr="00FF7DCA">
            <w:rPr>
              <w:sz w:val="26"/>
              <w:szCs w:val="26"/>
            </w:rPr>
            <w:fldChar w:fldCharType="separate"/>
          </w:r>
          <w:hyperlink w:anchor="_Toc67408278" w:history="1">
            <w:r w:rsidRPr="00FF7DCA">
              <w:rPr>
                <w:rStyle w:val="Hyperlink"/>
                <w:sz w:val="26"/>
                <w:szCs w:val="26"/>
              </w:rPr>
              <w:t>I. Tình hình sản xuất các sản phẩm CNHT ngành cơ khí chế tạo</w:t>
            </w:r>
            <w:r w:rsidRPr="00FF7DCA">
              <w:rPr>
                <w:webHidden/>
                <w:sz w:val="26"/>
                <w:szCs w:val="26"/>
              </w:rPr>
              <w:tab/>
            </w:r>
            <w:r w:rsidRPr="00FF7DCA">
              <w:rPr>
                <w:webHidden/>
                <w:sz w:val="26"/>
                <w:szCs w:val="26"/>
              </w:rPr>
              <w:fldChar w:fldCharType="begin"/>
            </w:r>
            <w:r w:rsidRPr="00FF7DCA">
              <w:rPr>
                <w:webHidden/>
                <w:sz w:val="26"/>
                <w:szCs w:val="26"/>
              </w:rPr>
              <w:instrText xml:space="preserve"> PAGEREF _Toc67408278 \h </w:instrText>
            </w:r>
            <w:r w:rsidRPr="00FF7DCA">
              <w:rPr>
                <w:webHidden/>
                <w:sz w:val="26"/>
                <w:szCs w:val="26"/>
              </w:rPr>
            </w:r>
            <w:r w:rsidRPr="00FF7DCA">
              <w:rPr>
                <w:webHidden/>
                <w:sz w:val="26"/>
                <w:szCs w:val="26"/>
              </w:rPr>
              <w:fldChar w:fldCharType="separate"/>
            </w:r>
            <w:r w:rsidR="00396D10">
              <w:rPr>
                <w:webHidden/>
                <w:sz w:val="26"/>
                <w:szCs w:val="26"/>
              </w:rPr>
              <w:t>1</w:t>
            </w:r>
            <w:r w:rsidRPr="00FF7DCA">
              <w:rPr>
                <w:webHidden/>
                <w:sz w:val="26"/>
                <w:szCs w:val="26"/>
              </w:rPr>
              <w:fldChar w:fldCharType="end"/>
            </w:r>
          </w:hyperlink>
        </w:p>
        <w:p w14:paraId="273606D9" w14:textId="77777777" w:rsidR="00FF7DCA" w:rsidRPr="00FF7DCA" w:rsidRDefault="007F0EA4" w:rsidP="00FF7DCA">
          <w:pPr>
            <w:pStyle w:val="TOC2"/>
            <w:spacing w:line="264" w:lineRule="auto"/>
            <w:jc w:val="both"/>
            <w:rPr>
              <w:rFonts w:eastAsiaTheme="minorEastAsia"/>
              <w:b w:val="0"/>
              <w:i w:val="0"/>
              <w:sz w:val="26"/>
              <w:szCs w:val="26"/>
              <w:lang w:val="en-US"/>
            </w:rPr>
          </w:pPr>
          <w:hyperlink w:anchor="_Toc67408279" w:history="1">
            <w:r w:rsidR="00FF7DCA" w:rsidRPr="00FF7DCA">
              <w:rPr>
                <w:rStyle w:val="Hyperlink"/>
                <w:sz w:val="26"/>
                <w:szCs w:val="26"/>
              </w:rPr>
              <w:t>1. Về sản xuất</w:t>
            </w:r>
            <w:r w:rsidR="00FF7DCA" w:rsidRPr="00FF7DCA">
              <w:rPr>
                <w:webHidden/>
                <w:sz w:val="26"/>
                <w:szCs w:val="26"/>
              </w:rPr>
              <w:tab/>
            </w:r>
            <w:r w:rsidR="00FF7DCA" w:rsidRPr="00FF7DCA">
              <w:rPr>
                <w:webHidden/>
                <w:sz w:val="26"/>
                <w:szCs w:val="26"/>
              </w:rPr>
              <w:fldChar w:fldCharType="begin"/>
            </w:r>
            <w:r w:rsidR="00FF7DCA" w:rsidRPr="00FF7DCA">
              <w:rPr>
                <w:webHidden/>
                <w:sz w:val="26"/>
                <w:szCs w:val="26"/>
              </w:rPr>
              <w:instrText xml:space="preserve"> PAGEREF _Toc67408279 \h </w:instrText>
            </w:r>
            <w:r w:rsidR="00FF7DCA" w:rsidRPr="00FF7DCA">
              <w:rPr>
                <w:webHidden/>
                <w:sz w:val="26"/>
                <w:szCs w:val="26"/>
              </w:rPr>
            </w:r>
            <w:r w:rsidR="00FF7DCA" w:rsidRPr="00FF7DCA">
              <w:rPr>
                <w:webHidden/>
                <w:sz w:val="26"/>
                <w:szCs w:val="26"/>
              </w:rPr>
              <w:fldChar w:fldCharType="separate"/>
            </w:r>
            <w:r w:rsidR="00396D10">
              <w:rPr>
                <w:webHidden/>
                <w:sz w:val="26"/>
                <w:szCs w:val="26"/>
              </w:rPr>
              <w:t>1</w:t>
            </w:r>
            <w:r w:rsidR="00FF7DCA" w:rsidRPr="00FF7DCA">
              <w:rPr>
                <w:webHidden/>
                <w:sz w:val="26"/>
                <w:szCs w:val="26"/>
              </w:rPr>
              <w:fldChar w:fldCharType="end"/>
            </w:r>
          </w:hyperlink>
        </w:p>
        <w:p w14:paraId="5EB1827B" w14:textId="77777777" w:rsidR="00FF7DCA" w:rsidRPr="00FF7DCA" w:rsidRDefault="007F0EA4" w:rsidP="00FF7DCA">
          <w:pPr>
            <w:pStyle w:val="TOC2"/>
            <w:spacing w:line="264" w:lineRule="auto"/>
            <w:jc w:val="both"/>
            <w:rPr>
              <w:rFonts w:eastAsiaTheme="minorEastAsia"/>
              <w:b w:val="0"/>
              <w:i w:val="0"/>
              <w:sz w:val="26"/>
              <w:szCs w:val="26"/>
              <w:lang w:val="en-US"/>
            </w:rPr>
          </w:pPr>
          <w:hyperlink w:anchor="_Toc67408280" w:history="1">
            <w:r w:rsidR="00FF7DCA" w:rsidRPr="00FF7DCA">
              <w:rPr>
                <w:rStyle w:val="Hyperlink"/>
                <w:sz w:val="26"/>
                <w:szCs w:val="26"/>
              </w:rPr>
              <w:t>2. Về tiêu thụ</w:t>
            </w:r>
            <w:r w:rsidR="00FF7DCA" w:rsidRPr="00FF7DCA">
              <w:rPr>
                <w:webHidden/>
                <w:sz w:val="26"/>
                <w:szCs w:val="26"/>
              </w:rPr>
              <w:tab/>
            </w:r>
            <w:r w:rsidR="00FF7DCA" w:rsidRPr="00FF7DCA">
              <w:rPr>
                <w:webHidden/>
                <w:sz w:val="26"/>
                <w:szCs w:val="26"/>
              </w:rPr>
              <w:fldChar w:fldCharType="begin"/>
            </w:r>
            <w:r w:rsidR="00FF7DCA" w:rsidRPr="00FF7DCA">
              <w:rPr>
                <w:webHidden/>
                <w:sz w:val="26"/>
                <w:szCs w:val="26"/>
              </w:rPr>
              <w:instrText xml:space="preserve"> PAGEREF _Toc67408280 \h </w:instrText>
            </w:r>
            <w:r w:rsidR="00FF7DCA" w:rsidRPr="00FF7DCA">
              <w:rPr>
                <w:webHidden/>
                <w:sz w:val="26"/>
                <w:szCs w:val="26"/>
              </w:rPr>
            </w:r>
            <w:r w:rsidR="00FF7DCA" w:rsidRPr="00FF7DCA">
              <w:rPr>
                <w:webHidden/>
                <w:sz w:val="26"/>
                <w:szCs w:val="26"/>
              </w:rPr>
              <w:fldChar w:fldCharType="separate"/>
            </w:r>
            <w:r w:rsidR="00396D10">
              <w:rPr>
                <w:webHidden/>
                <w:sz w:val="26"/>
                <w:szCs w:val="26"/>
              </w:rPr>
              <w:t>4</w:t>
            </w:r>
            <w:r w:rsidR="00FF7DCA" w:rsidRPr="00FF7DCA">
              <w:rPr>
                <w:webHidden/>
                <w:sz w:val="26"/>
                <w:szCs w:val="26"/>
              </w:rPr>
              <w:fldChar w:fldCharType="end"/>
            </w:r>
          </w:hyperlink>
        </w:p>
        <w:p w14:paraId="5AE785BE" w14:textId="77777777" w:rsidR="00FF7DCA" w:rsidRPr="00FF7DCA" w:rsidRDefault="007F0EA4" w:rsidP="00FF7DCA">
          <w:pPr>
            <w:pStyle w:val="TOC1"/>
            <w:spacing w:before="120" w:after="120" w:line="264" w:lineRule="auto"/>
            <w:jc w:val="both"/>
            <w:rPr>
              <w:rFonts w:eastAsiaTheme="minorEastAsia"/>
              <w:b w:val="0"/>
              <w:sz w:val="26"/>
              <w:szCs w:val="26"/>
            </w:rPr>
          </w:pPr>
          <w:hyperlink w:anchor="_Toc67408283" w:history="1">
            <w:r w:rsidR="00FF7DCA" w:rsidRPr="00FF7DCA">
              <w:rPr>
                <w:rStyle w:val="Hyperlink"/>
                <w:sz w:val="26"/>
                <w:szCs w:val="26"/>
              </w:rPr>
              <w:t>I</w:t>
            </w:r>
            <w:r w:rsidR="00FF7DCA" w:rsidRPr="00FF7DCA">
              <w:rPr>
                <w:rStyle w:val="Hyperlink"/>
                <w:sz w:val="26"/>
                <w:szCs w:val="26"/>
                <w:lang w:val="vi-VN"/>
              </w:rPr>
              <w:t xml:space="preserve">I. </w:t>
            </w:r>
            <w:r w:rsidR="00FF7DCA" w:rsidRPr="00FF7DCA">
              <w:rPr>
                <w:rStyle w:val="Hyperlink"/>
                <w:sz w:val="26"/>
                <w:szCs w:val="26"/>
              </w:rPr>
              <w:t>Hoạt động thương mại đối với các sản phẩm CNHT ngành cơ khí chế tạo</w:t>
            </w:r>
            <w:r w:rsidR="00FF7DCA" w:rsidRPr="00FF7DCA">
              <w:rPr>
                <w:webHidden/>
                <w:sz w:val="26"/>
                <w:szCs w:val="26"/>
              </w:rPr>
              <w:tab/>
            </w:r>
            <w:r w:rsidR="00FF7DCA" w:rsidRPr="00FF7DCA">
              <w:rPr>
                <w:webHidden/>
                <w:sz w:val="26"/>
                <w:szCs w:val="26"/>
              </w:rPr>
              <w:fldChar w:fldCharType="begin"/>
            </w:r>
            <w:r w:rsidR="00FF7DCA" w:rsidRPr="00FF7DCA">
              <w:rPr>
                <w:webHidden/>
                <w:sz w:val="26"/>
                <w:szCs w:val="26"/>
              </w:rPr>
              <w:instrText xml:space="preserve"> PAGEREF _Toc67408283 \h </w:instrText>
            </w:r>
            <w:r w:rsidR="00FF7DCA" w:rsidRPr="00FF7DCA">
              <w:rPr>
                <w:webHidden/>
                <w:sz w:val="26"/>
                <w:szCs w:val="26"/>
              </w:rPr>
            </w:r>
            <w:r w:rsidR="00FF7DCA" w:rsidRPr="00FF7DCA">
              <w:rPr>
                <w:webHidden/>
                <w:sz w:val="26"/>
                <w:szCs w:val="26"/>
              </w:rPr>
              <w:fldChar w:fldCharType="separate"/>
            </w:r>
            <w:r w:rsidR="00396D10">
              <w:rPr>
                <w:webHidden/>
                <w:sz w:val="26"/>
                <w:szCs w:val="26"/>
              </w:rPr>
              <w:t>6</w:t>
            </w:r>
            <w:r w:rsidR="00FF7DCA" w:rsidRPr="00FF7DCA">
              <w:rPr>
                <w:webHidden/>
                <w:sz w:val="26"/>
                <w:szCs w:val="26"/>
              </w:rPr>
              <w:fldChar w:fldCharType="end"/>
            </w:r>
          </w:hyperlink>
        </w:p>
        <w:p w14:paraId="7F02BAC9" w14:textId="77777777" w:rsidR="00FF7DCA" w:rsidRPr="00FF7DCA" w:rsidRDefault="007F0EA4" w:rsidP="00FF7DCA">
          <w:pPr>
            <w:pStyle w:val="TOC2"/>
            <w:spacing w:line="264" w:lineRule="auto"/>
            <w:jc w:val="both"/>
            <w:rPr>
              <w:rFonts w:eastAsiaTheme="minorEastAsia"/>
              <w:b w:val="0"/>
              <w:i w:val="0"/>
              <w:sz w:val="26"/>
              <w:szCs w:val="26"/>
              <w:lang w:val="en-US"/>
            </w:rPr>
          </w:pPr>
          <w:hyperlink w:anchor="_Toc67408284" w:history="1">
            <w:r w:rsidR="00FF7DCA" w:rsidRPr="00FF7DCA">
              <w:rPr>
                <w:rStyle w:val="Hyperlink"/>
                <w:sz w:val="26"/>
                <w:szCs w:val="26"/>
              </w:rPr>
              <w:t>1. Hoạt động xuất khẩu các sản phẩm CNHT ngành cơ khí chế tạo</w:t>
            </w:r>
            <w:r w:rsidR="00FF7DCA" w:rsidRPr="00FF7DCA">
              <w:rPr>
                <w:webHidden/>
                <w:sz w:val="26"/>
                <w:szCs w:val="26"/>
              </w:rPr>
              <w:tab/>
            </w:r>
            <w:r w:rsidR="00FF7DCA" w:rsidRPr="00FF7DCA">
              <w:rPr>
                <w:webHidden/>
                <w:sz w:val="26"/>
                <w:szCs w:val="26"/>
              </w:rPr>
              <w:fldChar w:fldCharType="begin"/>
            </w:r>
            <w:r w:rsidR="00FF7DCA" w:rsidRPr="00FF7DCA">
              <w:rPr>
                <w:webHidden/>
                <w:sz w:val="26"/>
                <w:szCs w:val="26"/>
              </w:rPr>
              <w:instrText xml:space="preserve"> PAGEREF _Toc67408284 \h </w:instrText>
            </w:r>
            <w:r w:rsidR="00FF7DCA" w:rsidRPr="00FF7DCA">
              <w:rPr>
                <w:webHidden/>
                <w:sz w:val="26"/>
                <w:szCs w:val="26"/>
              </w:rPr>
            </w:r>
            <w:r w:rsidR="00FF7DCA" w:rsidRPr="00FF7DCA">
              <w:rPr>
                <w:webHidden/>
                <w:sz w:val="26"/>
                <w:szCs w:val="26"/>
              </w:rPr>
              <w:fldChar w:fldCharType="separate"/>
            </w:r>
            <w:r w:rsidR="00396D10">
              <w:rPr>
                <w:webHidden/>
                <w:sz w:val="26"/>
                <w:szCs w:val="26"/>
              </w:rPr>
              <w:t>6</w:t>
            </w:r>
            <w:r w:rsidR="00FF7DCA" w:rsidRPr="00FF7DCA">
              <w:rPr>
                <w:webHidden/>
                <w:sz w:val="26"/>
                <w:szCs w:val="26"/>
              </w:rPr>
              <w:fldChar w:fldCharType="end"/>
            </w:r>
          </w:hyperlink>
        </w:p>
        <w:p w14:paraId="26C4BF63" w14:textId="77777777" w:rsidR="00FF7DCA" w:rsidRPr="00FF7DCA" w:rsidRDefault="007F0EA4" w:rsidP="00FF7DCA">
          <w:pPr>
            <w:pStyle w:val="TOC3"/>
            <w:rPr>
              <w:rFonts w:eastAsiaTheme="minorEastAsia"/>
            </w:rPr>
          </w:pPr>
          <w:hyperlink w:anchor="_Toc67408285" w:history="1">
            <w:r w:rsidR="00FF7DCA" w:rsidRPr="00FF7DCA">
              <w:rPr>
                <w:rStyle w:val="Hyperlink"/>
              </w:rPr>
              <w:t>1.1. Kim ngạch xuất khẩu</w:t>
            </w:r>
            <w:r w:rsidR="00FF7DCA" w:rsidRPr="00FF7DCA">
              <w:rPr>
                <w:webHidden/>
              </w:rPr>
              <w:tab/>
            </w:r>
            <w:r w:rsidR="00FF7DCA" w:rsidRPr="00FF7DCA">
              <w:rPr>
                <w:webHidden/>
              </w:rPr>
              <w:fldChar w:fldCharType="begin"/>
            </w:r>
            <w:r w:rsidR="00FF7DCA" w:rsidRPr="00FF7DCA">
              <w:rPr>
                <w:webHidden/>
              </w:rPr>
              <w:instrText xml:space="preserve"> PAGEREF _Toc67408285 \h </w:instrText>
            </w:r>
            <w:r w:rsidR="00FF7DCA" w:rsidRPr="00FF7DCA">
              <w:rPr>
                <w:webHidden/>
              </w:rPr>
            </w:r>
            <w:r w:rsidR="00FF7DCA" w:rsidRPr="00FF7DCA">
              <w:rPr>
                <w:webHidden/>
              </w:rPr>
              <w:fldChar w:fldCharType="separate"/>
            </w:r>
            <w:r w:rsidR="00396D10">
              <w:rPr>
                <w:webHidden/>
              </w:rPr>
              <w:t>6</w:t>
            </w:r>
            <w:r w:rsidR="00FF7DCA" w:rsidRPr="00FF7DCA">
              <w:rPr>
                <w:webHidden/>
              </w:rPr>
              <w:fldChar w:fldCharType="end"/>
            </w:r>
          </w:hyperlink>
        </w:p>
        <w:p w14:paraId="64EEF0EF" w14:textId="77777777" w:rsidR="00FF7DCA" w:rsidRPr="00FF7DCA" w:rsidRDefault="007F0EA4" w:rsidP="00FF7DCA">
          <w:pPr>
            <w:pStyle w:val="TOC3"/>
            <w:rPr>
              <w:rFonts w:eastAsiaTheme="minorEastAsia"/>
            </w:rPr>
          </w:pPr>
          <w:hyperlink w:anchor="_Toc67408286" w:history="1">
            <w:r w:rsidR="00FF7DCA" w:rsidRPr="00FF7DCA">
              <w:rPr>
                <w:rStyle w:val="Hyperlink"/>
              </w:rPr>
              <w:t>1.2. Thị trường xuất khẩu</w:t>
            </w:r>
            <w:r w:rsidR="00FF7DCA" w:rsidRPr="00FF7DCA">
              <w:rPr>
                <w:webHidden/>
              </w:rPr>
              <w:tab/>
            </w:r>
            <w:r w:rsidR="00FF7DCA" w:rsidRPr="00FF7DCA">
              <w:rPr>
                <w:webHidden/>
              </w:rPr>
              <w:fldChar w:fldCharType="begin"/>
            </w:r>
            <w:r w:rsidR="00FF7DCA" w:rsidRPr="00FF7DCA">
              <w:rPr>
                <w:webHidden/>
              </w:rPr>
              <w:instrText xml:space="preserve"> PAGEREF _Toc67408286 \h </w:instrText>
            </w:r>
            <w:r w:rsidR="00FF7DCA" w:rsidRPr="00FF7DCA">
              <w:rPr>
                <w:webHidden/>
              </w:rPr>
            </w:r>
            <w:r w:rsidR="00FF7DCA" w:rsidRPr="00FF7DCA">
              <w:rPr>
                <w:webHidden/>
              </w:rPr>
              <w:fldChar w:fldCharType="separate"/>
            </w:r>
            <w:r w:rsidR="00396D10">
              <w:rPr>
                <w:webHidden/>
              </w:rPr>
              <w:t>10</w:t>
            </w:r>
            <w:r w:rsidR="00FF7DCA" w:rsidRPr="00FF7DCA">
              <w:rPr>
                <w:webHidden/>
              </w:rPr>
              <w:fldChar w:fldCharType="end"/>
            </w:r>
          </w:hyperlink>
        </w:p>
        <w:p w14:paraId="3D9DF4F7" w14:textId="77777777" w:rsidR="00FF7DCA" w:rsidRPr="00FF7DCA" w:rsidRDefault="007F0EA4" w:rsidP="00FF7DCA">
          <w:pPr>
            <w:pStyle w:val="TOC2"/>
            <w:spacing w:line="264" w:lineRule="auto"/>
            <w:jc w:val="both"/>
            <w:rPr>
              <w:rFonts w:eastAsiaTheme="minorEastAsia"/>
              <w:b w:val="0"/>
              <w:i w:val="0"/>
              <w:sz w:val="26"/>
              <w:szCs w:val="26"/>
              <w:lang w:val="en-US"/>
            </w:rPr>
          </w:pPr>
          <w:hyperlink w:anchor="_Toc67408287" w:history="1">
            <w:r w:rsidR="00FF7DCA" w:rsidRPr="00FF7DCA">
              <w:rPr>
                <w:rStyle w:val="Hyperlink"/>
                <w:sz w:val="26"/>
                <w:szCs w:val="26"/>
              </w:rPr>
              <w:t>2. Hoạt động nhập khẩu các sản phẩm CNHT ngành cơ khí chế tạo</w:t>
            </w:r>
            <w:r w:rsidR="00FF7DCA" w:rsidRPr="00FF7DCA">
              <w:rPr>
                <w:webHidden/>
                <w:sz w:val="26"/>
                <w:szCs w:val="26"/>
              </w:rPr>
              <w:tab/>
            </w:r>
            <w:r w:rsidR="00FF7DCA" w:rsidRPr="00FF7DCA">
              <w:rPr>
                <w:webHidden/>
                <w:sz w:val="26"/>
                <w:szCs w:val="26"/>
              </w:rPr>
              <w:fldChar w:fldCharType="begin"/>
            </w:r>
            <w:r w:rsidR="00FF7DCA" w:rsidRPr="00FF7DCA">
              <w:rPr>
                <w:webHidden/>
                <w:sz w:val="26"/>
                <w:szCs w:val="26"/>
              </w:rPr>
              <w:instrText xml:space="preserve"> PAGEREF _Toc67408287 \h </w:instrText>
            </w:r>
            <w:r w:rsidR="00FF7DCA" w:rsidRPr="00FF7DCA">
              <w:rPr>
                <w:webHidden/>
                <w:sz w:val="26"/>
                <w:szCs w:val="26"/>
              </w:rPr>
            </w:r>
            <w:r w:rsidR="00FF7DCA" w:rsidRPr="00FF7DCA">
              <w:rPr>
                <w:webHidden/>
                <w:sz w:val="26"/>
                <w:szCs w:val="26"/>
              </w:rPr>
              <w:fldChar w:fldCharType="separate"/>
            </w:r>
            <w:r w:rsidR="00396D10">
              <w:rPr>
                <w:webHidden/>
                <w:sz w:val="26"/>
                <w:szCs w:val="26"/>
              </w:rPr>
              <w:t>12</w:t>
            </w:r>
            <w:r w:rsidR="00FF7DCA" w:rsidRPr="00FF7DCA">
              <w:rPr>
                <w:webHidden/>
                <w:sz w:val="26"/>
                <w:szCs w:val="26"/>
              </w:rPr>
              <w:fldChar w:fldCharType="end"/>
            </w:r>
          </w:hyperlink>
        </w:p>
        <w:p w14:paraId="6FCB7009" w14:textId="77777777" w:rsidR="00FF7DCA" w:rsidRPr="00FF7DCA" w:rsidRDefault="007F0EA4" w:rsidP="00FF7DCA">
          <w:pPr>
            <w:pStyle w:val="TOC3"/>
            <w:rPr>
              <w:rFonts w:eastAsiaTheme="minorEastAsia"/>
            </w:rPr>
          </w:pPr>
          <w:hyperlink w:anchor="_Toc67408288" w:history="1">
            <w:r w:rsidR="00FF7DCA" w:rsidRPr="00FF7DCA">
              <w:rPr>
                <w:rStyle w:val="Hyperlink"/>
              </w:rPr>
              <w:t>2.1. Kim ngạch nhập khẩu</w:t>
            </w:r>
            <w:r w:rsidR="00FF7DCA" w:rsidRPr="00FF7DCA">
              <w:rPr>
                <w:webHidden/>
              </w:rPr>
              <w:tab/>
            </w:r>
            <w:r w:rsidR="00FF7DCA" w:rsidRPr="00FF7DCA">
              <w:rPr>
                <w:webHidden/>
              </w:rPr>
              <w:fldChar w:fldCharType="begin"/>
            </w:r>
            <w:r w:rsidR="00FF7DCA" w:rsidRPr="00FF7DCA">
              <w:rPr>
                <w:webHidden/>
              </w:rPr>
              <w:instrText xml:space="preserve"> PAGEREF _Toc67408288 \h </w:instrText>
            </w:r>
            <w:r w:rsidR="00FF7DCA" w:rsidRPr="00FF7DCA">
              <w:rPr>
                <w:webHidden/>
              </w:rPr>
            </w:r>
            <w:r w:rsidR="00FF7DCA" w:rsidRPr="00FF7DCA">
              <w:rPr>
                <w:webHidden/>
              </w:rPr>
              <w:fldChar w:fldCharType="separate"/>
            </w:r>
            <w:r w:rsidR="00396D10">
              <w:rPr>
                <w:webHidden/>
              </w:rPr>
              <w:t>12</w:t>
            </w:r>
            <w:r w:rsidR="00FF7DCA" w:rsidRPr="00FF7DCA">
              <w:rPr>
                <w:webHidden/>
              </w:rPr>
              <w:fldChar w:fldCharType="end"/>
            </w:r>
          </w:hyperlink>
        </w:p>
        <w:p w14:paraId="6A95EDF9" w14:textId="77777777" w:rsidR="00FF7DCA" w:rsidRPr="00FF7DCA" w:rsidRDefault="007F0EA4" w:rsidP="00FF7DCA">
          <w:pPr>
            <w:pStyle w:val="TOC3"/>
            <w:rPr>
              <w:rFonts w:eastAsiaTheme="minorEastAsia"/>
            </w:rPr>
          </w:pPr>
          <w:hyperlink w:anchor="_Toc67408289" w:history="1">
            <w:r w:rsidR="00FF7DCA" w:rsidRPr="00FF7DCA">
              <w:rPr>
                <w:rStyle w:val="Hyperlink"/>
              </w:rPr>
              <w:t>2.2. Thị trường nhập khẩu</w:t>
            </w:r>
            <w:r w:rsidR="00FF7DCA" w:rsidRPr="00FF7DCA">
              <w:rPr>
                <w:webHidden/>
              </w:rPr>
              <w:tab/>
            </w:r>
            <w:r w:rsidR="00FF7DCA" w:rsidRPr="00FF7DCA">
              <w:rPr>
                <w:webHidden/>
              </w:rPr>
              <w:fldChar w:fldCharType="begin"/>
            </w:r>
            <w:r w:rsidR="00FF7DCA" w:rsidRPr="00FF7DCA">
              <w:rPr>
                <w:webHidden/>
              </w:rPr>
              <w:instrText xml:space="preserve"> PAGEREF _Toc67408289 \h </w:instrText>
            </w:r>
            <w:r w:rsidR="00FF7DCA" w:rsidRPr="00FF7DCA">
              <w:rPr>
                <w:webHidden/>
              </w:rPr>
            </w:r>
            <w:r w:rsidR="00FF7DCA" w:rsidRPr="00FF7DCA">
              <w:rPr>
                <w:webHidden/>
              </w:rPr>
              <w:fldChar w:fldCharType="separate"/>
            </w:r>
            <w:r w:rsidR="00396D10">
              <w:rPr>
                <w:webHidden/>
              </w:rPr>
              <w:t>16</w:t>
            </w:r>
            <w:r w:rsidR="00FF7DCA" w:rsidRPr="00FF7DCA">
              <w:rPr>
                <w:webHidden/>
              </w:rPr>
              <w:fldChar w:fldCharType="end"/>
            </w:r>
          </w:hyperlink>
        </w:p>
        <w:p w14:paraId="14D74818" w14:textId="77777777" w:rsidR="00FF7DCA" w:rsidRPr="00FF7DCA" w:rsidRDefault="007F0EA4" w:rsidP="00FF7DCA">
          <w:pPr>
            <w:pStyle w:val="TOC2"/>
            <w:spacing w:line="264" w:lineRule="auto"/>
            <w:jc w:val="both"/>
            <w:rPr>
              <w:rFonts w:eastAsiaTheme="minorEastAsia"/>
              <w:b w:val="0"/>
              <w:i w:val="0"/>
              <w:sz w:val="26"/>
              <w:szCs w:val="26"/>
              <w:lang w:val="en-US"/>
            </w:rPr>
          </w:pPr>
          <w:hyperlink w:anchor="_Toc67408290" w:history="1">
            <w:r w:rsidR="00FF7DCA" w:rsidRPr="00FF7DCA">
              <w:rPr>
                <w:rStyle w:val="Hyperlink"/>
                <w:sz w:val="26"/>
                <w:szCs w:val="26"/>
              </w:rPr>
              <w:t>3. Một số nhận định, dự báo</w:t>
            </w:r>
            <w:r w:rsidR="00FF7DCA" w:rsidRPr="00FF7DCA">
              <w:rPr>
                <w:webHidden/>
                <w:sz w:val="26"/>
                <w:szCs w:val="26"/>
              </w:rPr>
              <w:tab/>
            </w:r>
            <w:r w:rsidR="00FF7DCA" w:rsidRPr="00FF7DCA">
              <w:rPr>
                <w:webHidden/>
                <w:sz w:val="26"/>
                <w:szCs w:val="26"/>
              </w:rPr>
              <w:fldChar w:fldCharType="begin"/>
            </w:r>
            <w:r w:rsidR="00FF7DCA" w:rsidRPr="00FF7DCA">
              <w:rPr>
                <w:webHidden/>
                <w:sz w:val="26"/>
                <w:szCs w:val="26"/>
              </w:rPr>
              <w:instrText xml:space="preserve"> PAGEREF _Toc67408290 \h </w:instrText>
            </w:r>
            <w:r w:rsidR="00FF7DCA" w:rsidRPr="00FF7DCA">
              <w:rPr>
                <w:webHidden/>
                <w:sz w:val="26"/>
                <w:szCs w:val="26"/>
              </w:rPr>
            </w:r>
            <w:r w:rsidR="00FF7DCA" w:rsidRPr="00FF7DCA">
              <w:rPr>
                <w:webHidden/>
                <w:sz w:val="26"/>
                <w:szCs w:val="26"/>
              </w:rPr>
              <w:fldChar w:fldCharType="separate"/>
            </w:r>
            <w:r w:rsidR="00396D10">
              <w:rPr>
                <w:webHidden/>
                <w:sz w:val="26"/>
                <w:szCs w:val="26"/>
              </w:rPr>
              <w:t>18</w:t>
            </w:r>
            <w:r w:rsidR="00FF7DCA" w:rsidRPr="00FF7DCA">
              <w:rPr>
                <w:webHidden/>
                <w:sz w:val="26"/>
                <w:szCs w:val="26"/>
              </w:rPr>
              <w:fldChar w:fldCharType="end"/>
            </w:r>
          </w:hyperlink>
        </w:p>
        <w:p w14:paraId="21F58402" w14:textId="77777777" w:rsidR="00FF7DCA" w:rsidRPr="00FF7DCA" w:rsidRDefault="007F0EA4" w:rsidP="00FF7DCA">
          <w:pPr>
            <w:pStyle w:val="TOC1"/>
            <w:spacing w:before="120" w:after="120" w:line="264" w:lineRule="auto"/>
            <w:jc w:val="both"/>
            <w:rPr>
              <w:rFonts w:eastAsiaTheme="minorEastAsia"/>
              <w:b w:val="0"/>
              <w:sz w:val="26"/>
              <w:szCs w:val="26"/>
            </w:rPr>
          </w:pPr>
          <w:hyperlink w:anchor="_Toc67408291" w:history="1">
            <w:r w:rsidR="00FF7DCA" w:rsidRPr="00FF7DCA">
              <w:rPr>
                <w:rStyle w:val="Hyperlink"/>
                <w:sz w:val="26"/>
                <w:szCs w:val="26"/>
              </w:rPr>
              <w:t>II</w:t>
            </w:r>
            <w:r w:rsidR="00FF7DCA" w:rsidRPr="00FF7DCA">
              <w:rPr>
                <w:rStyle w:val="Hyperlink"/>
                <w:sz w:val="26"/>
                <w:szCs w:val="26"/>
                <w:lang w:val="vi-VN"/>
              </w:rPr>
              <w:t>I</w:t>
            </w:r>
            <w:r w:rsidR="00FF7DCA" w:rsidRPr="00FF7DCA">
              <w:rPr>
                <w:rStyle w:val="Hyperlink"/>
                <w:sz w:val="26"/>
                <w:szCs w:val="26"/>
              </w:rPr>
              <w:t xml:space="preserve">. </w:t>
            </w:r>
            <w:r w:rsidR="00FF7DCA" w:rsidRPr="00FF7DCA">
              <w:rPr>
                <w:rStyle w:val="Hyperlink"/>
                <w:sz w:val="26"/>
                <w:szCs w:val="26"/>
                <w:lang w:val="vi-VN"/>
              </w:rPr>
              <w:t xml:space="preserve">Các hoạt động hợp tác sản xuất, đầu tư, thương mại sản phẩm CNHT ngành </w:t>
            </w:r>
            <w:r w:rsidR="00FF7DCA" w:rsidRPr="00FF7DCA">
              <w:rPr>
                <w:rStyle w:val="Hyperlink"/>
                <w:sz w:val="26"/>
                <w:szCs w:val="26"/>
              </w:rPr>
              <w:t>cơ khí chế tạo</w:t>
            </w:r>
            <w:r w:rsidR="00FF7DCA" w:rsidRPr="00FF7DCA">
              <w:rPr>
                <w:webHidden/>
                <w:sz w:val="26"/>
                <w:szCs w:val="26"/>
              </w:rPr>
              <w:tab/>
            </w:r>
            <w:r w:rsidR="00FF7DCA" w:rsidRPr="00FF7DCA">
              <w:rPr>
                <w:webHidden/>
                <w:sz w:val="26"/>
                <w:szCs w:val="26"/>
              </w:rPr>
              <w:fldChar w:fldCharType="begin"/>
            </w:r>
            <w:r w:rsidR="00FF7DCA" w:rsidRPr="00FF7DCA">
              <w:rPr>
                <w:webHidden/>
                <w:sz w:val="26"/>
                <w:szCs w:val="26"/>
              </w:rPr>
              <w:instrText xml:space="preserve"> PAGEREF _Toc67408291 \h </w:instrText>
            </w:r>
            <w:r w:rsidR="00FF7DCA" w:rsidRPr="00FF7DCA">
              <w:rPr>
                <w:webHidden/>
                <w:sz w:val="26"/>
                <w:szCs w:val="26"/>
              </w:rPr>
            </w:r>
            <w:r w:rsidR="00FF7DCA" w:rsidRPr="00FF7DCA">
              <w:rPr>
                <w:webHidden/>
                <w:sz w:val="26"/>
                <w:szCs w:val="26"/>
              </w:rPr>
              <w:fldChar w:fldCharType="separate"/>
            </w:r>
            <w:r w:rsidR="00396D10">
              <w:rPr>
                <w:webHidden/>
                <w:sz w:val="26"/>
                <w:szCs w:val="26"/>
              </w:rPr>
              <w:t>20</w:t>
            </w:r>
            <w:r w:rsidR="00FF7DCA" w:rsidRPr="00FF7DCA">
              <w:rPr>
                <w:webHidden/>
                <w:sz w:val="26"/>
                <w:szCs w:val="26"/>
              </w:rPr>
              <w:fldChar w:fldCharType="end"/>
            </w:r>
          </w:hyperlink>
        </w:p>
        <w:p w14:paraId="62D5F88C" w14:textId="77777777" w:rsidR="00FF7DCA" w:rsidRDefault="00FF7DCA" w:rsidP="00FF7DCA">
          <w:pPr>
            <w:spacing w:before="120" w:after="120" w:line="264" w:lineRule="auto"/>
            <w:jc w:val="both"/>
          </w:pPr>
          <w:r w:rsidRPr="00FF7DCA">
            <w:rPr>
              <w:b/>
              <w:bCs/>
              <w:noProof/>
              <w:sz w:val="26"/>
              <w:szCs w:val="26"/>
            </w:rPr>
            <w:fldChar w:fldCharType="end"/>
          </w:r>
        </w:p>
      </w:sdtContent>
    </w:sdt>
    <w:p w14:paraId="45ACF910" w14:textId="77777777" w:rsidR="00FF7DCA" w:rsidRDefault="00FF7DCA" w:rsidP="00FF7DCA">
      <w:pPr>
        <w:spacing w:after="200" w:line="276" w:lineRule="auto"/>
        <w:rPr>
          <w:b/>
          <w:bCs/>
          <w:kern w:val="32"/>
          <w:sz w:val="26"/>
          <w:szCs w:val="26"/>
        </w:rPr>
      </w:pPr>
    </w:p>
    <w:p w14:paraId="17DBAB5D" w14:textId="77777777" w:rsidR="00FF7DCA" w:rsidRDefault="00FF7DCA" w:rsidP="00FF7DCA">
      <w:pPr>
        <w:spacing w:after="200" w:line="276" w:lineRule="auto"/>
        <w:rPr>
          <w:b/>
          <w:bCs/>
          <w:kern w:val="32"/>
          <w:sz w:val="26"/>
          <w:szCs w:val="26"/>
        </w:rPr>
      </w:pPr>
      <w:r>
        <w:rPr>
          <w:sz w:val="26"/>
          <w:szCs w:val="26"/>
        </w:rPr>
        <w:br w:type="page"/>
      </w:r>
    </w:p>
    <w:p w14:paraId="2068654F" w14:textId="24D5FC91" w:rsidR="004379E8" w:rsidRDefault="004379E8" w:rsidP="00CC2035">
      <w:pPr>
        <w:pStyle w:val="Heading1"/>
        <w:spacing w:before="120" w:after="120"/>
        <w:jc w:val="both"/>
        <w:rPr>
          <w:rFonts w:ascii="Times New Roman" w:hAnsi="Times New Roman"/>
          <w:sz w:val="26"/>
          <w:szCs w:val="26"/>
        </w:rPr>
      </w:pPr>
      <w:bookmarkStart w:id="5" w:name="_Toc67408278"/>
      <w:r w:rsidRPr="00394E07">
        <w:rPr>
          <w:rFonts w:ascii="Times New Roman" w:hAnsi="Times New Roman"/>
          <w:sz w:val="26"/>
          <w:szCs w:val="26"/>
        </w:rPr>
        <w:lastRenderedPageBreak/>
        <w:t xml:space="preserve">I. </w:t>
      </w:r>
      <w:bookmarkEnd w:id="1"/>
      <w:bookmarkEnd w:id="0"/>
      <w:r w:rsidR="00F7526E">
        <w:rPr>
          <w:rFonts w:ascii="Times New Roman" w:hAnsi="Times New Roman"/>
          <w:sz w:val="26"/>
          <w:szCs w:val="26"/>
        </w:rPr>
        <w:t>Tình hình sản xuất các sản phẩm CNHT n</w:t>
      </w:r>
      <w:r w:rsidR="00970961" w:rsidRPr="00394E07">
        <w:rPr>
          <w:rFonts w:ascii="Times New Roman" w:hAnsi="Times New Roman"/>
          <w:sz w:val="26"/>
          <w:szCs w:val="26"/>
        </w:rPr>
        <w:t>gành cơ khí chế tạo</w:t>
      </w:r>
      <w:bookmarkEnd w:id="5"/>
      <w:bookmarkEnd w:id="3"/>
      <w:bookmarkEnd w:id="2"/>
    </w:p>
    <w:p w14:paraId="1EF70E55" w14:textId="06EDA77A" w:rsidR="00B7168B" w:rsidRPr="00FF7DCA" w:rsidRDefault="00B7168B" w:rsidP="00FF7DCA">
      <w:pPr>
        <w:pStyle w:val="Heading2"/>
        <w:spacing w:before="120" w:after="120" w:line="288" w:lineRule="auto"/>
        <w:rPr>
          <w:i w:val="0"/>
          <w:sz w:val="26"/>
          <w:szCs w:val="26"/>
        </w:rPr>
      </w:pPr>
      <w:bookmarkStart w:id="6" w:name="_Toc67408279"/>
      <w:r w:rsidRPr="00FF7DCA">
        <w:rPr>
          <w:i w:val="0"/>
          <w:sz w:val="26"/>
          <w:szCs w:val="26"/>
        </w:rPr>
        <w:t>1. Về sản xuất</w:t>
      </w:r>
      <w:bookmarkEnd w:id="6"/>
    </w:p>
    <w:p w14:paraId="41061B85" w14:textId="0A1DD75A" w:rsidR="00B7168B" w:rsidRPr="007A1D99" w:rsidRDefault="00B7168B" w:rsidP="00B7168B">
      <w:pPr>
        <w:spacing w:before="120" w:line="312" w:lineRule="auto"/>
        <w:ind w:firstLine="720"/>
        <w:jc w:val="both"/>
        <w:rPr>
          <w:sz w:val="26"/>
          <w:szCs w:val="26"/>
        </w:rPr>
      </w:pPr>
      <w:r w:rsidRPr="007A1D99">
        <w:rPr>
          <w:sz w:val="26"/>
          <w:szCs w:val="26"/>
        </w:rPr>
        <w:t xml:space="preserve">Theo số liệu tổng hợp từ các Cục Thống kê, </w:t>
      </w:r>
      <w:r w:rsidR="007A1D99" w:rsidRPr="007A1D99">
        <w:rPr>
          <w:sz w:val="26"/>
          <w:szCs w:val="26"/>
        </w:rPr>
        <w:t>một số sản phẩm CNHT ngành cơ khí chế tạo</w:t>
      </w:r>
      <w:r w:rsidRPr="007A1D99">
        <w:rPr>
          <w:sz w:val="26"/>
          <w:szCs w:val="26"/>
        </w:rPr>
        <w:t xml:space="preserve"> đạt sản lượng cao trong </w:t>
      </w:r>
      <w:r w:rsidR="007A1D99" w:rsidRPr="007A1D99">
        <w:rPr>
          <w:sz w:val="26"/>
          <w:szCs w:val="26"/>
        </w:rPr>
        <w:t>tháng 01/2021</w:t>
      </w:r>
      <w:r w:rsidRPr="007A1D99">
        <w:rPr>
          <w:sz w:val="26"/>
          <w:szCs w:val="26"/>
          <w:lang w:val="nl-NL"/>
        </w:rPr>
        <w:t xml:space="preserve"> </w:t>
      </w:r>
      <w:r w:rsidRPr="007A1D99">
        <w:rPr>
          <w:sz w:val="26"/>
          <w:szCs w:val="26"/>
        </w:rPr>
        <w:t>gồm có: Động cơ điện một chiều khác và máy phát điện một chiều; Động cơ điện một chiều có công suất ≤ 37.5 W; Máy và thiết bị cơ khí khác có chức năng riêng biệt chưa được phân vào đâu;… Trong đó các địa phương có sản lượng sản xuất đạt cao gồm có: Đồng Nai, TP. Đà Nẵng, TP. Hồ Chí Minh, Bình Dương…</w:t>
      </w:r>
    </w:p>
    <w:p w14:paraId="225A9E0D" w14:textId="570CB424" w:rsidR="00B7168B" w:rsidRPr="001F1F5C" w:rsidRDefault="00B7168B" w:rsidP="00B7168B">
      <w:pPr>
        <w:spacing w:before="120" w:line="312" w:lineRule="auto"/>
        <w:ind w:firstLine="720"/>
        <w:jc w:val="both"/>
        <w:rPr>
          <w:sz w:val="26"/>
          <w:szCs w:val="26"/>
        </w:rPr>
      </w:pPr>
      <w:r w:rsidRPr="001F1F5C">
        <w:rPr>
          <w:sz w:val="26"/>
          <w:szCs w:val="26"/>
        </w:rPr>
        <w:t xml:space="preserve">Nhìn chung, đa số các chủng loại máy móc thiết bị có sản lượng trong </w:t>
      </w:r>
      <w:r w:rsidR="007A1D99" w:rsidRPr="001F1F5C">
        <w:rPr>
          <w:sz w:val="26"/>
          <w:szCs w:val="26"/>
        </w:rPr>
        <w:t xml:space="preserve">tháng đầu </w:t>
      </w:r>
      <w:r w:rsidRPr="001F1F5C">
        <w:rPr>
          <w:sz w:val="26"/>
          <w:szCs w:val="26"/>
        </w:rPr>
        <w:t xml:space="preserve">năm nay </w:t>
      </w:r>
      <w:r w:rsidR="007B32EB" w:rsidRPr="001F1F5C">
        <w:rPr>
          <w:sz w:val="26"/>
          <w:szCs w:val="26"/>
        </w:rPr>
        <w:t>tăng</w:t>
      </w:r>
      <w:r w:rsidRPr="001F1F5C">
        <w:rPr>
          <w:sz w:val="26"/>
          <w:szCs w:val="26"/>
        </w:rPr>
        <w:t xml:space="preserve"> so với </w:t>
      </w:r>
      <w:r w:rsidR="007A1D99" w:rsidRPr="001F1F5C">
        <w:rPr>
          <w:sz w:val="26"/>
          <w:szCs w:val="26"/>
        </w:rPr>
        <w:t>cùng kỳ năm 2020</w:t>
      </w:r>
      <w:r w:rsidRPr="001F1F5C">
        <w:rPr>
          <w:sz w:val="26"/>
          <w:szCs w:val="26"/>
        </w:rPr>
        <w:t xml:space="preserve"> như: </w:t>
      </w:r>
      <w:r w:rsidR="007B32EB" w:rsidRPr="001F1F5C">
        <w:rPr>
          <w:sz w:val="26"/>
          <w:szCs w:val="26"/>
        </w:rPr>
        <w:t>Máy biến thế điện khác có công suất &gt; 16 kVA nhưng ≤ 500 kVA tăng 58,63%; Động cơ điện một chiều có công suất ≤ 37.5 W tăng 54,34</w:t>
      </w:r>
      <w:r w:rsidRPr="001F1F5C">
        <w:rPr>
          <w:sz w:val="26"/>
          <w:szCs w:val="26"/>
        </w:rPr>
        <w:t>%</w:t>
      </w:r>
      <w:r w:rsidR="007B32EB" w:rsidRPr="001F1F5C">
        <w:rPr>
          <w:sz w:val="26"/>
          <w:szCs w:val="26"/>
        </w:rPr>
        <w:t>; Máy và thiết bị cơ khí khác có chức năng riêng biệt chưa được phân vào đâu tăng 19,22%; Động cơ điện một chiều khác và máy phát điện một chiều tăng 10,63%; Máy biến thế điện sử dụng điện môi lỏng công suất sử dụng không quá 650 KVA tăng 8,04%</w:t>
      </w:r>
      <w:r w:rsidRPr="001F1F5C">
        <w:rPr>
          <w:sz w:val="26"/>
          <w:szCs w:val="26"/>
        </w:rPr>
        <w:t xml:space="preserve">. </w:t>
      </w:r>
      <w:r w:rsidR="007B32EB" w:rsidRPr="001F1F5C">
        <w:rPr>
          <w:sz w:val="26"/>
          <w:szCs w:val="26"/>
        </w:rPr>
        <w:t>Ngược lại</w:t>
      </w:r>
      <w:r w:rsidRPr="001F1F5C">
        <w:rPr>
          <w:sz w:val="26"/>
          <w:szCs w:val="26"/>
        </w:rPr>
        <w:t xml:space="preserve">, </w:t>
      </w:r>
      <w:r w:rsidR="007B32EB" w:rsidRPr="001F1F5C">
        <w:rPr>
          <w:sz w:val="26"/>
          <w:szCs w:val="26"/>
        </w:rPr>
        <w:t xml:space="preserve">một số sản phẩm có </w:t>
      </w:r>
      <w:r w:rsidRPr="001F1F5C">
        <w:rPr>
          <w:sz w:val="26"/>
          <w:szCs w:val="26"/>
        </w:rPr>
        <w:t xml:space="preserve">sản lượng </w:t>
      </w:r>
      <w:r w:rsidR="001F1F5C" w:rsidRPr="001F1F5C">
        <w:rPr>
          <w:sz w:val="26"/>
          <w:szCs w:val="26"/>
        </w:rPr>
        <w:t>giảm là: Máy biến đổi điện quay giảm 17</w:t>
      </w:r>
      <w:proofErr w:type="gramStart"/>
      <w:r w:rsidR="001F1F5C" w:rsidRPr="001F1F5C">
        <w:rPr>
          <w:sz w:val="26"/>
          <w:szCs w:val="26"/>
        </w:rPr>
        <w:t>,77</w:t>
      </w:r>
      <w:proofErr w:type="gramEnd"/>
      <w:r w:rsidR="001F1F5C" w:rsidRPr="001F1F5C">
        <w:rPr>
          <w:sz w:val="26"/>
          <w:szCs w:val="26"/>
        </w:rPr>
        <w:t>%; Tổ máy phát điện khác giảm 11,95%.</w:t>
      </w:r>
    </w:p>
    <w:p w14:paraId="096E1F4F" w14:textId="3437D3F8" w:rsidR="00B7168B" w:rsidRPr="002A18A0" w:rsidRDefault="00B7168B" w:rsidP="00B7168B">
      <w:pPr>
        <w:spacing w:before="120" w:after="120"/>
        <w:jc w:val="center"/>
        <w:rPr>
          <w:b/>
          <w:spacing w:val="-4"/>
          <w:sz w:val="26"/>
          <w:szCs w:val="26"/>
        </w:rPr>
      </w:pPr>
      <w:r w:rsidRPr="002A18A0">
        <w:rPr>
          <w:b/>
          <w:spacing w:val="-4"/>
          <w:sz w:val="26"/>
          <w:szCs w:val="26"/>
        </w:rPr>
        <w:t xml:space="preserve">Bảng </w:t>
      </w:r>
      <w:r w:rsidR="007F0EA4">
        <w:rPr>
          <w:b/>
          <w:spacing w:val="-4"/>
          <w:sz w:val="26"/>
          <w:szCs w:val="26"/>
        </w:rPr>
        <w:t>01</w:t>
      </w:r>
      <w:r w:rsidRPr="002A18A0">
        <w:rPr>
          <w:b/>
          <w:spacing w:val="-4"/>
          <w:sz w:val="26"/>
          <w:szCs w:val="26"/>
        </w:rPr>
        <w:t xml:space="preserve">: Một số </w:t>
      </w:r>
      <w:r w:rsidRPr="002A18A0">
        <w:rPr>
          <w:b/>
          <w:spacing w:val="-6"/>
          <w:sz w:val="26"/>
          <w:szCs w:val="26"/>
        </w:rPr>
        <w:t xml:space="preserve">sản phẩm CNHT của ngành cơ khí chế tạo </w:t>
      </w:r>
      <w:r w:rsidRPr="002A18A0">
        <w:rPr>
          <w:b/>
          <w:spacing w:val="-4"/>
          <w:sz w:val="26"/>
          <w:szCs w:val="26"/>
        </w:rPr>
        <w:t>sản xuất tại một số địa phương trong tháng 01 năm 2021</w:t>
      </w:r>
    </w:p>
    <w:tbl>
      <w:tblPr>
        <w:tblW w:w="9968"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1830"/>
        <w:gridCol w:w="960"/>
        <w:gridCol w:w="1481"/>
        <w:gridCol w:w="1084"/>
        <w:gridCol w:w="1084"/>
        <w:gridCol w:w="1084"/>
      </w:tblGrid>
      <w:tr w:rsidR="00B7168B" w:rsidRPr="002A18A0" w14:paraId="6C703650" w14:textId="77777777" w:rsidTr="00B7168B">
        <w:trPr>
          <w:trHeight w:val="144"/>
          <w:tblHeader/>
          <w:jc w:val="center"/>
        </w:trPr>
        <w:tc>
          <w:tcPr>
            <w:tcW w:w="2445" w:type="dxa"/>
            <w:shd w:val="clear" w:color="auto" w:fill="auto"/>
            <w:noWrap/>
            <w:vAlign w:val="center"/>
          </w:tcPr>
          <w:p w14:paraId="60B3D138"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sz w:val="22"/>
                <w:szCs w:val="22"/>
              </w:rPr>
              <w:t>Chủng loại sản xuất</w:t>
            </w:r>
          </w:p>
        </w:tc>
        <w:tc>
          <w:tcPr>
            <w:tcW w:w="1830" w:type="dxa"/>
            <w:shd w:val="clear" w:color="auto" w:fill="auto"/>
            <w:noWrap/>
            <w:vAlign w:val="center"/>
          </w:tcPr>
          <w:p w14:paraId="6D6E4209"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sz w:val="22"/>
                <w:szCs w:val="22"/>
              </w:rPr>
              <w:t>Tỉnh/TP</w:t>
            </w:r>
          </w:p>
        </w:tc>
        <w:tc>
          <w:tcPr>
            <w:tcW w:w="960" w:type="dxa"/>
            <w:shd w:val="clear" w:color="auto" w:fill="auto"/>
            <w:noWrap/>
            <w:vAlign w:val="center"/>
          </w:tcPr>
          <w:p w14:paraId="39E8344D"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sz w:val="22"/>
                <w:szCs w:val="22"/>
              </w:rPr>
              <w:t>ĐVT</w:t>
            </w:r>
          </w:p>
        </w:tc>
        <w:tc>
          <w:tcPr>
            <w:tcW w:w="1481" w:type="dxa"/>
            <w:shd w:val="clear" w:color="auto" w:fill="auto"/>
            <w:noWrap/>
            <w:vAlign w:val="center"/>
          </w:tcPr>
          <w:p w14:paraId="1C2B5082"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sz w:val="22"/>
                <w:szCs w:val="22"/>
              </w:rPr>
              <w:t>Tháng 01/2021</w:t>
            </w:r>
          </w:p>
        </w:tc>
        <w:tc>
          <w:tcPr>
            <w:tcW w:w="1084" w:type="dxa"/>
            <w:shd w:val="clear" w:color="auto" w:fill="auto"/>
            <w:noWrap/>
            <w:vAlign w:val="center"/>
          </w:tcPr>
          <w:p w14:paraId="44BC393C"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sz w:val="22"/>
                <w:szCs w:val="22"/>
              </w:rPr>
              <w:t>So với</w:t>
            </w:r>
            <w:r w:rsidRPr="002A18A0">
              <w:rPr>
                <w:rFonts w:eastAsia="Times New Roman"/>
                <w:b/>
                <w:bCs/>
                <w:sz w:val="22"/>
                <w:szCs w:val="22"/>
              </w:rPr>
              <w:br/>
              <w:t>T12/2020</w:t>
            </w:r>
            <w:r w:rsidRPr="002A18A0">
              <w:rPr>
                <w:rFonts w:eastAsia="Times New Roman"/>
                <w:b/>
                <w:bCs/>
                <w:sz w:val="22"/>
                <w:szCs w:val="22"/>
              </w:rPr>
              <w:br/>
              <w:t>(%)</w:t>
            </w:r>
          </w:p>
        </w:tc>
        <w:tc>
          <w:tcPr>
            <w:tcW w:w="1084" w:type="dxa"/>
            <w:vAlign w:val="center"/>
          </w:tcPr>
          <w:p w14:paraId="03EC7A82" w14:textId="77777777" w:rsidR="00B7168B" w:rsidRPr="002A18A0" w:rsidRDefault="00B7168B" w:rsidP="001F1F5C">
            <w:pPr>
              <w:spacing w:before="10" w:after="10"/>
              <w:jc w:val="center"/>
              <w:rPr>
                <w:rFonts w:eastAsia="Times New Roman"/>
                <w:b/>
                <w:bCs/>
                <w:sz w:val="22"/>
                <w:szCs w:val="22"/>
              </w:rPr>
            </w:pPr>
            <w:r w:rsidRPr="002A18A0">
              <w:rPr>
                <w:rFonts w:eastAsia="Times New Roman"/>
                <w:b/>
                <w:bCs/>
                <w:sz w:val="22"/>
                <w:szCs w:val="22"/>
              </w:rPr>
              <w:t>So với</w:t>
            </w:r>
            <w:r w:rsidRPr="002A18A0">
              <w:rPr>
                <w:rFonts w:eastAsia="Times New Roman"/>
                <w:b/>
                <w:bCs/>
                <w:sz w:val="22"/>
                <w:szCs w:val="22"/>
              </w:rPr>
              <w:br/>
              <w:t>T01/2020</w:t>
            </w:r>
            <w:r w:rsidRPr="002A18A0">
              <w:rPr>
                <w:rFonts w:eastAsia="Times New Roman"/>
                <w:b/>
                <w:bCs/>
                <w:sz w:val="22"/>
                <w:szCs w:val="22"/>
              </w:rPr>
              <w:br/>
              <w:t>(%)</w:t>
            </w:r>
          </w:p>
        </w:tc>
        <w:tc>
          <w:tcPr>
            <w:tcW w:w="1084" w:type="dxa"/>
            <w:shd w:val="clear" w:color="auto" w:fill="auto"/>
            <w:noWrap/>
            <w:vAlign w:val="center"/>
          </w:tcPr>
          <w:p w14:paraId="22247A30"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sz w:val="22"/>
                <w:szCs w:val="22"/>
              </w:rPr>
              <w:t xml:space="preserve">Tỷ </w:t>
            </w:r>
            <w:proofErr w:type="gramStart"/>
            <w:r w:rsidRPr="002A18A0">
              <w:rPr>
                <w:rFonts w:eastAsia="Times New Roman"/>
                <w:b/>
                <w:bCs/>
                <w:sz w:val="22"/>
                <w:szCs w:val="22"/>
              </w:rPr>
              <w:t>trọng</w:t>
            </w:r>
            <w:proofErr w:type="gramEnd"/>
            <w:r w:rsidRPr="002A18A0">
              <w:rPr>
                <w:rFonts w:eastAsia="Times New Roman"/>
                <w:b/>
                <w:bCs/>
                <w:sz w:val="22"/>
                <w:szCs w:val="22"/>
              </w:rPr>
              <w:br/>
              <w:t>(%)</w:t>
            </w:r>
          </w:p>
        </w:tc>
      </w:tr>
      <w:tr w:rsidR="00B7168B" w:rsidRPr="002A18A0" w14:paraId="79658F34" w14:textId="77777777" w:rsidTr="00B7168B">
        <w:trPr>
          <w:trHeight w:val="144"/>
          <w:jc w:val="center"/>
        </w:trPr>
        <w:tc>
          <w:tcPr>
            <w:tcW w:w="2445" w:type="dxa"/>
            <w:vMerge w:val="restart"/>
            <w:shd w:val="clear" w:color="auto" w:fill="auto"/>
            <w:noWrap/>
            <w:vAlign w:val="center"/>
          </w:tcPr>
          <w:p w14:paraId="27E081B7"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sz w:val="22"/>
                <w:szCs w:val="22"/>
              </w:rPr>
              <w:t>Động cơ điện một chiều có công suất ≤ 37.5 W</w:t>
            </w:r>
          </w:p>
        </w:tc>
        <w:tc>
          <w:tcPr>
            <w:tcW w:w="1830" w:type="dxa"/>
            <w:shd w:val="clear" w:color="auto" w:fill="auto"/>
            <w:noWrap/>
            <w:vAlign w:val="center"/>
            <w:hideMark/>
          </w:tcPr>
          <w:p w14:paraId="6ADD1D79" w14:textId="77777777" w:rsidR="00B7168B" w:rsidRPr="002A18A0" w:rsidRDefault="00B7168B" w:rsidP="001F1F5C">
            <w:pPr>
              <w:spacing w:before="10" w:after="10"/>
              <w:rPr>
                <w:rFonts w:eastAsia="Times New Roman"/>
                <w:b/>
                <w:bCs/>
                <w:i/>
                <w:iCs/>
                <w:sz w:val="22"/>
                <w:szCs w:val="22"/>
              </w:rPr>
            </w:pPr>
            <w:r w:rsidRPr="002A18A0">
              <w:rPr>
                <w:rFonts w:eastAsia="Times New Roman"/>
                <w:b/>
                <w:bCs/>
                <w:i/>
                <w:iCs/>
                <w:sz w:val="22"/>
                <w:szCs w:val="22"/>
              </w:rPr>
              <w:t>Tổng</w:t>
            </w:r>
          </w:p>
        </w:tc>
        <w:tc>
          <w:tcPr>
            <w:tcW w:w="960" w:type="dxa"/>
            <w:shd w:val="clear" w:color="auto" w:fill="auto"/>
            <w:noWrap/>
            <w:vAlign w:val="center"/>
            <w:hideMark/>
          </w:tcPr>
          <w:p w14:paraId="3FC09C8C"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i/>
                <w:iCs/>
                <w:sz w:val="22"/>
                <w:szCs w:val="22"/>
              </w:rPr>
              <w:t>Chiếc</w:t>
            </w:r>
          </w:p>
        </w:tc>
        <w:tc>
          <w:tcPr>
            <w:tcW w:w="1481" w:type="dxa"/>
            <w:shd w:val="clear" w:color="auto" w:fill="auto"/>
            <w:noWrap/>
            <w:vAlign w:val="center"/>
            <w:hideMark/>
          </w:tcPr>
          <w:p w14:paraId="5B428EC9"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42.431.784,44</w:t>
            </w:r>
          </w:p>
        </w:tc>
        <w:tc>
          <w:tcPr>
            <w:tcW w:w="1084" w:type="dxa"/>
            <w:shd w:val="clear" w:color="auto" w:fill="auto"/>
            <w:noWrap/>
            <w:vAlign w:val="center"/>
            <w:hideMark/>
          </w:tcPr>
          <w:p w14:paraId="236C8C63"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-0,02</w:t>
            </w:r>
          </w:p>
        </w:tc>
        <w:tc>
          <w:tcPr>
            <w:tcW w:w="1084" w:type="dxa"/>
            <w:vAlign w:val="center"/>
          </w:tcPr>
          <w:p w14:paraId="165283DD"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54,34</w:t>
            </w:r>
          </w:p>
        </w:tc>
        <w:tc>
          <w:tcPr>
            <w:tcW w:w="1084" w:type="dxa"/>
            <w:shd w:val="clear" w:color="auto" w:fill="auto"/>
            <w:noWrap/>
            <w:vAlign w:val="center"/>
          </w:tcPr>
          <w:p w14:paraId="76997D37"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color w:val="000000"/>
                <w:sz w:val="22"/>
                <w:szCs w:val="22"/>
              </w:rPr>
              <w:t>100,00</w:t>
            </w:r>
          </w:p>
        </w:tc>
      </w:tr>
      <w:tr w:rsidR="00B7168B" w:rsidRPr="002A18A0" w14:paraId="22E90402" w14:textId="77777777" w:rsidTr="00B7168B">
        <w:trPr>
          <w:trHeight w:val="144"/>
          <w:jc w:val="center"/>
        </w:trPr>
        <w:tc>
          <w:tcPr>
            <w:tcW w:w="2445" w:type="dxa"/>
            <w:vMerge/>
            <w:shd w:val="clear" w:color="auto" w:fill="auto"/>
            <w:noWrap/>
            <w:vAlign w:val="center"/>
          </w:tcPr>
          <w:p w14:paraId="4833B135"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022206B7"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TP. Đà Nẵng</w:t>
            </w:r>
          </w:p>
        </w:tc>
        <w:tc>
          <w:tcPr>
            <w:tcW w:w="960" w:type="dxa"/>
            <w:shd w:val="clear" w:color="auto" w:fill="auto"/>
            <w:noWrap/>
            <w:vAlign w:val="center"/>
            <w:hideMark/>
          </w:tcPr>
          <w:p w14:paraId="6E684064"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Chiếc</w:t>
            </w:r>
          </w:p>
        </w:tc>
        <w:tc>
          <w:tcPr>
            <w:tcW w:w="1481" w:type="dxa"/>
            <w:shd w:val="clear" w:color="auto" w:fill="auto"/>
            <w:noWrap/>
            <w:vAlign w:val="center"/>
            <w:hideMark/>
          </w:tcPr>
          <w:p w14:paraId="307B3916"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30.525.064,00</w:t>
            </w:r>
          </w:p>
        </w:tc>
        <w:tc>
          <w:tcPr>
            <w:tcW w:w="1084" w:type="dxa"/>
            <w:shd w:val="clear" w:color="auto" w:fill="auto"/>
            <w:noWrap/>
            <w:vAlign w:val="center"/>
            <w:hideMark/>
          </w:tcPr>
          <w:p w14:paraId="0249DC09"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0,41</w:t>
            </w:r>
          </w:p>
        </w:tc>
        <w:tc>
          <w:tcPr>
            <w:tcW w:w="1084" w:type="dxa"/>
            <w:vAlign w:val="center"/>
          </w:tcPr>
          <w:p w14:paraId="668AECFB"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64,52</w:t>
            </w:r>
          </w:p>
        </w:tc>
        <w:tc>
          <w:tcPr>
            <w:tcW w:w="1084" w:type="dxa"/>
            <w:shd w:val="clear" w:color="auto" w:fill="auto"/>
            <w:noWrap/>
            <w:vAlign w:val="center"/>
          </w:tcPr>
          <w:p w14:paraId="7AB23D5D"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71,94</w:t>
            </w:r>
          </w:p>
        </w:tc>
      </w:tr>
      <w:tr w:rsidR="00B7168B" w:rsidRPr="002A18A0" w14:paraId="0B91E180" w14:textId="77777777" w:rsidTr="00B7168B">
        <w:trPr>
          <w:trHeight w:val="144"/>
          <w:jc w:val="center"/>
        </w:trPr>
        <w:tc>
          <w:tcPr>
            <w:tcW w:w="2445" w:type="dxa"/>
            <w:vMerge/>
            <w:shd w:val="clear" w:color="auto" w:fill="auto"/>
            <w:noWrap/>
            <w:vAlign w:val="center"/>
          </w:tcPr>
          <w:p w14:paraId="604B97DE"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4F0E0301"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TP. Hồ Chí Minh</w:t>
            </w:r>
          </w:p>
        </w:tc>
        <w:tc>
          <w:tcPr>
            <w:tcW w:w="960" w:type="dxa"/>
            <w:shd w:val="clear" w:color="auto" w:fill="auto"/>
            <w:noWrap/>
            <w:vAlign w:val="center"/>
            <w:hideMark/>
          </w:tcPr>
          <w:p w14:paraId="679611A8"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Chiếc</w:t>
            </w:r>
          </w:p>
        </w:tc>
        <w:tc>
          <w:tcPr>
            <w:tcW w:w="1481" w:type="dxa"/>
            <w:shd w:val="clear" w:color="auto" w:fill="auto"/>
            <w:noWrap/>
            <w:vAlign w:val="center"/>
            <w:hideMark/>
          </w:tcPr>
          <w:p w14:paraId="03304123"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11.718.340,46</w:t>
            </w:r>
          </w:p>
        </w:tc>
        <w:tc>
          <w:tcPr>
            <w:tcW w:w="1084" w:type="dxa"/>
            <w:shd w:val="clear" w:color="auto" w:fill="auto"/>
            <w:noWrap/>
            <w:vAlign w:val="center"/>
            <w:hideMark/>
          </w:tcPr>
          <w:p w14:paraId="6D3F8CCA"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-0,90</w:t>
            </w:r>
          </w:p>
        </w:tc>
        <w:tc>
          <w:tcPr>
            <w:tcW w:w="1084" w:type="dxa"/>
            <w:vAlign w:val="center"/>
          </w:tcPr>
          <w:p w14:paraId="3A09209D"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33,99</w:t>
            </w:r>
          </w:p>
        </w:tc>
        <w:tc>
          <w:tcPr>
            <w:tcW w:w="1084" w:type="dxa"/>
            <w:shd w:val="clear" w:color="auto" w:fill="auto"/>
            <w:noWrap/>
            <w:vAlign w:val="center"/>
          </w:tcPr>
          <w:p w14:paraId="0B3501C7"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27,62</w:t>
            </w:r>
          </w:p>
        </w:tc>
      </w:tr>
      <w:tr w:rsidR="00B7168B" w:rsidRPr="002A18A0" w14:paraId="5F7257D4" w14:textId="77777777" w:rsidTr="00B7168B">
        <w:trPr>
          <w:trHeight w:val="144"/>
          <w:jc w:val="center"/>
        </w:trPr>
        <w:tc>
          <w:tcPr>
            <w:tcW w:w="2445" w:type="dxa"/>
            <w:vMerge/>
            <w:shd w:val="clear" w:color="auto" w:fill="auto"/>
            <w:noWrap/>
            <w:vAlign w:val="center"/>
            <w:hideMark/>
          </w:tcPr>
          <w:p w14:paraId="7684936F"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57190268"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Đồng Nai</w:t>
            </w:r>
          </w:p>
        </w:tc>
        <w:tc>
          <w:tcPr>
            <w:tcW w:w="960" w:type="dxa"/>
            <w:shd w:val="clear" w:color="auto" w:fill="auto"/>
            <w:noWrap/>
            <w:vAlign w:val="center"/>
            <w:hideMark/>
          </w:tcPr>
          <w:p w14:paraId="757E3DFF"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Chiếc</w:t>
            </w:r>
          </w:p>
        </w:tc>
        <w:tc>
          <w:tcPr>
            <w:tcW w:w="1481" w:type="dxa"/>
            <w:shd w:val="clear" w:color="auto" w:fill="auto"/>
            <w:noWrap/>
            <w:vAlign w:val="center"/>
            <w:hideMark/>
          </w:tcPr>
          <w:p w14:paraId="071D6743"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188.379,98</w:t>
            </w:r>
          </w:p>
        </w:tc>
        <w:tc>
          <w:tcPr>
            <w:tcW w:w="1084" w:type="dxa"/>
            <w:shd w:val="clear" w:color="auto" w:fill="auto"/>
            <w:noWrap/>
            <w:vAlign w:val="center"/>
            <w:hideMark/>
          </w:tcPr>
          <w:p w14:paraId="0E0F1FFA"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-12,21</w:t>
            </w:r>
          </w:p>
        </w:tc>
        <w:tc>
          <w:tcPr>
            <w:tcW w:w="1084" w:type="dxa"/>
            <w:vAlign w:val="center"/>
          </w:tcPr>
          <w:p w14:paraId="754A7ADB"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-2,47</w:t>
            </w:r>
          </w:p>
        </w:tc>
        <w:tc>
          <w:tcPr>
            <w:tcW w:w="1084" w:type="dxa"/>
            <w:shd w:val="clear" w:color="auto" w:fill="auto"/>
            <w:noWrap/>
            <w:vAlign w:val="center"/>
          </w:tcPr>
          <w:p w14:paraId="455816E0"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0,44</w:t>
            </w:r>
          </w:p>
        </w:tc>
      </w:tr>
      <w:tr w:rsidR="00B7168B" w:rsidRPr="002A18A0" w14:paraId="26B416EB" w14:textId="77777777" w:rsidTr="00B7168B">
        <w:trPr>
          <w:trHeight w:val="144"/>
          <w:jc w:val="center"/>
        </w:trPr>
        <w:tc>
          <w:tcPr>
            <w:tcW w:w="2445" w:type="dxa"/>
            <w:vMerge w:val="restart"/>
            <w:shd w:val="clear" w:color="auto" w:fill="auto"/>
            <w:noWrap/>
            <w:vAlign w:val="center"/>
            <w:hideMark/>
          </w:tcPr>
          <w:p w14:paraId="40A052A8"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sz w:val="22"/>
                <w:szCs w:val="22"/>
              </w:rPr>
              <w:t>Động cơ điện một chiều khác và máy phát điện một chiều</w:t>
            </w:r>
          </w:p>
        </w:tc>
        <w:tc>
          <w:tcPr>
            <w:tcW w:w="1830" w:type="dxa"/>
            <w:shd w:val="clear" w:color="auto" w:fill="auto"/>
            <w:noWrap/>
            <w:vAlign w:val="center"/>
            <w:hideMark/>
          </w:tcPr>
          <w:p w14:paraId="618FCD6C" w14:textId="77777777" w:rsidR="00B7168B" w:rsidRPr="002A18A0" w:rsidRDefault="00B7168B" w:rsidP="001F1F5C">
            <w:pPr>
              <w:spacing w:before="10" w:after="10"/>
              <w:rPr>
                <w:rFonts w:eastAsia="Times New Roman"/>
                <w:b/>
                <w:bCs/>
                <w:i/>
                <w:iCs/>
                <w:sz w:val="22"/>
                <w:szCs w:val="22"/>
              </w:rPr>
            </w:pPr>
            <w:r w:rsidRPr="002A18A0">
              <w:rPr>
                <w:rFonts w:eastAsia="Times New Roman"/>
                <w:b/>
                <w:bCs/>
                <w:i/>
                <w:iCs/>
                <w:sz w:val="22"/>
                <w:szCs w:val="22"/>
              </w:rPr>
              <w:t>Tổng</w:t>
            </w:r>
          </w:p>
        </w:tc>
        <w:tc>
          <w:tcPr>
            <w:tcW w:w="960" w:type="dxa"/>
            <w:shd w:val="clear" w:color="auto" w:fill="auto"/>
            <w:noWrap/>
            <w:vAlign w:val="center"/>
            <w:hideMark/>
          </w:tcPr>
          <w:p w14:paraId="64C892A1"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i/>
                <w:iCs/>
                <w:sz w:val="22"/>
                <w:szCs w:val="22"/>
              </w:rPr>
              <w:t>Chiếc</w:t>
            </w:r>
          </w:p>
        </w:tc>
        <w:tc>
          <w:tcPr>
            <w:tcW w:w="1481" w:type="dxa"/>
            <w:shd w:val="clear" w:color="auto" w:fill="auto"/>
            <w:noWrap/>
            <w:vAlign w:val="center"/>
            <w:hideMark/>
          </w:tcPr>
          <w:p w14:paraId="7DAE27FD"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44.166.978,00</w:t>
            </w:r>
          </w:p>
        </w:tc>
        <w:tc>
          <w:tcPr>
            <w:tcW w:w="1084" w:type="dxa"/>
            <w:shd w:val="clear" w:color="auto" w:fill="auto"/>
            <w:noWrap/>
            <w:vAlign w:val="center"/>
            <w:hideMark/>
          </w:tcPr>
          <w:p w14:paraId="1D411EA1"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3,98</w:t>
            </w:r>
          </w:p>
        </w:tc>
        <w:tc>
          <w:tcPr>
            <w:tcW w:w="1084" w:type="dxa"/>
            <w:vAlign w:val="center"/>
          </w:tcPr>
          <w:p w14:paraId="6640DAC8"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10,63</w:t>
            </w:r>
          </w:p>
        </w:tc>
        <w:tc>
          <w:tcPr>
            <w:tcW w:w="1084" w:type="dxa"/>
            <w:shd w:val="clear" w:color="auto" w:fill="auto"/>
            <w:noWrap/>
            <w:vAlign w:val="center"/>
          </w:tcPr>
          <w:p w14:paraId="611611C2"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color w:val="000000"/>
                <w:sz w:val="22"/>
                <w:szCs w:val="22"/>
              </w:rPr>
              <w:t>100,00</w:t>
            </w:r>
          </w:p>
        </w:tc>
      </w:tr>
      <w:tr w:rsidR="00B7168B" w:rsidRPr="002A18A0" w14:paraId="4B374ED6" w14:textId="77777777" w:rsidTr="00B7168B">
        <w:trPr>
          <w:trHeight w:val="144"/>
          <w:jc w:val="center"/>
        </w:trPr>
        <w:tc>
          <w:tcPr>
            <w:tcW w:w="2445" w:type="dxa"/>
            <w:vMerge/>
            <w:shd w:val="clear" w:color="auto" w:fill="auto"/>
            <w:noWrap/>
            <w:vAlign w:val="center"/>
            <w:hideMark/>
          </w:tcPr>
          <w:p w14:paraId="65E00E3C"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5F8EFDF8"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Đồng Nai</w:t>
            </w:r>
          </w:p>
        </w:tc>
        <w:tc>
          <w:tcPr>
            <w:tcW w:w="960" w:type="dxa"/>
            <w:shd w:val="clear" w:color="auto" w:fill="auto"/>
            <w:noWrap/>
            <w:vAlign w:val="center"/>
            <w:hideMark/>
          </w:tcPr>
          <w:p w14:paraId="0BB1FBB2"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Chiếc</w:t>
            </w:r>
          </w:p>
        </w:tc>
        <w:tc>
          <w:tcPr>
            <w:tcW w:w="1481" w:type="dxa"/>
            <w:shd w:val="clear" w:color="auto" w:fill="auto"/>
            <w:noWrap/>
            <w:vAlign w:val="center"/>
            <w:hideMark/>
          </w:tcPr>
          <w:p w14:paraId="4611A505"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44.166.978,00</w:t>
            </w:r>
          </w:p>
        </w:tc>
        <w:tc>
          <w:tcPr>
            <w:tcW w:w="1084" w:type="dxa"/>
            <w:shd w:val="clear" w:color="auto" w:fill="auto"/>
            <w:noWrap/>
            <w:vAlign w:val="center"/>
            <w:hideMark/>
          </w:tcPr>
          <w:p w14:paraId="2DF483FD"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3,98</w:t>
            </w:r>
          </w:p>
        </w:tc>
        <w:tc>
          <w:tcPr>
            <w:tcW w:w="1084" w:type="dxa"/>
            <w:vAlign w:val="center"/>
          </w:tcPr>
          <w:p w14:paraId="18784C37"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10,63</w:t>
            </w:r>
          </w:p>
        </w:tc>
        <w:tc>
          <w:tcPr>
            <w:tcW w:w="1084" w:type="dxa"/>
            <w:shd w:val="clear" w:color="auto" w:fill="auto"/>
            <w:noWrap/>
            <w:vAlign w:val="center"/>
          </w:tcPr>
          <w:p w14:paraId="5A10A283"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100,00</w:t>
            </w:r>
          </w:p>
        </w:tc>
      </w:tr>
      <w:tr w:rsidR="00B7168B" w:rsidRPr="002A18A0" w14:paraId="1487A09A" w14:textId="77777777" w:rsidTr="00B7168B">
        <w:trPr>
          <w:trHeight w:val="144"/>
          <w:jc w:val="center"/>
        </w:trPr>
        <w:tc>
          <w:tcPr>
            <w:tcW w:w="2445" w:type="dxa"/>
            <w:vMerge w:val="restart"/>
            <w:shd w:val="clear" w:color="auto" w:fill="auto"/>
            <w:noWrap/>
            <w:vAlign w:val="center"/>
          </w:tcPr>
          <w:p w14:paraId="23D83A04"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sz w:val="22"/>
                <w:szCs w:val="22"/>
              </w:rPr>
              <w:t>Máy biến đổi điện quay</w:t>
            </w:r>
          </w:p>
        </w:tc>
        <w:tc>
          <w:tcPr>
            <w:tcW w:w="1830" w:type="dxa"/>
            <w:shd w:val="clear" w:color="auto" w:fill="auto"/>
            <w:noWrap/>
            <w:vAlign w:val="center"/>
            <w:hideMark/>
          </w:tcPr>
          <w:p w14:paraId="39366FDD" w14:textId="77777777" w:rsidR="00B7168B" w:rsidRPr="002A18A0" w:rsidRDefault="00B7168B" w:rsidP="001F1F5C">
            <w:pPr>
              <w:spacing w:before="10" w:after="10"/>
              <w:rPr>
                <w:rFonts w:eastAsia="Times New Roman"/>
                <w:b/>
                <w:bCs/>
                <w:i/>
                <w:iCs/>
                <w:sz w:val="22"/>
                <w:szCs w:val="22"/>
              </w:rPr>
            </w:pPr>
            <w:r w:rsidRPr="002A18A0">
              <w:rPr>
                <w:rFonts w:eastAsia="Times New Roman"/>
                <w:b/>
                <w:bCs/>
                <w:i/>
                <w:iCs/>
                <w:sz w:val="22"/>
                <w:szCs w:val="22"/>
              </w:rPr>
              <w:t>Tổng</w:t>
            </w:r>
          </w:p>
        </w:tc>
        <w:tc>
          <w:tcPr>
            <w:tcW w:w="960" w:type="dxa"/>
            <w:shd w:val="clear" w:color="auto" w:fill="auto"/>
            <w:noWrap/>
            <w:vAlign w:val="center"/>
            <w:hideMark/>
          </w:tcPr>
          <w:p w14:paraId="786E44E7"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i/>
                <w:iCs/>
                <w:sz w:val="22"/>
                <w:szCs w:val="22"/>
              </w:rPr>
              <w:t>Bộ</w:t>
            </w:r>
          </w:p>
        </w:tc>
        <w:tc>
          <w:tcPr>
            <w:tcW w:w="1481" w:type="dxa"/>
            <w:shd w:val="clear" w:color="auto" w:fill="auto"/>
            <w:noWrap/>
            <w:vAlign w:val="center"/>
            <w:hideMark/>
          </w:tcPr>
          <w:p w14:paraId="39564708"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1.027,00</w:t>
            </w:r>
          </w:p>
        </w:tc>
        <w:tc>
          <w:tcPr>
            <w:tcW w:w="1084" w:type="dxa"/>
            <w:shd w:val="clear" w:color="auto" w:fill="auto"/>
            <w:noWrap/>
            <w:vAlign w:val="center"/>
            <w:hideMark/>
          </w:tcPr>
          <w:p w14:paraId="3DEFD426"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-0,96</w:t>
            </w:r>
          </w:p>
        </w:tc>
        <w:tc>
          <w:tcPr>
            <w:tcW w:w="1084" w:type="dxa"/>
            <w:vAlign w:val="center"/>
          </w:tcPr>
          <w:p w14:paraId="34AA9244"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-17,77</w:t>
            </w:r>
          </w:p>
        </w:tc>
        <w:tc>
          <w:tcPr>
            <w:tcW w:w="1084" w:type="dxa"/>
            <w:shd w:val="clear" w:color="auto" w:fill="auto"/>
            <w:noWrap/>
            <w:vAlign w:val="center"/>
          </w:tcPr>
          <w:p w14:paraId="0EBA1A17"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color w:val="000000"/>
                <w:sz w:val="22"/>
                <w:szCs w:val="22"/>
              </w:rPr>
              <w:t>100,00</w:t>
            </w:r>
          </w:p>
        </w:tc>
      </w:tr>
      <w:tr w:rsidR="00B7168B" w:rsidRPr="002A18A0" w14:paraId="75EEFFB9" w14:textId="77777777" w:rsidTr="00B7168B">
        <w:trPr>
          <w:trHeight w:val="144"/>
          <w:jc w:val="center"/>
        </w:trPr>
        <w:tc>
          <w:tcPr>
            <w:tcW w:w="2445" w:type="dxa"/>
            <w:vMerge/>
            <w:shd w:val="clear" w:color="auto" w:fill="auto"/>
            <w:noWrap/>
            <w:vAlign w:val="center"/>
          </w:tcPr>
          <w:p w14:paraId="3228E8EC"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667C6951"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TP. Hà Nội</w:t>
            </w:r>
          </w:p>
        </w:tc>
        <w:tc>
          <w:tcPr>
            <w:tcW w:w="960" w:type="dxa"/>
            <w:shd w:val="clear" w:color="auto" w:fill="auto"/>
            <w:noWrap/>
            <w:vAlign w:val="center"/>
            <w:hideMark/>
          </w:tcPr>
          <w:p w14:paraId="4DE1427C"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Bộ</w:t>
            </w:r>
          </w:p>
        </w:tc>
        <w:tc>
          <w:tcPr>
            <w:tcW w:w="1481" w:type="dxa"/>
            <w:shd w:val="clear" w:color="auto" w:fill="auto"/>
            <w:noWrap/>
            <w:vAlign w:val="center"/>
            <w:hideMark/>
          </w:tcPr>
          <w:p w14:paraId="55C064C4"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800,00</w:t>
            </w:r>
          </w:p>
        </w:tc>
        <w:tc>
          <w:tcPr>
            <w:tcW w:w="1084" w:type="dxa"/>
            <w:shd w:val="clear" w:color="auto" w:fill="auto"/>
            <w:noWrap/>
            <w:vAlign w:val="center"/>
            <w:hideMark/>
          </w:tcPr>
          <w:p w14:paraId="50E68540"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-5,55</w:t>
            </w:r>
          </w:p>
        </w:tc>
        <w:tc>
          <w:tcPr>
            <w:tcW w:w="1084" w:type="dxa"/>
            <w:vAlign w:val="center"/>
          </w:tcPr>
          <w:p w14:paraId="3692BE1E"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-23,08</w:t>
            </w:r>
          </w:p>
        </w:tc>
        <w:tc>
          <w:tcPr>
            <w:tcW w:w="1084" w:type="dxa"/>
            <w:shd w:val="clear" w:color="auto" w:fill="auto"/>
            <w:noWrap/>
            <w:vAlign w:val="center"/>
          </w:tcPr>
          <w:p w14:paraId="369464E2"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77,90</w:t>
            </w:r>
          </w:p>
        </w:tc>
      </w:tr>
      <w:tr w:rsidR="00B7168B" w:rsidRPr="002A18A0" w14:paraId="61925101" w14:textId="77777777" w:rsidTr="00B7168B">
        <w:trPr>
          <w:trHeight w:val="144"/>
          <w:jc w:val="center"/>
        </w:trPr>
        <w:tc>
          <w:tcPr>
            <w:tcW w:w="2445" w:type="dxa"/>
            <w:vMerge/>
            <w:shd w:val="clear" w:color="auto" w:fill="auto"/>
            <w:noWrap/>
            <w:vAlign w:val="center"/>
            <w:hideMark/>
          </w:tcPr>
          <w:p w14:paraId="6CD5634D"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514F6DFE"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TP. Hải Phòng</w:t>
            </w:r>
          </w:p>
        </w:tc>
        <w:tc>
          <w:tcPr>
            <w:tcW w:w="960" w:type="dxa"/>
            <w:shd w:val="clear" w:color="auto" w:fill="auto"/>
            <w:noWrap/>
            <w:vAlign w:val="center"/>
            <w:hideMark/>
          </w:tcPr>
          <w:p w14:paraId="6F3B8E33"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Bộ</w:t>
            </w:r>
          </w:p>
        </w:tc>
        <w:tc>
          <w:tcPr>
            <w:tcW w:w="1481" w:type="dxa"/>
            <w:shd w:val="clear" w:color="auto" w:fill="auto"/>
            <w:noWrap/>
            <w:vAlign w:val="center"/>
            <w:hideMark/>
          </w:tcPr>
          <w:p w14:paraId="5ACB2E11"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227,00</w:t>
            </w:r>
          </w:p>
        </w:tc>
        <w:tc>
          <w:tcPr>
            <w:tcW w:w="1084" w:type="dxa"/>
            <w:shd w:val="clear" w:color="auto" w:fill="auto"/>
            <w:noWrap/>
            <w:vAlign w:val="center"/>
            <w:hideMark/>
          </w:tcPr>
          <w:p w14:paraId="3FB31F76"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19,47</w:t>
            </w:r>
          </w:p>
        </w:tc>
        <w:tc>
          <w:tcPr>
            <w:tcW w:w="1084" w:type="dxa"/>
            <w:vAlign w:val="center"/>
          </w:tcPr>
          <w:p w14:paraId="55CAD12D"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8,61</w:t>
            </w:r>
          </w:p>
        </w:tc>
        <w:tc>
          <w:tcPr>
            <w:tcW w:w="1084" w:type="dxa"/>
            <w:shd w:val="clear" w:color="auto" w:fill="auto"/>
            <w:noWrap/>
            <w:vAlign w:val="center"/>
          </w:tcPr>
          <w:p w14:paraId="60C786FC"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22,10</w:t>
            </w:r>
          </w:p>
        </w:tc>
      </w:tr>
      <w:tr w:rsidR="00B7168B" w:rsidRPr="002A18A0" w14:paraId="16EADFE5" w14:textId="77777777" w:rsidTr="00B7168B">
        <w:trPr>
          <w:trHeight w:val="144"/>
          <w:jc w:val="center"/>
        </w:trPr>
        <w:tc>
          <w:tcPr>
            <w:tcW w:w="2445" w:type="dxa"/>
            <w:vMerge w:val="restart"/>
            <w:shd w:val="clear" w:color="auto" w:fill="auto"/>
            <w:noWrap/>
            <w:vAlign w:val="center"/>
          </w:tcPr>
          <w:p w14:paraId="453A7CF0"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sz w:val="22"/>
                <w:szCs w:val="22"/>
              </w:rPr>
              <w:t>Máy biến thế điện khác có công suất &gt; 16 kVA nhưng ≤ 500 kVA</w:t>
            </w:r>
          </w:p>
        </w:tc>
        <w:tc>
          <w:tcPr>
            <w:tcW w:w="1830" w:type="dxa"/>
            <w:shd w:val="clear" w:color="auto" w:fill="auto"/>
            <w:noWrap/>
            <w:vAlign w:val="center"/>
            <w:hideMark/>
          </w:tcPr>
          <w:p w14:paraId="6FD7DA67" w14:textId="77777777" w:rsidR="00B7168B" w:rsidRPr="002A18A0" w:rsidRDefault="00B7168B" w:rsidP="001F1F5C">
            <w:pPr>
              <w:spacing w:before="10" w:after="10"/>
              <w:rPr>
                <w:rFonts w:eastAsia="Times New Roman"/>
                <w:b/>
                <w:bCs/>
                <w:i/>
                <w:iCs/>
                <w:sz w:val="22"/>
                <w:szCs w:val="22"/>
              </w:rPr>
            </w:pPr>
            <w:r w:rsidRPr="002A18A0">
              <w:rPr>
                <w:rFonts w:eastAsia="Times New Roman"/>
                <w:b/>
                <w:bCs/>
                <w:i/>
                <w:iCs/>
                <w:sz w:val="22"/>
                <w:szCs w:val="22"/>
              </w:rPr>
              <w:t>Tổng</w:t>
            </w:r>
          </w:p>
        </w:tc>
        <w:tc>
          <w:tcPr>
            <w:tcW w:w="960" w:type="dxa"/>
            <w:shd w:val="clear" w:color="auto" w:fill="auto"/>
            <w:noWrap/>
            <w:vAlign w:val="center"/>
            <w:hideMark/>
          </w:tcPr>
          <w:p w14:paraId="46E28BBE"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i/>
                <w:iCs/>
                <w:sz w:val="22"/>
                <w:szCs w:val="22"/>
              </w:rPr>
              <w:t>Chiếc</w:t>
            </w:r>
          </w:p>
        </w:tc>
        <w:tc>
          <w:tcPr>
            <w:tcW w:w="1481" w:type="dxa"/>
            <w:shd w:val="clear" w:color="auto" w:fill="auto"/>
            <w:noWrap/>
            <w:vAlign w:val="center"/>
            <w:hideMark/>
          </w:tcPr>
          <w:p w14:paraId="7C17C845"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586,55</w:t>
            </w:r>
          </w:p>
        </w:tc>
        <w:tc>
          <w:tcPr>
            <w:tcW w:w="1084" w:type="dxa"/>
            <w:shd w:val="clear" w:color="auto" w:fill="auto"/>
            <w:noWrap/>
            <w:vAlign w:val="center"/>
            <w:hideMark/>
          </w:tcPr>
          <w:p w14:paraId="376AED83"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14,12</w:t>
            </w:r>
          </w:p>
        </w:tc>
        <w:tc>
          <w:tcPr>
            <w:tcW w:w="1084" w:type="dxa"/>
            <w:vAlign w:val="center"/>
          </w:tcPr>
          <w:p w14:paraId="1C268A64"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58,63</w:t>
            </w:r>
          </w:p>
        </w:tc>
        <w:tc>
          <w:tcPr>
            <w:tcW w:w="1084" w:type="dxa"/>
            <w:shd w:val="clear" w:color="auto" w:fill="auto"/>
            <w:noWrap/>
            <w:vAlign w:val="center"/>
          </w:tcPr>
          <w:p w14:paraId="0D97E2F7"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color w:val="000000"/>
                <w:sz w:val="22"/>
                <w:szCs w:val="22"/>
              </w:rPr>
              <w:t>100,00</w:t>
            </w:r>
          </w:p>
        </w:tc>
      </w:tr>
      <w:tr w:rsidR="00B7168B" w:rsidRPr="002A18A0" w14:paraId="45C9FF21" w14:textId="77777777" w:rsidTr="00B7168B">
        <w:trPr>
          <w:trHeight w:val="144"/>
          <w:jc w:val="center"/>
        </w:trPr>
        <w:tc>
          <w:tcPr>
            <w:tcW w:w="2445" w:type="dxa"/>
            <w:vMerge/>
            <w:shd w:val="clear" w:color="auto" w:fill="auto"/>
            <w:noWrap/>
            <w:vAlign w:val="center"/>
          </w:tcPr>
          <w:p w14:paraId="4B9C1694"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3E1B030F"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TP. Hà Nội</w:t>
            </w:r>
          </w:p>
        </w:tc>
        <w:tc>
          <w:tcPr>
            <w:tcW w:w="960" w:type="dxa"/>
            <w:shd w:val="clear" w:color="auto" w:fill="auto"/>
            <w:noWrap/>
            <w:vAlign w:val="center"/>
            <w:hideMark/>
          </w:tcPr>
          <w:p w14:paraId="2D512161"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Chiếc</w:t>
            </w:r>
          </w:p>
        </w:tc>
        <w:tc>
          <w:tcPr>
            <w:tcW w:w="1481" w:type="dxa"/>
            <w:shd w:val="clear" w:color="auto" w:fill="auto"/>
            <w:noWrap/>
            <w:vAlign w:val="center"/>
            <w:hideMark/>
          </w:tcPr>
          <w:p w14:paraId="1C7A524B"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351,55</w:t>
            </w:r>
          </w:p>
        </w:tc>
        <w:tc>
          <w:tcPr>
            <w:tcW w:w="1084" w:type="dxa"/>
            <w:shd w:val="clear" w:color="auto" w:fill="auto"/>
            <w:noWrap/>
            <w:vAlign w:val="center"/>
            <w:hideMark/>
          </w:tcPr>
          <w:p w14:paraId="1BB3C8BC"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-0,96</w:t>
            </w:r>
          </w:p>
        </w:tc>
        <w:tc>
          <w:tcPr>
            <w:tcW w:w="1084" w:type="dxa"/>
            <w:vAlign w:val="center"/>
          </w:tcPr>
          <w:p w14:paraId="5B28A4B2"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139,53</w:t>
            </w:r>
          </w:p>
        </w:tc>
        <w:tc>
          <w:tcPr>
            <w:tcW w:w="1084" w:type="dxa"/>
            <w:shd w:val="clear" w:color="auto" w:fill="auto"/>
            <w:noWrap/>
            <w:vAlign w:val="center"/>
          </w:tcPr>
          <w:p w14:paraId="414316AF"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59,94</w:t>
            </w:r>
          </w:p>
        </w:tc>
      </w:tr>
      <w:tr w:rsidR="00B7168B" w:rsidRPr="002A18A0" w14:paraId="44866453" w14:textId="77777777" w:rsidTr="00B7168B">
        <w:trPr>
          <w:trHeight w:val="144"/>
          <w:jc w:val="center"/>
        </w:trPr>
        <w:tc>
          <w:tcPr>
            <w:tcW w:w="2445" w:type="dxa"/>
            <w:vMerge/>
            <w:shd w:val="clear" w:color="auto" w:fill="auto"/>
            <w:noWrap/>
            <w:vAlign w:val="center"/>
          </w:tcPr>
          <w:p w14:paraId="714D80BC"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45508DC7"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TP. Hồ Chí Minh</w:t>
            </w:r>
          </w:p>
        </w:tc>
        <w:tc>
          <w:tcPr>
            <w:tcW w:w="960" w:type="dxa"/>
            <w:shd w:val="clear" w:color="auto" w:fill="auto"/>
            <w:noWrap/>
            <w:vAlign w:val="center"/>
            <w:hideMark/>
          </w:tcPr>
          <w:p w14:paraId="3E5BF145"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Chiếc</w:t>
            </w:r>
          </w:p>
        </w:tc>
        <w:tc>
          <w:tcPr>
            <w:tcW w:w="1481" w:type="dxa"/>
            <w:shd w:val="clear" w:color="auto" w:fill="auto"/>
            <w:noWrap/>
            <w:vAlign w:val="center"/>
            <w:hideMark/>
          </w:tcPr>
          <w:p w14:paraId="6843C612"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155,00</w:t>
            </w:r>
          </w:p>
        </w:tc>
        <w:tc>
          <w:tcPr>
            <w:tcW w:w="1084" w:type="dxa"/>
            <w:shd w:val="clear" w:color="auto" w:fill="auto"/>
            <w:noWrap/>
            <w:vAlign w:val="center"/>
            <w:hideMark/>
          </w:tcPr>
          <w:p w14:paraId="0B1290DC"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98,72</w:t>
            </w:r>
          </w:p>
        </w:tc>
        <w:tc>
          <w:tcPr>
            <w:tcW w:w="1084" w:type="dxa"/>
            <w:vAlign w:val="center"/>
          </w:tcPr>
          <w:p w14:paraId="624C061C"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0,00</w:t>
            </w:r>
          </w:p>
        </w:tc>
        <w:tc>
          <w:tcPr>
            <w:tcW w:w="1084" w:type="dxa"/>
            <w:shd w:val="clear" w:color="auto" w:fill="auto"/>
            <w:noWrap/>
            <w:vAlign w:val="center"/>
          </w:tcPr>
          <w:p w14:paraId="1993573C"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26,43</w:t>
            </w:r>
          </w:p>
        </w:tc>
      </w:tr>
      <w:tr w:rsidR="00B7168B" w:rsidRPr="002A18A0" w14:paraId="61ADF18D" w14:textId="77777777" w:rsidTr="00B7168B">
        <w:trPr>
          <w:trHeight w:val="144"/>
          <w:jc w:val="center"/>
        </w:trPr>
        <w:tc>
          <w:tcPr>
            <w:tcW w:w="2445" w:type="dxa"/>
            <w:vMerge/>
            <w:shd w:val="clear" w:color="auto" w:fill="auto"/>
            <w:noWrap/>
            <w:vAlign w:val="center"/>
            <w:hideMark/>
          </w:tcPr>
          <w:p w14:paraId="72C3A196"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561AE4BD"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Bắc Ninh</w:t>
            </w:r>
          </w:p>
        </w:tc>
        <w:tc>
          <w:tcPr>
            <w:tcW w:w="960" w:type="dxa"/>
            <w:shd w:val="clear" w:color="auto" w:fill="auto"/>
            <w:noWrap/>
            <w:vAlign w:val="center"/>
            <w:hideMark/>
          </w:tcPr>
          <w:p w14:paraId="60C5FA0E"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Chiếc</w:t>
            </w:r>
          </w:p>
        </w:tc>
        <w:tc>
          <w:tcPr>
            <w:tcW w:w="1481" w:type="dxa"/>
            <w:shd w:val="clear" w:color="auto" w:fill="auto"/>
            <w:noWrap/>
            <w:vAlign w:val="center"/>
            <w:hideMark/>
          </w:tcPr>
          <w:p w14:paraId="2616CB4C"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80,00</w:t>
            </w:r>
          </w:p>
        </w:tc>
        <w:tc>
          <w:tcPr>
            <w:tcW w:w="1084" w:type="dxa"/>
            <w:shd w:val="clear" w:color="auto" w:fill="auto"/>
            <w:noWrap/>
            <w:vAlign w:val="center"/>
            <w:hideMark/>
          </w:tcPr>
          <w:p w14:paraId="5381DEC7"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-1,23</w:t>
            </w:r>
          </w:p>
        </w:tc>
        <w:tc>
          <w:tcPr>
            <w:tcW w:w="1084" w:type="dxa"/>
            <w:vAlign w:val="center"/>
          </w:tcPr>
          <w:p w14:paraId="384C4CAA"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17,65</w:t>
            </w:r>
          </w:p>
        </w:tc>
        <w:tc>
          <w:tcPr>
            <w:tcW w:w="1084" w:type="dxa"/>
            <w:shd w:val="clear" w:color="auto" w:fill="auto"/>
            <w:noWrap/>
            <w:vAlign w:val="center"/>
          </w:tcPr>
          <w:p w14:paraId="6225DD76"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13,64</w:t>
            </w:r>
          </w:p>
        </w:tc>
      </w:tr>
      <w:tr w:rsidR="00B7168B" w:rsidRPr="002A18A0" w14:paraId="5113B6B4" w14:textId="77777777" w:rsidTr="00B7168B">
        <w:trPr>
          <w:trHeight w:val="144"/>
          <w:jc w:val="center"/>
        </w:trPr>
        <w:tc>
          <w:tcPr>
            <w:tcW w:w="2445" w:type="dxa"/>
            <w:vMerge w:val="restart"/>
            <w:shd w:val="clear" w:color="auto" w:fill="auto"/>
            <w:noWrap/>
            <w:vAlign w:val="center"/>
          </w:tcPr>
          <w:p w14:paraId="69188776"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sz w:val="22"/>
                <w:szCs w:val="22"/>
              </w:rPr>
              <w:t xml:space="preserve">Máy biến thế điện sử dụng điện môi lỏng công suất sử dụng không quá </w:t>
            </w:r>
            <w:r w:rsidRPr="002A18A0">
              <w:rPr>
                <w:rFonts w:eastAsia="Times New Roman"/>
                <w:sz w:val="22"/>
                <w:szCs w:val="22"/>
              </w:rPr>
              <w:lastRenderedPageBreak/>
              <w:t>650 KVA</w:t>
            </w:r>
          </w:p>
        </w:tc>
        <w:tc>
          <w:tcPr>
            <w:tcW w:w="1830" w:type="dxa"/>
            <w:shd w:val="clear" w:color="auto" w:fill="auto"/>
            <w:noWrap/>
            <w:vAlign w:val="center"/>
            <w:hideMark/>
          </w:tcPr>
          <w:p w14:paraId="6D11A084" w14:textId="77777777" w:rsidR="00B7168B" w:rsidRPr="002A18A0" w:rsidRDefault="00B7168B" w:rsidP="001F1F5C">
            <w:pPr>
              <w:spacing w:before="10" w:after="10"/>
              <w:rPr>
                <w:rFonts w:eastAsia="Times New Roman"/>
                <w:b/>
                <w:bCs/>
                <w:i/>
                <w:iCs/>
                <w:sz w:val="22"/>
                <w:szCs w:val="22"/>
              </w:rPr>
            </w:pPr>
            <w:r w:rsidRPr="002A18A0">
              <w:rPr>
                <w:rFonts w:eastAsia="Times New Roman"/>
                <w:b/>
                <w:bCs/>
                <w:i/>
                <w:iCs/>
                <w:sz w:val="22"/>
                <w:szCs w:val="22"/>
              </w:rPr>
              <w:lastRenderedPageBreak/>
              <w:t>Tổng</w:t>
            </w:r>
          </w:p>
        </w:tc>
        <w:tc>
          <w:tcPr>
            <w:tcW w:w="960" w:type="dxa"/>
            <w:shd w:val="clear" w:color="auto" w:fill="auto"/>
            <w:noWrap/>
            <w:vAlign w:val="center"/>
            <w:hideMark/>
          </w:tcPr>
          <w:p w14:paraId="5847E24F"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i/>
                <w:iCs/>
                <w:sz w:val="22"/>
                <w:szCs w:val="22"/>
              </w:rPr>
              <w:t>Chiếc</w:t>
            </w:r>
          </w:p>
        </w:tc>
        <w:tc>
          <w:tcPr>
            <w:tcW w:w="1481" w:type="dxa"/>
            <w:shd w:val="clear" w:color="auto" w:fill="auto"/>
            <w:noWrap/>
            <w:vAlign w:val="center"/>
            <w:hideMark/>
          </w:tcPr>
          <w:p w14:paraId="58C1E25D"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2.019,87</w:t>
            </w:r>
          </w:p>
        </w:tc>
        <w:tc>
          <w:tcPr>
            <w:tcW w:w="1084" w:type="dxa"/>
            <w:shd w:val="clear" w:color="auto" w:fill="auto"/>
            <w:noWrap/>
            <w:vAlign w:val="center"/>
            <w:hideMark/>
          </w:tcPr>
          <w:p w14:paraId="2115F8AE"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-5,81</w:t>
            </w:r>
          </w:p>
        </w:tc>
        <w:tc>
          <w:tcPr>
            <w:tcW w:w="1084" w:type="dxa"/>
            <w:vAlign w:val="center"/>
          </w:tcPr>
          <w:p w14:paraId="62F1FE74"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8,04</w:t>
            </w:r>
          </w:p>
        </w:tc>
        <w:tc>
          <w:tcPr>
            <w:tcW w:w="1084" w:type="dxa"/>
            <w:shd w:val="clear" w:color="auto" w:fill="auto"/>
            <w:noWrap/>
            <w:vAlign w:val="center"/>
          </w:tcPr>
          <w:p w14:paraId="78BBA0C6"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color w:val="000000"/>
                <w:sz w:val="22"/>
                <w:szCs w:val="22"/>
              </w:rPr>
              <w:t>100,00</w:t>
            </w:r>
          </w:p>
        </w:tc>
      </w:tr>
      <w:tr w:rsidR="00B7168B" w:rsidRPr="002A18A0" w14:paraId="48D3C88D" w14:textId="77777777" w:rsidTr="00B7168B">
        <w:trPr>
          <w:trHeight w:val="144"/>
          <w:jc w:val="center"/>
        </w:trPr>
        <w:tc>
          <w:tcPr>
            <w:tcW w:w="2445" w:type="dxa"/>
            <w:vMerge/>
            <w:shd w:val="clear" w:color="auto" w:fill="auto"/>
            <w:noWrap/>
            <w:vAlign w:val="center"/>
          </w:tcPr>
          <w:p w14:paraId="7C54EB15"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60CB80B5"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Đồng Nai</w:t>
            </w:r>
          </w:p>
        </w:tc>
        <w:tc>
          <w:tcPr>
            <w:tcW w:w="960" w:type="dxa"/>
            <w:shd w:val="clear" w:color="auto" w:fill="auto"/>
            <w:noWrap/>
            <w:vAlign w:val="center"/>
            <w:hideMark/>
          </w:tcPr>
          <w:p w14:paraId="7A159829"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Chiếc</w:t>
            </w:r>
          </w:p>
        </w:tc>
        <w:tc>
          <w:tcPr>
            <w:tcW w:w="1481" w:type="dxa"/>
            <w:shd w:val="clear" w:color="auto" w:fill="auto"/>
            <w:noWrap/>
            <w:vAlign w:val="center"/>
            <w:hideMark/>
          </w:tcPr>
          <w:p w14:paraId="297B5921"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1.723,34</w:t>
            </w:r>
          </w:p>
        </w:tc>
        <w:tc>
          <w:tcPr>
            <w:tcW w:w="1084" w:type="dxa"/>
            <w:shd w:val="clear" w:color="auto" w:fill="auto"/>
            <w:noWrap/>
            <w:vAlign w:val="center"/>
            <w:hideMark/>
          </w:tcPr>
          <w:p w14:paraId="7C17009B"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-4,53</w:t>
            </w:r>
          </w:p>
        </w:tc>
        <w:tc>
          <w:tcPr>
            <w:tcW w:w="1084" w:type="dxa"/>
            <w:vAlign w:val="center"/>
          </w:tcPr>
          <w:p w14:paraId="197F2E4D"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2,04</w:t>
            </w:r>
          </w:p>
        </w:tc>
        <w:tc>
          <w:tcPr>
            <w:tcW w:w="1084" w:type="dxa"/>
            <w:shd w:val="clear" w:color="auto" w:fill="auto"/>
            <w:noWrap/>
            <w:vAlign w:val="center"/>
          </w:tcPr>
          <w:p w14:paraId="3F1FFA58"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85,32</w:t>
            </w:r>
          </w:p>
        </w:tc>
      </w:tr>
      <w:tr w:rsidR="00B7168B" w:rsidRPr="002A18A0" w14:paraId="71B96175" w14:textId="77777777" w:rsidTr="00B7168B">
        <w:trPr>
          <w:trHeight w:val="144"/>
          <w:jc w:val="center"/>
        </w:trPr>
        <w:tc>
          <w:tcPr>
            <w:tcW w:w="2445" w:type="dxa"/>
            <w:vMerge/>
            <w:shd w:val="clear" w:color="auto" w:fill="auto"/>
            <w:noWrap/>
            <w:vAlign w:val="center"/>
          </w:tcPr>
          <w:p w14:paraId="7FC1A71B"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4334A780"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TP. Hà Nội</w:t>
            </w:r>
          </w:p>
        </w:tc>
        <w:tc>
          <w:tcPr>
            <w:tcW w:w="960" w:type="dxa"/>
            <w:shd w:val="clear" w:color="auto" w:fill="auto"/>
            <w:noWrap/>
            <w:vAlign w:val="center"/>
            <w:hideMark/>
          </w:tcPr>
          <w:p w14:paraId="560ABA88"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Chiếc</w:t>
            </w:r>
          </w:p>
        </w:tc>
        <w:tc>
          <w:tcPr>
            <w:tcW w:w="1481" w:type="dxa"/>
            <w:shd w:val="clear" w:color="auto" w:fill="auto"/>
            <w:noWrap/>
            <w:vAlign w:val="center"/>
            <w:hideMark/>
          </w:tcPr>
          <w:p w14:paraId="74A2D5DC"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292,52</w:t>
            </w:r>
          </w:p>
        </w:tc>
        <w:tc>
          <w:tcPr>
            <w:tcW w:w="1084" w:type="dxa"/>
            <w:shd w:val="clear" w:color="auto" w:fill="auto"/>
            <w:noWrap/>
            <w:vAlign w:val="center"/>
            <w:hideMark/>
          </w:tcPr>
          <w:p w14:paraId="25F34CB0"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-12,50</w:t>
            </w:r>
          </w:p>
        </w:tc>
        <w:tc>
          <w:tcPr>
            <w:tcW w:w="1084" w:type="dxa"/>
            <w:vAlign w:val="center"/>
          </w:tcPr>
          <w:p w14:paraId="01D1C7D8"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64,71</w:t>
            </w:r>
          </w:p>
        </w:tc>
        <w:tc>
          <w:tcPr>
            <w:tcW w:w="1084" w:type="dxa"/>
            <w:shd w:val="clear" w:color="auto" w:fill="auto"/>
            <w:noWrap/>
            <w:vAlign w:val="center"/>
          </w:tcPr>
          <w:p w14:paraId="67EC5D04"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14,48</w:t>
            </w:r>
          </w:p>
        </w:tc>
      </w:tr>
      <w:tr w:rsidR="00B7168B" w:rsidRPr="002A18A0" w14:paraId="47DF77F3" w14:textId="77777777" w:rsidTr="00B7168B">
        <w:trPr>
          <w:trHeight w:val="144"/>
          <w:jc w:val="center"/>
        </w:trPr>
        <w:tc>
          <w:tcPr>
            <w:tcW w:w="2445" w:type="dxa"/>
            <w:vMerge/>
            <w:shd w:val="clear" w:color="auto" w:fill="auto"/>
            <w:noWrap/>
            <w:vAlign w:val="center"/>
            <w:hideMark/>
          </w:tcPr>
          <w:p w14:paraId="6FDCB1C6"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009CE4E8"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Quảng Ninh</w:t>
            </w:r>
          </w:p>
        </w:tc>
        <w:tc>
          <w:tcPr>
            <w:tcW w:w="960" w:type="dxa"/>
            <w:shd w:val="clear" w:color="auto" w:fill="auto"/>
            <w:noWrap/>
            <w:vAlign w:val="center"/>
            <w:hideMark/>
          </w:tcPr>
          <w:p w14:paraId="1E064205"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Chiếc</w:t>
            </w:r>
          </w:p>
        </w:tc>
        <w:tc>
          <w:tcPr>
            <w:tcW w:w="1481" w:type="dxa"/>
            <w:shd w:val="clear" w:color="auto" w:fill="auto"/>
            <w:noWrap/>
            <w:vAlign w:val="center"/>
            <w:hideMark/>
          </w:tcPr>
          <w:p w14:paraId="711F73F6"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4,00</w:t>
            </w:r>
          </w:p>
        </w:tc>
        <w:tc>
          <w:tcPr>
            <w:tcW w:w="1084" w:type="dxa"/>
            <w:shd w:val="clear" w:color="auto" w:fill="auto"/>
            <w:noWrap/>
            <w:vAlign w:val="center"/>
            <w:hideMark/>
          </w:tcPr>
          <w:p w14:paraId="5EB087E8"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-20,00</w:t>
            </w:r>
          </w:p>
        </w:tc>
        <w:tc>
          <w:tcPr>
            <w:tcW w:w="1084" w:type="dxa"/>
            <w:vAlign w:val="center"/>
          </w:tcPr>
          <w:p w14:paraId="355AC824"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33,33</w:t>
            </w:r>
          </w:p>
        </w:tc>
        <w:tc>
          <w:tcPr>
            <w:tcW w:w="1084" w:type="dxa"/>
            <w:shd w:val="clear" w:color="auto" w:fill="auto"/>
            <w:noWrap/>
            <w:vAlign w:val="center"/>
          </w:tcPr>
          <w:p w14:paraId="76BCE664"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0,20</w:t>
            </w:r>
          </w:p>
        </w:tc>
      </w:tr>
      <w:tr w:rsidR="00B7168B" w:rsidRPr="002A18A0" w14:paraId="177D8A64" w14:textId="77777777" w:rsidTr="00B7168B">
        <w:trPr>
          <w:trHeight w:val="144"/>
          <w:jc w:val="center"/>
        </w:trPr>
        <w:tc>
          <w:tcPr>
            <w:tcW w:w="2445" w:type="dxa"/>
            <w:vMerge w:val="restart"/>
            <w:shd w:val="clear" w:color="auto" w:fill="auto"/>
            <w:noWrap/>
            <w:vAlign w:val="center"/>
          </w:tcPr>
          <w:p w14:paraId="63097539"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sz w:val="22"/>
                <w:szCs w:val="22"/>
              </w:rPr>
              <w:lastRenderedPageBreak/>
              <w:t>Máy và thiết bị cơ khí khác có chức năng riêng biệt chưa được phân vào đâu</w:t>
            </w:r>
          </w:p>
        </w:tc>
        <w:tc>
          <w:tcPr>
            <w:tcW w:w="1830" w:type="dxa"/>
            <w:shd w:val="clear" w:color="auto" w:fill="auto"/>
            <w:noWrap/>
            <w:vAlign w:val="center"/>
            <w:hideMark/>
          </w:tcPr>
          <w:p w14:paraId="7CE304A3" w14:textId="77777777" w:rsidR="00B7168B" w:rsidRPr="002A18A0" w:rsidRDefault="00B7168B" w:rsidP="001F1F5C">
            <w:pPr>
              <w:spacing w:before="10" w:after="10"/>
              <w:rPr>
                <w:rFonts w:eastAsia="Times New Roman"/>
                <w:b/>
                <w:bCs/>
                <w:i/>
                <w:iCs/>
                <w:sz w:val="22"/>
                <w:szCs w:val="22"/>
              </w:rPr>
            </w:pPr>
            <w:r w:rsidRPr="002A18A0">
              <w:rPr>
                <w:rFonts w:eastAsia="Times New Roman"/>
                <w:b/>
                <w:bCs/>
                <w:i/>
                <w:iCs/>
                <w:sz w:val="22"/>
                <w:szCs w:val="22"/>
              </w:rPr>
              <w:t>Tổng</w:t>
            </w:r>
          </w:p>
        </w:tc>
        <w:tc>
          <w:tcPr>
            <w:tcW w:w="960" w:type="dxa"/>
            <w:shd w:val="clear" w:color="auto" w:fill="auto"/>
            <w:noWrap/>
            <w:vAlign w:val="center"/>
            <w:hideMark/>
          </w:tcPr>
          <w:p w14:paraId="2C35E7DD"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i/>
                <w:iCs/>
                <w:sz w:val="22"/>
                <w:szCs w:val="22"/>
              </w:rPr>
              <w:t>Cái</w:t>
            </w:r>
          </w:p>
        </w:tc>
        <w:tc>
          <w:tcPr>
            <w:tcW w:w="1481" w:type="dxa"/>
            <w:shd w:val="clear" w:color="auto" w:fill="auto"/>
            <w:noWrap/>
            <w:vAlign w:val="center"/>
            <w:hideMark/>
          </w:tcPr>
          <w:p w14:paraId="2B0CCC7F"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141.998,52</w:t>
            </w:r>
          </w:p>
        </w:tc>
        <w:tc>
          <w:tcPr>
            <w:tcW w:w="1084" w:type="dxa"/>
            <w:shd w:val="clear" w:color="auto" w:fill="auto"/>
            <w:noWrap/>
            <w:vAlign w:val="center"/>
            <w:hideMark/>
          </w:tcPr>
          <w:p w14:paraId="250DFB5B"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-8,28</w:t>
            </w:r>
          </w:p>
        </w:tc>
        <w:tc>
          <w:tcPr>
            <w:tcW w:w="1084" w:type="dxa"/>
            <w:vAlign w:val="center"/>
          </w:tcPr>
          <w:p w14:paraId="24709605"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19,22</w:t>
            </w:r>
          </w:p>
        </w:tc>
        <w:tc>
          <w:tcPr>
            <w:tcW w:w="1084" w:type="dxa"/>
            <w:shd w:val="clear" w:color="auto" w:fill="auto"/>
            <w:noWrap/>
            <w:vAlign w:val="center"/>
          </w:tcPr>
          <w:p w14:paraId="0E380DFE"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color w:val="000000"/>
                <w:sz w:val="22"/>
                <w:szCs w:val="22"/>
              </w:rPr>
              <w:t>100,00</w:t>
            </w:r>
          </w:p>
        </w:tc>
      </w:tr>
      <w:tr w:rsidR="00B7168B" w:rsidRPr="002A18A0" w14:paraId="77965278" w14:textId="77777777" w:rsidTr="00B7168B">
        <w:trPr>
          <w:trHeight w:val="144"/>
          <w:jc w:val="center"/>
        </w:trPr>
        <w:tc>
          <w:tcPr>
            <w:tcW w:w="2445" w:type="dxa"/>
            <w:vMerge/>
            <w:shd w:val="clear" w:color="auto" w:fill="auto"/>
            <w:noWrap/>
            <w:vAlign w:val="center"/>
          </w:tcPr>
          <w:p w14:paraId="4632CBE2"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25C487BA"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TP. Hồ Chí Minh</w:t>
            </w:r>
          </w:p>
        </w:tc>
        <w:tc>
          <w:tcPr>
            <w:tcW w:w="960" w:type="dxa"/>
            <w:shd w:val="clear" w:color="auto" w:fill="auto"/>
            <w:noWrap/>
            <w:vAlign w:val="center"/>
            <w:hideMark/>
          </w:tcPr>
          <w:p w14:paraId="7F97B040"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Cái</w:t>
            </w:r>
          </w:p>
        </w:tc>
        <w:tc>
          <w:tcPr>
            <w:tcW w:w="1481" w:type="dxa"/>
            <w:shd w:val="clear" w:color="auto" w:fill="auto"/>
            <w:noWrap/>
            <w:vAlign w:val="center"/>
            <w:hideMark/>
          </w:tcPr>
          <w:p w14:paraId="7951849A"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91.616,77</w:t>
            </w:r>
          </w:p>
        </w:tc>
        <w:tc>
          <w:tcPr>
            <w:tcW w:w="1084" w:type="dxa"/>
            <w:shd w:val="clear" w:color="auto" w:fill="auto"/>
            <w:noWrap/>
            <w:vAlign w:val="center"/>
            <w:hideMark/>
          </w:tcPr>
          <w:p w14:paraId="475903CD"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-12,54</w:t>
            </w:r>
          </w:p>
        </w:tc>
        <w:tc>
          <w:tcPr>
            <w:tcW w:w="1084" w:type="dxa"/>
            <w:vAlign w:val="center"/>
          </w:tcPr>
          <w:p w14:paraId="3CF3B30E"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31,47</w:t>
            </w:r>
          </w:p>
        </w:tc>
        <w:tc>
          <w:tcPr>
            <w:tcW w:w="1084" w:type="dxa"/>
            <w:shd w:val="clear" w:color="auto" w:fill="auto"/>
            <w:noWrap/>
            <w:vAlign w:val="center"/>
          </w:tcPr>
          <w:p w14:paraId="6C28E2EB"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64,52</w:t>
            </w:r>
          </w:p>
        </w:tc>
      </w:tr>
      <w:tr w:rsidR="00B7168B" w:rsidRPr="002A18A0" w14:paraId="0C024C87" w14:textId="77777777" w:rsidTr="00B7168B">
        <w:trPr>
          <w:trHeight w:val="144"/>
          <w:jc w:val="center"/>
        </w:trPr>
        <w:tc>
          <w:tcPr>
            <w:tcW w:w="2445" w:type="dxa"/>
            <w:vMerge/>
            <w:shd w:val="clear" w:color="auto" w:fill="auto"/>
            <w:noWrap/>
            <w:vAlign w:val="center"/>
          </w:tcPr>
          <w:p w14:paraId="5CE6C499"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1C10F6EE"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TP. Hà Nội</w:t>
            </w:r>
          </w:p>
        </w:tc>
        <w:tc>
          <w:tcPr>
            <w:tcW w:w="960" w:type="dxa"/>
            <w:shd w:val="clear" w:color="auto" w:fill="auto"/>
            <w:noWrap/>
            <w:vAlign w:val="center"/>
            <w:hideMark/>
          </w:tcPr>
          <w:p w14:paraId="51DDB7AA"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Cái</w:t>
            </w:r>
          </w:p>
        </w:tc>
        <w:tc>
          <w:tcPr>
            <w:tcW w:w="1481" w:type="dxa"/>
            <w:shd w:val="clear" w:color="auto" w:fill="auto"/>
            <w:noWrap/>
            <w:vAlign w:val="center"/>
            <w:hideMark/>
          </w:tcPr>
          <w:p w14:paraId="41DBDF3B"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20.901,00</w:t>
            </w:r>
          </w:p>
        </w:tc>
        <w:tc>
          <w:tcPr>
            <w:tcW w:w="1084" w:type="dxa"/>
            <w:shd w:val="clear" w:color="auto" w:fill="auto"/>
            <w:noWrap/>
            <w:vAlign w:val="center"/>
            <w:hideMark/>
          </w:tcPr>
          <w:p w14:paraId="2B0FB88C"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10,12</w:t>
            </w:r>
          </w:p>
        </w:tc>
        <w:tc>
          <w:tcPr>
            <w:tcW w:w="1084" w:type="dxa"/>
            <w:vAlign w:val="center"/>
          </w:tcPr>
          <w:p w14:paraId="15278BBC"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-1,92</w:t>
            </w:r>
          </w:p>
        </w:tc>
        <w:tc>
          <w:tcPr>
            <w:tcW w:w="1084" w:type="dxa"/>
            <w:shd w:val="clear" w:color="auto" w:fill="auto"/>
            <w:noWrap/>
            <w:vAlign w:val="center"/>
          </w:tcPr>
          <w:p w14:paraId="2928599B"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14,72</w:t>
            </w:r>
          </w:p>
        </w:tc>
      </w:tr>
      <w:tr w:rsidR="00B7168B" w:rsidRPr="002A18A0" w14:paraId="552A5EC1" w14:textId="77777777" w:rsidTr="00B7168B">
        <w:trPr>
          <w:trHeight w:val="144"/>
          <w:jc w:val="center"/>
        </w:trPr>
        <w:tc>
          <w:tcPr>
            <w:tcW w:w="2445" w:type="dxa"/>
            <w:vMerge/>
            <w:shd w:val="clear" w:color="auto" w:fill="auto"/>
            <w:noWrap/>
            <w:vAlign w:val="center"/>
          </w:tcPr>
          <w:p w14:paraId="4F3E99E1"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2FA2277A"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Bình Dương</w:t>
            </w:r>
          </w:p>
        </w:tc>
        <w:tc>
          <w:tcPr>
            <w:tcW w:w="960" w:type="dxa"/>
            <w:shd w:val="clear" w:color="auto" w:fill="auto"/>
            <w:noWrap/>
            <w:vAlign w:val="center"/>
            <w:hideMark/>
          </w:tcPr>
          <w:p w14:paraId="7AD14BE2"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Cái</w:t>
            </w:r>
          </w:p>
        </w:tc>
        <w:tc>
          <w:tcPr>
            <w:tcW w:w="1481" w:type="dxa"/>
            <w:shd w:val="clear" w:color="auto" w:fill="auto"/>
            <w:noWrap/>
            <w:vAlign w:val="center"/>
            <w:hideMark/>
          </w:tcPr>
          <w:p w14:paraId="4A5911C4"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14.485,53</w:t>
            </w:r>
          </w:p>
        </w:tc>
        <w:tc>
          <w:tcPr>
            <w:tcW w:w="1084" w:type="dxa"/>
            <w:shd w:val="clear" w:color="auto" w:fill="auto"/>
            <w:noWrap/>
            <w:vAlign w:val="center"/>
            <w:hideMark/>
          </w:tcPr>
          <w:p w14:paraId="560B5EFF"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5,19</w:t>
            </w:r>
          </w:p>
        </w:tc>
        <w:tc>
          <w:tcPr>
            <w:tcW w:w="1084" w:type="dxa"/>
            <w:vAlign w:val="center"/>
          </w:tcPr>
          <w:p w14:paraId="0D4851D4"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21,46</w:t>
            </w:r>
          </w:p>
        </w:tc>
        <w:tc>
          <w:tcPr>
            <w:tcW w:w="1084" w:type="dxa"/>
            <w:shd w:val="clear" w:color="auto" w:fill="auto"/>
            <w:noWrap/>
            <w:vAlign w:val="center"/>
          </w:tcPr>
          <w:p w14:paraId="2A77E8CA"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10,20</w:t>
            </w:r>
          </w:p>
        </w:tc>
      </w:tr>
      <w:tr w:rsidR="00B7168B" w:rsidRPr="002A18A0" w14:paraId="578A7FB0" w14:textId="77777777" w:rsidTr="00B7168B">
        <w:trPr>
          <w:trHeight w:val="144"/>
          <w:jc w:val="center"/>
        </w:trPr>
        <w:tc>
          <w:tcPr>
            <w:tcW w:w="2445" w:type="dxa"/>
            <w:vMerge/>
            <w:shd w:val="clear" w:color="auto" w:fill="auto"/>
            <w:noWrap/>
            <w:vAlign w:val="center"/>
          </w:tcPr>
          <w:p w14:paraId="5581F5FE"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75C6EFFB"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Long An</w:t>
            </w:r>
          </w:p>
        </w:tc>
        <w:tc>
          <w:tcPr>
            <w:tcW w:w="960" w:type="dxa"/>
            <w:shd w:val="clear" w:color="auto" w:fill="auto"/>
            <w:noWrap/>
            <w:vAlign w:val="center"/>
            <w:hideMark/>
          </w:tcPr>
          <w:p w14:paraId="6BF160CC"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Cái</w:t>
            </w:r>
          </w:p>
        </w:tc>
        <w:tc>
          <w:tcPr>
            <w:tcW w:w="1481" w:type="dxa"/>
            <w:shd w:val="clear" w:color="auto" w:fill="auto"/>
            <w:noWrap/>
            <w:vAlign w:val="center"/>
            <w:hideMark/>
          </w:tcPr>
          <w:p w14:paraId="261B729D"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10.157,13</w:t>
            </w:r>
          </w:p>
        </w:tc>
        <w:tc>
          <w:tcPr>
            <w:tcW w:w="1084" w:type="dxa"/>
            <w:shd w:val="clear" w:color="auto" w:fill="auto"/>
            <w:noWrap/>
            <w:vAlign w:val="center"/>
            <w:hideMark/>
          </w:tcPr>
          <w:p w14:paraId="0608B84C"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-8,52</w:t>
            </w:r>
          </w:p>
        </w:tc>
        <w:tc>
          <w:tcPr>
            <w:tcW w:w="1084" w:type="dxa"/>
            <w:vAlign w:val="center"/>
          </w:tcPr>
          <w:p w14:paraId="1792E51F"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8,19</w:t>
            </w:r>
          </w:p>
        </w:tc>
        <w:tc>
          <w:tcPr>
            <w:tcW w:w="1084" w:type="dxa"/>
            <w:shd w:val="clear" w:color="auto" w:fill="auto"/>
            <w:noWrap/>
            <w:vAlign w:val="center"/>
          </w:tcPr>
          <w:p w14:paraId="796CA1DC"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7,15</w:t>
            </w:r>
          </w:p>
        </w:tc>
      </w:tr>
      <w:tr w:rsidR="00B7168B" w:rsidRPr="002A18A0" w14:paraId="523BFF0B" w14:textId="77777777" w:rsidTr="00B7168B">
        <w:trPr>
          <w:trHeight w:val="144"/>
          <w:jc w:val="center"/>
        </w:trPr>
        <w:tc>
          <w:tcPr>
            <w:tcW w:w="2445" w:type="dxa"/>
            <w:vMerge/>
            <w:shd w:val="clear" w:color="auto" w:fill="auto"/>
            <w:noWrap/>
            <w:vAlign w:val="center"/>
          </w:tcPr>
          <w:p w14:paraId="77516C0F"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09AB7596"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Đồng Nai</w:t>
            </w:r>
          </w:p>
        </w:tc>
        <w:tc>
          <w:tcPr>
            <w:tcW w:w="960" w:type="dxa"/>
            <w:shd w:val="clear" w:color="auto" w:fill="auto"/>
            <w:noWrap/>
            <w:vAlign w:val="center"/>
            <w:hideMark/>
          </w:tcPr>
          <w:p w14:paraId="11CAB1D1"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Cái</w:t>
            </w:r>
          </w:p>
        </w:tc>
        <w:tc>
          <w:tcPr>
            <w:tcW w:w="1481" w:type="dxa"/>
            <w:shd w:val="clear" w:color="auto" w:fill="auto"/>
            <w:noWrap/>
            <w:vAlign w:val="center"/>
            <w:hideMark/>
          </w:tcPr>
          <w:p w14:paraId="28146CDA"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2.600,00</w:t>
            </w:r>
          </w:p>
        </w:tc>
        <w:tc>
          <w:tcPr>
            <w:tcW w:w="1084" w:type="dxa"/>
            <w:shd w:val="clear" w:color="auto" w:fill="auto"/>
            <w:noWrap/>
            <w:vAlign w:val="center"/>
            <w:hideMark/>
          </w:tcPr>
          <w:p w14:paraId="32A0BD70"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-12,52</w:t>
            </w:r>
          </w:p>
        </w:tc>
        <w:tc>
          <w:tcPr>
            <w:tcW w:w="1084" w:type="dxa"/>
            <w:vAlign w:val="center"/>
          </w:tcPr>
          <w:p w14:paraId="5B904E26"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3,01</w:t>
            </w:r>
          </w:p>
        </w:tc>
        <w:tc>
          <w:tcPr>
            <w:tcW w:w="1084" w:type="dxa"/>
            <w:shd w:val="clear" w:color="auto" w:fill="auto"/>
            <w:noWrap/>
            <w:vAlign w:val="center"/>
          </w:tcPr>
          <w:p w14:paraId="4A12E730"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1,83</w:t>
            </w:r>
          </w:p>
        </w:tc>
      </w:tr>
      <w:tr w:rsidR="00B7168B" w:rsidRPr="002A18A0" w14:paraId="05F6FF51" w14:textId="77777777" w:rsidTr="00B7168B">
        <w:trPr>
          <w:trHeight w:val="144"/>
          <w:jc w:val="center"/>
        </w:trPr>
        <w:tc>
          <w:tcPr>
            <w:tcW w:w="2445" w:type="dxa"/>
            <w:vMerge/>
            <w:shd w:val="clear" w:color="auto" w:fill="auto"/>
            <w:noWrap/>
            <w:vAlign w:val="center"/>
          </w:tcPr>
          <w:p w14:paraId="62B42455"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33E2BAD4"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Bắc Ninh</w:t>
            </w:r>
          </w:p>
        </w:tc>
        <w:tc>
          <w:tcPr>
            <w:tcW w:w="960" w:type="dxa"/>
            <w:shd w:val="clear" w:color="auto" w:fill="auto"/>
            <w:noWrap/>
            <w:vAlign w:val="center"/>
            <w:hideMark/>
          </w:tcPr>
          <w:p w14:paraId="1C262AB7"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Cái</w:t>
            </w:r>
          </w:p>
        </w:tc>
        <w:tc>
          <w:tcPr>
            <w:tcW w:w="1481" w:type="dxa"/>
            <w:shd w:val="clear" w:color="auto" w:fill="auto"/>
            <w:noWrap/>
            <w:vAlign w:val="center"/>
            <w:hideMark/>
          </w:tcPr>
          <w:p w14:paraId="7F415DD5"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2.040,53</w:t>
            </w:r>
          </w:p>
        </w:tc>
        <w:tc>
          <w:tcPr>
            <w:tcW w:w="1084" w:type="dxa"/>
            <w:shd w:val="clear" w:color="auto" w:fill="auto"/>
            <w:noWrap/>
            <w:vAlign w:val="center"/>
            <w:hideMark/>
          </w:tcPr>
          <w:p w14:paraId="09B9ACCB"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-32,84</w:t>
            </w:r>
          </w:p>
        </w:tc>
        <w:tc>
          <w:tcPr>
            <w:tcW w:w="1084" w:type="dxa"/>
            <w:vAlign w:val="center"/>
          </w:tcPr>
          <w:p w14:paraId="33269754"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-41,26</w:t>
            </w:r>
          </w:p>
        </w:tc>
        <w:tc>
          <w:tcPr>
            <w:tcW w:w="1084" w:type="dxa"/>
            <w:shd w:val="clear" w:color="auto" w:fill="auto"/>
            <w:noWrap/>
            <w:vAlign w:val="center"/>
          </w:tcPr>
          <w:p w14:paraId="6A88321A"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1,44</w:t>
            </w:r>
          </w:p>
        </w:tc>
      </w:tr>
      <w:tr w:rsidR="00B7168B" w:rsidRPr="002A18A0" w14:paraId="3E41162C" w14:textId="77777777" w:rsidTr="00B7168B">
        <w:trPr>
          <w:trHeight w:val="144"/>
          <w:jc w:val="center"/>
        </w:trPr>
        <w:tc>
          <w:tcPr>
            <w:tcW w:w="2445" w:type="dxa"/>
            <w:vMerge/>
            <w:shd w:val="clear" w:color="auto" w:fill="auto"/>
            <w:noWrap/>
            <w:vAlign w:val="center"/>
          </w:tcPr>
          <w:p w14:paraId="6FAD812B"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6E41380B"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Bình Định</w:t>
            </w:r>
          </w:p>
        </w:tc>
        <w:tc>
          <w:tcPr>
            <w:tcW w:w="960" w:type="dxa"/>
            <w:shd w:val="clear" w:color="auto" w:fill="auto"/>
            <w:noWrap/>
            <w:vAlign w:val="center"/>
            <w:hideMark/>
          </w:tcPr>
          <w:p w14:paraId="570FEDB7"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Cái</w:t>
            </w:r>
          </w:p>
        </w:tc>
        <w:tc>
          <w:tcPr>
            <w:tcW w:w="1481" w:type="dxa"/>
            <w:shd w:val="clear" w:color="auto" w:fill="auto"/>
            <w:noWrap/>
            <w:vAlign w:val="center"/>
            <w:hideMark/>
          </w:tcPr>
          <w:p w14:paraId="191F58BA"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142,56</w:t>
            </w:r>
          </w:p>
        </w:tc>
        <w:tc>
          <w:tcPr>
            <w:tcW w:w="1084" w:type="dxa"/>
            <w:shd w:val="clear" w:color="auto" w:fill="auto"/>
            <w:noWrap/>
            <w:vAlign w:val="center"/>
            <w:hideMark/>
          </w:tcPr>
          <w:p w14:paraId="629BA9D7"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2,27</w:t>
            </w:r>
          </w:p>
        </w:tc>
        <w:tc>
          <w:tcPr>
            <w:tcW w:w="1084" w:type="dxa"/>
            <w:vAlign w:val="center"/>
          </w:tcPr>
          <w:p w14:paraId="08CF87E2"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0,75</w:t>
            </w:r>
          </w:p>
        </w:tc>
        <w:tc>
          <w:tcPr>
            <w:tcW w:w="1084" w:type="dxa"/>
            <w:shd w:val="clear" w:color="auto" w:fill="auto"/>
            <w:noWrap/>
            <w:vAlign w:val="center"/>
          </w:tcPr>
          <w:p w14:paraId="1C9C965C"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0,10</w:t>
            </w:r>
          </w:p>
        </w:tc>
      </w:tr>
      <w:tr w:rsidR="00B7168B" w:rsidRPr="002A18A0" w14:paraId="20A75D7C" w14:textId="77777777" w:rsidTr="00B7168B">
        <w:trPr>
          <w:trHeight w:val="144"/>
          <w:jc w:val="center"/>
        </w:trPr>
        <w:tc>
          <w:tcPr>
            <w:tcW w:w="2445" w:type="dxa"/>
            <w:vMerge/>
            <w:shd w:val="clear" w:color="auto" w:fill="auto"/>
            <w:noWrap/>
            <w:vAlign w:val="center"/>
          </w:tcPr>
          <w:p w14:paraId="61FC6C26"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2BCDE9AA"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Bắc Giang</w:t>
            </w:r>
          </w:p>
        </w:tc>
        <w:tc>
          <w:tcPr>
            <w:tcW w:w="960" w:type="dxa"/>
            <w:shd w:val="clear" w:color="auto" w:fill="auto"/>
            <w:noWrap/>
            <w:vAlign w:val="center"/>
            <w:hideMark/>
          </w:tcPr>
          <w:p w14:paraId="1589DBE7"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Cái</w:t>
            </w:r>
          </w:p>
        </w:tc>
        <w:tc>
          <w:tcPr>
            <w:tcW w:w="1481" w:type="dxa"/>
            <w:shd w:val="clear" w:color="auto" w:fill="auto"/>
            <w:noWrap/>
            <w:vAlign w:val="center"/>
            <w:hideMark/>
          </w:tcPr>
          <w:p w14:paraId="64C5E8C9"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53,00</w:t>
            </w:r>
          </w:p>
        </w:tc>
        <w:tc>
          <w:tcPr>
            <w:tcW w:w="1084" w:type="dxa"/>
            <w:shd w:val="clear" w:color="auto" w:fill="auto"/>
            <w:noWrap/>
            <w:vAlign w:val="center"/>
            <w:hideMark/>
          </w:tcPr>
          <w:p w14:paraId="178045E2"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-3,64</w:t>
            </w:r>
          </w:p>
        </w:tc>
        <w:tc>
          <w:tcPr>
            <w:tcW w:w="1084" w:type="dxa"/>
            <w:vAlign w:val="center"/>
          </w:tcPr>
          <w:p w14:paraId="2F05A0EE"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26,19</w:t>
            </w:r>
          </w:p>
        </w:tc>
        <w:tc>
          <w:tcPr>
            <w:tcW w:w="1084" w:type="dxa"/>
            <w:shd w:val="clear" w:color="auto" w:fill="auto"/>
            <w:noWrap/>
            <w:vAlign w:val="center"/>
          </w:tcPr>
          <w:p w14:paraId="05FB9C49"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0,04</w:t>
            </w:r>
          </w:p>
        </w:tc>
      </w:tr>
      <w:tr w:rsidR="00B7168B" w:rsidRPr="002A18A0" w14:paraId="74BEAF46" w14:textId="77777777" w:rsidTr="00B7168B">
        <w:trPr>
          <w:trHeight w:val="144"/>
          <w:jc w:val="center"/>
        </w:trPr>
        <w:tc>
          <w:tcPr>
            <w:tcW w:w="2445" w:type="dxa"/>
            <w:vMerge/>
            <w:shd w:val="clear" w:color="auto" w:fill="auto"/>
            <w:noWrap/>
            <w:vAlign w:val="center"/>
            <w:hideMark/>
          </w:tcPr>
          <w:p w14:paraId="4FBA2407"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33051369"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Thừa Thiên Huế</w:t>
            </w:r>
          </w:p>
        </w:tc>
        <w:tc>
          <w:tcPr>
            <w:tcW w:w="960" w:type="dxa"/>
            <w:shd w:val="clear" w:color="auto" w:fill="auto"/>
            <w:noWrap/>
            <w:vAlign w:val="center"/>
            <w:hideMark/>
          </w:tcPr>
          <w:p w14:paraId="64C66814"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Cái</w:t>
            </w:r>
          </w:p>
        </w:tc>
        <w:tc>
          <w:tcPr>
            <w:tcW w:w="1481" w:type="dxa"/>
            <w:shd w:val="clear" w:color="auto" w:fill="auto"/>
            <w:noWrap/>
            <w:vAlign w:val="center"/>
            <w:hideMark/>
          </w:tcPr>
          <w:p w14:paraId="2A93A54D"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2,00</w:t>
            </w:r>
          </w:p>
        </w:tc>
        <w:tc>
          <w:tcPr>
            <w:tcW w:w="1084" w:type="dxa"/>
            <w:shd w:val="clear" w:color="auto" w:fill="auto"/>
            <w:noWrap/>
            <w:vAlign w:val="center"/>
            <w:hideMark/>
          </w:tcPr>
          <w:p w14:paraId="7D39533C"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0,00</w:t>
            </w:r>
          </w:p>
        </w:tc>
        <w:tc>
          <w:tcPr>
            <w:tcW w:w="1084" w:type="dxa"/>
            <w:vAlign w:val="center"/>
          </w:tcPr>
          <w:p w14:paraId="1B3B23F4"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0,00</w:t>
            </w:r>
          </w:p>
        </w:tc>
        <w:tc>
          <w:tcPr>
            <w:tcW w:w="1084" w:type="dxa"/>
            <w:shd w:val="clear" w:color="auto" w:fill="auto"/>
            <w:noWrap/>
            <w:vAlign w:val="center"/>
          </w:tcPr>
          <w:p w14:paraId="46DF048F"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0,001</w:t>
            </w:r>
          </w:p>
        </w:tc>
      </w:tr>
      <w:tr w:rsidR="00B7168B" w:rsidRPr="002A18A0" w14:paraId="1E262662" w14:textId="77777777" w:rsidTr="00B7168B">
        <w:trPr>
          <w:trHeight w:val="144"/>
          <w:jc w:val="center"/>
        </w:trPr>
        <w:tc>
          <w:tcPr>
            <w:tcW w:w="2445" w:type="dxa"/>
            <w:vMerge w:val="restart"/>
            <w:shd w:val="clear" w:color="auto" w:fill="auto"/>
            <w:noWrap/>
            <w:vAlign w:val="center"/>
          </w:tcPr>
          <w:p w14:paraId="5256FBA7"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sz w:val="22"/>
                <w:szCs w:val="22"/>
              </w:rPr>
              <w:t>Tổ máy phát điện khác</w:t>
            </w:r>
          </w:p>
        </w:tc>
        <w:tc>
          <w:tcPr>
            <w:tcW w:w="1830" w:type="dxa"/>
            <w:shd w:val="clear" w:color="auto" w:fill="auto"/>
            <w:noWrap/>
            <w:vAlign w:val="center"/>
            <w:hideMark/>
          </w:tcPr>
          <w:p w14:paraId="6E010CCF" w14:textId="77777777" w:rsidR="00B7168B" w:rsidRPr="002A18A0" w:rsidRDefault="00B7168B" w:rsidP="001F1F5C">
            <w:pPr>
              <w:spacing w:before="10" w:after="10"/>
              <w:rPr>
                <w:rFonts w:eastAsia="Times New Roman"/>
                <w:b/>
                <w:bCs/>
                <w:i/>
                <w:iCs/>
                <w:sz w:val="22"/>
                <w:szCs w:val="22"/>
              </w:rPr>
            </w:pPr>
            <w:r w:rsidRPr="002A18A0">
              <w:rPr>
                <w:rFonts w:eastAsia="Times New Roman"/>
                <w:b/>
                <w:bCs/>
                <w:i/>
                <w:iCs/>
                <w:sz w:val="22"/>
                <w:szCs w:val="22"/>
              </w:rPr>
              <w:t>Tổng</w:t>
            </w:r>
          </w:p>
        </w:tc>
        <w:tc>
          <w:tcPr>
            <w:tcW w:w="960" w:type="dxa"/>
            <w:shd w:val="clear" w:color="auto" w:fill="auto"/>
            <w:noWrap/>
            <w:vAlign w:val="center"/>
            <w:hideMark/>
          </w:tcPr>
          <w:p w14:paraId="3955448E" w14:textId="77777777" w:rsidR="00B7168B" w:rsidRPr="002A18A0" w:rsidRDefault="00B7168B" w:rsidP="001F1F5C">
            <w:pPr>
              <w:spacing w:before="10" w:after="10"/>
              <w:jc w:val="center"/>
              <w:rPr>
                <w:rFonts w:eastAsia="Times New Roman"/>
                <w:b/>
                <w:bCs/>
                <w:i/>
                <w:iCs/>
                <w:sz w:val="22"/>
                <w:szCs w:val="22"/>
              </w:rPr>
            </w:pPr>
            <w:r w:rsidRPr="002A18A0">
              <w:rPr>
                <w:rFonts w:eastAsia="Times New Roman"/>
                <w:b/>
                <w:bCs/>
                <w:i/>
                <w:iCs/>
                <w:sz w:val="22"/>
                <w:szCs w:val="22"/>
              </w:rPr>
              <w:t>Bộ</w:t>
            </w:r>
          </w:p>
        </w:tc>
        <w:tc>
          <w:tcPr>
            <w:tcW w:w="1481" w:type="dxa"/>
            <w:shd w:val="clear" w:color="auto" w:fill="auto"/>
            <w:noWrap/>
            <w:vAlign w:val="center"/>
            <w:hideMark/>
          </w:tcPr>
          <w:p w14:paraId="1733CFE2"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199,00</w:t>
            </w:r>
          </w:p>
        </w:tc>
        <w:tc>
          <w:tcPr>
            <w:tcW w:w="1084" w:type="dxa"/>
            <w:shd w:val="clear" w:color="auto" w:fill="auto"/>
            <w:noWrap/>
            <w:vAlign w:val="center"/>
            <w:hideMark/>
          </w:tcPr>
          <w:p w14:paraId="39BAD1D7"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33,56</w:t>
            </w:r>
          </w:p>
        </w:tc>
        <w:tc>
          <w:tcPr>
            <w:tcW w:w="1084" w:type="dxa"/>
            <w:vAlign w:val="center"/>
          </w:tcPr>
          <w:p w14:paraId="4F10FC8C"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sz w:val="22"/>
                <w:szCs w:val="22"/>
              </w:rPr>
              <w:t>-11,95</w:t>
            </w:r>
          </w:p>
        </w:tc>
        <w:tc>
          <w:tcPr>
            <w:tcW w:w="1084" w:type="dxa"/>
            <w:shd w:val="clear" w:color="auto" w:fill="auto"/>
            <w:noWrap/>
            <w:vAlign w:val="center"/>
          </w:tcPr>
          <w:p w14:paraId="59B55FB9" w14:textId="77777777" w:rsidR="00B7168B" w:rsidRPr="002A18A0" w:rsidRDefault="00B7168B" w:rsidP="001F1F5C">
            <w:pPr>
              <w:spacing w:before="10" w:after="10"/>
              <w:jc w:val="right"/>
              <w:rPr>
                <w:rFonts w:eastAsia="Times New Roman"/>
                <w:b/>
                <w:bCs/>
                <w:i/>
                <w:iCs/>
                <w:sz w:val="22"/>
                <w:szCs w:val="22"/>
              </w:rPr>
            </w:pPr>
            <w:r w:rsidRPr="002A18A0">
              <w:rPr>
                <w:rFonts w:eastAsia="Times New Roman"/>
                <w:b/>
                <w:bCs/>
                <w:i/>
                <w:iCs/>
                <w:color w:val="000000"/>
                <w:sz w:val="22"/>
                <w:szCs w:val="22"/>
              </w:rPr>
              <w:t>100,00</w:t>
            </w:r>
          </w:p>
        </w:tc>
      </w:tr>
      <w:tr w:rsidR="00B7168B" w:rsidRPr="002A18A0" w14:paraId="63E351C4" w14:textId="77777777" w:rsidTr="00B7168B">
        <w:trPr>
          <w:trHeight w:val="144"/>
          <w:jc w:val="center"/>
        </w:trPr>
        <w:tc>
          <w:tcPr>
            <w:tcW w:w="2445" w:type="dxa"/>
            <w:vMerge/>
            <w:shd w:val="clear" w:color="auto" w:fill="auto"/>
            <w:noWrap/>
            <w:vAlign w:val="center"/>
          </w:tcPr>
          <w:p w14:paraId="389B3FD7"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36ECE476"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TP. Hải Phòng</w:t>
            </w:r>
          </w:p>
        </w:tc>
        <w:tc>
          <w:tcPr>
            <w:tcW w:w="960" w:type="dxa"/>
            <w:shd w:val="clear" w:color="auto" w:fill="auto"/>
            <w:noWrap/>
            <w:vAlign w:val="center"/>
            <w:hideMark/>
          </w:tcPr>
          <w:p w14:paraId="3905560A"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Bộ</w:t>
            </w:r>
          </w:p>
        </w:tc>
        <w:tc>
          <w:tcPr>
            <w:tcW w:w="1481" w:type="dxa"/>
            <w:shd w:val="clear" w:color="auto" w:fill="auto"/>
            <w:noWrap/>
            <w:vAlign w:val="center"/>
            <w:hideMark/>
          </w:tcPr>
          <w:p w14:paraId="1CC288F0"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170,00</w:t>
            </w:r>
          </w:p>
        </w:tc>
        <w:tc>
          <w:tcPr>
            <w:tcW w:w="1084" w:type="dxa"/>
            <w:shd w:val="clear" w:color="auto" w:fill="auto"/>
            <w:noWrap/>
            <w:vAlign w:val="center"/>
            <w:hideMark/>
          </w:tcPr>
          <w:p w14:paraId="6E0C27B7"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39,34</w:t>
            </w:r>
          </w:p>
        </w:tc>
        <w:tc>
          <w:tcPr>
            <w:tcW w:w="1084" w:type="dxa"/>
            <w:vAlign w:val="center"/>
          </w:tcPr>
          <w:p w14:paraId="635C9116"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-15,42</w:t>
            </w:r>
          </w:p>
        </w:tc>
        <w:tc>
          <w:tcPr>
            <w:tcW w:w="1084" w:type="dxa"/>
            <w:shd w:val="clear" w:color="auto" w:fill="auto"/>
            <w:noWrap/>
            <w:vAlign w:val="center"/>
          </w:tcPr>
          <w:p w14:paraId="7136F1B3"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85,43</w:t>
            </w:r>
          </w:p>
        </w:tc>
      </w:tr>
      <w:tr w:rsidR="00B7168B" w:rsidRPr="002A18A0" w14:paraId="5B56A9EB" w14:textId="77777777" w:rsidTr="00B7168B">
        <w:trPr>
          <w:trHeight w:val="144"/>
          <w:jc w:val="center"/>
        </w:trPr>
        <w:tc>
          <w:tcPr>
            <w:tcW w:w="2445" w:type="dxa"/>
            <w:vMerge/>
            <w:shd w:val="clear" w:color="auto" w:fill="auto"/>
            <w:noWrap/>
            <w:vAlign w:val="center"/>
            <w:hideMark/>
          </w:tcPr>
          <w:p w14:paraId="22C4C211" w14:textId="77777777" w:rsidR="00B7168B" w:rsidRPr="002A18A0" w:rsidRDefault="00B7168B" w:rsidP="001F1F5C">
            <w:pPr>
              <w:spacing w:before="10" w:after="10"/>
              <w:jc w:val="center"/>
              <w:rPr>
                <w:rFonts w:eastAsia="Times New Roman"/>
                <w:sz w:val="22"/>
                <w:szCs w:val="22"/>
              </w:rPr>
            </w:pPr>
          </w:p>
        </w:tc>
        <w:tc>
          <w:tcPr>
            <w:tcW w:w="1830" w:type="dxa"/>
            <w:shd w:val="clear" w:color="auto" w:fill="auto"/>
            <w:noWrap/>
            <w:vAlign w:val="center"/>
            <w:hideMark/>
          </w:tcPr>
          <w:p w14:paraId="7155D54C" w14:textId="77777777" w:rsidR="00B7168B" w:rsidRPr="002A18A0" w:rsidRDefault="00B7168B" w:rsidP="001F1F5C">
            <w:pPr>
              <w:spacing w:before="10" w:after="10"/>
              <w:rPr>
                <w:rFonts w:eastAsia="Times New Roman"/>
                <w:sz w:val="22"/>
                <w:szCs w:val="22"/>
              </w:rPr>
            </w:pPr>
            <w:r w:rsidRPr="002A18A0">
              <w:rPr>
                <w:rFonts w:eastAsia="Times New Roman"/>
                <w:sz w:val="22"/>
                <w:szCs w:val="22"/>
              </w:rPr>
              <w:t>Bình Dương</w:t>
            </w:r>
          </w:p>
        </w:tc>
        <w:tc>
          <w:tcPr>
            <w:tcW w:w="960" w:type="dxa"/>
            <w:shd w:val="clear" w:color="auto" w:fill="auto"/>
            <w:noWrap/>
            <w:vAlign w:val="center"/>
            <w:hideMark/>
          </w:tcPr>
          <w:p w14:paraId="04E4BD9F" w14:textId="77777777" w:rsidR="00B7168B" w:rsidRPr="002A18A0" w:rsidRDefault="00B7168B" w:rsidP="001F1F5C">
            <w:pPr>
              <w:spacing w:before="10" w:after="10"/>
              <w:jc w:val="center"/>
              <w:rPr>
                <w:rFonts w:eastAsia="Times New Roman"/>
                <w:sz w:val="22"/>
                <w:szCs w:val="22"/>
              </w:rPr>
            </w:pPr>
            <w:r w:rsidRPr="002A18A0">
              <w:rPr>
                <w:rFonts w:eastAsia="Times New Roman"/>
                <w:sz w:val="22"/>
                <w:szCs w:val="22"/>
              </w:rPr>
              <w:t>Bộ</w:t>
            </w:r>
          </w:p>
        </w:tc>
        <w:tc>
          <w:tcPr>
            <w:tcW w:w="1481" w:type="dxa"/>
            <w:shd w:val="clear" w:color="auto" w:fill="auto"/>
            <w:noWrap/>
            <w:vAlign w:val="center"/>
            <w:hideMark/>
          </w:tcPr>
          <w:p w14:paraId="564B3DB9"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29,00</w:t>
            </w:r>
          </w:p>
        </w:tc>
        <w:tc>
          <w:tcPr>
            <w:tcW w:w="1084" w:type="dxa"/>
            <w:shd w:val="clear" w:color="auto" w:fill="auto"/>
            <w:noWrap/>
            <w:vAlign w:val="center"/>
            <w:hideMark/>
          </w:tcPr>
          <w:p w14:paraId="1F8BCE8E"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7,41</w:t>
            </w:r>
          </w:p>
        </w:tc>
        <w:tc>
          <w:tcPr>
            <w:tcW w:w="1084" w:type="dxa"/>
            <w:vAlign w:val="center"/>
          </w:tcPr>
          <w:p w14:paraId="517FEA16" w14:textId="77777777" w:rsidR="00B7168B" w:rsidRPr="002A18A0" w:rsidRDefault="00B7168B" w:rsidP="001F1F5C">
            <w:pPr>
              <w:spacing w:before="10" w:after="10"/>
              <w:jc w:val="right"/>
              <w:rPr>
                <w:rFonts w:eastAsia="Times New Roman"/>
                <w:sz w:val="22"/>
                <w:szCs w:val="22"/>
              </w:rPr>
            </w:pPr>
            <w:r w:rsidRPr="002A18A0">
              <w:rPr>
                <w:rFonts w:eastAsia="Times New Roman"/>
                <w:sz w:val="22"/>
                <w:szCs w:val="22"/>
              </w:rPr>
              <w:t>16,00</w:t>
            </w:r>
          </w:p>
        </w:tc>
        <w:tc>
          <w:tcPr>
            <w:tcW w:w="1084" w:type="dxa"/>
            <w:shd w:val="clear" w:color="auto" w:fill="auto"/>
            <w:noWrap/>
            <w:vAlign w:val="center"/>
          </w:tcPr>
          <w:p w14:paraId="3344394A" w14:textId="77777777" w:rsidR="00B7168B" w:rsidRPr="002A18A0" w:rsidRDefault="00B7168B" w:rsidP="001F1F5C">
            <w:pPr>
              <w:spacing w:before="10" w:after="10"/>
              <w:jc w:val="right"/>
              <w:rPr>
                <w:rFonts w:eastAsia="Times New Roman"/>
                <w:sz w:val="22"/>
                <w:szCs w:val="22"/>
              </w:rPr>
            </w:pPr>
            <w:r w:rsidRPr="002A18A0">
              <w:rPr>
                <w:rFonts w:eastAsia="Times New Roman"/>
                <w:color w:val="000000"/>
                <w:sz w:val="22"/>
                <w:szCs w:val="22"/>
              </w:rPr>
              <w:t>14,57</w:t>
            </w:r>
          </w:p>
        </w:tc>
      </w:tr>
    </w:tbl>
    <w:p w14:paraId="26C174A3" w14:textId="77777777" w:rsidR="00B7168B" w:rsidRPr="00AE77E8" w:rsidRDefault="00B7168B" w:rsidP="00B7168B">
      <w:pPr>
        <w:spacing w:before="120" w:after="120" w:line="288" w:lineRule="auto"/>
        <w:jc w:val="right"/>
        <w:rPr>
          <w:i/>
          <w:sz w:val="26"/>
          <w:szCs w:val="26"/>
        </w:rPr>
      </w:pPr>
      <w:r w:rsidRPr="00AE77E8">
        <w:rPr>
          <w:i/>
          <w:sz w:val="26"/>
          <w:szCs w:val="26"/>
        </w:rPr>
        <w:t>Nguồn: Tổng hợp số liệu từ các Cục Thống kê</w:t>
      </w:r>
    </w:p>
    <w:p w14:paraId="5BCCA7D1" w14:textId="77777777" w:rsidR="00AE77E8" w:rsidRPr="00AE77E8" w:rsidRDefault="00AE77E8" w:rsidP="00AE77E8">
      <w:pPr>
        <w:spacing w:before="120" w:line="312" w:lineRule="auto"/>
        <w:ind w:firstLine="720"/>
        <w:jc w:val="both"/>
        <w:rPr>
          <w:sz w:val="26"/>
          <w:szCs w:val="26"/>
        </w:rPr>
      </w:pPr>
      <w:r w:rsidRPr="00AE77E8">
        <w:rPr>
          <w:sz w:val="26"/>
          <w:szCs w:val="26"/>
        </w:rPr>
        <w:t xml:space="preserve">Theo Cục Công nghiệp (Bộ Công Thương), hiện có khoảng 25.014 doanh nghiệp (DN) cơ khí đang hoạt động và có kết quả kinh doanh, chiếm gần 30% tổng số DN công nghiệp chế biến, chế tạo, với doanh thu thuần là 1.465.008 tỷ đồng, tạo việc làm cho khoảng 1.123.545 lao động. </w:t>
      </w:r>
      <w:proofErr w:type="gramStart"/>
      <w:r w:rsidRPr="00AE77E8">
        <w:rPr>
          <w:sz w:val="26"/>
          <w:szCs w:val="26"/>
        </w:rPr>
        <w:t>Tuy nhiên, các DN cơ khí nội địa phổ biến là quy mô nhỏ, năng lực cạnh tranh thấp, chưa làm chủ được công nghệ lõi hoàn chỉnh trong lĩnh vực cơ khí.</w:t>
      </w:r>
      <w:proofErr w:type="gramEnd"/>
      <w:r w:rsidRPr="00AE77E8">
        <w:rPr>
          <w:sz w:val="26"/>
          <w:szCs w:val="26"/>
        </w:rPr>
        <w:t xml:space="preserve"> </w:t>
      </w:r>
      <w:proofErr w:type="gramStart"/>
      <w:r w:rsidRPr="00AE77E8">
        <w:rPr>
          <w:sz w:val="26"/>
          <w:szCs w:val="26"/>
        </w:rPr>
        <w:t>Bên cạnh đó, chất lượng sản phẩm chưa tốt, giá thành cao và gần như chưa có sản phẩm công nghiệp chủ lực đủ khả năng cạnh tranh với sản phẩm nhập khẩu.</w:t>
      </w:r>
      <w:proofErr w:type="gramEnd"/>
      <w:r w:rsidRPr="00AE77E8">
        <w:rPr>
          <w:sz w:val="26"/>
          <w:szCs w:val="26"/>
        </w:rPr>
        <w:t xml:space="preserve"> </w:t>
      </w:r>
    </w:p>
    <w:p w14:paraId="554EE6B9" w14:textId="77777777" w:rsidR="00AE77E8" w:rsidRPr="00AE77E8" w:rsidRDefault="00AE77E8" w:rsidP="00AE77E8">
      <w:pPr>
        <w:spacing w:before="120" w:line="312" w:lineRule="auto"/>
        <w:ind w:firstLine="720"/>
        <w:jc w:val="both"/>
        <w:rPr>
          <w:sz w:val="26"/>
          <w:szCs w:val="26"/>
        </w:rPr>
      </w:pPr>
      <w:proofErr w:type="gramStart"/>
      <w:r w:rsidRPr="00AE77E8">
        <w:rPr>
          <w:sz w:val="26"/>
          <w:szCs w:val="26"/>
        </w:rPr>
        <w:t>Lý giải thực tế trên có cả nguyên nhân khách quan và chủ quan.</w:t>
      </w:r>
      <w:proofErr w:type="gramEnd"/>
      <w:r w:rsidRPr="00AE77E8">
        <w:rPr>
          <w:sz w:val="26"/>
          <w:szCs w:val="26"/>
        </w:rPr>
        <w:t xml:space="preserve"> </w:t>
      </w:r>
      <w:proofErr w:type="gramStart"/>
      <w:r w:rsidRPr="00AE77E8">
        <w:rPr>
          <w:sz w:val="26"/>
          <w:szCs w:val="26"/>
        </w:rPr>
        <w:t>Thứ nhất, các DN cơ khí Việt Nam tính liên kết còn hạn chế.</w:t>
      </w:r>
      <w:proofErr w:type="gramEnd"/>
      <w:r w:rsidRPr="00AE77E8">
        <w:rPr>
          <w:sz w:val="26"/>
          <w:szCs w:val="26"/>
        </w:rPr>
        <w:t xml:space="preserve"> </w:t>
      </w:r>
      <w:proofErr w:type="gramStart"/>
      <w:r w:rsidRPr="00AE77E8">
        <w:rPr>
          <w:sz w:val="26"/>
          <w:szCs w:val="26"/>
        </w:rPr>
        <w:t>Thứ hai, yếu tố khách quan là vấn đề lãi suất ngân hàng.</w:t>
      </w:r>
      <w:proofErr w:type="gramEnd"/>
      <w:r w:rsidRPr="00AE77E8">
        <w:rPr>
          <w:sz w:val="26"/>
          <w:szCs w:val="26"/>
        </w:rPr>
        <w:t xml:space="preserve"> </w:t>
      </w:r>
      <w:proofErr w:type="gramStart"/>
      <w:r w:rsidRPr="00AE77E8">
        <w:rPr>
          <w:sz w:val="26"/>
          <w:szCs w:val="26"/>
        </w:rPr>
        <w:t>DN phải đi vay lãi suất thương mại 8-9%/năm thì đó là vấn đề lớn.</w:t>
      </w:r>
      <w:proofErr w:type="gramEnd"/>
      <w:r w:rsidRPr="00AE77E8">
        <w:rPr>
          <w:sz w:val="26"/>
          <w:szCs w:val="26"/>
        </w:rPr>
        <w:t xml:space="preserve"> Ngoài ra, còn có yếu tố tạo lập thị trường, liên kết vùng, nhân sự, </w:t>
      </w:r>
      <w:proofErr w:type="gramStart"/>
      <w:r w:rsidRPr="00AE77E8">
        <w:rPr>
          <w:sz w:val="26"/>
          <w:szCs w:val="26"/>
        </w:rPr>
        <w:t>lao</w:t>
      </w:r>
      <w:proofErr w:type="gramEnd"/>
      <w:r w:rsidRPr="00AE77E8">
        <w:rPr>
          <w:sz w:val="26"/>
          <w:szCs w:val="26"/>
        </w:rPr>
        <w:t xml:space="preserve"> động… Về nguyên nhân chủ quan, </w:t>
      </w:r>
      <w:proofErr w:type="gramStart"/>
      <w:r w:rsidRPr="00AE77E8">
        <w:rPr>
          <w:sz w:val="26"/>
          <w:szCs w:val="26"/>
        </w:rPr>
        <w:t>việc  ban</w:t>
      </w:r>
      <w:proofErr w:type="gramEnd"/>
      <w:r w:rsidRPr="00AE77E8">
        <w:rPr>
          <w:sz w:val="26"/>
          <w:szCs w:val="26"/>
        </w:rPr>
        <w:t xml:space="preserve"> hành cơ chế chính sách vẫn còn rất hạn chế. </w:t>
      </w:r>
      <w:proofErr w:type="gramStart"/>
      <w:r w:rsidRPr="00AE77E8">
        <w:rPr>
          <w:sz w:val="26"/>
          <w:szCs w:val="26"/>
        </w:rPr>
        <w:t>Quản lý nhà nước cần tiếp tục đề xuất, quyết liệt ban hành chính sách thực tế.</w:t>
      </w:r>
      <w:proofErr w:type="gramEnd"/>
      <w:r w:rsidRPr="00AE77E8">
        <w:rPr>
          <w:sz w:val="26"/>
          <w:szCs w:val="26"/>
        </w:rPr>
        <w:t xml:space="preserve"> </w:t>
      </w:r>
    </w:p>
    <w:p w14:paraId="4EF63354" w14:textId="77777777" w:rsidR="00AE77E8" w:rsidRPr="00AE77E8" w:rsidRDefault="00AE77E8" w:rsidP="00AE77E8">
      <w:pPr>
        <w:spacing w:before="120" w:line="312" w:lineRule="auto"/>
        <w:ind w:firstLine="720"/>
        <w:jc w:val="both"/>
        <w:rPr>
          <w:sz w:val="26"/>
          <w:szCs w:val="26"/>
        </w:rPr>
      </w:pPr>
      <w:r w:rsidRPr="00AE77E8">
        <w:rPr>
          <w:sz w:val="26"/>
          <w:szCs w:val="26"/>
        </w:rPr>
        <w:t xml:space="preserve">Những năm qua, DN cơ khí đã có bước đột phá, trong đó phải kể đến một số DN trong lĩnh vực ôtô như Vinfast, Thành Công, Thaco… </w:t>
      </w:r>
      <w:proofErr w:type="gramStart"/>
      <w:r w:rsidRPr="00AE77E8">
        <w:rPr>
          <w:sz w:val="26"/>
          <w:szCs w:val="26"/>
        </w:rPr>
        <w:t>Chỉ trong vòng 21 tháng, Vinfast đã đưa ra thị trường ô tô mang thương hiệu Việt Nam.</w:t>
      </w:r>
      <w:proofErr w:type="gramEnd"/>
      <w:r w:rsidRPr="00AE77E8">
        <w:rPr>
          <w:sz w:val="26"/>
          <w:szCs w:val="26"/>
        </w:rPr>
        <w:t xml:space="preserve"> Cơ khí gia công chế tạo có một số DN như Toyota, Nikon</w:t>
      </w:r>
      <w:proofErr w:type="gramStart"/>
      <w:r w:rsidRPr="00AE77E8">
        <w:rPr>
          <w:sz w:val="26"/>
          <w:szCs w:val="26"/>
        </w:rPr>
        <w:t>,…</w:t>
      </w:r>
      <w:proofErr w:type="gramEnd"/>
      <w:r w:rsidRPr="00AE77E8">
        <w:rPr>
          <w:sz w:val="26"/>
          <w:szCs w:val="26"/>
        </w:rPr>
        <w:t xml:space="preserve"> </w:t>
      </w:r>
      <w:proofErr w:type="gramStart"/>
      <w:r w:rsidRPr="00AE77E8">
        <w:rPr>
          <w:sz w:val="26"/>
          <w:szCs w:val="26"/>
        </w:rPr>
        <w:t>Tuy nhiên, họ vẫn coi cơ khí là phụ trợ.</w:t>
      </w:r>
      <w:proofErr w:type="gramEnd"/>
      <w:r w:rsidRPr="00AE77E8">
        <w:rPr>
          <w:sz w:val="26"/>
          <w:szCs w:val="26"/>
        </w:rPr>
        <w:t xml:space="preserve"> </w:t>
      </w:r>
      <w:proofErr w:type="gramStart"/>
      <w:r w:rsidRPr="00AE77E8">
        <w:rPr>
          <w:sz w:val="26"/>
          <w:szCs w:val="26"/>
        </w:rPr>
        <w:t>Trong tương lai xa, ngành cơ khí đòi hỏi sự phát triển về nguyên vật liệu, khuôn mẫu, gia công chế tạo chứ không chỉ gia công cắt gọt đơn thuần.</w:t>
      </w:r>
      <w:proofErr w:type="gramEnd"/>
    </w:p>
    <w:p w14:paraId="561BFB7A" w14:textId="77777777" w:rsidR="00AE77E8" w:rsidRPr="00AE77E8" w:rsidRDefault="00AE77E8" w:rsidP="00AE77E8">
      <w:pPr>
        <w:spacing w:before="120" w:line="312" w:lineRule="auto"/>
        <w:ind w:firstLine="720"/>
        <w:jc w:val="both"/>
        <w:rPr>
          <w:sz w:val="26"/>
          <w:szCs w:val="26"/>
        </w:rPr>
      </w:pPr>
      <w:r w:rsidRPr="00AE77E8">
        <w:rPr>
          <w:sz w:val="26"/>
          <w:szCs w:val="26"/>
        </w:rPr>
        <w:lastRenderedPageBreak/>
        <w:t xml:space="preserve">Theo Bộ Công Thương, để vực dậy ngành cơ khí Việt Nam, cần xác định nhu cầu thị trường, chỉ rõ những khoảng trống để phát triển những lĩnh vực mà ngành có thể cạnh tranh được. </w:t>
      </w:r>
      <w:proofErr w:type="gramStart"/>
      <w:r w:rsidRPr="00AE77E8">
        <w:rPr>
          <w:sz w:val="26"/>
          <w:szCs w:val="26"/>
        </w:rPr>
        <w:t>Ngoài việc tạo thị trường cho DN, các cơ chế, chính sách phải linh hoạt để khuyến khích doanh nghiệp đầu tư, mở rộng sản xuất.</w:t>
      </w:r>
      <w:proofErr w:type="gramEnd"/>
    </w:p>
    <w:p w14:paraId="0A8B489F" w14:textId="77777777" w:rsidR="00AE77E8" w:rsidRPr="00AE77E8" w:rsidRDefault="00AE77E8" w:rsidP="00AE77E8">
      <w:pPr>
        <w:spacing w:before="120" w:line="312" w:lineRule="auto"/>
        <w:ind w:firstLine="720"/>
        <w:jc w:val="both"/>
        <w:rPr>
          <w:sz w:val="26"/>
          <w:szCs w:val="26"/>
        </w:rPr>
      </w:pPr>
      <w:proofErr w:type="gramStart"/>
      <w:r w:rsidRPr="00AE77E8">
        <w:rPr>
          <w:sz w:val="26"/>
          <w:szCs w:val="26"/>
        </w:rPr>
        <w:t>Nhà nước, DN nên ưu tiên một số lĩnh vực mang tính nền tảng.</w:t>
      </w:r>
      <w:proofErr w:type="gramEnd"/>
      <w:r w:rsidRPr="00AE77E8">
        <w:rPr>
          <w:sz w:val="26"/>
          <w:szCs w:val="26"/>
        </w:rPr>
        <w:t xml:space="preserve"> Cụ thể, tiếp tục đầu tư và ưu tiên phát triển CNHT cho ngành cơ khí (lĩnh vực ô tô, đóng tàu, chế tạo thiết bị phục vụ nông – lâm – </w:t>
      </w:r>
      <w:proofErr w:type="gramStart"/>
      <w:r w:rsidRPr="00AE77E8">
        <w:rPr>
          <w:sz w:val="26"/>
          <w:szCs w:val="26"/>
        </w:rPr>
        <w:t>ngư</w:t>
      </w:r>
      <w:proofErr w:type="gramEnd"/>
      <w:r w:rsidRPr="00AE77E8">
        <w:rPr>
          <w:sz w:val="26"/>
          <w:szCs w:val="26"/>
        </w:rPr>
        <w:t xml:space="preserve"> nghiệp); khuyến khích DN luyện kim trong nước đầu tư sản xuất thép chế tạo để cung cấp nguyên vật liệu đầu vào cho ngành cơ khí. Sớm giảm thuế thu nhập cho DN cơ khí xuống còn 15% (thay vì 25% như hiện nay); nâng hệ số điểm ưu tiên cho DN sử dụng sản phẩm chế tạo trong nước thay cho các sản phẩm cung cấp từ nước ngoài khi đầu thầu lên 15% điểm tổng hợp trong bảng đánh giá thay vì công thêm 7</w:t>
      </w:r>
      <w:proofErr w:type="gramStart"/>
      <w:r w:rsidRPr="00AE77E8">
        <w:rPr>
          <w:sz w:val="26"/>
          <w:szCs w:val="26"/>
        </w:rPr>
        <w:t>,5</w:t>
      </w:r>
      <w:proofErr w:type="gramEnd"/>
      <w:r w:rsidRPr="00AE77E8">
        <w:rPr>
          <w:sz w:val="26"/>
          <w:szCs w:val="26"/>
        </w:rPr>
        <w:t>% điểm tổng hợp như hiện nay.</w:t>
      </w:r>
    </w:p>
    <w:p w14:paraId="1C6DB250" w14:textId="77777777" w:rsidR="00AE77E8" w:rsidRPr="00AE77E8" w:rsidRDefault="00AE77E8" w:rsidP="00AE77E8">
      <w:pPr>
        <w:spacing w:before="120" w:line="312" w:lineRule="auto"/>
        <w:ind w:firstLine="720"/>
        <w:jc w:val="both"/>
        <w:rPr>
          <w:sz w:val="26"/>
          <w:szCs w:val="26"/>
        </w:rPr>
      </w:pPr>
      <w:r w:rsidRPr="00AE77E8">
        <w:rPr>
          <w:sz w:val="26"/>
          <w:szCs w:val="26"/>
        </w:rPr>
        <w:t xml:space="preserve">Từ nay đến năm 2030, nhu cầu thị trường cơ khí khoảng 310 tỷ USD, riêng nhu cầu thị trường ôtô là 120 tỷ USD nhưng hiện Việt Nam mới đáp ứng 1/3. </w:t>
      </w:r>
      <w:proofErr w:type="gramStart"/>
      <w:r w:rsidRPr="00AE77E8">
        <w:rPr>
          <w:sz w:val="26"/>
          <w:szCs w:val="26"/>
        </w:rPr>
        <w:t>Cơ hội để chúng ta tiếp cận thị trường thế giới cũng rất lớn.</w:t>
      </w:r>
      <w:proofErr w:type="gramEnd"/>
      <w:r w:rsidRPr="00AE77E8">
        <w:rPr>
          <w:sz w:val="26"/>
          <w:szCs w:val="26"/>
        </w:rPr>
        <w:t xml:space="preserve"> </w:t>
      </w:r>
      <w:proofErr w:type="gramStart"/>
      <w:r w:rsidRPr="00AE77E8">
        <w:rPr>
          <w:sz w:val="26"/>
          <w:szCs w:val="26"/>
        </w:rPr>
        <w:t>Ngành cơ khí cần tạo dựng được thị trường trong nước.</w:t>
      </w:r>
      <w:proofErr w:type="gramEnd"/>
      <w:r w:rsidRPr="00AE77E8">
        <w:rPr>
          <w:sz w:val="26"/>
          <w:szCs w:val="26"/>
        </w:rPr>
        <w:t xml:space="preserve"> </w:t>
      </w:r>
      <w:proofErr w:type="gramStart"/>
      <w:r w:rsidRPr="00AE77E8">
        <w:rPr>
          <w:sz w:val="26"/>
          <w:szCs w:val="26"/>
        </w:rPr>
        <w:t>Nếu tạo ra giá thành, thị trường ổn định… thì cơ khí Việt Nam có cơ hội phát triển.</w:t>
      </w:r>
      <w:proofErr w:type="gramEnd"/>
      <w:r w:rsidRPr="00AE77E8">
        <w:rPr>
          <w:sz w:val="26"/>
          <w:szCs w:val="26"/>
        </w:rPr>
        <w:t xml:space="preserve"> Thời gian vừa qua, Bộ Công Thương thường xuyên nghiên cứu, xây dựng và báo cáo cấp có thẩm quyền ban hành các chính sách thúc đẩy phát triển cơ khí chế tạo, sản xuất các sản phẩm cơ khí trọng điểm, cơ khí phục vụ nông nghiệp.</w:t>
      </w:r>
    </w:p>
    <w:p w14:paraId="375E6388" w14:textId="77777777" w:rsidR="00AE77E8" w:rsidRPr="00AE77E8" w:rsidRDefault="00AE77E8" w:rsidP="00AE77E8">
      <w:pPr>
        <w:spacing w:before="120" w:line="312" w:lineRule="auto"/>
        <w:ind w:firstLine="720"/>
        <w:jc w:val="both"/>
        <w:rPr>
          <w:sz w:val="26"/>
          <w:szCs w:val="26"/>
        </w:rPr>
      </w:pPr>
      <w:r w:rsidRPr="00AE77E8">
        <w:rPr>
          <w:sz w:val="26"/>
          <w:szCs w:val="26"/>
        </w:rPr>
        <w:t xml:space="preserve">Theo Cục Công nghiệp, hiện nay, ngành cơ khí Việt Nam có thế mạnh tập trung ở ba phân ngành gồm xe máy và phụ tùng linh kiện xe máy, cơ khí gia dụng và dụng cụ, ôtô và phụ tùng ôtô. </w:t>
      </w:r>
      <w:proofErr w:type="gramStart"/>
      <w:r w:rsidRPr="00AE77E8">
        <w:rPr>
          <w:sz w:val="26"/>
          <w:szCs w:val="26"/>
        </w:rPr>
        <w:t>Đây là những phân ngành chủ yếu hướng tới xuất khẩu hoặc phục vụ doanh nghiệp FDI với vai trò của công nghiệp hỗ trợ.</w:t>
      </w:r>
      <w:proofErr w:type="gramEnd"/>
      <w:r w:rsidRPr="00AE77E8">
        <w:rPr>
          <w:sz w:val="26"/>
          <w:szCs w:val="26"/>
        </w:rPr>
        <w:t xml:space="preserve"> </w:t>
      </w:r>
      <w:proofErr w:type="gramStart"/>
      <w:r w:rsidRPr="00AE77E8">
        <w:rPr>
          <w:sz w:val="26"/>
          <w:szCs w:val="26"/>
        </w:rPr>
        <w:t>Tức là tham gia sâu vào chuỗi cung ứng toàn cầu.</w:t>
      </w:r>
      <w:proofErr w:type="gramEnd"/>
      <w:r w:rsidRPr="00AE77E8">
        <w:rPr>
          <w:sz w:val="26"/>
          <w:szCs w:val="26"/>
        </w:rPr>
        <w:t xml:space="preserve"> </w:t>
      </w:r>
      <w:proofErr w:type="gramStart"/>
      <w:r w:rsidRPr="00AE77E8">
        <w:rPr>
          <w:sz w:val="26"/>
          <w:szCs w:val="26"/>
        </w:rPr>
        <w:t>Số liệu thống kê cho thấy, ba phân ngành này chiếm gần 70% tổng giá trị sản xuất công nghiệp của cơ khí cả nước.</w:t>
      </w:r>
      <w:proofErr w:type="gramEnd"/>
    </w:p>
    <w:p w14:paraId="3B1D2249" w14:textId="77777777" w:rsidR="00AE77E8" w:rsidRPr="00AE77E8" w:rsidRDefault="00AE77E8" w:rsidP="00AE77E8">
      <w:pPr>
        <w:spacing w:before="120" w:line="312" w:lineRule="auto"/>
        <w:ind w:firstLine="720"/>
        <w:jc w:val="both"/>
        <w:rPr>
          <w:sz w:val="26"/>
          <w:szCs w:val="26"/>
        </w:rPr>
      </w:pPr>
      <w:r w:rsidRPr="00AE77E8">
        <w:rPr>
          <w:sz w:val="26"/>
          <w:szCs w:val="26"/>
        </w:rPr>
        <w:t>Bộ Công Thương đã trình Chính phủ xem xét ban hành Nghị quyết về các giải pháp thúc đẩy phát triển ngành cơ khí Việt Nam, trong đó trọng tâm là tạo cơ chế ưu tiên sử dụng sản phẩm cơ khí trong nước đối với các dự án đầu tư lớn có sử dụng nguồn vốn đầu tư nhà nước.</w:t>
      </w:r>
    </w:p>
    <w:p w14:paraId="67B9281A" w14:textId="77777777" w:rsidR="00AE77E8" w:rsidRPr="00AE77E8" w:rsidRDefault="00AE77E8" w:rsidP="00AE77E8">
      <w:pPr>
        <w:spacing w:before="120" w:line="312" w:lineRule="auto"/>
        <w:ind w:firstLine="720"/>
        <w:jc w:val="both"/>
        <w:rPr>
          <w:sz w:val="26"/>
          <w:szCs w:val="26"/>
        </w:rPr>
      </w:pPr>
      <w:r w:rsidRPr="00AE77E8">
        <w:rPr>
          <w:sz w:val="26"/>
          <w:szCs w:val="26"/>
        </w:rPr>
        <w:t>Tới đây, Cục Công nghiệp sẽ chủ động tiếp cận các DN cơ khí, tuyên truyền chính sách liên quan đến ngành, tạo điều kiện cho ngành cơ khí Việt Nam phát triển bền vững.</w:t>
      </w:r>
    </w:p>
    <w:p w14:paraId="454468A1" w14:textId="77777777" w:rsidR="00AE77E8" w:rsidRPr="00AE77E8" w:rsidRDefault="00AE77E8" w:rsidP="00AE77E8">
      <w:pPr>
        <w:spacing w:before="120" w:line="312" w:lineRule="auto"/>
        <w:ind w:firstLine="720"/>
        <w:jc w:val="both"/>
        <w:rPr>
          <w:sz w:val="26"/>
          <w:szCs w:val="26"/>
        </w:rPr>
      </w:pPr>
      <w:proofErr w:type="gramStart"/>
      <w:r w:rsidRPr="00AE77E8">
        <w:rPr>
          <w:sz w:val="26"/>
          <w:szCs w:val="26"/>
        </w:rPr>
        <w:lastRenderedPageBreak/>
        <w:t>Việt Nam đang mở cửa, có rất nhiều cam kết hội nhập thế hệ mới, vì thế một mặt cần bảo vệ sản xuất trong nước cho các sản phẩm cơ khí, nhưng bên cạnh đó vẫn phải chủ động hội nhập quốc tế.</w:t>
      </w:r>
      <w:proofErr w:type="gramEnd"/>
    </w:p>
    <w:p w14:paraId="5EF1ECC7" w14:textId="77777777" w:rsidR="00B7168B" w:rsidRPr="00FF7DCA" w:rsidRDefault="00B7168B" w:rsidP="00FF7DCA">
      <w:pPr>
        <w:pStyle w:val="Heading2"/>
        <w:spacing w:before="120" w:after="120" w:line="288" w:lineRule="auto"/>
        <w:rPr>
          <w:i w:val="0"/>
          <w:sz w:val="26"/>
          <w:szCs w:val="26"/>
        </w:rPr>
      </w:pPr>
      <w:bookmarkStart w:id="7" w:name="_Toc67408280"/>
      <w:r w:rsidRPr="00FF7DCA">
        <w:rPr>
          <w:i w:val="0"/>
          <w:sz w:val="26"/>
          <w:szCs w:val="26"/>
        </w:rPr>
        <w:t>2. Về tiêu thụ</w:t>
      </w:r>
      <w:bookmarkEnd w:id="7"/>
    </w:p>
    <w:p w14:paraId="0CFC0D00" w14:textId="021577F2" w:rsidR="00B7168B" w:rsidRPr="0083084C" w:rsidRDefault="00B7168B" w:rsidP="00B7168B">
      <w:pPr>
        <w:spacing w:before="120" w:after="120" w:line="312" w:lineRule="auto"/>
        <w:ind w:firstLine="619"/>
        <w:rPr>
          <w:i/>
          <w:sz w:val="26"/>
          <w:szCs w:val="26"/>
        </w:rPr>
      </w:pPr>
      <w:r w:rsidRPr="0083084C">
        <w:rPr>
          <w:i/>
          <w:sz w:val="26"/>
          <w:szCs w:val="26"/>
        </w:rPr>
        <w:t>+ Khối lượng tiêu thụ một số sản phẩm CNHT ngành cơ khí chế tạo</w:t>
      </w:r>
    </w:p>
    <w:p w14:paraId="3C8B6D00" w14:textId="7284C3DA" w:rsidR="00B7168B" w:rsidRPr="002A18A0" w:rsidRDefault="00B7168B" w:rsidP="00B7168B">
      <w:pPr>
        <w:pStyle w:val="ListParagraph"/>
        <w:widowControl w:val="0"/>
        <w:spacing w:after="120"/>
        <w:ind w:left="0" w:firstLine="720"/>
        <w:contextualSpacing w:val="0"/>
        <w:outlineLvl w:val="1"/>
        <w:rPr>
          <w:rFonts w:eastAsia="Times New Roman"/>
          <w:color w:val="FF0000"/>
          <w:sz w:val="26"/>
          <w:szCs w:val="26"/>
        </w:rPr>
      </w:pPr>
      <w:bookmarkStart w:id="8" w:name="_Toc37864393"/>
      <w:bookmarkStart w:id="9" w:name="_Toc36126641"/>
      <w:bookmarkStart w:id="10" w:name="_Toc67319416"/>
      <w:bookmarkStart w:id="11" w:name="_Toc67408281"/>
      <w:r w:rsidRPr="00015142">
        <w:rPr>
          <w:sz w:val="26"/>
          <w:szCs w:val="26"/>
        </w:rPr>
        <w:t xml:space="preserve">Theo số liệu tổng hợp từ các Cục Thống kê, trong năm 2020, </w:t>
      </w:r>
      <w:r w:rsidR="00015142" w:rsidRPr="00015142">
        <w:rPr>
          <w:sz w:val="26"/>
          <w:szCs w:val="26"/>
        </w:rPr>
        <w:t>phần lớn</w:t>
      </w:r>
      <w:r w:rsidRPr="00015142">
        <w:rPr>
          <w:sz w:val="26"/>
          <w:szCs w:val="26"/>
        </w:rPr>
        <w:t xml:space="preserve"> sản phẩm </w:t>
      </w:r>
      <w:r w:rsidR="00015142" w:rsidRPr="00015142">
        <w:rPr>
          <w:sz w:val="26"/>
          <w:szCs w:val="26"/>
        </w:rPr>
        <w:t xml:space="preserve">CNHT ngành </w:t>
      </w:r>
      <w:r w:rsidRPr="00015142">
        <w:rPr>
          <w:sz w:val="26"/>
          <w:szCs w:val="26"/>
        </w:rPr>
        <w:t xml:space="preserve">cơ khí </w:t>
      </w:r>
      <w:r w:rsidR="00015142" w:rsidRPr="00015142">
        <w:rPr>
          <w:sz w:val="26"/>
          <w:szCs w:val="26"/>
        </w:rPr>
        <w:t xml:space="preserve">chế tạo </w:t>
      </w:r>
      <w:r w:rsidRPr="00015142">
        <w:rPr>
          <w:sz w:val="26"/>
          <w:szCs w:val="26"/>
        </w:rPr>
        <w:t xml:space="preserve">có lượng tiêu thụ </w:t>
      </w:r>
      <w:r w:rsidR="00015142" w:rsidRPr="00015142">
        <w:rPr>
          <w:sz w:val="26"/>
          <w:szCs w:val="26"/>
        </w:rPr>
        <w:t>giảm</w:t>
      </w:r>
      <w:r w:rsidRPr="00015142">
        <w:rPr>
          <w:sz w:val="26"/>
          <w:szCs w:val="26"/>
        </w:rPr>
        <w:t xml:space="preserve"> so với năm 2019 như: </w:t>
      </w:r>
      <w:bookmarkEnd w:id="8"/>
      <w:r w:rsidR="00015142" w:rsidRPr="00015142">
        <w:rPr>
          <w:rFonts w:eastAsia="Times New Roman"/>
          <w:sz w:val="26"/>
          <w:szCs w:val="26"/>
        </w:rPr>
        <w:t>Tổ máy phát điện khác giảm 16,99%; Máy biến đổi điện quay giảm 14,5</w:t>
      </w:r>
      <w:r w:rsidRPr="00015142">
        <w:rPr>
          <w:rFonts w:eastAsia="Times New Roman"/>
          <w:sz w:val="26"/>
          <w:szCs w:val="26"/>
        </w:rPr>
        <w:t>%</w:t>
      </w:r>
      <w:r w:rsidR="00015142" w:rsidRPr="00015142">
        <w:rPr>
          <w:rFonts w:eastAsia="Times New Roman"/>
          <w:sz w:val="26"/>
          <w:szCs w:val="26"/>
        </w:rPr>
        <w:t xml:space="preserve">; Máy biến thế điện khác có công suất &gt; 16 kVA nhưng </w:t>
      </w:r>
      <w:r w:rsidR="00015142" w:rsidRPr="00367F7F">
        <w:rPr>
          <w:rFonts w:eastAsia="Times New Roman"/>
          <w:sz w:val="26"/>
          <w:szCs w:val="26"/>
        </w:rPr>
        <w:t>≤ 500 kVA giảm 12,01%; Máy và thiết bị cơ khí khác có chức năng riêng biệt chưa được phân vào đâu giảm 10,72%; Động cơ điện một chiều có công suất ≤ 37.5 W giảm 4%</w:t>
      </w:r>
      <w:r w:rsidRPr="00367F7F">
        <w:rPr>
          <w:rFonts w:eastAsia="Times New Roman"/>
          <w:sz w:val="26"/>
          <w:szCs w:val="26"/>
        </w:rPr>
        <w:t xml:space="preserve">. Ngược lại, </w:t>
      </w:r>
      <w:r w:rsidR="00367F7F" w:rsidRPr="00367F7F">
        <w:rPr>
          <w:rFonts w:eastAsia="Times New Roman"/>
          <w:sz w:val="26"/>
          <w:szCs w:val="26"/>
        </w:rPr>
        <w:t>một số</w:t>
      </w:r>
      <w:r w:rsidRPr="00367F7F">
        <w:rPr>
          <w:rFonts w:eastAsia="Times New Roman"/>
          <w:sz w:val="26"/>
          <w:szCs w:val="26"/>
        </w:rPr>
        <w:t xml:space="preserve"> sản phẩm có lượng tiêu thụ </w:t>
      </w:r>
      <w:r w:rsidR="00367F7F" w:rsidRPr="00367F7F">
        <w:rPr>
          <w:rFonts w:eastAsia="Times New Roman"/>
          <w:sz w:val="26"/>
          <w:szCs w:val="26"/>
        </w:rPr>
        <w:t>tăng</w:t>
      </w:r>
      <w:r w:rsidRPr="00367F7F">
        <w:rPr>
          <w:rFonts w:eastAsia="Times New Roman"/>
          <w:sz w:val="26"/>
          <w:szCs w:val="26"/>
        </w:rPr>
        <w:t xml:space="preserve"> </w:t>
      </w:r>
      <w:r w:rsidR="00367F7F" w:rsidRPr="00367F7F">
        <w:rPr>
          <w:rFonts w:eastAsia="Times New Roman"/>
          <w:sz w:val="26"/>
          <w:szCs w:val="26"/>
        </w:rPr>
        <w:t>là</w:t>
      </w:r>
      <w:r w:rsidRPr="00367F7F">
        <w:rPr>
          <w:rFonts w:eastAsia="Times New Roman"/>
          <w:sz w:val="26"/>
          <w:szCs w:val="26"/>
        </w:rPr>
        <w:t xml:space="preserve">: </w:t>
      </w:r>
      <w:r w:rsidR="00367F7F" w:rsidRPr="00367F7F">
        <w:rPr>
          <w:rFonts w:eastAsia="Times New Roman"/>
          <w:sz w:val="26"/>
          <w:szCs w:val="26"/>
        </w:rPr>
        <w:t>Máy biến thế điện sử dụng điện môi lỏng công suất sử dụng không quá 650 KVA</w:t>
      </w:r>
      <w:r w:rsidRPr="00367F7F">
        <w:rPr>
          <w:rFonts w:eastAsia="Times New Roman"/>
          <w:sz w:val="26"/>
          <w:szCs w:val="26"/>
        </w:rPr>
        <w:t xml:space="preserve"> </w:t>
      </w:r>
      <w:r w:rsidR="00367F7F" w:rsidRPr="00367F7F">
        <w:rPr>
          <w:rFonts w:eastAsia="Times New Roman"/>
          <w:sz w:val="26"/>
          <w:szCs w:val="26"/>
        </w:rPr>
        <w:t>tăng 6</w:t>
      </w:r>
      <w:proofErr w:type="gramStart"/>
      <w:r w:rsidR="00367F7F" w:rsidRPr="00367F7F">
        <w:rPr>
          <w:rFonts w:eastAsia="Times New Roman"/>
          <w:sz w:val="26"/>
          <w:szCs w:val="26"/>
        </w:rPr>
        <w:t>,24</w:t>
      </w:r>
      <w:proofErr w:type="gramEnd"/>
      <w:r w:rsidRPr="00367F7F">
        <w:rPr>
          <w:rFonts w:eastAsia="Times New Roman"/>
          <w:sz w:val="26"/>
          <w:szCs w:val="26"/>
        </w:rPr>
        <w:t xml:space="preserve">%; </w:t>
      </w:r>
      <w:r w:rsidR="00367F7F" w:rsidRPr="00367F7F">
        <w:rPr>
          <w:rFonts w:eastAsia="Times New Roman"/>
          <w:sz w:val="26"/>
          <w:szCs w:val="26"/>
        </w:rPr>
        <w:t>Động cơ điện một chiều khác và máy phát điện một chiều</w:t>
      </w:r>
      <w:r w:rsidRPr="00367F7F">
        <w:rPr>
          <w:rFonts w:eastAsia="Times New Roman"/>
          <w:sz w:val="26"/>
          <w:szCs w:val="26"/>
        </w:rPr>
        <w:t xml:space="preserve"> </w:t>
      </w:r>
      <w:r w:rsidR="00367F7F" w:rsidRPr="00367F7F">
        <w:rPr>
          <w:rFonts w:eastAsia="Times New Roman"/>
          <w:sz w:val="26"/>
          <w:szCs w:val="26"/>
        </w:rPr>
        <w:t>tăng 2,32</w:t>
      </w:r>
      <w:r w:rsidRPr="00367F7F">
        <w:rPr>
          <w:rFonts w:eastAsia="Times New Roman"/>
          <w:sz w:val="26"/>
          <w:szCs w:val="26"/>
        </w:rPr>
        <w:t>%</w:t>
      </w:r>
      <w:bookmarkEnd w:id="9"/>
      <w:r w:rsidRPr="00367F7F">
        <w:rPr>
          <w:rFonts w:eastAsia="Times New Roman"/>
          <w:sz w:val="26"/>
          <w:szCs w:val="26"/>
        </w:rPr>
        <w:t>.</w:t>
      </w:r>
      <w:bookmarkEnd w:id="10"/>
      <w:bookmarkEnd w:id="11"/>
    </w:p>
    <w:p w14:paraId="4BE17516" w14:textId="0B0214AA" w:rsidR="00B7168B" w:rsidRPr="0083084C" w:rsidRDefault="00B7168B" w:rsidP="00B7168B">
      <w:pPr>
        <w:spacing w:before="120" w:after="120" w:line="288" w:lineRule="auto"/>
        <w:jc w:val="center"/>
        <w:rPr>
          <w:b/>
          <w:spacing w:val="-4"/>
          <w:sz w:val="26"/>
          <w:szCs w:val="26"/>
        </w:rPr>
      </w:pPr>
      <w:r w:rsidRPr="0083084C">
        <w:rPr>
          <w:b/>
          <w:spacing w:val="-4"/>
          <w:sz w:val="26"/>
          <w:szCs w:val="26"/>
        </w:rPr>
        <w:t xml:space="preserve">Bảng </w:t>
      </w:r>
      <w:r w:rsidR="007F0EA4">
        <w:rPr>
          <w:b/>
          <w:spacing w:val="-4"/>
          <w:sz w:val="26"/>
          <w:szCs w:val="26"/>
        </w:rPr>
        <w:t>02</w:t>
      </w:r>
      <w:r w:rsidRPr="0083084C">
        <w:rPr>
          <w:b/>
          <w:spacing w:val="-4"/>
          <w:sz w:val="26"/>
          <w:szCs w:val="26"/>
        </w:rPr>
        <w:t>: Khối lượng tiêu thụ một số sản phẩm ngành CNHT cơ khí tại một số địa phương tháng 12 và năm 2020</w:t>
      </w:r>
    </w:p>
    <w:tbl>
      <w:tblPr>
        <w:tblW w:w="10491" w:type="dxa"/>
        <w:jc w:val="center"/>
        <w:tblLook w:val="04A0" w:firstRow="1" w:lastRow="0" w:firstColumn="1" w:lastColumn="0" w:noHBand="0" w:noVBand="1"/>
      </w:tblPr>
      <w:tblGrid>
        <w:gridCol w:w="2085"/>
        <w:gridCol w:w="1843"/>
        <w:gridCol w:w="949"/>
        <w:gridCol w:w="1208"/>
        <w:gridCol w:w="1084"/>
        <w:gridCol w:w="1084"/>
        <w:gridCol w:w="1346"/>
        <w:gridCol w:w="892"/>
      </w:tblGrid>
      <w:tr w:rsidR="00B7168B" w:rsidRPr="0083084C" w14:paraId="3AA205EB" w14:textId="77777777" w:rsidTr="00B7168B">
        <w:trPr>
          <w:trHeight w:val="144"/>
          <w:tblHeader/>
          <w:jc w:val="center"/>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5AFE6"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sz w:val="22"/>
                <w:szCs w:val="22"/>
              </w:rPr>
              <w:t>Chủng loại tiêu thụ</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949DB67"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sz w:val="22"/>
                <w:szCs w:val="22"/>
              </w:rPr>
              <w:t>Tỉnh/TP</w:t>
            </w:r>
          </w:p>
        </w:tc>
        <w:tc>
          <w:tcPr>
            <w:tcW w:w="949" w:type="dxa"/>
            <w:tcBorders>
              <w:top w:val="single" w:sz="4" w:space="0" w:color="auto"/>
              <w:left w:val="nil"/>
              <w:bottom w:val="single" w:sz="4" w:space="0" w:color="auto"/>
              <w:right w:val="single" w:sz="4" w:space="0" w:color="auto"/>
            </w:tcBorders>
            <w:shd w:val="clear" w:color="auto" w:fill="auto"/>
            <w:noWrap/>
            <w:vAlign w:val="center"/>
          </w:tcPr>
          <w:p w14:paraId="1172D7E3"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sz w:val="22"/>
                <w:szCs w:val="22"/>
              </w:rPr>
              <w:t>ĐVT</w:t>
            </w:r>
          </w:p>
        </w:tc>
        <w:tc>
          <w:tcPr>
            <w:tcW w:w="1208" w:type="dxa"/>
            <w:tcBorders>
              <w:top w:val="single" w:sz="4" w:space="0" w:color="auto"/>
              <w:left w:val="nil"/>
              <w:bottom w:val="single" w:sz="4" w:space="0" w:color="auto"/>
              <w:right w:val="single" w:sz="4" w:space="0" w:color="auto"/>
            </w:tcBorders>
            <w:shd w:val="clear" w:color="auto" w:fill="auto"/>
            <w:noWrap/>
            <w:vAlign w:val="center"/>
          </w:tcPr>
          <w:p w14:paraId="7DD0CE4B"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sz w:val="22"/>
                <w:szCs w:val="22"/>
              </w:rPr>
              <w:t>Tháng 12/2020</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7013E"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sz w:val="22"/>
                <w:szCs w:val="22"/>
              </w:rPr>
              <w:t>So với</w:t>
            </w:r>
            <w:r w:rsidRPr="0083084C">
              <w:rPr>
                <w:rFonts w:eastAsia="Times New Roman"/>
                <w:b/>
                <w:bCs/>
                <w:sz w:val="22"/>
                <w:szCs w:val="22"/>
              </w:rPr>
              <w:br/>
              <w:t>T11/2020</w:t>
            </w:r>
            <w:r w:rsidRPr="0083084C">
              <w:rPr>
                <w:rFonts w:eastAsia="Times New Roman"/>
                <w:b/>
                <w:bCs/>
                <w:sz w:val="22"/>
                <w:szCs w:val="22"/>
              </w:rPr>
              <w:br/>
              <w:t>(%)</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773E0"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sz w:val="22"/>
                <w:szCs w:val="22"/>
              </w:rPr>
              <w:t>So với</w:t>
            </w:r>
            <w:r w:rsidRPr="0083084C">
              <w:rPr>
                <w:rFonts w:eastAsia="Times New Roman"/>
                <w:b/>
                <w:bCs/>
                <w:sz w:val="22"/>
                <w:szCs w:val="22"/>
              </w:rPr>
              <w:br/>
              <w:t>T12/2019</w:t>
            </w:r>
            <w:r w:rsidRPr="0083084C">
              <w:rPr>
                <w:rFonts w:eastAsia="Times New Roman"/>
                <w:b/>
                <w:bCs/>
                <w:sz w:val="22"/>
                <w:szCs w:val="22"/>
              </w:rPr>
              <w:br/>
              <w:t>(%)</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535BC"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sz w:val="22"/>
                <w:szCs w:val="22"/>
              </w:rPr>
              <w:t>Năm 2020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B5393"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sz w:val="22"/>
                <w:szCs w:val="22"/>
              </w:rPr>
              <w:t>So với</w:t>
            </w:r>
            <w:r w:rsidRPr="0083084C">
              <w:rPr>
                <w:rFonts w:eastAsia="Times New Roman"/>
                <w:b/>
                <w:bCs/>
                <w:sz w:val="22"/>
                <w:szCs w:val="22"/>
              </w:rPr>
              <w:br/>
              <w:t>N2019 (%)</w:t>
            </w:r>
          </w:p>
        </w:tc>
      </w:tr>
      <w:tr w:rsidR="00B7168B" w:rsidRPr="0083084C" w14:paraId="79CE1FAA" w14:textId="77777777" w:rsidTr="00B7168B">
        <w:trPr>
          <w:trHeight w:val="144"/>
          <w:jc w:val="center"/>
        </w:trPr>
        <w:tc>
          <w:tcPr>
            <w:tcW w:w="2085" w:type="dxa"/>
            <w:vMerge w:val="restart"/>
            <w:tcBorders>
              <w:top w:val="single" w:sz="4" w:space="0" w:color="auto"/>
              <w:left w:val="single" w:sz="4" w:space="0" w:color="auto"/>
              <w:right w:val="single" w:sz="4" w:space="0" w:color="auto"/>
            </w:tcBorders>
            <w:shd w:val="clear" w:color="auto" w:fill="auto"/>
            <w:noWrap/>
            <w:vAlign w:val="center"/>
          </w:tcPr>
          <w:p w14:paraId="74C9E834"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sz w:val="22"/>
                <w:szCs w:val="22"/>
              </w:rPr>
              <w:t>Động cơ điện một chiều có công suất ≤ 37.5 W</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0DDF8F2" w14:textId="77777777" w:rsidR="00B7168B" w:rsidRPr="0083084C" w:rsidRDefault="00B7168B" w:rsidP="001F1F5C">
            <w:pPr>
              <w:spacing w:before="10" w:after="10"/>
              <w:rPr>
                <w:rFonts w:eastAsia="Times New Roman"/>
                <w:b/>
                <w:bCs/>
                <w:i/>
                <w:iCs/>
                <w:sz w:val="22"/>
                <w:szCs w:val="22"/>
              </w:rPr>
            </w:pPr>
            <w:r w:rsidRPr="0083084C">
              <w:rPr>
                <w:rFonts w:eastAsia="Times New Roman"/>
                <w:b/>
                <w:bCs/>
                <w:i/>
                <w:iCs/>
                <w:sz w:val="22"/>
                <w:szCs w:val="22"/>
              </w:rPr>
              <w:t>Tổng</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14:paraId="5EA41E86"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i/>
                <w:iCs/>
                <w:sz w:val="22"/>
                <w:szCs w:val="22"/>
              </w:rPr>
              <w:t>Chiếc</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14:paraId="5933E6E0"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40.450.461</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D0FC5"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2,02</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2BDB9"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5,14</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55527"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 xml:space="preserve">440.064.623 </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05EB4"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-4,00</w:t>
            </w:r>
          </w:p>
        </w:tc>
      </w:tr>
      <w:tr w:rsidR="00B7168B" w:rsidRPr="0083084C" w14:paraId="5D5A8BA6"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73A1BBC2"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1EACFD2F"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TP. Đà Nẵng</w:t>
            </w:r>
          </w:p>
        </w:tc>
        <w:tc>
          <w:tcPr>
            <w:tcW w:w="949" w:type="dxa"/>
            <w:tcBorders>
              <w:top w:val="nil"/>
              <w:left w:val="nil"/>
              <w:bottom w:val="single" w:sz="4" w:space="0" w:color="auto"/>
              <w:right w:val="single" w:sz="4" w:space="0" w:color="auto"/>
            </w:tcBorders>
            <w:shd w:val="clear" w:color="auto" w:fill="auto"/>
            <w:noWrap/>
            <w:vAlign w:val="center"/>
            <w:hideMark/>
          </w:tcPr>
          <w:p w14:paraId="6D79C9B7"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743C62EB"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28.254.880</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4BABD1B9"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7,69</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199985E5"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13,40</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31B253F2"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287.492.668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14B35C5"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-2,74</w:t>
            </w:r>
          </w:p>
        </w:tc>
      </w:tr>
      <w:tr w:rsidR="00B7168B" w:rsidRPr="0083084C" w14:paraId="6F47420B"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75AC4B46"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6DD0B2D0"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TP. Hồ Chí Minh</w:t>
            </w:r>
          </w:p>
        </w:tc>
        <w:tc>
          <w:tcPr>
            <w:tcW w:w="949" w:type="dxa"/>
            <w:tcBorders>
              <w:top w:val="nil"/>
              <w:left w:val="nil"/>
              <w:bottom w:val="single" w:sz="4" w:space="0" w:color="auto"/>
              <w:right w:val="single" w:sz="4" w:space="0" w:color="auto"/>
            </w:tcBorders>
            <w:shd w:val="clear" w:color="auto" w:fill="auto"/>
            <w:noWrap/>
            <w:vAlign w:val="center"/>
            <w:hideMark/>
          </w:tcPr>
          <w:p w14:paraId="7A68D576"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22D21278"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12.013.182</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701B5025"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-9,29</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62DE9160"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-10,12</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0F7C0C56"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150.248.291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4F1E768"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-6,27</w:t>
            </w:r>
          </w:p>
        </w:tc>
      </w:tr>
      <w:tr w:rsidR="00B7168B" w:rsidRPr="0083084C" w14:paraId="21816A45" w14:textId="77777777" w:rsidTr="00B7168B">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1BBD81DB"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502B6A93"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Đồng Nai</w:t>
            </w:r>
          </w:p>
        </w:tc>
        <w:tc>
          <w:tcPr>
            <w:tcW w:w="949" w:type="dxa"/>
            <w:tcBorders>
              <w:top w:val="nil"/>
              <w:left w:val="nil"/>
              <w:bottom w:val="single" w:sz="4" w:space="0" w:color="auto"/>
              <w:right w:val="single" w:sz="4" w:space="0" w:color="auto"/>
            </w:tcBorders>
            <w:shd w:val="clear" w:color="auto" w:fill="auto"/>
            <w:noWrap/>
            <w:vAlign w:val="center"/>
            <w:hideMark/>
          </w:tcPr>
          <w:p w14:paraId="2CA47633"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3C57527A"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182.400</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7D03E4E3"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6,87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1970DF1D"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-4,00</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1A2C1EC0"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2.323.665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9A45C9B"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-6,99</w:t>
            </w:r>
          </w:p>
        </w:tc>
      </w:tr>
      <w:tr w:rsidR="00B7168B" w:rsidRPr="0083084C" w14:paraId="16F1FC91" w14:textId="77777777" w:rsidTr="00B7168B">
        <w:trPr>
          <w:trHeight w:val="323"/>
          <w:jc w:val="center"/>
        </w:trPr>
        <w:tc>
          <w:tcPr>
            <w:tcW w:w="2085" w:type="dxa"/>
            <w:vMerge w:val="restart"/>
            <w:tcBorders>
              <w:top w:val="nil"/>
              <w:left w:val="single" w:sz="4" w:space="0" w:color="auto"/>
              <w:right w:val="single" w:sz="4" w:space="0" w:color="auto"/>
            </w:tcBorders>
            <w:shd w:val="clear" w:color="auto" w:fill="auto"/>
            <w:noWrap/>
            <w:vAlign w:val="center"/>
            <w:hideMark/>
          </w:tcPr>
          <w:p w14:paraId="7CD6A93C"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sz w:val="22"/>
                <w:szCs w:val="22"/>
              </w:rPr>
              <w:t>Động cơ điện một chiều khác và máy phát điện một chiều</w:t>
            </w:r>
          </w:p>
        </w:tc>
        <w:tc>
          <w:tcPr>
            <w:tcW w:w="1843" w:type="dxa"/>
            <w:tcBorders>
              <w:top w:val="nil"/>
              <w:left w:val="nil"/>
              <w:bottom w:val="single" w:sz="4" w:space="0" w:color="auto"/>
              <w:right w:val="single" w:sz="4" w:space="0" w:color="auto"/>
            </w:tcBorders>
            <w:shd w:val="clear" w:color="auto" w:fill="auto"/>
            <w:noWrap/>
            <w:vAlign w:val="center"/>
            <w:hideMark/>
          </w:tcPr>
          <w:p w14:paraId="522770A3" w14:textId="77777777" w:rsidR="00B7168B" w:rsidRPr="0083084C" w:rsidRDefault="00B7168B" w:rsidP="001F1F5C">
            <w:pPr>
              <w:spacing w:before="10" w:after="10"/>
              <w:rPr>
                <w:rFonts w:eastAsia="Times New Roman"/>
                <w:b/>
                <w:bCs/>
                <w:i/>
                <w:iCs/>
                <w:sz w:val="22"/>
                <w:szCs w:val="22"/>
              </w:rPr>
            </w:pPr>
            <w:r w:rsidRPr="0083084C">
              <w:rPr>
                <w:rFonts w:eastAsia="Times New Roman"/>
                <w:b/>
                <w:bCs/>
                <w:i/>
                <w:iCs/>
                <w:sz w:val="22"/>
                <w:szCs w:val="22"/>
              </w:rPr>
              <w:t>Tổng</w:t>
            </w:r>
          </w:p>
        </w:tc>
        <w:tc>
          <w:tcPr>
            <w:tcW w:w="949" w:type="dxa"/>
            <w:tcBorders>
              <w:top w:val="nil"/>
              <w:left w:val="nil"/>
              <w:bottom w:val="single" w:sz="4" w:space="0" w:color="auto"/>
              <w:right w:val="single" w:sz="4" w:space="0" w:color="auto"/>
            </w:tcBorders>
            <w:shd w:val="clear" w:color="auto" w:fill="auto"/>
            <w:noWrap/>
            <w:vAlign w:val="center"/>
            <w:hideMark/>
          </w:tcPr>
          <w:p w14:paraId="4E18F135"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i/>
                <w:iCs/>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2DEA6FD9"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45.362.198</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15D19966"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10,21</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4F68F0F"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22,09</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21DB0459"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 xml:space="preserve">458.634.165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6A429243"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2,32</w:t>
            </w:r>
          </w:p>
        </w:tc>
      </w:tr>
      <w:tr w:rsidR="00B7168B" w:rsidRPr="0083084C" w14:paraId="08FE4C6B" w14:textId="77777777" w:rsidTr="00B7168B">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5C73138D"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45C1F000"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Đồng Nai</w:t>
            </w:r>
          </w:p>
        </w:tc>
        <w:tc>
          <w:tcPr>
            <w:tcW w:w="949" w:type="dxa"/>
            <w:tcBorders>
              <w:top w:val="nil"/>
              <w:left w:val="nil"/>
              <w:bottom w:val="single" w:sz="4" w:space="0" w:color="auto"/>
              <w:right w:val="single" w:sz="4" w:space="0" w:color="auto"/>
            </w:tcBorders>
            <w:shd w:val="clear" w:color="auto" w:fill="auto"/>
            <w:noWrap/>
            <w:vAlign w:val="center"/>
            <w:hideMark/>
          </w:tcPr>
          <w:p w14:paraId="3C20F96E"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580DCB19"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45.362.198</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4356BA1"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10,21</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306EC865"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22,09</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250A9A6B"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458.634.165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2D2B88A"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2,32</w:t>
            </w:r>
          </w:p>
        </w:tc>
      </w:tr>
      <w:tr w:rsidR="00B7168B" w:rsidRPr="0083084C" w14:paraId="17AA912E" w14:textId="77777777" w:rsidTr="00B7168B">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1EC666E3"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sz w:val="22"/>
                <w:szCs w:val="22"/>
              </w:rPr>
              <w:t>Máy biến đổi điện quay</w:t>
            </w:r>
          </w:p>
        </w:tc>
        <w:tc>
          <w:tcPr>
            <w:tcW w:w="1843" w:type="dxa"/>
            <w:tcBorders>
              <w:top w:val="nil"/>
              <w:left w:val="nil"/>
              <w:bottom w:val="single" w:sz="4" w:space="0" w:color="auto"/>
              <w:right w:val="single" w:sz="4" w:space="0" w:color="auto"/>
            </w:tcBorders>
            <w:shd w:val="clear" w:color="auto" w:fill="auto"/>
            <w:noWrap/>
            <w:vAlign w:val="center"/>
            <w:hideMark/>
          </w:tcPr>
          <w:p w14:paraId="3C65C6EA" w14:textId="77777777" w:rsidR="00B7168B" w:rsidRPr="0083084C" w:rsidRDefault="00B7168B" w:rsidP="001F1F5C">
            <w:pPr>
              <w:spacing w:before="10" w:after="10"/>
              <w:rPr>
                <w:rFonts w:eastAsia="Times New Roman"/>
                <w:b/>
                <w:bCs/>
                <w:i/>
                <w:iCs/>
                <w:sz w:val="22"/>
                <w:szCs w:val="22"/>
              </w:rPr>
            </w:pPr>
            <w:r w:rsidRPr="0083084C">
              <w:rPr>
                <w:rFonts w:eastAsia="Times New Roman"/>
                <w:b/>
                <w:bCs/>
                <w:i/>
                <w:iCs/>
                <w:sz w:val="22"/>
                <w:szCs w:val="22"/>
              </w:rPr>
              <w:t>Tổng</w:t>
            </w:r>
          </w:p>
        </w:tc>
        <w:tc>
          <w:tcPr>
            <w:tcW w:w="949" w:type="dxa"/>
            <w:tcBorders>
              <w:top w:val="nil"/>
              <w:left w:val="nil"/>
              <w:bottom w:val="single" w:sz="4" w:space="0" w:color="auto"/>
              <w:right w:val="single" w:sz="4" w:space="0" w:color="auto"/>
            </w:tcBorders>
            <w:shd w:val="clear" w:color="auto" w:fill="auto"/>
            <w:noWrap/>
            <w:vAlign w:val="center"/>
            <w:hideMark/>
          </w:tcPr>
          <w:p w14:paraId="278CDE8B"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i/>
                <w:iCs/>
                <w:sz w:val="22"/>
                <w:szCs w:val="22"/>
              </w:rPr>
              <w:t>Bộ</w:t>
            </w:r>
          </w:p>
        </w:tc>
        <w:tc>
          <w:tcPr>
            <w:tcW w:w="1208" w:type="dxa"/>
            <w:tcBorders>
              <w:top w:val="nil"/>
              <w:left w:val="nil"/>
              <w:bottom w:val="single" w:sz="4" w:space="0" w:color="auto"/>
              <w:right w:val="single" w:sz="4" w:space="0" w:color="auto"/>
            </w:tcBorders>
            <w:shd w:val="clear" w:color="auto" w:fill="auto"/>
            <w:noWrap/>
            <w:vAlign w:val="center"/>
            <w:hideMark/>
          </w:tcPr>
          <w:p w14:paraId="624244AC"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1.037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35173F2"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-49,81</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06D9CF41"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-85,09</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6CF096E6"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 xml:space="preserve">26.061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64D9EEC9"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-14,50</w:t>
            </w:r>
          </w:p>
        </w:tc>
      </w:tr>
      <w:tr w:rsidR="00B7168B" w:rsidRPr="0083084C" w14:paraId="79D8E7D5"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0590445E"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0A9B7589"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TP. Hà Nội</w:t>
            </w:r>
          </w:p>
        </w:tc>
        <w:tc>
          <w:tcPr>
            <w:tcW w:w="949" w:type="dxa"/>
            <w:tcBorders>
              <w:top w:val="nil"/>
              <w:left w:val="nil"/>
              <w:bottom w:val="single" w:sz="4" w:space="0" w:color="auto"/>
              <w:right w:val="single" w:sz="4" w:space="0" w:color="auto"/>
            </w:tcBorders>
            <w:shd w:val="clear" w:color="auto" w:fill="auto"/>
            <w:noWrap/>
            <w:vAlign w:val="center"/>
            <w:hideMark/>
          </w:tcPr>
          <w:p w14:paraId="08F8C2C5"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Bộ</w:t>
            </w:r>
          </w:p>
        </w:tc>
        <w:tc>
          <w:tcPr>
            <w:tcW w:w="1208" w:type="dxa"/>
            <w:tcBorders>
              <w:top w:val="nil"/>
              <w:left w:val="nil"/>
              <w:bottom w:val="single" w:sz="4" w:space="0" w:color="auto"/>
              <w:right w:val="single" w:sz="4" w:space="0" w:color="auto"/>
            </w:tcBorders>
            <w:shd w:val="clear" w:color="auto" w:fill="auto"/>
            <w:noWrap/>
            <w:vAlign w:val="center"/>
            <w:hideMark/>
          </w:tcPr>
          <w:p w14:paraId="4A54A34F"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847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C09D9D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-54,41</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10F66279"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-87,54</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572C883C"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23.594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62733C30"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-14,66</w:t>
            </w:r>
          </w:p>
        </w:tc>
      </w:tr>
      <w:tr w:rsidR="00B7168B" w:rsidRPr="0083084C" w14:paraId="30EDCC55" w14:textId="77777777" w:rsidTr="00B7168B">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1142D3E3"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4BC76888"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TP. Hải Phòng</w:t>
            </w:r>
          </w:p>
        </w:tc>
        <w:tc>
          <w:tcPr>
            <w:tcW w:w="949" w:type="dxa"/>
            <w:tcBorders>
              <w:top w:val="nil"/>
              <w:left w:val="nil"/>
              <w:bottom w:val="single" w:sz="4" w:space="0" w:color="auto"/>
              <w:right w:val="single" w:sz="4" w:space="0" w:color="auto"/>
            </w:tcBorders>
            <w:shd w:val="clear" w:color="auto" w:fill="auto"/>
            <w:noWrap/>
            <w:vAlign w:val="center"/>
            <w:hideMark/>
          </w:tcPr>
          <w:p w14:paraId="3C0204AB"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Bộ</w:t>
            </w:r>
          </w:p>
        </w:tc>
        <w:tc>
          <w:tcPr>
            <w:tcW w:w="1208" w:type="dxa"/>
            <w:tcBorders>
              <w:top w:val="nil"/>
              <w:left w:val="nil"/>
              <w:bottom w:val="single" w:sz="4" w:space="0" w:color="auto"/>
              <w:right w:val="single" w:sz="4" w:space="0" w:color="auto"/>
            </w:tcBorders>
            <w:shd w:val="clear" w:color="auto" w:fill="auto"/>
            <w:noWrap/>
            <w:vAlign w:val="center"/>
            <w:hideMark/>
          </w:tcPr>
          <w:p w14:paraId="3479F71A"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190</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46097843"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-8,65</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745777AE"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21,02</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5A974A2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2.467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7904318C"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-12,95</w:t>
            </w:r>
          </w:p>
        </w:tc>
      </w:tr>
      <w:tr w:rsidR="00B7168B" w:rsidRPr="0083084C" w14:paraId="40AA25DD" w14:textId="77777777" w:rsidTr="00B7168B">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2DC4B81D"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sz w:val="22"/>
                <w:szCs w:val="22"/>
              </w:rPr>
              <w:t>Máy biến thế điện khác có công suất &gt; 16 kVA nhưng ≤ 500 kVA</w:t>
            </w:r>
          </w:p>
        </w:tc>
        <w:tc>
          <w:tcPr>
            <w:tcW w:w="1843" w:type="dxa"/>
            <w:tcBorders>
              <w:top w:val="nil"/>
              <w:left w:val="nil"/>
              <w:bottom w:val="single" w:sz="4" w:space="0" w:color="auto"/>
              <w:right w:val="single" w:sz="4" w:space="0" w:color="auto"/>
            </w:tcBorders>
            <w:shd w:val="clear" w:color="auto" w:fill="auto"/>
            <w:noWrap/>
            <w:vAlign w:val="center"/>
            <w:hideMark/>
          </w:tcPr>
          <w:p w14:paraId="6ED80534" w14:textId="77777777" w:rsidR="00B7168B" w:rsidRPr="0083084C" w:rsidRDefault="00B7168B" w:rsidP="001F1F5C">
            <w:pPr>
              <w:spacing w:before="10" w:after="10"/>
              <w:rPr>
                <w:rFonts w:eastAsia="Times New Roman"/>
                <w:b/>
                <w:bCs/>
                <w:i/>
                <w:iCs/>
                <w:sz w:val="22"/>
                <w:szCs w:val="22"/>
              </w:rPr>
            </w:pPr>
            <w:r w:rsidRPr="0083084C">
              <w:rPr>
                <w:rFonts w:eastAsia="Times New Roman"/>
                <w:b/>
                <w:bCs/>
                <w:i/>
                <w:iCs/>
                <w:sz w:val="22"/>
                <w:szCs w:val="22"/>
              </w:rPr>
              <w:t>Tổng</w:t>
            </w:r>
          </w:p>
        </w:tc>
        <w:tc>
          <w:tcPr>
            <w:tcW w:w="949" w:type="dxa"/>
            <w:tcBorders>
              <w:top w:val="nil"/>
              <w:left w:val="nil"/>
              <w:bottom w:val="single" w:sz="4" w:space="0" w:color="auto"/>
              <w:right w:val="single" w:sz="4" w:space="0" w:color="auto"/>
            </w:tcBorders>
            <w:shd w:val="clear" w:color="auto" w:fill="auto"/>
            <w:noWrap/>
            <w:vAlign w:val="center"/>
            <w:hideMark/>
          </w:tcPr>
          <w:p w14:paraId="704C7F78"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i/>
                <w:iCs/>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41C307DE"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438</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7211B16D"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27,76</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BD0A460"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-2,34</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7E3EC16D"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 xml:space="preserve">4.759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488F6889"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-12,01</w:t>
            </w:r>
          </w:p>
        </w:tc>
      </w:tr>
      <w:tr w:rsidR="00B7168B" w:rsidRPr="0083084C" w14:paraId="7C4B4519"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5A7B5DCF"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49CAB5D3"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TP. Hà Nội</w:t>
            </w:r>
          </w:p>
        </w:tc>
        <w:tc>
          <w:tcPr>
            <w:tcW w:w="949" w:type="dxa"/>
            <w:tcBorders>
              <w:top w:val="nil"/>
              <w:left w:val="nil"/>
              <w:bottom w:val="single" w:sz="4" w:space="0" w:color="auto"/>
              <w:right w:val="single" w:sz="4" w:space="0" w:color="auto"/>
            </w:tcBorders>
            <w:shd w:val="clear" w:color="auto" w:fill="auto"/>
            <w:noWrap/>
            <w:vAlign w:val="center"/>
            <w:hideMark/>
          </w:tcPr>
          <w:p w14:paraId="00AE4183"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3813FA9C"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301</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7181F91A"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13,25</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23E5C39"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-6,95</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4D64C143"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2.891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D56F6EA"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-7,26</w:t>
            </w:r>
          </w:p>
        </w:tc>
      </w:tr>
      <w:tr w:rsidR="00B7168B" w:rsidRPr="0083084C" w14:paraId="24A7DF39"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6EA6C4F8"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0EDF45B9"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TP. Hồ Chí Minh</w:t>
            </w:r>
          </w:p>
        </w:tc>
        <w:tc>
          <w:tcPr>
            <w:tcW w:w="949" w:type="dxa"/>
            <w:tcBorders>
              <w:top w:val="nil"/>
              <w:left w:val="nil"/>
              <w:bottom w:val="single" w:sz="4" w:space="0" w:color="auto"/>
              <w:right w:val="single" w:sz="4" w:space="0" w:color="auto"/>
            </w:tcBorders>
            <w:shd w:val="clear" w:color="auto" w:fill="auto"/>
            <w:noWrap/>
            <w:vAlign w:val="center"/>
            <w:hideMark/>
          </w:tcPr>
          <w:p w14:paraId="268285C7"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7852E647"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81</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1F591A78"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5,19</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38593DFE"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-29,57</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52AC0F4A"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1.110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DD377CE"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-16,04</w:t>
            </w:r>
          </w:p>
        </w:tc>
      </w:tr>
      <w:tr w:rsidR="00B7168B" w:rsidRPr="0083084C" w14:paraId="4E98FA5C" w14:textId="77777777" w:rsidTr="00B7168B">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572B48D3"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3295AC8E"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Bắc Ninh</w:t>
            </w:r>
          </w:p>
        </w:tc>
        <w:tc>
          <w:tcPr>
            <w:tcW w:w="949" w:type="dxa"/>
            <w:tcBorders>
              <w:top w:val="nil"/>
              <w:left w:val="nil"/>
              <w:bottom w:val="single" w:sz="4" w:space="0" w:color="auto"/>
              <w:right w:val="single" w:sz="4" w:space="0" w:color="auto"/>
            </w:tcBorders>
            <w:shd w:val="clear" w:color="auto" w:fill="auto"/>
            <w:noWrap/>
            <w:vAlign w:val="center"/>
            <w:hideMark/>
          </w:tcPr>
          <w:p w14:paraId="33099EA0"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13172E3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56</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7B543EB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69F679F9"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460,00</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2FB22597"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758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6058ED6B"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-21,78</w:t>
            </w:r>
          </w:p>
        </w:tc>
      </w:tr>
      <w:tr w:rsidR="00B7168B" w:rsidRPr="0083084C" w14:paraId="7E22EBFB" w14:textId="77777777" w:rsidTr="00B7168B">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5DC9891E"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sz w:val="22"/>
                <w:szCs w:val="22"/>
              </w:rPr>
              <w:t>Máy biến thế điện sử dụng điện môi lỏng công suất sử dụng không quá 650 KVA</w:t>
            </w:r>
          </w:p>
        </w:tc>
        <w:tc>
          <w:tcPr>
            <w:tcW w:w="1843" w:type="dxa"/>
            <w:tcBorders>
              <w:top w:val="nil"/>
              <w:left w:val="nil"/>
              <w:bottom w:val="single" w:sz="4" w:space="0" w:color="auto"/>
              <w:right w:val="single" w:sz="4" w:space="0" w:color="auto"/>
            </w:tcBorders>
            <w:shd w:val="clear" w:color="auto" w:fill="auto"/>
            <w:noWrap/>
            <w:vAlign w:val="center"/>
            <w:hideMark/>
          </w:tcPr>
          <w:p w14:paraId="179E1ABE" w14:textId="77777777" w:rsidR="00B7168B" w:rsidRPr="0083084C" w:rsidRDefault="00B7168B" w:rsidP="001F1F5C">
            <w:pPr>
              <w:spacing w:before="10" w:after="10"/>
              <w:rPr>
                <w:rFonts w:eastAsia="Times New Roman"/>
                <w:b/>
                <w:bCs/>
                <w:i/>
                <w:iCs/>
                <w:sz w:val="22"/>
                <w:szCs w:val="22"/>
              </w:rPr>
            </w:pPr>
            <w:r w:rsidRPr="0083084C">
              <w:rPr>
                <w:rFonts w:eastAsia="Times New Roman"/>
                <w:b/>
                <w:bCs/>
                <w:i/>
                <w:iCs/>
                <w:sz w:val="22"/>
                <w:szCs w:val="22"/>
              </w:rPr>
              <w:t>Tổng</w:t>
            </w:r>
          </w:p>
        </w:tc>
        <w:tc>
          <w:tcPr>
            <w:tcW w:w="949" w:type="dxa"/>
            <w:tcBorders>
              <w:top w:val="nil"/>
              <w:left w:val="nil"/>
              <w:bottom w:val="single" w:sz="4" w:space="0" w:color="auto"/>
              <w:right w:val="single" w:sz="4" w:space="0" w:color="auto"/>
            </w:tcBorders>
            <w:shd w:val="clear" w:color="auto" w:fill="auto"/>
            <w:noWrap/>
            <w:vAlign w:val="center"/>
            <w:hideMark/>
          </w:tcPr>
          <w:p w14:paraId="2774B282"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i/>
                <w:iCs/>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42F0E3A4"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2.310</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E59F02F"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-0,87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4B5FFA3D"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18,39</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3C0FD4B8"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 xml:space="preserve">26.328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46607986"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6,24</w:t>
            </w:r>
          </w:p>
        </w:tc>
      </w:tr>
      <w:tr w:rsidR="00B7168B" w:rsidRPr="0083084C" w14:paraId="22CA5357"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1CC40860"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27821F05"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Đồng Nai</w:t>
            </w:r>
          </w:p>
        </w:tc>
        <w:tc>
          <w:tcPr>
            <w:tcW w:w="949" w:type="dxa"/>
            <w:tcBorders>
              <w:top w:val="nil"/>
              <w:left w:val="nil"/>
              <w:bottom w:val="single" w:sz="4" w:space="0" w:color="auto"/>
              <w:right w:val="single" w:sz="4" w:space="0" w:color="auto"/>
            </w:tcBorders>
            <w:shd w:val="clear" w:color="auto" w:fill="auto"/>
            <w:noWrap/>
            <w:vAlign w:val="center"/>
            <w:hideMark/>
          </w:tcPr>
          <w:p w14:paraId="45ECDBFB"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2AC00BDE"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1.922</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4941BC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-7,28</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60F9F90E"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7,83</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70D47988"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23.664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2474261"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4,97</w:t>
            </w:r>
          </w:p>
        </w:tc>
      </w:tr>
      <w:tr w:rsidR="00B7168B" w:rsidRPr="0083084C" w14:paraId="5F6FD1A3"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46EBEAC0"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63999FCA"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TP. Hà Nội</w:t>
            </w:r>
          </w:p>
        </w:tc>
        <w:tc>
          <w:tcPr>
            <w:tcW w:w="949" w:type="dxa"/>
            <w:tcBorders>
              <w:top w:val="nil"/>
              <w:left w:val="nil"/>
              <w:bottom w:val="single" w:sz="4" w:space="0" w:color="auto"/>
              <w:right w:val="single" w:sz="4" w:space="0" w:color="auto"/>
            </w:tcBorders>
            <w:shd w:val="clear" w:color="auto" w:fill="auto"/>
            <w:noWrap/>
            <w:vAlign w:val="center"/>
            <w:hideMark/>
          </w:tcPr>
          <w:p w14:paraId="1793F2A2"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21CFFA0F"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381</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42B8D6AF"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52,08</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4810CB1E"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131,11</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474D2C0B"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2.625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769F7C48"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19,27</w:t>
            </w:r>
          </w:p>
        </w:tc>
      </w:tr>
      <w:tr w:rsidR="00B7168B" w:rsidRPr="0083084C" w14:paraId="59B48CFC" w14:textId="77777777" w:rsidTr="00B7168B">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5FCA413D"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6D35B7FE"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Quảng Ninh</w:t>
            </w:r>
          </w:p>
        </w:tc>
        <w:tc>
          <w:tcPr>
            <w:tcW w:w="949" w:type="dxa"/>
            <w:tcBorders>
              <w:top w:val="nil"/>
              <w:left w:val="nil"/>
              <w:bottom w:val="single" w:sz="4" w:space="0" w:color="auto"/>
              <w:right w:val="single" w:sz="4" w:space="0" w:color="auto"/>
            </w:tcBorders>
            <w:shd w:val="clear" w:color="auto" w:fill="auto"/>
            <w:noWrap/>
            <w:vAlign w:val="center"/>
            <w:hideMark/>
          </w:tcPr>
          <w:p w14:paraId="40E08E9F"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Chiếc</w:t>
            </w:r>
          </w:p>
        </w:tc>
        <w:tc>
          <w:tcPr>
            <w:tcW w:w="1208" w:type="dxa"/>
            <w:tcBorders>
              <w:top w:val="nil"/>
              <w:left w:val="nil"/>
              <w:bottom w:val="single" w:sz="4" w:space="0" w:color="auto"/>
              <w:right w:val="single" w:sz="4" w:space="0" w:color="auto"/>
            </w:tcBorders>
            <w:shd w:val="clear" w:color="auto" w:fill="auto"/>
            <w:noWrap/>
            <w:vAlign w:val="center"/>
            <w:hideMark/>
          </w:tcPr>
          <w:p w14:paraId="01CC53A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16B160F2"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0,00</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DE0D765"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75,00</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25B40001"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39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0570F6B1"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5,41</w:t>
            </w:r>
          </w:p>
        </w:tc>
      </w:tr>
      <w:tr w:rsidR="00B7168B" w:rsidRPr="0083084C" w14:paraId="53DA288A" w14:textId="77777777" w:rsidTr="00B7168B">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05831950"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sz w:val="22"/>
                <w:szCs w:val="22"/>
              </w:rPr>
              <w:t xml:space="preserve">Máy và thiết bị cơ khí khác có chức năng riêng biệt chưa </w:t>
            </w:r>
            <w:r w:rsidRPr="0083084C">
              <w:rPr>
                <w:rFonts w:eastAsia="Times New Roman"/>
                <w:sz w:val="22"/>
                <w:szCs w:val="22"/>
              </w:rPr>
              <w:lastRenderedPageBreak/>
              <w:t>được phân vào đâu</w:t>
            </w:r>
          </w:p>
        </w:tc>
        <w:tc>
          <w:tcPr>
            <w:tcW w:w="1843" w:type="dxa"/>
            <w:tcBorders>
              <w:top w:val="nil"/>
              <w:left w:val="nil"/>
              <w:bottom w:val="single" w:sz="4" w:space="0" w:color="auto"/>
              <w:right w:val="single" w:sz="4" w:space="0" w:color="auto"/>
            </w:tcBorders>
            <w:shd w:val="clear" w:color="auto" w:fill="auto"/>
            <w:noWrap/>
            <w:vAlign w:val="center"/>
            <w:hideMark/>
          </w:tcPr>
          <w:p w14:paraId="116EB655" w14:textId="77777777" w:rsidR="00B7168B" w:rsidRPr="0083084C" w:rsidRDefault="00B7168B" w:rsidP="001F1F5C">
            <w:pPr>
              <w:spacing w:before="10" w:after="10"/>
              <w:rPr>
                <w:rFonts w:eastAsia="Times New Roman"/>
                <w:b/>
                <w:bCs/>
                <w:i/>
                <w:iCs/>
                <w:sz w:val="22"/>
                <w:szCs w:val="22"/>
              </w:rPr>
            </w:pPr>
            <w:r w:rsidRPr="0083084C">
              <w:rPr>
                <w:rFonts w:eastAsia="Times New Roman"/>
                <w:b/>
                <w:bCs/>
                <w:i/>
                <w:iCs/>
                <w:sz w:val="22"/>
                <w:szCs w:val="22"/>
              </w:rPr>
              <w:lastRenderedPageBreak/>
              <w:t>Tổng</w:t>
            </w:r>
          </w:p>
        </w:tc>
        <w:tc>
          <w:tcPr>
            <w:tcW w:w="949" w:type="dxa"/>
            <w:tcBorders>
              <w:top w:val="nil"/>
              <w:left w:val="nil"/>
              <w:bottom w:val="single" w:sz="4" w:space="0" w:color="auto"/>
              <w:right w:val="single" w:sz="4" w:space="0" w:color="auto"/>
            </w:tcBorders>
            <w:shd w:val="clear" w:color="auto" w:fill="auto"/>
            <w:noWrap/>
            <w:vAlign w:val="center"/>
            <w:hideMark/>
          </w:tcPr>
          <w:p w14:paraId="5F558B0E"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i/>
                <w:iCs/>
                <w:sz w:val="22"/>
                <w:szCs w:val="22"/>
              </w:rPr>
              <w:t>Cái</w:t>
            </w:r>
          </w:p>
        </w:tc>
        <w:tc>
          <w:tcPr>
            <w:tcW w:w="1208" w:type="dxa"/>
            <w:tcBorders>
              <w:top w:val="nil"/>
              <w:left w:val="nil"/>
              <w:bottom w:val="single" w:sz="4" w:space="0" w:color="auto"/>
              <w:right w:val="single" w:sz="4" w:space="0" w:color="auto"/>
            </w:tcBorders>
            <w:shd w:val="clear" w:color="auto" w:fill="auto"/>
            <w:noWrap/>
            <w:vAlign w:val="center"/>
            <w:hideMark/>
          </w:tcPr>
          <w:p w14:paraId="6FC4906B"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132.989</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62E54E22"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-9,30</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11F35289"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21,08</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3EB1FFA0"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 xml:space="preserve">1.413.504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4DA87D42"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-10,72</w:t>
            </w:r>
          </w:p>
        </w:tc>
      </w:tr>
      <w:tr w:rsidR="00B7168B" w:rsidRPr="0083084C" w14:paraId="3029BFAA"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73520E9F"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2E07D775"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TP. Hồ Chí Minh</w:t>
            </w:r>
          </w:p>
        </w:tc>
        <w:tc>
          <w:tcPr>
            <w:tcW w:w="949" w:type="dxa"/>
            <w:tcBorders>
              <w:top w:val="nil"/>
              <w:left w:val="nil"/>
              <w:bottom w:val="single" w:sz="4" w:space="0" w:color="auto"/>
              <w:right w:val="single" w:sz="4" w:space="0" w:color="auto"/>
            </w:tcBorders>
            <w:shd w:val="clear" w:color="auto" w:fill="auto"/>
            <w:noWrap/>
            <w:vAlign w:val="center"/>
            <w:hideMark/>
          </w:tcPr>
          <w:p w14:paraId="7DE17A58"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Cái</w:t>
            </w:r>
          </w:p>
        </w:tc>
        <w:tc>
          <w:tcPr>
            <w:tcW w:w="1208" w:type="dxa"/>
            <w:tcBorders>
              <w:top w:val="nil"/>
              <w:left w:val="nil"/>
              <w:bottom w:val="single" w:sz="4" w:space="0" w:color="auto"/>
              <w:right w:val="single" w:sz="4" w:space="0" w:color="auto"/>
            </w:tcBorders>
            <w:shd w:val="clear" w:color="auto" w:fill="auto"/>
            <w:noWrap/>
            <w:vAlign w:val="center"/>
            <w:hideMark/>
          </w:tcPr>
          <w:p w14:paraId="4E1F6FD0"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92.924</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7116358"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1,41</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611CE635"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45,51</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2CB864C9"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830.452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38FF2B37"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-17,56</w:t>
            </w:r>
          </w:p>
        </w:tc>
      </w:tr>
      <w:tr w:rsidR="00B7168B" w:rsidRPr="0083084C" w14:paraId="38DF8950"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4CAA98B3"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47B0F0DB"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TP. Hà Nội</w:t>
            </w:r>
          </w:p>
        </w:tc>
        <w:tc>
          <w:tcPr>
            <w:tcW w:w="949" w:type="dxa"/>
            <w:tcBorders>
              <w:top w:val="nil"/>
              <w:left w:val="nil"/>
              <w:bottom w:val="single" w:sz="4" w:space="0" w:color="auto"/>
              <w:right w:val="single" w:sz="4" w:space="0" w:color="auto"/>
            </w:tcBorders>
            <w:shd w:val="clear" w:color="auto" w:fill="auto"/>
            <w:noWrap/>
            <w:vAlign w:val="center"/>
            <w:hideMark/>
          </w:tcPr>
          <w:p w14:paraId="6A14D5A0"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Cái</w:t>
            </w:r>
          </w:p>
        </w:tc>
        <w:tc>
          <w:tcPr>
            <w:tcW w:w="1208" w:type="dxa"/>
            <w:tcBorders>
              <w:top w:val="nil"/>
              <w:left w:val="nil"/>
              <w:bottom w:val="single" w:sz="4" w:space="0" w:color="auto"/>
              <w:right w:val="single" w:sz="4" w:space="0" w:color="auto"/>
            </w:tcBorders>
            <w:shd w:val="clear" w:color="auto" w:fill="auto"/>
            <w:noWrap/>
            <w:vAlign w:val="center"/>
            <w:hideMark/>
          </w:tcPr>
          <w:p w14:paraId="3C5453AF"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8.860</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0A1B4462"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-56,61</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531B14FA"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-30,62</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5100AF8F"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208.362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25BDAA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-3,38</w:t>
            </w:r>
          </w:p>
        </w:tc>
      </w:tr>
      <w:tr w:rsidR="00B7168B" w:rsidRPr="0083084C" w14:paraId="248713AE"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72A3A3B1"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0ACBB125"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Bình Dương</w:t>
            </w:r>
          </w:p>
        </w:tc>
        <w:tc>
          <w:tcPr>
            <w:tcW w:w="949" w:type="dxa"/>
            <w:tcBorders>
              <w:top w:val="nil"/>
              <w:left w:val="nil"/>
              <w:bottom w:val="single" w:sz="4" w:space="0" w:color="auto"/>
              <w:right w:val="single" w:sz="4" w:space="0" w:color="auto"/>
            </w:tcBorders>
            <w:shd w:val="clear" w:color="auto" w:fill="auto"/>
            <w:noWrap/>
            <w:vAlign w:val="center"/>
            <w:hideMark/>
          </w:tcPr>
          <w:p w14:paraId="435784E0"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Cái</w:t>
            </w:r>
          </w:p>
        </w:tc>
        <w:tc>
          <w:tcPr>
            <w:tcW w:w="1208" w:type="dxa"/>
            <w:tcBorders>
              <w:top w:val="nil"/>
              <w:left w:val="nil"/>
              <w:bottom w:val="single" w:sz="4" w:space="0" w:color="auto"/>
              <w:right w:val="single" w:sz="4" w:space="0" w:color="auto"/>
            </w:tcBorders>
            <w:shd w:val="clear" w:color="auto" w:fill="auto"/>
            <w:noWrap/>
            <w:vAlign w:val="center"/>
            <w:hideMark/>
          </w:tcPr>
          <w:p w14:paraId="0F91543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13.978</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555805AA"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-26,72</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CDE1C22"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-18,37</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5FEA01DE"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185.783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F56805C"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6,11</w:t>
            </w:r>
          </w:p>
        </w:tc>
      </w:tr>
      <w:tr w:rsidR="00B7168B" w:rsidRPr="0083084C" w14:paraId="7E1C6A07"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6D0AADE9"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4DBEAA39"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Long An</w:t>
            </w:r>
          </w:p>
        </w:tc>
        <w:tc>
          <w:tcPr>
            <w:tcW w:w="949" w:type="dxa"/>
            <w:tcBorders>
              <w:top w:val="nil"/>
              <w:left w:val="nil"/>
              <w:bottom w:val="single" w:sz="4" w:space="0" w:color="auto"/>
              <w:right w:val="single" w:sz="4" w:space="0" w:color="auto"/>
            </w:tcBorders>
            <w:shd w:val="clear" w:color="auto" w:fill="auto"/>
            <w:noWrap/>
            <w:vAlign w:val="center"/>
            <w:hideMark/>
          </w:tcPr>
          <w:p w14:paraId="269519CF"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Cái</w:t>
            </w:r>
          </w:p>
        </w:tc>
        <w:tc>
          <w:tcPr>
            <w:tcW w:w="1208" w:type="dxa"/>
            <w:tcBorders>
              <w:top w:val="nil"/>
              <w:left w:val="nil"/>
              <w:bottom w:val="single" w:sz="4" w:space="0" w:color="auto"/>
              <w:right w:val="single" w:sz="4" w:space="0" w:color="auto"/>
            </w:tcBorders>
            <w:shd w:val="clear" w:color="auto" w:fill="auto"/>
            <w:noWrap/>
            <w:vAlign w:val="center"/>
            <w:hideMark/>
          </w:tcPr>
          <w:p w14:paraId="410BF08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9.994</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0216DB63"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-2,96</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41EB19DD"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23,37</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734C164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109.616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48FF1D86"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-3,03</w:t>
            </w:r>
          </w:p>
        </w:tc>
      </w:tr>
      <w:tr w:rsidR="00B7168B" w:rsidRPr="0083084C" w14:paraId="5C87BA69"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231C9245"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1A2420FC"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Bắc Ninh</w:t>
            </w:r>
          </w:p>
        </w:tc>
        <w:tc>
          <w:tcPr>
            <w:tcW w:w="949" w:type="dxa"/>
            <w:tcBorders>
              <w:top w:val="nil"/>
              <w:left w:val="nil"/>
              <w:bottom w:val="single" w:sz="4" w:space="0" w:color="auto"/>
              <w:right w:val="single" w:sz="4" w:space="0" w:color="auto"/>
            </w:tcBorders>
            <w:shd w:val="clear" w:color="auto" w:fill="auto"/>
            <w:noWrap/>
            <w:vAlign w:val="center"/>
            <w:hideMark/>
          </w:tcPr>
          <w:p w14:paraId="771214B2"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Cái</w:t>
            </w:r>
          </w:p>
        </w:tc>
        <w:tc>
          <w:tcPr>
            <w:tcW w:w="1208" w:type="dxa"/>
            <w:tcBorders>
              <w:top w:val="nil"/>
              <w:left w:val="nil"/>
              <w:bottom w:val="single" w:sz="4" w:space="0" w:color="auto"/>
              <w:right w:val="single" w:sz="4" w:space="0" w:color="auto"/>
            </w:tcBorders>
            <w:shd w:val="clear" w:color="auto" w:fill="auto"/>
            <w:noWrap/>
            <w:vAlign w:val="center"/>
            <w:hideMark/>
          </w:tcPr>
          <w:p w14:paraId="0BB0F6DD"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3.038</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1EFB3C0D"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82,03</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73B884E"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-28,51</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31E8DA0D"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40.942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4D01E3A9"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83,43</w:t>
            </w:r>
          </w:p>
        </w:tc>
      </w:tr>
      <w:tr w:rsidR="00B7168B" w:rsidRPr="0083084C" w14:paraId="739592B1"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5E073D30"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56C33B9E"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Đồng Nai</w:t>
            </w:r>
          </w:p>
        </w:tc>
        <w:tc>
          <w:tcPr>
            <w:tcW w:w="949" w:type="dxa"/>
            <w:tcBorders>
              <w:top w:val="nil"/>
              <w:left w:val="nil"/>
              <w:bottom w:val="single" w:sz="4" w:space="0" w:color="auto"/>
              <w:right w:val="single" w:sz="4" w:space="0" w:color="auto"/>
            </w:tcBorders>
            <w:shd w:val="clear" w:color="auto" w:fill="auto"/>
            <w:noWrap/>
            <w:vAlign w:val="center"/>
            <w:hideMark/>
          </w:tcPr>
          <w:p w14:paraId="1AD30CCB"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Cái</w:t>
            </w:r>
          </w:p>
        </w:tc>
        <w:tc>
          <w:tcPr>
            <w:tcW w:w="1208" w:type="dxa"/>
            <w:tcBorders>
              <w:top w:val="nil"/>
              <w:left w:val="nil"/>
              <w:bottom w:val="single" w:sz="4" w:space="0" w:color="auto"/>
              <w:right w:val="single" w:sz="4" w:space="0" w:color="auto"/>
            </w:tcBorders>
            <w:shd w:val="clear" w:color="auto" w:fill="auto"/>
            <w:noWrap/>
            <w:vAlign w:val="center"/>
            <w:hideMark/>
          </w:tcPr>
          <w:p w14:paraId="2D9E8CE8"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3.997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36906CDC"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26,97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5DACFFD3"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39,56</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50DF1B91"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32.634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1A316252"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-17,16</w:t>
            </w:r>
          </w:p>
        </w:tc>
      </w:tr>
      <w:tr w:rsidR="00B7168B" w:rsidRPr="0083084C" w14:paraId="469584CD"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4C298543"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6FEA4A02"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Bình Định</w:t>
            </w:r>
          </w:p>
        </w:tc>
        <w:tc>
          <w:tcPr>
            <w:tcW w:w="949" w:type="dxa"/>
            <w:tcBorders>
              <w:top w:val="nil"/>
              <w:left w:val="nil"/>
              <w:bottom w:val="single" w:sz="4" w:space="0" w:color="auto"/>
              <w:right w:val="single" w:sz="4" w:space="0" w:color="auto"/>
            </w:tcBorders>
            <w:shd w:val="clear" w:color="auto" w:fill="auto"/>
            <w:noWrap/>
            <w:vAlign w:val="center"/>
            <w:hideMark/>
          </w:tcPr>
          <w:p w14:paraId="0A26136F"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Cái</w:t>
            </w:r>
          </w:p>
        </w:tc>
        <w:tc>
          <w:tcPr>
            <w:tcW w:w="1208" w:type="dxa"/>
            <w:tcBorders>
              <w:top w:val="nil"/>
              <w:left w:val="nil"/>
              <w:bottom w:val="single" w:sz="4" w:space="0" w:color="auto"/>
              <w:right w:val="single" w:sz="4" w:space="0" w:color="auto"/>
            </w:tcBorders>
            <w:shd w:val="clear" w:color="auto" w:fill="auto"/>
            <w:noWrap/>
            <w:vAlign w:val="center"/>
            <w:hideMark/>
          </w:tcPr>
          <w:p w14:paraId="71C44198"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139</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11154DDF"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-56,00</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79591BD5"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-18,49</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6A8DA09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1.874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565644AD"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87,05</w:t>
            </w:r>
          </w:p>
        </w:tc>
      </w:tr>
      <w:tr w:rsidR="00B7168B" w:rsidRPr="0083084C" w14:paraId="486C90CB"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center"/>
          </w:tcPr>
          <w:p w14:paraId="71149226"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3D37A84D"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Bắc Giang</w:t>
            </w:r>
          </w:p>
        </w:tc>
        <w:tc>
          <w:tcPr>
            <w:tcW w:w="949" w:type="dxa"/>
            <w:tcBorders>
              <w:top w:val="nil"/>
              <w:left w:val="nil"/>
              <w:bottom w:val="single" w:sz="4" w:space="0" w:color="auto"/>
              <w:right w:val="single" w:sz="4" w:space="0" w:color="auto"/>
            </w:tcBorders>
            <w:shd w:val="clear" w:color="auto" w:fill="auto"/>
            <w:noWrap/>
            <w:vAlign w:val="center"/>
            <w:hideMark/>
          </w:tcPr>
          <w:p w14:paraId="1B406C6A"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Cái</w:t>
            </w:r>
          </w:p>
        </w:tc>
        <w:tc>
          <w:tcPr>
            <w:tcW w:w="1208" w:type="dxa"/>
            <w:tcBorders>
              <w:top w:val="nil"/>
              <w:left w:val="nil"/>
              <w:bottom w:val="single" w:sz="4" w:space="0" w:color="auto"/>
              <w:right w:val="single" w:sz="4" w:space="0" w:color="auto"/>
            </w:tcBorders>
            <w:shd w:val="clear" w:color="auto" w:fill="auto"/>
            <w:noWrap/>
            <w:vAlign w:val="center"/>
            <w:hideMark/>
          </w:tcPr>
          <w:p w14:paraId="118BDB3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55</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3D651250"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5,77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697C5848"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5,77</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6253BE76"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550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41BE9BD2"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-18,40</w:t>
            </w:r>
          </w:p>
        </w:tc>
      </w:tr>
      <w:tr w:rsidR="00B7168B" w:rsidRPr="0083084C" w14:paraId="0E19E40B" w14:textId="77777777" w:rsidTr="00B7168B">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07FB9CDB" w14:textId="77777777" w:rsidR="00B7168B" w:rsidRPr="0083084C" w:rsidRDefault="00B7168B" w:rsidP="001F1F5C">
            <w:pPr>
              <w:spacing w:before="10" w:after="10"/>
              <w:jc w:val="center"/>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5ABD409E"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Thừa Thiên Huế</w:t>
            </w:r>
          </w:p>
        </w:tc>
        <w:tc>
          <w:tcPr>
            <w:tcW w:w="949" w:type="dxa"/>
            <w:tcBorders>
              <w:top w:val="nil"/>
              <w:left w:val="nil"/>
              <w:bottom w:val="single" w:sz="4" w:space="0" w:color="auto"/>
              <w:right w:val="single" w:sz="4" w:space="0" w:color="auto"/>
            </w:tcBorders>
            <w:shd w:val="clear" w:color="auto" w:fill="auto"/>
            <w:noWrap/>
            <w:vAlign w:val="center"/>
            <w:hideMark/>
          </w:tcPr>
          <w:p w14:paraId="2964DD0B"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Cái</w:t>
            </w:r>
          </w:p>
        </w:tc>
        <w:tc>
          <w:tcPr>
            <w:tcW w:w="1208" w:type="dxa"/>
            <w:tcBorders>
              <w:top w:val="nil"/>
              <w:left w:val="nil"/>
              <w:bottom w:val="single" w:sz="4" w:space="0" w:color="auto"/>
              <w:right w:val="single" w:sz="4" w:space="0" w:color="auto"/>
            </w:tcBorders>
            <w:shd w:val="clear" w:color="auto" w:fill="auto"/>
            <w:noWrap/>
            <w:vAlign w:val="center"/>
            <w:hideMark/>
          </w:tcPr>
          <w:p w14:paraId="1D80BB33"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6E9A62F3"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0,00</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33D2F2CC"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0,00</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3EB952F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25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66B0221F"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-13,79</w:t>
            </w:r>
          </w:p>
        </w:tc>
      </w:tr>
      <w:tr w:rsidR="00B7168B" w:rsidRPr="0083084C" w14:paraId="4E9D63C8" w14:textId="77777777" w:rsidTr="00B7168B">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124E393D"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sz w:val="22"/>
                <w:szCs w:val="22"/>
              </w:rPr>
              <w:t>Tổ máy phát điện khác</w:t>
            </w:r>
          </w:p>
        </w:tc>
        <w:tc>
          <w:tcPr>
            <w:tcW w:w="1843" w:type="dxa"/>
            <w:tcBorders>
              <w:top w:val="nil"/>
              <w:left w:val="nil"/>
              <w:bottom w:val="single" w:sz="4" w:space="0" w:color="auto"/>
              <w:right w:val="single" w:sz="4" w:space="0" w:color="auto"/>
            </w:tcBorders>
            <w:shd w:val="clear" w:color="auto" w:fill="auto"/>
            <w:noWrap/>
            <w:vAlign w:val="center"/>
            <w:hideMark/>
          </w:tcPr>
          <w:p w14:paraId="5DF69853" w14:textId="77777777" w:rsidR="00B7168B" w:rsidRPr="0083084C" w:rsidRDefault="00B7168B" w:rsidP="001F1F5C">
            <w:pPr>
              <w:spacing w:before="10" w:after="10"/>
              <w:rPr>
                <w:rFonts w:eastAsia="Times New Roman"/>
                <w:b/>
                <w:bCs/>
                <w:i/>
                <w:iCs/>
                <w:sz w:val="22"/>
                <w:szCs w:val="22"/>
              </w:rPr>
            </w:pPr>
            <w:r w:rsidRPr="0083084C">
              <w:rPr>
                <w:rFonts w:eastAsia="Times New Roman"/>
                <w:b/>
                <w:bCs/>
                <w:i/>
                <w:iCs/>
                <w:sz w:val="22"/>
                <w:szCs w:val="22"/>
              </w:rPr>
              <w:t>Tổng</w:t>
            </w:r>
          </w:p>
        </w:tc>
        <w:tc>
          <w:tcPr>
            <w:tcW w:w="949" w:type="dxa"/>
            <w:tcBorders>
              <w:top w:val="nil"/>
              <w:left w:val="nil"/>
              <w:bottom w:val="single" w:sz="4" w:space="0" w:color="auto"/>
              <w:right w:val="single" w:sz="4" w:space="0" w:color="auto"/>
            </w:tcBorders>
            <w:shd w:val="clear" w:color="auto" w:fill="auto"/>
            <w:noWrap/>
            <w:vAlign w:val="center"/>
            <w:hideMark/>
          </w:tcPr>
          <w:p w14:paraId="583E86B6" w14:textId="77777777" w:rsidR="00B7168B" w:rsidRPr="0083084C" w:rsidRDefault="00B7168B" w:rsidP="001F1F5C">
            <w:pPr>
              <w:spacing w:before="10" w:after="10"/>
              <w:jc w:val="center"/>
              <w:rPr>
                <w:rFonts w:eastAsia="Times New Roman"/>
                <w:b/>
                <w:bCs/>
                <w:i/>
                <w:iCs/>
                <w:sz w:val="22"/>
                <w:szCs w:val="22"/>
              </w:rPr>
            </w:pPr>
            <w:r w:rsidRPr="0083084C">
              <w:rPr>
                <w:rFonts w:eastAsia="Times New Roman"/>
                <w:b/>
                <w:bCs/>
                <w:i/>
                <w:iCs/>
                <w:sz w:val="22"/>
                <w:szCs w:val="22"/>
              </w:rPr>
              <w:t>Bộ</w:t>
            </w:r>
          </w:p>
        </w:tc>
        <w:tc>
          <w:tcPr>
            <w:tcW w:w="1208" w:type="dxa"/>
            <w:tcBorders>
              <w:top w:val="nil"/>
              <w:left w:val="nil"/>
              <w:bottom w:val="single" w:sz="4" w:space="0" w:color="auto"/>
              <w:right w:val="single" w:sz="4" w:space="0" w:color="auto"/>
            </w:tcBorders>
            <w:shd w:val="clear" w:color="auto" w:fill="auto"/>
            <w:noWrap/>
            <w:vAlign w:val="center"/>
            <w:hideMark/>
          </w:tcPr>
          <w:p w14:paraId="71C2D6CC"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134</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5AB7326A"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-30,57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4115F256"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20,72</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01FEA151"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 xml:space="preserve">2.042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207F4C43" w14:textId="77777777" w:rsidR="00B7168B" w:rsidRPr="0083084C" w:rsidRDefault="00B7168B" w:rsidP="001F1F5C">
            <w:pPr>
              <w:spacing w:before="10" w:after="10"/>
              <w:jc w:val="right"/>
              <w:rPr>
                <w:rFonts w:eastAsia="Times New Roman"/>
                <w:b/>
                <w:bCs/>
                <w:i/>
                <w:iCs/>
                <w:sz w:val="22"/>
                <w:szCs w:val="22"/>
              </w:rPr>
            </w:pPr>
            <w:r w:rsidRPr="0083084C">
              <w:rPr>
                <w:rFonts w:eastAsia="Times New Roman"/>
                <w:b/>
                <w:bCs/>
                <w:i/>
                <w:iCs/>
                <w:sz w:val="22"/>
                <w:szCs w:val="22"/>
              </w:rPr>
              <w:t>-16,99</w:t>
            </w:r>
          </w:p>
        </w:tc>
      </w:tr>
      <w:tr w:rsidR="00B7168B" w:rsidRPr="0083084C" w14:paraId="189B16E4" w14:textId="77777777" w:rsidTr="00B7168B">
        <w:trPr>
          <w:trHeight w:val="144"/>
          <w:jc w:val="center"/>
        </w:trPr>
        <w:tc>
          <w:tcPr>
            <w:tcW w:w="2085" w:type="dxa"/>
            <w:vMerge/>
            <w:tcBorders>
              <w:left w:val="single" w:sz="4" w:space="0" w:color="auto"/>
              <w:right w:val="single" w:sz="4" w:space="0" w:color="auto"/>
            </w:tcBorders>
            <w:shd w:val="clear" w:color="auto" w:fill="auto"/>
            <w:noWrap/>
            <w:vAlign w:val="bottom"/>
          </w:tcPr>
          <w:p w14:paraId="0709DE67" w14:textId="77777777" w:rsidR="00B7168B" w:rsidRPr="0083084C" w:rsidRDefault="00B7168B" w:rsidP="001F1F5C">
            <w:pPr>
              <w:spacing w:before="10" w:after="10"/>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20A5DABB"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TP. Hải Phòng</w:t>
            </w:r>
          </w:p>
        </w:tc>
        <w:tc>
          <w:tcPr>
            <w:tcW w:w="949" w:type="dxa"/>
            <w:tcBorders>
              <w:top w:val="nil"/>
              <w:left w:val="nil"/>
              <w:bottom w:val="single" w:sz="4" w:space="0" w:color="auto"/>
              <w:right w:val="single" w:sz="4" w:space="0" w:color="auto"/>
            </w:tcBorders>
            <w:shd w:val="clear" w:color="auto" w:fill="auto"/>
            <w:noWrap/>
            <w:vAlign w:val="center"/>
            <w:hideMark/>
          </w:tcPr>
          <w:p w14:paraId="15C4EC16"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Bộ</w:t>
            </w:r>
          </w:p>
        </w:tc>
        <w:tc>
          <w:tcPr>
            <w:tcW w:w="1208" w:type="dxa"/>
            <w:tcBorders>
              <w:top w:val="nil"/>
              <w:left w:val="nil"/>
              <w:bottom w:val="single" w:sz="4" w:space="0" w:color="auto"/>
              <w:right w:val="single" w:sz="4" w:space="0" w:color="auto"/>
            </w:tcBorders>
            <w:shd w:val="clear" w:color="auto" w:fill="auto"/>
            <w:noWrap/>
            <w:vAlign w:val="center"/>
            <w:hideMark/>
          </w:tcPr>
          <w:p w14:paraId="3EA1CBA7"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107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600EA054"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-32,28</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2C29AE7A"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37,18</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561750BE"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1.689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57815B5E"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-20,37</w:t>
            </w:r>
          </w:p>
        </w:tc>
      </w:tr>
      <w:tr w:rsidR="00B7168B" w:rsidRPr="0083084C" w14:paraId="73022A11" w14:textId="77777777" w:rsidTr="00B7168B">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bottom"/>
            <w:hideMark/>
          </w:tcPr>
          <w:p w14:paraId="10C9F855" w14:textId="77777777" w:rsidR="00B7168B" w:rsidRPr="0083084C" w:rsidRDefault="00B7168B" w:rsidP="001F1F5C">
            <w:pPr>
              <w:spacing w:before="10" w:after="10"/>
              <w:rPr>
                <w:rFonts w:eastAsia="Times New Roman"/>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2F487DA4" w14:textId="77777777" w:rsidR="00B7168B" w:rsidRPr="0083084C" w:rsidRDefault="00B7168B" w:rsidP="001F1F5C">
            <w:pPr>
              <w:spacing w:before="10" w:after="10"/>
              <w:rPr>
                <w:rFonts w:eastAsia="Times New Roman"/>
                <w:sz w:val="22"/>
                <w:szCs w:val="22"/>
              </w:rPr>
            </w:pPr>
            <w:r w:rsidRPr="0083084C">
              <w:rPr>
                <w:rFonts w:eastAsia="Times New Roman"/>
                <w:sz w:val="22"/>
                <w:szCs w:val="22"/>
              </w:rPr>
              <w:t>Bình Dương</w:t>
            </w:r>
          </w:p>
        </w:tc>
        <w:tc>
          <w:tcPr>
            <w:tcW w:w="949" w:type="dxa"/>
            <w:tcBorders>
              <w:top w:val="nil"/>
              <w:left w:val="nil"/>
              <w:bottom w:val="single" w:sz="4" w:space="0" w:color="auto"/>
              <w:right w:val="single" w:sz="4" w:space="0" w:color="auto"/>
            </w:tcBorders>
            <w:shd w:val="clear" w:color="auto" w:fill="auto"/>
            <w:noWrap/>
            <w:vAlign w:val="center"/>
            <w:hideMark/>
          </w:tcPr>
          <w:p w14:paraId="0B08CF3A" w14:textId="77777777" w:rsidR="00B7168B" w:rsidRPr="0083084C" w:rsidRDefault="00B7168B" w:rsidP="001F1F5C">
            <w:pPr>
              <w:spacing w:before="10" w:after="10"/>
              <w:jc w:val="center"/>
              <w:rPr>
                <w:rFonts w:eastAsia="Times New Roman"/>
                <w:sz w:val="22"/>
                <w:szCs w:val="22"/>
              </w:rPr>
            </w:pPr>
            <w:r w:rsidRPr="0083084C">
              <w:rPr>
                <w:rFonts w:eastAsia="Times New Roman"/>
                <w:sz w:val="22"/>
                <w:szCs w:val="22"/>
              </w:rPr>
              <w:t>Bộ</w:t>
            </w:r>
          </w:p>
        </w:tc>
        <w:tc>
          <w:tcPr>
            <w:tcW w:w="1208" w:type="dxa"/>
            <w:tcBorders>
              <w:top w:val="nil"/>
              <w:left w:val="nil"/>
              <w:bottom w:val="single" w:sz="4" w:space="0" w:color="auto"/>
              <w:right w:val="single" w:sz="4" w:space="0" w:color="auto"/>
            </w:tcBorders>
            <w:shd w:val="clear" w:color="auto" w:fill="auto"/>
            <w:noWrap/>
            <w:vAlign w:val="center"/>
            <w:hideMark/>
          </w:tcPr>
          <w:p w14:paraId="6C02A4F5"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27</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3C7F3062"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-22,86</w:t>
            </w:r>
          </w:p>
        </w:tc>
        <w:tc>
          <w:tcPr>
            <w:tcW w:w="1084" w:type="dxa"/>
            <w:tcBorders>
              <w:top w:val="nil"/>
              <w:left w:val="single" w:sz="4" w:space="0" w:color="auto"/>
              <w:bottom w:val="single" w:sz="4" w:space="0" w:color="auto"/>
              <w:right w:val="single" w:sz="4" w:space="0" w:color="auto"/>
            </w:tcBorders>
            <w:shd w:val="clear" w:color="auto" w:fill="auto"/>
            <w:noWrap/>
            <w:vAlign w:val="center"/>
            <w:hideMark/>
          </w:tcPr>
          <w:p w14:paraId="766FF04C"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-18,18</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3F628580"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 xml:space="preserve">353 </w:t>
            </w: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14:paraId="41A85CF0" w14:textId="77777777" w:rsidR="00B7168B" w:rsidRPr="0083084C" w:rsidRDefault="00B7168B" w:rsidP="001F1F5C">
            <w:pPr>
              <w:spacing w:before="10" w:after="10"/>
              <w:jc w:val="right"/>
              <w:rPr>
                <w:rFonts w:eastAsia="Times New Roman"/>
                <w:sz w:val="22"/>
                <w:szCs w:val="22"/>
              </w:rPr>
            </w:pPr>
            <w:r w:rsidRPr="0083084C">
              <w:rPr>
                <w:rFonts w:eastAsia="Times New Roman"/>
                <w:sz w:val="22"/>
                <w:szCs w:val="22"/>
              </w:rPr>
              <w:t>4,13</w:t>
            </w:r>
          </w:p>
        </w:tc>
      </w:tr>
    </w:tbl>
    <w:p w14:paraId="3514C7EF" w14:textId="77777777" w:rsidR="00B7168B" w:rsidRPr="0083084C" w:rsidRDefault="00B7168B" w:rsidP="00B7168B">
      <w:pPr>
        <w:shd w:val="clear" w:color="auto" w:fill="FFFFFF"/>
        <w:spacing w:before="120" w:after="120" w:line="312" w:lineRule="auto"/>
        <w:jc w:val="right"/>
        <w:rPr>
          <w:i/>
          <w:sz w:val="26"/>
          <w:szCs w:val="26"/>
        </w:rPr>
      </w:pPr>
      <w:r w:rsidRPr="0083084C">
        <w:rPr>
          <w:i/>
          <w:sz w:val="26"/>
          <w:szCs w:val="26"/>
        </w:rPr>
        <w:t>Nguồn: Tổng hợp số liệu từ các Cục Thống kê</w:t>
      </w:r>
    </w:p>
    <w:p w14:paraId="7946FC1B" w14:textId="77777777" w:rsidR="00B7168B" w:rsidRPr="0083084C" w:rsidRDefault="00B7168B" w:rsidP="00B7168B">
      <w:pPr>
        <w:spacing w:before="120" w:after="120" w:line="312" w:lineRule="auto"/>
        <w:ind w:firstLine="619"/>
        <w:rPr>
          <w:i/>
          <w:sz w:val="26"/>
          <w:szCs w:val="26"/>
        </w:rPr>
      </w:pPr>
      <w:r w:rsidRPr="0083084C">
        <w:rPr>
          <w:i/>
          <w:sz w:val="26"/>
          <w:szCs w:val="26"/>
        </w:rPr>
        <w:t xml:space="preserve"> + Trị giá một số sản phẩm CNHT ngành cơ khí chế tạo</w:t>
      </w:r>
    </w:p>
    <w:p w14:paraId="3342814F" w14:textId="4E52071E" w:rsidR="00B7168B" w:rsidRPr="00015142" w:rsidRDefault="00B7168B" w:rsidP="00B7168B">
      <w:pPr>
        <w:pStyle w:val="ListParagraph"/>
        <w:widowControl w:val="0"/>
        <w:spacing w:after="120"/>
        <w:ind w:left="0" w:firstLine="720"/>
        <w:contextualSpacing w:val="0"/>
        <w:outlineLvl w:val="1"/>
        <w:rPr>
          <w:rFonts w:eastAsia="Times New Roman"/>
          <w:sz w:val="26"/>
          <w:szCs w:val="26"/>
        </w:rPr>
      </w:pPr>
      <w:bookmarkStart w:id="12" w:name="_Toc35439158"/>
      <w:bookmarkStart w:id="13" w:name="_Toc36126643"/>
      <w:bookmarkStart w:id="14" w:name="_Toc67319417"/>
      <w:bookmarkStart w:id="15" w:name="_Toc67408282"/>
      <w:r w:rsidRPr="00015142">
        <w:rPr>
          <w:rFonts w:eastAsia="MS Mincho"/>
          <w:spacing w:val="-4"/>
          <w:sz w:val="26"/>
          <w:szCs w:val="26"/>
          <w:lang w:val="nl-NL"/>
        </w:rPr>
        <w:t xml:space="preserve">Trong </w:t>
      </w:r>
      <w:bookmarkStart w:id="16" w:name="_Toc37864396"/>
      <w:r w:rsidR="00015142" w:rsidRPr="00015142">
        <w:rPr>
          <w:rFonts w:eastAsia="MS Mincho"/>
          <w:spacing w:val="-4"/>
          <w:sz w:val="26"/>
          <w:szCs w:val="26"/>
          <w:lang w:val="nl-NL"/>
        </w:rPr>
        <w:t>năm 2020</w:t>
      </w:r>
      <w:r w:rsidRPr="00015142">
        <w:rPr>
          <w:rFonts w:eastAsia="Times New Roman"/>
          <w:sz w:val="26"/>
          <w:szCs w:val="26"/>
        </w:rPr>
        <w:t xml:space="preserve">, </w:t>
      </w:r>
      <w:bookmarkEnd w:id="12"/>
      <w:bookmarkEnd w:id="13"/>
      <w:r w:rsidRPr="00015142">
        <w:rPr>
          <w:rFonts w:eastAsia="Times New Roman"/>
          <w:sz w:val="26"/>
          <w:szCs w:val="26"/>
        </w:rPr>
        <w:t xml:space="preserve">nhiều sản phẩm </w:t>
      </w:r>
      <w:r w:rsidR="00015142" w:rsidRPr="00015142">
        <w:rPr>
          <w:rFonts w:eastAsia="Times New Roman"/>
          <w:sz w:val="26"/>
          <w:szCs w:val="26"/>
        </w:rPr>
        <w:t xml:space="preserve">CNHT </w:t>
      </w:r>
      <w:r w:rsidRPr="00015142">
        <w:rPr>
          <w:rFonts w:eastAsia="Times New Roman"/>
          <w:sz w:val="26"/>
          <w:szCs w:val="26"/>
        </w:rPr>
        <w:t xml:space="preserve">ngành cơ khí chế tạo có trị giá tiêu thụ giảm </w:t>
      </w:r>
      <w:r w:rsidR="00015142" w:rsidRPr="00015142">
        <w:rPr>
          <w:rFonts w:eastAsia="Times New Roman"/>
          <w:sz w:val="26"/>
          <w:szCs w:val="26"/>
        </w:rPr>
        <w:t xml:space="preserve">so với năm 2019 </w:t>
      </w:r>
      <w:r w:rsidRPr="00015142">
        <w:rPr>
          <w:rFonts w:eastAsia="Times New Roman"/>
          <w:sz w:val="26"/>
          <w:szCs w:val="26"/>
        </w:rPr>
        <w:t xml:space="preserve">như: </w:t>
      </w:r>
      <w:r w:rsidR="00015142" w:rsidRPr="00015142">
        <w:rPr>
          <w:rFonts w:eastAsia="Times New Roman"/>
          <w:sz w:val="26"/>
          <w:szCs w:val="26"/>
        </w:rPr>
        <w:t>Động cơ điện một chiều khác và máy phát điện một chiều giảm 14,07</w:t>
      </w:r>
      <w:r w:rsidRPr="00015142">
        <w:rPr>
          <w:rFonts w:eastAsia="Times New Roman"/>
          <w:sz w:val="26"/>
          <w:szCs w:val="26"/>
        </w:rPr>
        <w:t>%</w:t>
      </w:r>
      <w:bookmarkEnd w:id="16"/>
      <w:r w:rsidR="00015142" w:rsidRPr="00015142">
        <w:rPr>
          <w:rFonts w:eastAsia="Times New Roman"/>
          <w:sz w:val="26"/>
          <w:szCs w:val="26"/>
        </w:rPr>
        <w:t>; Máy biến đổi điện quay giảm 15,49%; Máy biến thế điện sử dụng điện môi lỏng công suất sử dụng không quá 650 KVA giảm 13,41%; Máy và thiết bị cơ khí khác có chức năng riêng biệt chưa được phân vào đâu giảm 15,95%; Tổ máy phát điện khác giảm 12,26%</w:t>
      </w:r>
      <w:r w:rsidRPr="00015142">
        <w:rPr>
          <w:rFonts w:eastAsia="Times New Roman"/>
          <w:sz w:val="26"/>
          <w:szCs w:val="26"/>
        </w:rPr>
        <w:t xml:space="preserve">. Ngược lại, trị giá tiêu thụ </w:t>
      </w:r>
      <w:r w:rsidR="00015142" w:rsidRPr="00015142">
        <w:rPr>
          <w:rFonts w:eastAsia="Times New Roman"/>
          <w:sz w:val="26"/>
          <w:szCs w:val="26"/>
        </w:rPr>
        <w:t>Máy biến thế điện khác có công suất &gt; 16 kVA nhưng ≤ 500 kVA</w:t>
      </w:r>
      <w:r w:rsidRPr="00015142">
        <w:rPr>
          <w:rFonts w:eastAsia="Times New Roman"/>
          <w:sz w:val="26"/>
          <w:szCs w:val="26"/>
        </w:rPr>
        <w:t xml:space="preserve"> tăng </w:t>
      </w:r>
      <w:r w:rsidR="00015142" w:rsidRPr="00015142">
        <w:rPr>
          <w:rFonts w:eastAsia="Times New Roman"/>
          <w:sz w:val="26"/>
          <w:szCs w:val="26"/>
        </w:rPr>
        <w:t>khá 12</w:t>
      </w:r>
      <w:proofErr w:type="gramStart"/>
      <w:r w:rsidR="00015142" w:rsidRPr="00015142">
        <w:rPr>
          <w:rFonts w:eastAsia="Times New Roman"/>
          <w:sz w:val="26"/>
          <w:szCs w:val="26"/>
        </w:rPr>
        <w:t>,97</w:t>
      </w:r>
      <w:proofErr w:type="gramEnd"/>
      <w:r w:rsidRPr="00015142">
        <w:rPr>
          <w:rFonts w:eastAsia="Times New Roman"/>
          <w:sz w:val="26"/>
          <w:szCs w:val="26"/>
        </w:rPr>
        <w:t xml:space="preserve">%; </w:t>
      </w:r>
      <w:r w:rsidR="00015142" w:rsidRPr="00015142">
        <w:rPr>
          <w:rFonts w:eastAsia="Times New Roman"/>
          <w:sz w:val="26"/>
          <w:szCs w:val="26"/>
        </w:rPr>
        <w:t>Động cơ điện một chiều có công suất ≤ 37.5 W</w:t>
      </w:r>
      <w:r w:rsidRPr="00015142">
        <w:rPr>
          <w:rFonts w:eastAsia="Times New Roman"/>
          <w:sz w:val="26"/>
          <w:szCs w:val="26"/>
        </w:rPr>
        <w:t xml:space="preserve"> tăng </w:t>
      </w:r>
      <w:r w:rsidR="00015142" w:rsidRPr="00015142">
        <w:rPr>
          <w:rFonts w:eastAsia="Times New Roman"/>
          <w:sz w:val="26"/>
          <w:szCs w:val="26"/>
        </w:rPr>
        <w:t>3,03</w:t>
      </w:r>
      <w:r w:rsidRPr="00015142">
        <w:rPr>
          <w:rFonts w:eastAsia="Times New Roman"/>
          <w:sz w:val="26"/>
          <w:szCs w:val="26"/>
        </w:rPr>
        <w:t>%.</w:t>
      </w:r>
      <w:bookmarkEnd w:id="14"/>
      <w:bookmarkEnd w:id="15"/>
    </w:p>
    <w:p w14:paraId="196783F3" w14:textId="3E6C20EC" w:rsidR="00B7168B" w:rsidRPr="00C72D94" w:rsidRDefault="00B7168B" w:rsidP="00B7168B">
      <w:pPr>
        <w:spacing w:before="120" w:after="120"/>
        <w:jc w:val="center"/>
        <w:rPr>
          <w:b/>
          <w:spacing w:val="-4"/>
          <w:sz w:val="26"/>
          <w:szCs w:val="26"/>
        </w:rPr>
      </w:pPr>
      <w:r w:rsidRPr="00C72D94">
        <w:rPr>
          <w:b/>
          <w:spacing w:val="-4"/>
          <w:sz w:val="26"/>
          <w:szCs w:val="26"/>
        </w:rPr>
        <w:t xml:space="preserve">Bảng </w:t>
      </w:r>
      <w:r w:rsidR="007F0EA4">
        <w:rPr>
          <w:b/>
          <w:spacing w:val="-4"/>
          <w:sz w:val="26"/>
          <w:szCs w:val="26"/>
        </w:rPr>
        <w:t>03</w:t>
      </w:r>
      <w:r w:rsidRPr="00C72D94">
        <w:rPr>
          <w:b/>
          <w:spacing w:val="-4"/>
          <w:sz w:val="26"/>
          <w:szCs w:val="26"/>
        </w:rPr>
        <w:t>: Trị giá tiêu thụ một số sản phẩm ngành CNHT cơ khí tại một số địa phương tháng 12 và năm 2020</w:t>
      </w:r>
    </w:p>
    <w:tbl>
      <w:tblPr>
        <w:tblW w:w="10106" w:type="dxa"/>
        <w:jc w:val="center"/>
        <w:tblLook w:val="04A0" w:firstRow="1" w:lastRow="0" w:firstColumn="1" w:lastColumn="0" w:noHBand="0" w:noVBand="1"/>
      </w:tblPr>
      <w:tblGrid>
        <w:gridCol w:w="2445"/>
        <w:gridCol w:w="1890"/>
        <w:gridCol w:w="1350"/>
        <w:gridCol w:w="990"/>
        <w:gridCol w:w="938"/>
        <w:gridCol w:w="1312"/>
        <w:gridCol w:w="1181"/>
      </w:tblGrid>
      <w:tr w:rsidR="00B7168B" w:rsidRPr="00C72D94" w14:paraId="5FE7150E" w14:textId="77777777" w:rsidTr="00CE06A4">
        <w:trPr>
          <w:trHeight w:val="144"/>
          <w:tblHeader/>
          <w:jc w:val="center"/>
        </w:trPr>
        <w:tc>
          <w:tcPr>
            <w:tcW w:w="2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DC95C" w14:textId="77777777" w:rsidR="00B7168B" w:rsidRPr="00C72D94" w:rsidRDefault="00B7168B" w:rsidP="001F1F5C">
            <w:pPr>
              <w:spacing w:before="10" w:after="10"/>
              <w:jc w:val="center"/>
              <w:rPr>
                <w:rFonts w:eastAsia="Times New Roman"/>
                <w:b/>
                <w:bCs/>
                <w:sz w:val="22"/>
                <w:szCs w:val="22"/>
              </w:rPr>
            </w:pPr>
            <w:r w:rsidRPr="00C72D94">
              <w:rPr>
                <w:rFonts w:eastAsia="Times New Roman"/>
                <w:b/>
                <w:bCs/>
                <w:sz w:val="22"/>
                <w:szCs w:val="22"/>
              </w:rPr>
              <w:t>Chủng loại</w:t>
            </w:r>
          </w:p>
          <w:p w14:paraId="64629E38" w14:textId="77777777" w:rsidR="00B7168B" w:rsidRPr="00C72D94" w:rsidRDefault="00B7168B" w:rsidP="001F1F5C">
            <w:pPr>
              <w:spacing w:before="10" w:after="10"/>
              <w:jc w:val="center"/>
              <w:rPr>
                <w:rFonts w:eastAsia="Times New Roman"/>
                <w:b/>
                <w:bCs/>
                <w:i/>
                <w:iCs/>
                <w:sz w:val="22"/>
                <w:szCs w:val="22"/>
              </w:rPr>
            </w:pPr>
            <w:r w:rsidRPr="00C72D94">
              <w:rPr>
                <w:rFonts w:eastAsia="Times New Roman"/>
                <w:b/>
                <w:bCs/>
                <w:sz w:val="22"/>
                <w:szCs w:val="22"/>
              </w:rPr>
              <w:t>tiêu thụ</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365CB558" w14:textId="77777777" w:rsidR="00B7168B" w:rsidRPr="00C72D94" w:rsidRDefault="00B7168B" w:rsidP="001F1F5C">
            <w:pPr>
              <w:spacing w:before="10" w:after="10"/>
              <w:jc w:val="center"/>
              <w:rPr>
                <w:rFonts w:eastAsia="Times New Roman"/>
                <w:b/>
                <w:bCs/>
                <w:i/>
                <w:iCs/>
                <w:sz w:val="22"/>
                <w:szCs w:val="22"/>
              </w:rPr>
            </w:pPr>
            <w:r w:rsidRPr="00C72D94">
              <w:rPr>
                <w:rFonts w:eastAsia="Times New Roman"/>
                <w:b/>
                <w:bCs/>
                <w:sz w:val="22"/>
                <w:szCs w:val="22"/>
              </w:rPr>
              <w:t>Tỉnh/TP</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DA5B322" w14:textId="77777777" w:rsidR="00B7168B" w:rsidRPr="00C72D94" w:rsidRDefault="00B7168B" w:rsidP="001F1F5C">
            <w:pPr>
              <w:spacing w:before="10" w:after="10"/>
              <w:jc w:val="center"/>
              <w:rPr>
                <w:rFonts w:eastAsia="Times New Roman"/>
                <w:b/>
                <w:bCs/>
                <w:sz w:val="22"/>
                <w:szCs w:val="22"/>
              </w:rPr>
            </w:pPr>
            <w:r w:rsidRPr="00C72D94">
              <w:rPr>
                <w:rFonts w:eastAsia="Times New Roman"/>
                <w:b/>
                <w:bCs/>
                <w:sz w:val="22"/>
                <w:szCs w:val="22"/>
              </w:rPr>
              <w:t>Tháng 12/2020</w:t>
            </w:r>
          </w:p>
          <w:p w14:paraId="78D5E1BC" w14:textId="77777777" w:rsidR="00B7168B" w:rsidRPr="00C72D94" w:rsidRDefault="00B7168B" w:rsidP="001F1F5C">
            <w:pPr>
              <w:spacing w:before="10" w:after="10"/>
              <w:jc w:val="center"/>
              <w:rPr>
                <w:rFonts w:eastAsia="Times New Roman"/>
                <w:b/>
                <w:bCs/>
                <w:i/>
                <w:iCs/>
                <w:sz w:val="22"/>
                <w:szCs w:val="22"/>
              </w:rPr>
            </w:pPr>
            <w:r w:rsidRPr="00C72D94">
              <w:rPr>
                <w:rFonts w:eastAsia="Times New Roman"/>
                <w:b/>
                <w:bCs/>
                <w:i/>
                <w:sz w:val="22"/>
                <w:szCs w:val="22"/>
              </w:rPr>
              <w:t>(đvt: triệu đồng)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041E6F4" w14:textId="77777777" w:rsidR="00B7168B" w:rsidRPr="00C72D94" w:rsidRDefault="00B7168B" w:rsidP="001F1F5C">
            <w:pPr>
              <w:spacing w:before="10" w:after="10"/>
              <w:jc w:val="center"/>
              <w:rPr>
                <w:rFonts w:eastAsia="Times New Roman"/>
                <w:b/>
                <w:bCs/>
                <w:i/>
                <w:iCs/>
                <w:sz w:val="22"/>
                <w:szCs w:val="22"/>
              </w:rPr>
            </w:pPr>
            <w:r w:rsidRPr="00C72D94">
              <w:rPr>
                <w:rFonts w:eastAsia="Times New Roman"/>
                <w:b/>
                <w:bCs/>
                <w:sz w:val="22"/>
                <w:szCs w:val="22"/>
              </w:rPr>
              <w:t xml:space="preserve">So với tháng 11/2020 </w:t>
            </w:r>
            <w:r w:rsidRPr="00C72D94">
              <w:rPr>
                <w:rFonts w:eastAsia="Times New Roman"/>
                <w:b/>
                <w:bCs/>
                <w:i/>
                <w:sz w:val="22"/>
                <w:szCs w:val="22"/>
              </w:rPr>
              <w:t>(%)</w:t>
            </w:r>
          </w:p>
        </w:tc>
        <w:tc>
          <w:tcPr>
            <w:tcW w:w="938" w:type="dxa"/>
            <w:tcBorders>
              <w:top w:val="single" w:sz="4" w:space="0" w:color="auto"/>
              <w:left w:val="nil"/>
              <w:bottom w:val="single" w:sz="4" w:space="0" w:color="auto"/>
              <w:right w:val="single" w:sz="4" w:space="0" w:color="auto"/>
            </w:tcBorders>
            <w:shd w:val="clear" w:color="auto" w:fill="auto"/>
            <w:noWrap/>
            <w:vAlign w:val="center"/>
          </w:tcPr>
          <w:p w14:paraId="3B45E9A5" w14:textId="77777777" w:rsidR="00B7168B" w:rsidRPr="00C72D94" w:rsidRDefault="00B7168B" w:rsidP="001F1F5C">
            <w:pPr>
              <w:spacing w:before="10" w:after="10"/>
              <w:jc w:val="center"/>
              <w:rPr>
                <w:rFonts w:eastAsia="Times New Roman"/>
                <w:b/>
                <w:bCs/>
                <w:i/>
                <w:iCs/>
                <w:sz w:val="22"/>
                <w:szCs w:val="22"/>
              </w:rPr>
            </w:pPr>
            <w:r w:rsidRPr="00C72D94">
              <w:rPr>
                <w:rFonts w:eastAsia="Times New Roman"/>
                <w:b/>
                <w:bCs/>
                <w:sz w:val="22"/>
                <w:szCs w:val="22"/>
              </w:rPr>
              <w:t xml:space="preserve">So với tháng 12/2019 </w:t>
            </w:r>
            <w:r w:rsidRPr="00C72D94">
              <w:rPr>
                <w:rFonts w:eastAsia="Times New Roman"/>
                <w:b/>
                <w:bCs/>
                <w:i/>
                <w:sz w:val="22"/>
                <w:szCs w:val="22"/>
              </w:rPr>
              <w:t>(%)</w:t>
            </w:r>
          </w:p>
        </w:tc>
        <w:tc>
          <w:tcPr>
            <w:tcW w:w="1312" w:type="dxa"/>
            <w:tcBorders>
              <w:top w:val="single" w:sz="4" w:space="0" w:color="auto"/>
              <w:left w:val="nil"/>
              <w:bottom w:val="single" w:sz="4" w:space="0" w:color="auto"/>
              <w:right w:val="single" w:sz="4" w:space="0" w:color="auto"/>
            </w:tcBorders>
            <w:shd w:val="clear" w:color="auto" w:fill="auto"/>
            <w:noWrap/>
            <w:vAlign w:val="center"/>
          </w:tcPr>
          <w:p w14:paraId="042131F7" w14:textId="77777777" w:rsidR="00B7168B" w:rsidRPr="00C72D94" w:rsidRDefault="00B7168B" w:rsidP="001F1F5C">
            <w:pPr>
              <w:spacing w:before="10" w:after="10"/>
              <w:jc w:val="center"/>
              <w:rPr>
                <w:rFonts w:eastAsia="Times New Roman"/>
                <w:b/>
                <w:bCs/>
                <w:i/>
                <w:iCs/>
                <w:sz w:val="22"/>
                <w:szCs w:val="22"/>
              </w:rPr>
            </w:pPr>
            <w:r w:rsidRPr="00C72D94">
              <w:rPr>
                <w:rFonts w:eastAsia="Times New Roman"/>
                <w:b/>
                <w:bCs/>
                <w:sz w:val="22"/>
                <w:szCs w:val="22"/>
              </w:rPr>
              <w:t xml:space="preserve">Năm 2020 </w:t>
            </w:r>
            <w:r w:rsidRPr="00C72D94">
              <w:rPr>
                <w:rFonts w:eastAsia="Times New Roman"/>
                <w:b/>
                <w:bCs/>
                <w:i/>
                <w:sz w:val="22"/>
                <w:szCs w:val="22"/>
              </w:rPr>
              <w:t>(đvt: triệu đồng)</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08868E1A" w14:textId="77777777" w:rsidR="00B7168B" w:rsidRPr="00C72D94" w:rsidRDefault="00B7168B" w:rsidP="001F1F5C">
            <w:pPr>
              <w:spacing w:before="10" w:after="10"/>
              <w:jc w:val="center"/>
              <w:rPr>
                <w:rFonts w:eastAsia="Times New Roman"/>
                <w:b/>
                <w:bCs/>
                <w:sz w:val="22"/>
                <w:szCs w:val="22"/>
              </w:rPr>
            </w:pPr>
            <w:r w:rsidRPr="00C72D94">
              <w:rPr>
                <w:rFonts w:eastAsia="Times New Roman"/>
                <w:b/>
                <w:bCs/>
                <w:sz w:val="22"/>
                <w:szCs w:val="22"/>
              </w:rPr>
              <w:t>So với năm 2019</w:t>
            </w:r>
          </w:p>
          <w:p w14:paraId="2D0625DB" w14:textId="77777777" w:rsidR="00B7168B" w:rsidRPr="00C72D94" w:rsidRDefault="00B7168B" w:rsidP="001F1F5C">
            <w:pPr>
              <w:spacing w:before="10" w:after="10"/>
              <w:jc w:val="center"/>
              <w:rPr>
                <w:rFonts w:eastAsia="Times New Roman"/>
                <w:b/>
                <w:bCs/>
                <w:i/>
                <w:iCs/>
                <w:sz w:val="22"/>
                <w:szCs w:val="22"/>
              </w:rPr>
            </w:pPr>
            <w:r w:rsidRPr="00C72D94">
              <w:rPr>
                <w:rFonts w:eastAsia="Times New Roman"/>
                <w:b/>
                <w:bCs/>
                <w:i/>
                <w:sz w:val="22"/>
                <w:szCs w:val="22"/>
              </w:rPr>
              <w:t>(%)</w:t>
            </w:r>
          </w:p>
        </w:tc>
      </w:tr>
      <w:tr w:rsidR="00B7168B" w:rsidRPr="000C26CA" w14:paraId="243FB863" w14:textId="77777777" w:rsidTr="00CE06A4">
        <w:trPr>
          <w:trHeight w:val="144"/>
          <w:jc w:val="center"/>
        </w:trPr>
        <w:tc>
          <w:tcPr>
            <w:tcW w:w="2445" w:type="dxa"/>
            <w:vMerge w:val="restart"/>
            <w:tcBorders>
              <w:top w:val="single" w:sz="4" w:space="0" w:color="auto"/>
              <w:left w:val="single" w:sz="4" w:space="0" w:color="auto"/>
              <w:right w:val="single" w:sz="4" w:space="0" w:color="auto"/>
            </w:tcBorders>
            <w:shd w:val="clear" w:color="auto" w:fill="auto"/>
            <w:noWrap/>
            <w:vAlign w:val="center"/>
          </w:tcPr>
          <w:p w14:paraId="3F1F9367" w14:textId="77777777" w:rsidR="00B7168B" w:rsidRPr="000C26CA" w:rsidRDefault="00B7168B" w:rsidP="00E57C1A">
            <w:pPr>
              <w:spacing w:before="10" w:after="10"/>
              <w:jc w:val="center"/>
              <w:rPr>
                <w:rFonts w:eastAsia="Times New Roman"/>
                <w:b/>
                <w:bCs/>
                <w:i/>
                <w:iCs/>
                <w:color w:val="000000"/>
                <w:sz w:val="22"/>
                <w:szCs w:val="22"/>
              </w:rPr>
            </w:pPr>
            <w:r w:rsidRPr="000C26CA">
              <w:rPr>
                <w:rFonts w:eastAsia="Times New Roman"/>
                <w:color w:val="000000"/>
                <w:sz w:val="22"/>
                <w:szCs w:val="22"/>
              </w:rPr>
              <w:t>Động cơ điện một chiều có công suất ≤ 37.5 W</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39669DAD" w14:textId="77777777" w:rsidR="00B7168B" w:rsidRPr="000C26CA" w:rsidRDefault="00B7168B" w:rsidP="001F1F5C">
            <w:pPr>
              <w:spacing w:before="10" w:after="10"/>
              <w:rPr>
                <w:rFonts w:eastAsia="Times New Roman"/>
                <w:b/>
                <w:bCs/>
                <w:i/>
                <w:iCs/>
                <w:color w:val="000000"/>
                <w:sz w:val="22"/>
                <w:szCs w:val="22"/>
              </w:rPr>
            </w:pPr>
            <w:r w:rsidRPr="000C26CA">
              <w:rPr>
                <w:rFonts w:eastAsia="Times New Roman"/>
                <w:b/>
                <w:bCs/>
                <w:i/>
                <w:iCs/>
                <w:color w:val="000000"/>
                <w:sz w:val="22"/>
                <w:szCs w:val="22"/>
              </w:rPr>
              <w:t>Tổng</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0BBC5B9"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962.799,4</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E9D15D0"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-2,19</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14:paraId="5B5A8A9A"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26,65</w:t>
            </w:r>
          </w:p>
        </w:tc>
        <w:tc>
          <w:tcPr>
            <w:tcW w:w="1312" w:type="dxa"/>
            <w:tcBorders>
              <w:top w:val="single" w:sz="4" w:space="0" w:color="auto"/>
              <w:left w:val="nil"/>
              <w:bottom w:val="single" w:sz="4" w:space="0" w:color="auto"/>
              <w:right w:val="single" w:sz="4" w:space="0" w:color="auto"/>
            </w:tcBorders>
            <w:shd w:val="clear" w:color="auto" w:fill="auto"/>
            <w:noWrap/>
            <w:vAlign w:val="center"/>
            <w:hideMark/>
          </w:tcPr>
          <w:p w14:paraId="3B841F12"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9.703.395,0</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56A8C94F"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3,03</w:t>
            </w:r>
          </w:p>
        </w:tc>
      </w:tr>
      <w:tr w:rsidR="00B7168B" w:rsidRPr="000C26CA" w14:paraId="6C0C7C87"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3B917BE4"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574AB012"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TP. Đà Nẵng</w:t>
            </w:r>
          </w:p>
        </w:tc>
        <w:tc>
          <w:tcPr>
            <w:tcW w:w="1350" w:type="dxa"/>
            <w:tcBorders>
              <w:top w:val="nil"/>
              <w:left w:val="nil"/>
              <w:bottom w:val="single" w:sz="4" w:space="0" w:color="auto"/>
              <w:right w:val="single" w:sz="4" w:space="0" w:color="auto"/>
            </w:tcBorders>
            <w:shd w:val="clear" w:color="auto" w:fill="auto"/>
            <w:noWrap/>
            <w:vAlign w:val="center"/>
            <w:hideMark/>
          </w:tcPr>
          <w:p w14:paraId="67517F00"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355.271,0</w:t>
            </w:r>
          </w:p>
        </w:tc>
        <w:tc>
          <w:tcPr>
            <w:tcW w:w="990" w:type="dxa"/>
            <w:tcBorders>
              <w:top w:val="nil"/>
              <w:left w:val="nil"/>
              <w:bottom w:val="single" w:sz="4" w:space="0" w:color="auto"/>
              <w:right w:val="single" w:sz="4" w:space="0" w:color="auto"/>
            </w:tcBorders>
            <w:shd w:val="clear" w:color="auto" w:fill="auto"/>
            <w:noWrap/>
            <w:vAlign w:val="center"/>
            <w:hideMark/>
          </w:tcPr>
          <w:p w14:paraId="3C820262"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15,00</w:t>
            </w:r>
          </w:p>
        </w:tc>
        <w:tc>
          <w:tcPr>
            <w:tcW w:w="938" w:type="dxa"/>
            <w:tcBorders>
              <w:top w:val="nil"/>
              <w:left w:val="nil"/>
              <w:bottom w:val="single" w:sz="4" w:space="0" w:color="auto"/>
              <w:right w:val="single" w:sz="4" w:space="0" w:color="auto"/>
            </w:tcBorders>
            <w:shd w:val="clear" w:color="auto" w:fill="auto"/>
            <w:noWrap/>
            <w:vAlign w:val="center"/>
            <w:hideMark/>
          </w:tcPr>
          <w:p w14:paraId="62A24C35"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48,59</w:t>
            </w:r>
          </w:p>
        </w:tc>
        <w:tc>
          <w:tcPr>
            <w:tcW w:w="1312" w:type="dxa"/>
            <w:tcBorders>
              <w:top w:val="nil"/>
              <w:left w:val="nil"/>
              <w:bottom w:val="single" w:sz="4" w:space="0" w:color="auto"/>
              <w:right w:val="single" w:sz="4" w:space="0" w:color="auto"/>
            </w:tcBorders>
            <w:shd w:val="clear" w:color="auto" w:fill="auto"/>
            <w:noWrap/>
            <w:vAlign w:val="center"/>
            <w:hideMark/>
          </w:tcPr>
          <w:p w14:paraId="07526898"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2.935.034,0</w:t>
            </w:r>
          </w:p>
        </w:tc>
        <w:tc>
          <w:tcPr>
            <w:tcW w:w="1181" w:type="dxa"/>
            <w:tcBorders>
              <w:top w:val="nil"/>
              <w:left w:val="nil"/>
              <w:bottom w:val="single" w:sz="4" w:space="0" w:color="auto"/>
              <w:right w:val="single" w:sz="4" w:space="0" w:color="auto"/>
            </w:tcBorders>
            <w:shd w:val="clear" w:color="auto" w:fill="auto"/>
            <w:noWrap/>
            <w:vAlign w:val="center"/>
            <w:hideMark/>
          </w:tcPr>
          <w:p w14:paraId="7F8352CD"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-3,47</w:t>
            </w:r>
          </w:p>
        </w:tc>
      </w:tr>
      <w:tr w:rsidR="00B7168B" w:rsidRPr="000C26CA" w14:paraId="49B2BCE1"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36124333"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75A8D49D"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TP. Hồ Chí Minh</w:t>
            </w:r>
          </w:p>
        </w:tc>
        <w:tc>
          <w:tcPr>
            <w:tcW w:w="1350" w:type="dxa"/>
            <w:tcBorders>
              <w:top w:val="nil"/>
              <w:left w:val="nil"/>
              <w:bottom w:val="single" w:sz="4" w:space="0" w:color="auto"/>
              <w:right w:val="single" w:sz="4" w:space="0" w:color="auto"/>
            </w:tcBorders>
            <w:shd w:val="clear" w:color="auto" w:fill="auto"/>
            <w:noWrap/>
            <w:vAlign w:val="center"/>
            <w:hideMark/>
          </w:tcPr>
          <w:p w14:paraId="68F18A1D"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557.059,7</w:t>
            </w:r>
          </w:p>
        </w:tc>
        <w:tc>
          <w:tcPr>
            <w:tcW w:w="990" w:type="dxa"/>
            <w:tcBorders>
              <w:top w:val="nil"/>
              <w:left w:val="nil"/>
              <w:bottom w:val="single" w:sz="4" w:space="0" w:color="auto"/>
              <w:right w:val="single" w:sz="4" w:space="0" w:color="auto"/>
            </w:tcBorders>
            <w:shd w:val="clear" w:color="auto" w:fill="auto"/>
            <w:noWrap/>
            <w:vAlign w:val="center"/>
            <w:hideMark/>
          </w:tcPr>
          <w:p w14:paraId="154C56C6"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-11,32</w:t>
            </w:r>
          </w:p>
        </w:tc>
        <w:tc>
          <w:tcPr>
            <w:tcW w:w="938" w:type="dxa"/>
            <w:tcBorders>
              <w:top w:val="nil"/>
              <w:left w:val="nil"/>
              <w:bottom w:val="single" w:sz="4" w:space="0" w:color="auto"/>
              <w:right w:val="single" w:sz="4" w:space="0" w:color="auto"/>
            </w:tcBorders>
            <w:shd w:val="clear" w:color="auto" w:fill="auto"/>
            <w:noWrap/>
            <w:vAlign w:val="center"/>
            <w:hideMark/>
          </w:tcPr>
          <w:p w14:paraId="2CA9B46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12,74</w:t>
            </w:r>
          </w:p>
        </w:tc>
        <w:tc>
          <w:tcPr>
            <w:tcW w:w="1312" w:type="dxa"/>
            <w:tcBorders>
              <w:top w:val="nil"/>
              <w:left w:val="nil"/>
              <w:bottom w:val="single" w:sz="4" w:space="0" w:color="auto"/>
              <w:right w:val="single" w:sz="4" w:space="0" w:color="auto"/>
            </w:tcBorders>
            <w:shd w:val="clear" w:color="auto" w:fill="auto"/>
            <w:noWrap/>
            <w:vAlign w:val="center"/>
            <w:hideMark/>
          </w:tcPr>
          <w:p w14:paraId="057AE8C1"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6.247.205,0</w:t>
            </w:r>
          </w:p>
        </w:tc>
        <w:tc>
          <w:tcPr>
            <w:tcW w:w="1181" w:type="dxa"/>
            <w:tcBorders>
              <w:top w:val="nil"/>
              <w:left w:val="nil"/>
              <w:bottom w:val="single" w:sz="4" w:space="0" w:color="auto"/>
              <w:right w:val="single" w:sz="4" w:space="0" w:color="auto"/>
            </w:tcBorders>
            <w:shd w:val="clear" w:color="auto" w:fill="auto"/>
            <w:noWrap/>
            <w:vAlign w:val="center"/>
            <w:hideMark/>
          </w:tcPr>
          <w:p w14:paraId="573FE7F6"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7,02</w:t>
            </w:r>
          </w:p>
        </w:tc>
      </w:tr>
      <w:tr w:rsidR="00B7168B" w:rsidRPr="000C26CA" w14:paraId="30DC0FC9" w14:textId="77777777" w:rsidTr="00CE06A4">
        <w:trPr>
          <w:trHeight w:val="144"/>
          <w:jc w:val="center"/>
        </w:trPr>
        <w:tc>
          <w:tcPr>
            <w:tcW w:w="2445" w:type="dxa"/>
            <w:vMerge/>
            <w:tcBorders>
              <w:left w:val="single" w:sz="4" w:space="0" w:color="auto"/>
              <w:bottom w:val="single" w:sz="4" w:space="0" w:color="auto"/>
              <w:right w:val="single" w:sz="4" w:space="0" w:color="auto"/>
            </w:tcBorders>
            <w:shd w:val="clear" w:color="auto" w:fill="auto"/>
            <w:noWrap/>
            <w:vAlign w:val="center"/>
            <w:hideMark/>
          </w:tcPr>
          <w:p w14:paraId="6904EEE2"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7D4D4A8F"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Đồng Nai</w:t>
            </w:r>
          </w:p>
        </w:tc>
        <w:tc>
          <w:tcPr>
            <w:tcW w:w="1350" w:type="dxa"/>
            <w:tcBorders>
              <w:top w:val="nil"/>
              <w:left w:val="nil"/>
              <w:bottom w:val="single" w:sz="4" w:space="0" w:color="auto"/>
              <w:right w:val="single" w:sz="4" w:space="0" w:color="auto"/>
            </w:tcBorders>
            <w:shd w:val="clear" w:color="auto" w:fill="auto"/>
            <w:noWrap/>
            <w:vAlign w:val="center"/>
            <w:hideMark/>
          </w:tcPr>
          <w:p w14:paraId="193256D3"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50.468,7</w:t>
            </w:r>
          </w:p>
        </w:tc>
        <w:tc>
          <w:tcPr>
            <w:tcW w:w="990" w:type="dxa"/>
            <w:tcBorders>
              <w:top w:val="nil"/>
              <w:left w:val="nil"/>
              <w:bottom w:val="single" w:sz="4" w:space="0" w:color="auto"/>
              <w:right w:val="single" w:sz="4" w:space="0" w:color="auto"/>
            </w:tcBorders>
            <w:shd w:val="clear" w:color="auto" w:fill="auto"/>
            <w:noWrap/>
            <w:vAlign w:val="center"/>
            <w:hideMark/>
          </w:tcPr>
          <w:p w14:paraId="3B398E55"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6,87</w:t>
            </w:r>
          </w:p>
        </w:tc>
        <w:tc>
          <w:tcPr>
            <w:tcW w:w="938" w:type="dxa"/>
            <w:tcBorders>
              <w:top w:val="nil"/>
              <w:left w:val="nil"/>
              <w:bottom w:val="single" w:sz="4" w:space="0" w:color="auto"/>
              <w:right w:val="single" w:sz="4" w:space="0" w:color="auto"/>
            </w:tcBorders>
            <w:shd w:val="clear" w:color="auto" w:fill="auto"/>
            <w:noWrap/>
            <w:vAlign w:val="center"/>
            <w:hideMark/>
          </w:tcPr>
          <w:p w14:paraId="2A1616C4"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86,92</w:t>
            </w:r>
          </w:p>
        </w:tc>
        <w:tc>
          <w:tcPr>
            <w:tcW w:w="1312" w:type="dxa"/>
            <w:tcBorders>
              <w:top w:val="nil"/>
              <w:left w:val="nil"/>
              <w:bottom w:val="single" w:sz="4" w:space="0" w:color="auto"/>
              <w:right w:val="single" w:sz="4" w:space="0" w:color="auto"/>
            </w:tcBorders>
            <w:shd w:val="clear" w:color="auto" w:fill="auto"/>
            <w:noWrap/>
            <w:vAlign w:val="center"/>
            <w:hideMark/>
          </w:tcPr>
          <w:p w14:paraId="2C74266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521.156,1</w:t>
            </w:r>
          </w:p>
        </w:tc>
        <w:tc>
          <w:tcPr>
            <w:tcW w:w="1181" w:type="dxa"/>
            <w:tcBorders>
              <w:top w:val="nil"/>
              <w:left w:val="nil"/>
              <w:bottom w:val="single" w:sz="4" w:space="0" w:color="auto"/>
              <w:right w:val="single" w:sz="4" w:space="0" w:color="auto"/>
            </w:tcBorders>
            <w:shd w:val="clear" w:color="auto" w:fill="auto"/>
            <w:noWrap/>
            <w:vAlign w:val="center"/>
            <w:hideMark/>
          </w:tcPr>
          <w:p w14:paraId="7EF24F60"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-3,50</w:t>
            </w:r>
          </w:p>
        </w:tc>
      </w:tr>
      <w:tr w:rsidR="00B7168B" w:rsidRPr="000C26CA" w14:paraId="409DCCE8" w14:textId="77777777" w:rsidTr="00CE06A4">
        <w:trPr>
          <w:trHeight w:val="386"/>
          <w:jc w:val="center"/>
        </w:trPr>
        <w:tc>
          <w:tcPr>
            <w:tcW w:w="2445" w:type="dxa"/>
            <w:vMerge w:val="restart"/>
            <w:tcBorders>
              <w:top w:val="nil"/>
              <w:left w:val="single" w:sz="4" w:space="0" w:color="auto"/>
              <w:right w:val="single" w:sz="4" w:space="0" w:color="auto"/>
            </w:tcBorders>
            <w:shd w:val="clear" w:color="auto" w:fill="auto"/>
            <w:noWrap/>
            <w:vAlign w:val="center"/>
            <w:hideMark/>
          </w:tcPr>
          <w:p w14:paraId="055659E1" w14:textId="77777777" w:rsidR="00B7168B" w:rsidRPr="000C26CA" w:rsidRDefault="00B7168B" w:rsidP="00E57C1A">
            <w:pPr>
              <w:spacing w:before="10" w:after="10"/>
              <w:jc w:val="center"/>
              <w:rPr>
                <w:rFonts w:eastAsia="Times New Roman"/>
                <w:b/>
                <w:bCs/>
                <w:i/>
                <w:iCs/>
                <w:color w:val="000000"/>
                <w:sz w:val="22"/>
                <w:szCs w:val="22"/>
              </w:rPr>
            </w:pPr>
            <w:r w:rsidRPr="000C26CA">
              <w:rPr>
                <w:rFonts w:eastAsia="Times New Roman"/>
                <w:color w:val="000000"/>
                <w:sz w:val="22"/>
                <w:szCs w:val="22"/>
              </w:rPr>
              <w:t>Động cơ điện một chiều khác và máy phát điện một chiều</w:t>
            </w:r>
          </w:p>
        </w:tc>
        <w:tc>
          <w:tcPr>
            <w:tcW w:w="1890" w:type="dxa"/>
            <w:tcBorders>
              <w:top w:val="nil"/>
              <w:left w:val="nil"/>
              <w:bottom w:val="single" w:sz="4" w:space="0" w:color="auto"/>
              <w:right w:val="single" w:sz="4" w:space="0" w:color="auto"/>
            </w:tcBorders>
            <w:shd w:val="clear" w:color="auto" w:fill="auto"/>
            <w:noWrap/>
            <w:vAlign w:val="center"/>
            <w:hideMark/>
          </w:tcPr>
          <w:p w14:paraId="5CC2C7A1" w14:textId="77777777" w:rsidR="00B7168B" w:rsidRPr="000C26CA" w:rsidRDefault="00B7168B" w:rsidP="001F1F5C">
            <w:pPr>
              <w:spacing w:before="10" w:after="10"/>
              <w:rPr>
                <w:rFonts w:eastAsia="Times New Roman"/>
                <w:b/>
                <w:bCs/>
                <w:i/>
                <w:iCs/>
                <w:color w:val="000000"/>
                <w:sz w:val="22"/>
                <w:szCs w:val="22"/>
              </w:rPr>
            </w:pPr>
            <w:r w:rsidRPr="000C26CA">
              <w:rPr>
                <w:rFonts w:eastAsia="Times New Roman"/>
                <w:b/>
                <w:bCs/>
                <w:i/>
                <w:iCs/>
                <w:color w:val="000000"/>
                <w:sz w:val="22"/>
                <w:szCs w:val="22"/>
              </w:rPr>
              <w:t>Tổng</w:t>
            </w:r>
          </w:p>
        </w:tc>
        <w:tc>
          <w:tcPr>
            <w:tcW w:w="1350" w:type="dxa"/>
            <w:tcBorders>
              <w:top w:val="nil"/>
              <w:left w:val="nil"/>
              <w:bottom w:val="single" w:sz="4" w:space="0" w:color="auto"/>
              <w:right w:val="single" w:sz="4" w:space="0" w:color="auto"/>
            </w:tcBorders>
            <w:shd w:val="clear" w:color="auto" w:fill="auto"/>
            <w:noWrap/>
            <w:vAlign w:val="center"/>
            <w:hideMark/>
          </w:tcPr>
          <w:p w14:paraId="377162DA"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358.477,0</w:t>
            </w:r>
          </w:p>
        </w:tc>
        <w:tc>
          <w:tcPr>
            <w:tcW w:w="990" w:type="dxa"/>
            <w:tcBorders>
              <w:top w:val="nil"/>
              <w:left w:val="nil"/>
              <w:bottom w:val="single" w:sz="4" w:space="0" w:color="auto"/>
              <w:right w:val="single" w:sz="4" w:space="0" w:color="auto"/>
            </w:tcBorders>
            <w:shd w:val="clear" w:color="auto" w:fill="auto"/>
            <w:noWrap/>
            <w:vAlign w:val="center"/>
            <w:hideMark/>
          </w:tcPr>
          <w:p w14:paraId="13EA063C"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4,68</w:t>
            </w:r>
          </w:p>
        </w:tc>
        <w:tc>
          <w:tcPr>
            <w:tcW w:w="938" w:type="dxa"/>
            <w:tcBorders>
              <w:top w:val="nil"/>
              <w:left w:val="nil"/>
              <w:bottom w:val="single" w:sz="4" w:space="0" w:color="auto"/>
              <w:right w:val="single" w:sz="4" w:space="0" w:color="auto"/>
            </w:tcBorders>
            <w:shd w:val="clear" w:color="auto" w:fill="auto"/>
            <w:noWrap/>
            <w:vAlign w:val="center"/>
            <w:hideMark/>
          </w:tcPr>
          <w:p w14:paraId="13FDF8C0"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22,48</w:t>
            </w:r>
          </w:p>
        </w:tc>
        <w:tc>
          <w:tcPr>
            <w:tcW w:w="1312" w:type="dxa"/>
            <w:tcBorders>
              <w:top w:val="nil"/>
              <w:left w:val="nil"/>
              <w:bottom w:val="single" w:sz="4" w:space="0" w:color="auto"/>
              <w:right w:val="single" w:sz="4" w:space="0" w:color="auto"/>
            </w:tcBorders>
            <w:shd w:val="clear" w:color="auto" w:fill="auto"/>
            <w:noWrap/>
            <w:vAlign w:val="center"/>
            <w:hideMark/>
          </w:tcPr>
          <w:p w14:paraId="113CA622"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3.045.272,0</w:t>
            </w:r>
          </w:p>
        </w:tc>
        <w:tc>
          <w:tcPr>
            <w:tcW w:w="1181" w:type="dxa"/>
            <w:tcBorders>
              <w:top w:val="nil"/>
              <w:left w:val="nil"/>
              <w:bottom w:val="single" w:sz="4" w:space="0" w:color="auto"/>
              <w:right w:val="single" w:sz="4" w:space="0" w:color="auto"/>
            </w:tcBorders>
            <w:shd w:val="clear" w:color="auto" w:fill="auto"/>
            <w:noWrap/>
            <w:vAlign w:val="center"/>
            <w:hideMark/>
          </w:tcPr>
          <w:p w14:paraId="5EBE2BA9"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-14,07</w:t>
            </w:r>
          </w:p>
        </w:tc>
      </w:tr>
      <w:tr w:rsidR="00B7168B" w:rsidRPr="000C26CA" w14:paraId="4BDBA1CC" w14:textId="77777777" w:rsidTr="00CE06A4">
        <w:trPr>
          <w:trHeight w:val="144"/>
          <w:jc w:val="center"/>
        </w:trPr>
        <w:tc>
          <w:tcPr>
            <w:tcW w:w="2445" w:type="dxa"/>
            <w:vMerge/>
            <w:tcBorders>
              <w:left w:val="single" w:sz="4" w:space="0" w:color="auto"/>
              <w:bottom w:val="single" w:sz="4" w:space="0" w:color="auto"/>
              <w:right w:val="single" w:sz="4" w:space="0" w:color="auto"/>
            </w:tcBorders>
            <w:shd w:val="clear" w:color="auto" w:fill="auto"/>
            <w:noWrap/>
            <w:vAlign w:val="center"/>
            <w:hideMark/>
          </w:tcPr>
          <w:p w14:paraId="00CACA4F"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7EBFECFF"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Đồng Nai</w:t>
            </w:r>
          </w:p>
        </w:tc>
        <w:tc>
          <w:tcPr>
            <w:tcW w:w="1350" w:type="dxa"/>
            <w:tcBorders>
              <w:top w:val="nil"/>
              <w:left w:val="nil"/>
              <w:bottom w:val="single" w:sz="4" w:space="0" w:color="auto"/>
              <w:right w:val="single" w:sz="4" w:space="0" w:color="auto"/>
            </w:tcBorders>
            <w:shd w:val="clear" w:color="auto" w:fill="auto"/>
            <w:noWrap/>
            <w:vAlign w:val="center"/>
            <w:hideMark/>
          </w:tcPr>
          <w:p w14:paraId="23F3EA9A"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358.477,0</w:t>
            </w:r>
          </w:p>
        </w:tc>
        <w:tc>
          <w:tcPr>
            <w:tcW w:w="990" w:type="dxa"/>
            <w:tcBorders>
              <w:top w:val="nil"/>
              <w:left w:val="nil"/>
              <w:bottom w:val="single" w:sz="4" w:space="0" w:color="auto"/>
              <w:right w:val="single" w:sz="4" w:space="0" w:color="auto"/>
            </w:tcBorders>
            <w:shd w:val="clear" w:color="auto" w:fill="auto"/>
            <w:noWrap/>
            <w:vAlign w:val="center"/>
            <w:hideMark/>
          </w:tcPr>
          <w:p w14:paraId="5F7BCD77"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4,68</w:t>
            </w:r>
          </w:p>
        </w:tc>
        <w:tc>
          <w:tcPr>
            <w:tcW w:w="938" w:type="dxa"/>
            <w:tcBorders>
              <w:top w:val="nil"/>
              <w:left w:val="nil"/>
              <w:bottom w:val="single" w:sz="4" w:space="0" w:color="auto"/>
              <w:right w:val="single" w:sz="4" w:space="0" w:color="auto"/>
            </w:tcBorders>
            <w:shd w:val="clear" w:color="auto" w:fill="auto"/>
            <w:noWrap/>
            <w:vAlign w:val="center"/>
            <w:hideMark/>
          </w:tcPr>
          <w:p w14:paraId="2B863EED"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22,48</w:t>
            </w:r>
          </w:p>
        </w:tc>
        <w:tc>
          <w:tcPr>
            <w:tcW w:w="1312" w:type="dxa"/>
            <w:tcBorders>
              <w:top w:val="nil"/>
              <w:left w:val="nil"/>
              <w:bottom w:val="single" w:sz="4" w:space="0" w:color="auto"/>
              <w:right w:val="single" w:sz="4" w:space="0" w:color="auto"/>
            </w:tcBorders>
            <w:shd w:val="clear" w:color="auto" w:fill="auto"/>
            <w:noWrap/>
            <w:vAlign w:val="center"/>
            <w:hideMark/>
          </w:tcPr>
          <w:p w14:paraId="5828C4C4"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3.045.272,0</w:t>
            </w:r>
          </w:p>
        </w:tc>
        <w:tc>
          <w:tcPr>
            <w:tcW w:w="1181" w:type="dxa"/>
            <w:tcBorders>
              <w:top w:val="nil"/>
              <w:left w:val="nil"/>
              <w:bottom w:val="single" w:sz="4" w:space="0" w:color="auto"/>
              <w:right w:val="single" w:sz="4" w:space="0" w:color="auto"/>
            </w:tcBorders>
            <w:shd w:val="clear" w:color="auto" w:fill="auto"/>
            <w:noWrap/>
            <w:vAlign w:val="center"/>
            <w:hideMark/>
          </w:tcPr>
          <w:p w14:paraId="2F1175A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-14,07</w:t>
            </w:r>
          </w:p>
        </w:tc>
      </w:tr>
      <w:tr w:rsidR="00B7168B" w:rsidRPr="000C26CA" w14:paraId="08D4F5B9" w14:textId="77777777" w:rsidTr="00CE06A4">
        <w:trPr>
          <w:trHeight w:val="144"/>
          <w:jc w:val="center"/>
        </w:trPr>
        <w:tc>
          <w:tcPr>
            <w:tcW w:w="2445" w:type="dxa"/>
            <w:vMerge w:val="restart"/>
            <w:tcBorders>
              <w:top w:val="nil"/>
              <w:left w:val="single" w:sz="4" w:space="0" w:color="auto"/>
              <w:right w:val="single" w:sz="4" w:space="0" w:color="auto"/>
            </w:tcBorders>
            <w:shd w:val="clear" w:color="auto" w:fill="auto"/>
            <w:noWrap/>
            <w:vAlign w:val="center"/>
          </w:tcPr>
          <w:p w14:paraId="43DADAF0" w14:textId="77777777" w:rsidR="00B7168B" w:rsidRPr="000C26CA" w:rsidRDefault="00B7168B" w:rsidP="00E57C1A">
            <w:pPr>
              <w:spacing w:before="10" w:after="10"/>
              <w:jc w:val="center"/>
              <w:rPr>
                <w:rFonts w:eastAsia="Times New Roman"/>
                <w:b/>
                <w:bCs/>
                <w:i/>
                <w:iCs/>
                <w:color w:val="000000"/>
                <w:sz w:val="22"/>
                <w:szCs w:val="22"/>
              </w:rPr>
            </w:pPr>
            <w:r w:rsidRPr="000C26CA">
              <w:rPr>
                <w:rFonts w:eastAsia="Times New Roman"/>
                <w:color w:val="000000"/>
                <w:sz w:val="22"/>
                <w:szCs w:val="22"/>
              </w:rPr>
              <w:t>Máy biến đổi điện quay</w:t>
            </w:r>
          </w:p>
        </w:tc>
        <w:tc>
          <w:tcPr>
            <w:tcW w:w="1890" w:type="dxa"/>
            <w:tcBorders>
              <w:top w:val="nil"/>
              <w:left w:val="nil"/>
              <w:bottom w:val="single" w:sz="4" w:space="0" w:color="auto"/>
              <w:right w:val="single" w:sz="4" w:space="0" w:color="auto"/>
            </w:tcBorders>
            <w:shd w:val="clear" w:color="auto" w:fill="auto"/>
            <w:noWrap/>
            <w:vAlign w:val="center"/>
            <w:hideMark/>
          </w:tcPr>
          <w:p w14:paraId="3E0DFC22" w14:textId="77777777" w:rsidR="00B7168B" w:rsidRPr="000C26CA" w:rsidRDefault="00B7168B" w:rsidP="001F1F5C">
            <w:pPr>
              <w:spacing w:before="10" w:after="10"/>
              <w:rPr>
                <w:rFonts w:eastAsia="Times New Roman"/>
                <w:b/>
                <w:bCs/>
                <w:i/>
                <w:iCs/>
                <w:color w:val="000000"/>
                <w:sz w:val="22"/>
                <w:szCs w:val="22"/>
              </w:rPr>
            </w:pPr>
            <w:r w:rsidRPr="000C26CA">
              <w:rPr>
                <w:rFonts w:eastAsia="Times New Roman"/>
                <w:b/>
                <w:bCs/>
                <w:i/>
                <w:iCs/>
                <w:color w:val="000000"/>
                <w:sz w:val="22"/>
                <w:szCs w:val="22"/>
              </w:rPr>
              <w:t>Tổng</w:t>
            </w:r>
          </w:p>
        </w:tc>
        <w:tc>
          <w:tcPr>
            <w:tcW w:w="1350" w:type="dxa"/>
            <w:tcBorders>
              <w:top w:val="nil"/>
              <w:left w:val="nil"/>
              <w:bottom w:val="single" w:sz="4" w:space="0" w:color="auto"/>
              <w:right w:val="single" w:sz="4" w:space="0" w:color="auto"/>
            </w:tcBorders>
            <w:shd w:val="clear" w:color="auto" w:fill="auto"/>
            <w:noWrap/>
            <w:vAlign w:val="center"/>
            <w:hideMark/>
          </w:tcPr>
          <w:p w14:paraId="398E811D"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228.841,0</w:t>
            </w:r>
          </w:p>
        </w:tc>
        <w:tc>
          <w:tcPr>
            <w:tcW w:w="990" w:type="dxa"/>
            <w:tcBorders>
              <w:top w:val="nil"/>
              <w:left w:val="nil"/>
              <w:bottom w:val="single" w:sz="4" w:space="0" w:color="auto"/>
              <w:right w:val="single" w:sz="4" w:space="0" w:color="auto"/>
            </w:tcBorders>
            <w:shd w:val="clear" w:color="auto" w:fill="auto"/>
            <w:noWrap/>
            <w:vAlign w:val="center"/>
            <w:hideMark/>
          </w:tcPr>
          <w:p w14:paraId="2AFC0A6E"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13,66</w:t>
            </w:r>
          </w:p>
        </w:tc>
        <w:tc>
          <w:tcPr>
            <w:tcW w:w="938" w:type="dxa"/>
            <w:tcBorders>
              <w:top w:val="nil"/>
              <w:left w:val="nil"/>
              <w:bottom w:val="single" w:sz="4" w:space="0" w:color="auto"/>
              <w:right w:val="single" w:sz="4" w:space="0" w:color="auto"/>
            </w:tcBorders>
            <w:shd w:val="clear" w:color="auto" w:fill="auto"/>
            <w:noWrap/>
            <w:vAlign w:val="center"/>
            <w:hideMark/>
          </w:tcPr>
          <w:p w14:paraId="2228F016"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31,14</w:t>
            </w:r>
          </w:p>
        </w:tc>
        <w:tc>
          <w:tcPr>
            <w:tcW w:w="1312" w:type="dxa"/>
            <w:tcBorders>
              <w:top w:val="nil"/>
              <w:left w:val="nil"/>
              <w:bottom w:val="single" w:sz="4" w:space="0" w:color="auto"/>
              <w:right w:val="single" w:sz="4" w:space="0" w:color="auto"/>
            </w:tcBorders>
            <w:shd w:val="clear" w:color="auto" w:fill="auto"/>
            <w:noWrap/>
            <w:vAlign w:val="center"/>
            <w:hideMark/>
          </w:tcPr>
          <w:p w14:paraId="178F3278"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2.351.245,0</w:t>
            </w:r>
          </w:p>
        </w:tc>
        <w:tc>
          <w:tcPr>
            <w:tcW w:w="1181" w:type="dxa"/>
            <w:tcBorders>
              <w:top w:val="nil"/>
              <w:left w:val="nil"/>
              <w:bottom w:val="single" w:sz="4" w:space="0" w:color="auto"/>
              <w:right w:val="single" w:sz="4" w:space="0" w:color="auto"/>
            </w:tcBorders>
            <w:shd w:val="clear" w:color="auto" w:fill="auto"/>
            <w:noWrap/>
            <w:vAlign w:val="center"/>
            <w:hideMark/>
          </w:tcPr>
          <w:p w14:paraId="6B8FDB17"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-15,49</w:t>
            </w:r>
          </w:p>
        </w:tc>
      </w:tr>
      <w:tr w:rsidR="00B7168B" w:rsidRPr="000C26CA" w14:paraId="59631798"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6CE37121"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6C77DE4B"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TP. Hà Nội</w:t>
            </w:r>
          </w:p>
        </w:tc>
        <w:tc>
          <w:tcPr>
            <w:tcW w:w="1350" w:type="dxa"/>
            <w:tcBorders>
              <w:top w:val="nil"/>
              <w:left w:val="nil"/>
              <w:bottom w:val="single" w:sz="4" w:space="0" w:color="auto"/>
              <w:right w:val="single" w:sz="4" w:space="0" w:color="auto"/>
            </w:tcBorders>
            <w:shd w:val="clear" w:color="auto" w:fill="auto"/>
            <w:noWrap/>
            <w:vAlign w:val="center"/>
            <w:hideMark/>
          </w:tcPr>
          <w:p w14:paraId="4D97E53F"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2.120,0</w:t>
            </w:r>
          </w:p>
        </w:tc>
        <w:tc>
          <w:tcPr>
            <w:tcW w:w="990" w:type="dxa"/>
            <w:tcBorders>
              <w:top w:val="nil"/>
              <w:left w:val="nil"/>
              <w:bottom w:val="single" w:sz="4" w:space="0" w:color="auto"/>
              <w:right w:val="single" w:sz="4" w:space="0" w:color="auto"/>
            </w:tcBorders>
            <w:shd w:val="clear" w:color="auto" w:fill="auto"/>
            <w:noWrap/>
            <w:vAlign w:val="center"/>
            <w:hideMark/>
          </w:tcPr>
          <w:p w14:paraId="5742816B"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-54,40</w:t>
            </w:r>
          </w:p>
        </w:tc>
        <w:tc>
          <w:tcPr>
            <w:tcW w:w="938" w:type="dxa"/>
            <w:tcBorders>
              <w:top w:val="nil"/>
              <w:left w:val="nil"/>
              <w:bottom w:val="single" w:sz="4" w:space="0" w:color="auto"/>
              <w:right w:val="single" w:sz="4" w:space="0" w:color="auto"/>
            </w:tcBorders>
            <w:shd w:val="clear" w:color="auto" w:fill="auto"/>
            <w:noWrap/>
            <w:vAlign w:val="center"/>
            <w:hideMark/>
          </w:tcPr>
          <w:p w14:paraId="2D6BD66A"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-87,53</w:t>
            </w:r>
          </w:p>
        </w:tc>
        <w:tc>
          <w:tcPr>
            <w:tcW w:w="1312" w:type="dxa"/>
            <w:tcBorders>
              <w:top w:val="nil"/>
              <w:left w:val="nil"/>
              <w:bottom w:val="single" w:sz="4" w:space="0" w:color="auto"/>
              <w:right w:val="single" w:sz="4" w:space="0" w:color="auto"/>
            </w:tcBorders>
            <w:shd w:val="clear" w:color="auto" w:fill="auto"/>
            <w:noWrap/>
            <w:vAlign w:val="center"/>
            <w:hideMark/>
          </w:tcPr>
          <w:p w14:paraId="1D0D739B"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59.004,0</w:t>
            </w:r>
          </w:p>
        </w:tc>
        <w:tc>
          <w:tcPr>
            <w:tcW w:w="1181" w:type="dxa"/>
            <w:tcBorders>
              <w:top w:val="nil"/>
              <w:left w:val="nil"/>
              <w:bottom w:val="single" w:sz="4" w:space="0" w:color="auto"/>
              <w:right w:val="single" w:sz="4" w:space="0" w:color="auto"/>
            </w:tcBorders>
            <w:shd w:val="clear" w:color="auto" w:fill="auto"/>
            <w:noWrap/>
            <w:vAlign w:val="center"/>
            <w:hideMark/>
          </w:tcPr>
          <w:p w14:paraId="2818C5A5"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-14,64</w:t>
            </w:r>
          </w:p>
        </w:tc>
      </w:tr>
      <w:tr w:rsidR="00B7168B" w:rsidRPr="000C26CA" w14:paraId="1163F9FE" w14:textId="77777777" w:rsidTr="00CE06A4">
        <w:trPr>
          <w:trHeight w:val="144"/>
          <w:jc w:val="center"/>
        </w:trPr>
        <w:tc>
          <w:tcPr>
            <w:tcW w:w="2445" w:type="dxa"/>
            <w:vMerge/>
            <w:tcBorders>
              <w:left w:val="single" w:sz="4" w:space="0" w:color="auto"/>
              <w:bottom w:val="single" w:sz="4" w:space="0" w:color="auto"/>
              <w:right w:val="single" w:sz="4" w:space="0" w:color="auto"/>
            </w:tcBorders>
            <w:shd w:val="clear" w:color="auto" w:fill="auto"/>
            <w:noWrap/>
            <w:vAlign w:val="center"/>
            <w:hideMark/>
          </w:tcPr>
          <w:p w14:paraId="498CF517"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3FA34926"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TP. Hải Phòng</w:t>
            </w:r>
          </w:p>
        </w:tc>
        <w:tc>
          <w:tcPr>
            <w:tcW w:w="1350" w:type="dxa"/>
            <w:tcBorders>
              <w:top w:val="nil"/>
              <w:left w:val="nil"/>
              <w:bottom w:val="single" w:sz="4" w:space="0" w:color="auto"/>
              <w:right w:val="single" w:sz="4" w:space="0" w:color="auto"/>
            </w:tcBorders>
            <w:shd w:val="clear" w:color="auto" w:fill="auto"/>
            <w:noWrap/>
            <w:vAlign w:val="center"/>
            <w:hideMark/>
          </w:tcPr>
          <w:p w14:paraId="763A0FD1"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226.721,0</w:t>
            </w:r>
          </w:p>
        </w:tc>
        <w:tc>
          <w:tcPr>
            <w:tcW w:w="990" w:type="dxa"/>
            <w:tcBorders>
              <w:top w:val="nil"/>
              <w:left w:val="nil"/>
              <w:bottom w:val="single" w:sz="4" w:space="0" w:color="auto"/>
              <w:right w:val="single" w:sz="4" w:space="0" w:color="auto"/>
            </w:tcBorders>
            <w:shd w:val="clear" w:color="auto" w:fill="auto"/>
            <w:noWrap/>
            <w:vAlign w:val="center"/>
            <w:hideMark/>
          </w:tcPr>
          <w:p w14:paraId="2C7DBD0A"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15,27</w:t>
            </w:r>
          </w:p>
        </w:tc>
        <w:tc>
          <w:tcPr>
            <w:tcW w:w="938" w:type="dxa"/>
            <w:tcBorders>
              <w:top w:val="nil"/>
              <w:left w:val="nil"/>
              <w:bottom w:val="single" w:sz="4" w:space="0" w:color="auto"/>
              <w:right w:val="single" w:sz="4" w:space="0" w:color="auto"/>
            </w:tcBorders>
            <w:shd w:val="clear" w:color="auto" w:fill="auto"/>
            <w:noWrap/>
            <w:vAlign w:val="center"/>
            <w:hideMark/>
          </w:tcPr>
          <w:p w14:paraId="6EC9E2B3"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43,95</w:t>
            </w:r>
          </w:p>
        </w:tc>
        <w:tc>
          <w:tcPr>
            <w:tcW w:w="1312" w:type="dxa"/>
            <w:tcBorders>
              <w:top w:val="nil"/>
              <w:left w:val="nil"/>
              <w:bottom w:val="single" w:sz="4" w:space="0" w:color="auto"/>
              <w:right w:val="single" w:sz="4" w:space="0" w:color="auto"/>
            </w:tcBorders>
            <w:shd w:val="clear" w:color="auto" w:fill="auto"/>
            <w:noWrap/>
            <w:vAlign w:val="center"/>
            <w:hideMark/>
          </w:tcPr>
          <w:p w14:paraId="520AE476"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2.292.241,0</w:t>
            </w:r>
          </w:p>
        </w:tc>
        <w:tc>
          <w:tcPr>
            <w:tcW w:w="1181" w:type="dxa"/>
            <w:tcBorders>
              <w:top w:val="nil"/>
              <w:left w:val="nil"/>
              <w:bottom w:val="single" w:sz="4" w:space="0" w:color="auto"/>
              <w:right w:val="single" w:sz="4" w:space="0" w:color="auto"/>
            </w:tcBorders>
            <w:shd w:val="clear" w:color="auto" w:fill="auto"/>
            <w:noWrap/>
            <w:vAlign w:val="center"/>
            <w:hideMark/>
          </w:tcPr>
          <w:p w14:paraId="06EB713E"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-15,51</w:t>
            </w:r>
          </w:p>
        </w:tc>
      </w:tr>
      <w:tr w:rsidR="00B7168B" w:rsidRPr="000C26CA" w14:paraId="7FDDEB50" w14:textId="77777777" w:rsidTr="00CE06A4">
        <w:trPr>
          <w:trHeight w:val="144"/>
          <w:jc w:val="center"/>
        </w:trPr>
        <w:tc>
          <w:tcPr>
            <w:tcW w:w="2445" w:type="dxa"/>
            <w:vMerge w:val="restart"/>
            <w:tcBorders>
              <w:top w:val="nil"/>
              <w:left w:val="single" w:sz="4" w:space="0" w:color="auto"/>
              <w:right w:val="single" w:sz="4" w:space="0" w:color="auto"/>
            </w:tcBorders>
            <w:shd w:val="clear" w:color="auto" w:fill="auto"/>
            <w:noWrap/>
            <w:vAlign w:val="center"/>
          </w:tcPr>
          <w:p w14:paraId="437A4E07" w14:textId="77777777" w:rsidR="00B7168B" w:rsidRPr="000C26CA" w:rsidRDefault="00B7168B" w:rsidP="00E57C1A">
            <w:pPr>
              <w:spacing w:before="10" w:after="10"/>
              <w:jc w:val="center"/>
              <w:rPr>
                <w:rFonts w:eastAsia="Times New Roman"/>
                <w:b/>
                <w:bCs/>
                <w:i/>
                <w:iCs/>
                <w:color w:val="000000"/>
                <w:sz w:val="22"/>
                <w:szCs w:val="22"/>
              </w:rPr>
            </w:pPr>
            <w:r w:rsidRPr="000C26CA">
              <w:rPr>
                <w:rFonts w:eastAsia="Times New Roman"/>
                <w:color w:val="000000"/>
                <w:sz w:val="22"/>
                <w:szCs w:val="22"/>
              </w:rPr>
              <w:t xml:space="preserve">Máy biến thế điện khác </w:t>
            </w:r>
            <w:r w:rsidRPr="000C26CA">
              <w:rPr>
                <w:rFonts w:eastAsia="Times New Roman"/>
                <w:color w:val="000000"/>
                <w:sz w:val="22"/>
                <w:szCs w:val="22"/>
              </w:rPr>
              <w:lastRenderedPageBreak/>
              <w:t>có công suất &gt; 16 kVA nhưng ≤ 500 kVA</w:t>
            </w:r>
          </w:p>
        </w:tc>
        <w:tc>
          <w:tcPr>
            <w:tcW w:w="1890" w:type="dxa"/>
            <w:tcBorders>
              <w:top w:val="nil"/>
              <w:left w:val="nil"/>
              <w:bottom w:val="single" w:sz="4" w:space="0" w:color="auto"/>
              <w:right w:val="single" w:sz="4" w:space="0" w:color="auto"/>
            </w:tcBorders>
            <w:shd w:val="clear" w:color="auto" w:fill="auto"/>
            <w:noWrap/>
            <w:vAlign w:val="center"/>
            <w:hideMark/>
          </w:tcPr>
          <w:p w14:paraId="46104AB1" w14:textId="77777777" w:rsidR="00B7168B" w:rsidRPr="000C26CA" w:rsidRDefault="00B7168B" w:rsidP="001F1F5C">
            <w:pPr>
              <w:spacing w:before="10" w:after="10"/>
              <w:rPr>
                <w:rFonts w:eastAsia="Times New Roman"/>
                <w:b/>
                <w:bCs/>
                <w:i/>
                <w:iCs/>
                <w:color w:val="000000"/>
                <w:sz w:val="22"/>
                <w:szCs w:val="22"/>
              </w:rPr>
            </w:pPr>
            <w:r w:rsidRPr="000C26CA">
              <w:rPr>
                <w:rFonts w:eastAsia="Times New Roman"/>
                <w:b/>
                <w:bCs/>
                <w:i/>
                <w:iCs/>
                <w:color w:val="000000"/>
                <w:sz w:val="22"/>
                <w:szCs w:val="22"/>
              </w:rPr>
              <w:lastRenderedPageBreak/>
              <w:t>Tổng</w:t>
            </w:r>
          </w:p>
        </w:tc>
        <w:tc>
          <w:tcPr>
            <w:tcW w:w="1350" w:type="dxa"/>
            <w:tcBorders>
              <w:top w:val="nil"/>
              <w:left w:val="nil"/>
              <w:bottom w:val="single" w:sz="4" w:space="0" w:color="auto"/>
              <w:right w:val="single" w:sz="4" w:space="0" w:color="auto"/>
            </w:tcBorders>
            <w:shd w:val="clear" w:color="auto" w:fill="auto"/>
            <w:noWrap/>
            <w:vAlign w:val="center"/>
            <w:hideMark/>
          </w:tcPr>
          <w:p w14:paraId="7A0E5492"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289.768,6</w:t>
            </w:r>
          </w:p>
        </w:tc>
        <w:tc>
          <w:tcPr>
            <w:tcW w:w="990" w:type="dxa"/>
            <w:tcBorders>
              <w:top w:val="nil"/>
              <w:left w:val="nil"/>
              <w:bottom w:val="single" w:sz="4" w:space="0" w:color="auto"/>
              <w:right w:val="single" w:sz="4" w:space="0" w:color="auto"/>
            </w:tcBorders>
            <w:shd w:val="clear" w:color="auto" w:fill="auto"/>
            <w:noWrap/>
            <w:vAlign w:val="center"/>
            <w:hideMark/>
          </w:tcPr>
          <w:p w14:paraId="12CF50F0"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47,58</w:t>
            </w:r>
          </w:p>
        </w:tc>
        <w:tc>
          <w:tcPr>
            <w:tcW w:w="938" w:type="dxa"/>
            <w:tcBorders>
              <w:top w:val="nil"/>
              <w:left w:val="nil"/>
              <w:bottom w:val="single" w:sz="4" w:space="0" w:color="auto"/>
              <w:right w:val="single" w:sz="4" w:space="0" w:color="auto"/>
            </w:tcBorders>
            <w:shd w:val="clear" w:color="auto" w:fill="auto"/>
            <w:noWrap/>
            <w:vAlign w:val="center"/>
            <w:hideMark/>
          </w:tcPr>
          <w:p w14:paraId="3660D03E"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64,64</w:t>
            </w:r>
          </w:p>
        </w:tc>
        <w:tc>
          <w:tcPr>
            <w:tcW w:w="1312" w:type="dxa"/>
            <w:tcBorders>
              <w:top w:val="nil"/>
              <w:left w:val="nil"/>
              <w:bottom w:val="single" w:sz="4" w:space="0" w:color="auto"/>
              <w:right w:val="single" w:sz="4" w:space="0" w:color="auto"/>
            </w:tcBorders>
            <w:shd w:val="clear" w:color="auto" w:fill="auto"/>
            <w:noWrap/>
            <w:vAlign w:val="center"/>
            <w:hideMark/>
          </w:tcPr>
          <w:p w14:paraId="3B21B82F"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2.427.549,4</w:t>
            </w:r>
          </w:p>
        </w:tc>
        <w:tc>
          <w:tcPr>
            <w:tcW w:w="1181" w:type="dxa"/>
            <w:tcBorders>
              <w:top w:val="nil"/>
              <w:left w:val="nil"/>
              <w:bottom w:val="single" w:sz="4" w:space="0" w:color="auto"/>
              <w:right w:val="single" w:sz="4" w:space="0" w:color="auto"/>
            </w:tcBorders>
            <w:shd w:val="clear" w:color="auto" w:fill="auto"/>
            <w:noWrap/>
            <w:vAlign w:val="center"/>
            <w:hideMark/>
          </w:tcPr>
          <w:p w14:paraId="17A3BEDD"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12,97</w:t>
            </w:r>
          </w:p>
        </w:tc>
      </w:tr>
      <w:tr w:rsidR="00B7168B" w:rsidRPr="000C26CA" w14:paraId="40984A5B"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7F9963C1"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3A94E185"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TP. Hà Nội</w:t>
            </w:r>
          </w:p>
        </w:tc>
        <w:tc>
          <w:tcPr>
            <w:tcW w:w="1350" w:type="dxa"/>
            <w:tcBorders>
              <w:top w:val="nil"/>
              <w:left w:val="nil"/>
              <w:bottom w:val="single" w:sz="4" w:space="0" w:color="auto"/>
              <w:right w:val="single" w:sz="4" w:space="0" w:color="auto"/>
            </w:tcBorders>
            <w:shd w:val="clear" w:color="auto" w:fill="auto"/>
            <w:noWrap/>
            <w:vAlign w:val="center"/>
            <w:hideMark/>
          </w:tcPr>
          <w:p w14:paraId="7C9C6F46"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277.099,6</w:t>
            </w:r>
          </w:p>
        </w:tc>
        <w:tc>
          <w:tcPr>
            <w:tcW w:w="990" w:type="dxa"/>
            <w:tcBorders>
              <w:top w:val="nil"/>
              <w:left w:val="nil"/>
              <w:bottom w:val="single" w:sz="4" w:space="0" w:color="auto"/>
              <w:right w:val="single" w:sz="4" w:space="0" w:color="auto"/>
            </w:tcBorders>
            <w:shd w:val="clear" w:color="auto" w:fill="auto"/>
            <w:noWrap/>
            <w:vAlign w:val="center"/>
            <w:hideMark/>
          </w:tcPr>
          <w:p w14:paraId="1865C6F8"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42,19</w:t>
            </w:r>
          </w:p>
        </w:tc>
        <w:tc>
          <w:tcPr>
            <w:tcW w:w="938" w:type="dxa"/>
            <w:tcBorders>
              <w:top w:val="nil"/>
              <w:left w:val="nil"/>
              <w:bottom w:val="single" w:sz="4" w:space="0" w:color="auto"/>
              <w:right w:val="single" w:sz="4" w:space="0" w:color="auto"/>
            </w:tcBorders>
            <w:shd w:val="clear" w:color="auto" w:fill="auto"/>
            <w:noWrap/>
            <w:vAlign w:val="center"/>
            <w:hideMark/>
          </w:tcPr>
          <w:p w14:paraId="138ED936"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62,08</w:t>
            </w:r>
          </w:p>
        </w:tc>
        <w:tc>
          <w:tcPr>
            <w:tcW w:w="1312" w:type="dxa"/>
            <w:tcBorders>
              <w:top w:val="nil"/>
              <w:left w:val="nil"/>
              <w:bottom w:val="single" w:sz="4" w:space="0" w:color="auto"/>
              <w:right w:val="single" w:sz="4" w:space="0" w:color="auto"/>
            </w:tcBorders>
            <w:shd w:val="clear" w:color="auto" w:fill="auto"/>
            <w:noWrap/>
            <w:vAlign w:val="center"/>
            <w:hideMark/>
          </w:tcPr>
          <w:p w14:paraId="6A2F9A2C"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2.143.660,4</w:t>
            </w:r>
          </w:p>
        </w:tc>
        <w:tc>
          <w:tcPr>
            <w:tcW w:w="1181" w:type="dxa"/>
            <w:tcBorders>
              <w:top w:val="nil"/>
              <w:left w:val="nil"/>
              <w:bottom w:val="single" w:sz="4" w:space="0" w:color="auto"/>
              <w:right w:val="single" w:sz="4" w:space="0" w:color="auto"/>
            </w:tcBorders>
            <w:shd w:val="clear" w:color="auto" w:fill="auto"/>
            <w:noWrap/>
            <w:vAlign w:val="center"/>
            <w:hideMark/>
          </w:tcPr>
          <w:p w14:paraId="3F3A749C"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12,72</w:t>
            </w:r>
          </w:p>
        </w:tc>
      </w:tr>
      <w:tr w:rsidR="00B7168B" w:rsidRPr="000C26CA" w14:paraId="3C8A4545"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2D695C0D"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3DFD3424"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TP. Hồ Chí Minh</w:t>
            </w:r>
          </w:p>
        </w:tc>
        <w:tc>
          <w:tcPr>
            <w:tcW w:w="1350" w:type="dxa"/>
            <w:tcBorders>
              <w:top w:val="nil"/>
              <w:left w:val="nil"/>
              <w:bottom w:val="single" w:sz="4" w:space="0" w:color="auto"/>
              <w:right w:val="single" w:sz="4" w:space="0" w:color="auto"/>
            </w:tcBorders>
            <w:shd w:val="clear" w:color="auto" w:fill="auto"/>
            <w:noWrap/>
            <w:vAlign w:val="center"/>
            <w:hideMark/>
          </w:tcPr>
          <w:p w14:paraId="35C6259E"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1.555,0</w:t>
            </w:r>
          </w:p>
        </w:tc>
        <w:tc>
          <w:tcPr>
            <w:tcW w:w="990" w:type="dxa"/>
            <w:tcBorders>
              <w:top w:val="nil"/>
              <w:left w:val="nil"/>
              <w:bottom w:val="single" w:sz="4" w:space="0" w:color="auto"/>
              <w:right w:val="single" w:sz="4" w:space="0" w:color="auto"/>
            </w:tcBorders>
            <w:shd w:val="clear" w:color="auto" w:fill="auto"/>
            <w:noWrap/>
            <w:vAlign w:val="center"/>
            <w:hideMark/>
          </w:tcPr>
          <w:p w14:paraId="0D9DDE64"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6,73</w:t>
            </w:r>
          </w:p>
        </w:tc>
        <w:tc>
          <w:tcPr>
            <w:tcW w:w="938" w:type="dxa"/>
            <w:tcBorders>
              <w:top w:val="nil"/>
              <w:left w:val="nil"/>
              <w:bottom w:val="single" w:sz="4" w:space="0" w:color="auto"/>
              <w:right w:val="single" w:sz="4" w:space="0" w:color="auto"/>
            </w:tcBorders>
            <w:shd w:val="clear" w:color="auto" w:fill="auto"/>
            <w:noWrap/>
            <w:vAlign w:val="center"/>
            <w:hideMark/>
          </w:tcPr>
          <w:p w14:paraId="7C695A72"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-43,19</w:t>
            </w:r>
          </w:p>
        </w:tc>
        <w:tc>
          <w:tcPr>
            <w:tcW w:w="1312" w:type="dxa"/>
            <w:tcBorders>
              <w:top w:val="nil"/>
              <w:left w:val="nil"/>
              <w:bottom w:val="single" w:sz="4" w:space="0" w:color="auto"/>
              <w:right w:val="single" w:sz="4" w:space="0" w:color="auto"/>
            </w:tcBorders>
            <w:shd w:val="clear" w:color="auto" w:fill="auto"/>
            <w:noWrap/>
            <w:vAlign w:val="center"/>
            <w:hideMark/>
          </w:tcPr>
          <w:p w14:paraId="70BFC97D"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23.563,0</w:t>
            </w:r>
          </w:p>
        </w:tc>
        <w:tc>
          <w:tcPr>
            <w:tcW w:w="1181" w:type="dxa"/>
            <w:tcBorders>
              <w:top w:val="nil"/>
              <w:left w:val="nil"/>
              <w:bottom w:val="single" w:sz="4" w:space="0" w:color="auto"/>
              <w:right w:val="single" w:sz="4" w:space="0" w:color="auto"/>
            </w:tcBorders>
            <w:shd w:val="clear" w:color="auto" w:fill="auto"/>
            <w:noWrap/>
            <w:vAlign w:val="center"/>
            <w:hideMark/>
          </w:tcPr>
          <w:p w14:paraId="08A1A6D7"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-13,37</w:t>
            </w:r>
          </w:p>
        </w:tc>
      </w:tr>
      <w:tr w:rsidR="00B7168B" w:rsidRPr="000C26CA" w14:paraId="0D4422CB" w14:textId="77777777" w:rsidTr="00CE06A4">
        <w:trPr>
          <w:trHeight w:val="144"/>
          <w:jc w:val="center"/>
        </w:trPr>
        <w:tc>
          <w:tcPr>
            <w:tcW w:w="2445" w:type="dxa"/>
            <w:vMerge/>
            <w:tcBorders>
              <w:left w:val="single" w:sz="4" w:space="0" w:color="auto"/>
              <w:bottom w:val="single" w:sz="4" w:space="0" w:color="auto"/>
              <w:right w:val="single" w:sz="4" w:space="0" w:color="auto"/>
            </w:tcBorders>
            <w:shd w:val="clear" w:color="auto" w:fill="auto"/>
            <w:noWrap/>
            <w:vAlign w:val="center"/>
            <w:hideMark/>
          </w:tcPr>
          <w:p w14:paraId="1F9046A1"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7CF24ACD"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Bắc Ninh</w:t>
            </w:r>
          </w:p>
        </w:tc>
        <w:tc>
          <w:tcPr>
            <w:tcW w:w="1350" w:type="dxa"/>
            <w:tcBorders>
              <w:top w:val="nil"/>
              <w:left w:val="nil"/>
              <w:bottom w:val="single" w:sz="4" w:space="0" w:color="auto"/>
              <w:right w:val="single" w:sz="4" w:space="0" w:color="auto"/>
            </w:tcBorders>
            <w:shd w:val="clear" w:color="auto" w:fill="auto"/>
            <w:noWrap/>
            <w:vAlign w:val="center"/>
            <w:hideMark/>
          </w:tcPr>
          <w:p w14:paraId="762CA324"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11.114,0</w:t>
            </w:r>
          </w:p>
        </w:tc>
        <w:tc>
          <w:tcPr>
            <w:tcW w:w="990" w:type="dxa"/>
            <w:tcBorders>
              <w:top w:val="nil"/>
              <w:left w:val="nil"/>
              <w:bottom w:val="single" w:sz="4" w:space="0" w:color="auto"/>
              <w:right w:val="single" w:sz="4" w:space="0" w:color="auto"/>
            </w:tcBorders>
            <w:shd w:val="clear" w:color="auto" w:fill="auto"/>
            <w:noWrap/>
            <w:vAlign w:val="center"/>
            <w:hideMark/>
          </w:tcPr>
          <w:p w14:paraId="297B81E8"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w:t>
            </w:r>
          </w:p>
        </w:tc>
        <w:tc>
          <w:tcPr>
            <w:tcW w:w="938" w:type="dxa"/>
            <w:tcBorders>
              <w:top w:val="nil"/>
              <w:left w:val="nil"/>
              <w:bottom w:val="single" w:sz="4" w:space="0" w:color="auto"/>
              <w:right w:val="single" w:sz="4" w:space="0" w:color="auto"/>
            </w:tcBorders>
            <w:shd w:val="clear" w:color="auto" w:fill="auto"/>
            <w:noWrap/>
            <w:vAlign w:val="center"/>
            <w:hideMark/>
          </w:tcPr>
          <w:p w14:paraId="0233756E"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383,85</w:t>
            </w:r>
          </w:p>
        </w:tc>
        <w:tc>
          <w:tcPr>
            <w:tcW w:w="1312" w:type="dxa"/>
            <w:tcBorders>
              <w:top w:val="nil"/>
              <w:left w:val="nil"/>
              <w:bottom w:val="single" w:sz="4" w:space="0" w:color="auto"/>
              <w:right w:val="single" w:sz="4" w:space="0" w:color="auto"/>
            </w:tcBorders>
            <w:shd w:val="clear" w:color="auto" w:fill="auto"/>
            <w:noWrap/>
            <w:vAlign w:val="center"/>
            <w:hideMark/>
          </w:tcPr>
          <w:p w14:paraId="0B2CAFC4"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260.326,0</w:t>
            </w:r>
          </w:p>
        </w:tc>
        <w:tc>
          <w:tcPr>
            <w:tcW w:w="1181" w:type="dxa"/>
            <w:tcBorders>
              <w:top w:val="nil"/>
              <w:left w:val="nil"/>
              <w:bottom w:val="single" w:sz="4" w:space="0" w:color="auto"/>
              <w:right w:val="single" w:sz="4" w:space="0" w:color="auto"/>
            </w:tcBorders>
            <w:shd w:val="clear" w:color="auto" w:fill="auto"/>
            <w:noWrap/>
            <w:vAlign w:val="center"/>
            <w:hideMark/>
          </w:tcPr>
          <w:p w14:paraId="4C5FAB86"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18,46</w:t>
            </w:r>
          </w:p>
        </w:tc>
      </w:tr>
      <w:tr w:rsidR="00B7168B" w:rsidRPr="000C26CA" w14:paraId="7759EE14" w14:textId="77777777" w:rsidTr="00CE06A4">
        <w:trPr>
          <w:trHeight w:val="144"/>
          <w:jc w:val="center"/>
        </w:trPr>
        <w:tc>
          <w:tcPr>
            <w:tcW w:w="2445" w:type="dxa"/>
            <w:vMerge w:val="restart"/>
            <w:tcBorders>
              <w:top w:val="nil"/>
              <w:left w:val="single" w:sz="4" w:space="0" w:color="auto"/>
              <w:right w:val="single" w:sz="4" w:space="0" w:color="auto"/>
            </w:tcBorders>
            <w:shd w:val="clear" w:color="auto" w:fill="auto"/>
            <w:noWrap/>
            <w:vAlign w:val="center"/>
          </w:tcPr>
          <w:p w14:paraId="09F77840" w14:textId="77777777" w:rsidR="00B7168B" w:rsidRPr="000C26CA" w:rsidRDefault="00B7168B" w:rsidP="00E57C1A">
            <w:pPr>
              <w:spacing w:before="10" w:after="10"/>
              <w:jc w:val="center"/>
              <w:rPr>
                <w:rFonts w:eastAsia="Times New Roman"/>
                <w:b/>
                <w:bCs/>
                <w:i/>
                <w:iCs/>
                <w:color w:val="000000"/>
                <w:sz w:val="22"/>
                <w:szCs w:val="22"/>
              </w:rPr>
            </w:pPr>
            <w:r w:rsidRPr="000C26CA">
              <w:rPr>
                <w:rFonts w:eastAsia="Times New Roman"/>
                <w:color w:val="000000"/>
                <w:sz w:val="22"/>
                <w:szCs w:val="22"/>
              </w:rPr>
              <w:t>Máy biến thế điện sử dụng điện môi lỏng công suất sử dụng không quá 650 KVA</w:t>
            </w:r>
          </w:p>
        </w:tc>
        <w:tc>
          <w:tcPr>
            <w:tcW w:w="1890" w:type="dxa"/>
            <w:tcBorders>
              <w:top w:val="nil"/>
              <w:left w:val="nil"/>
              <w:bottom w:val="single" w:sz="4" w:space="0" w:color="auto"/>
              <w:right w:val="single" w:sz="4" w:space="0" w:color="auto"/>
            </w:tcBorders>
            <w:shd w:val="clear" w:color="auto" w:fill="auto"/>
            <w:noWrap/>
            <w:vAlign w:val="center"/>
            <w:hideMark/>
          </w:tcPr>
          <w:p w14:paraId="75CCF30F" w14:textId="77777777" w:rsidR="00B7168B" w:rsidRPr="000C26CA" w:rsidRDefault="00B7168B" w:rsidP="001F1F5C">
            <w:pPr>
              <w:spacing w:before="10" w:after="10"/>
              <w:rPr>
                <w:rFonts w:eastAsia="Times New Roman"/>
                <w:b/>
                <w:bCs/>
                <w:i/>
                <w:iCs/>
                <w:color w:val="000000"/>
                <w:sz w:val="22"/>
                <w:szCs w:val="22"/>
              </w:rPr>
            </w:pPr>
            <w:r w:rsidRPr="000C26CA">
              <w:rPr>
                <w:rFonts w:eastAsia="Times New Roman"/>
                <w:b/>
                <w:bCs/>
                <w:i/>
                <w:iCs/>
                <w:color w:val="000000"/>
                <w:sz w:val="22"/>
                <w:szCs w:val="22"/>
              </w:rPr>
              <w:t>Tổng</w:t>
            </w:r>
          </w:p>
        </w:tc>
        <w:tc>
          <w:tcPr>
            <w:tcW w:w="1350" w:type="dxa"/>
            <w:tcBorders>
              <w:top w:val="nil"/>
              <w:left w:val="nil"/>
              <w:bottom w:val="single" w:sz="4" w:space="0" w:color="auto"/>
              <w:right w:val="single" w:sz="4" w:space="0" w:color="auto"/>
            </w:tcBorders>
            <w:shd w:val="clear" w:color="auto" w:fill="auto"/>
            <w:noWrap/>
            <w:vAlign w:val="center"/>
            <w:hideMark/>
          </w:tcPr>
          <w:p w14:paraId="52956F0C"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461.095,4</w:t>
            </w:r>
          </w:p>
        </w:tc>
        <w:tc>
          <w:tcPr>
            <w:tcW w:w="990" w:type="dxa"/>
            <w:tcBorders>
              <w:top w:val="nil"/>
              <w:left w:val="nil"/>
              <w:bottom w:val="single" w:sz="4" w:space="0" w:color="auto"/>
              <w:right w:val="single" w:sz="4" w:space="0" w:color="auto"/>
            </w:tcBorders>
            <w:shd w:val="clear" w:color="auto" w:fill="auto"/>
            <w:noWrap/>
            <w:vAlign w:val="center"/>
            <w:hideMark/>
          </w:tcPr>
          <w:p w14:paraId="49D20F14"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16,13</w:t>
            </w:r>
          </w:p>
        </w:tc>
        <w:tc>
          <w:tcPr>
            <w:tcW w:w="938" w:type="dxa"/>
            <w:tcBorders>
              <w:top w:val="nil"/>
              <w:left w:val="nil"/>
              <w:bottom w:val="single" w:sz="4" w:space="0" w:color="auto"/>
              <w:right w:val="single" w:sz="4" w:space="0" w:color="auto"/>
            </w:tcBorders>
            <w:shd w:val="clear" w:color="auto" w:fill="auto"/>
            <w:noWrap/>
            <w:vAlign w:val="center"/>
            <w:hideMark/>
          </w:tcPr>
          <w:p w14:paraId="1A994570"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28,51</w:t>
            </w:r>
          </w:p>
        </w:tc>
        <w:tc>
          <w:tcPr>
            <w:tcW w:w="1312" w:type="dxa"/>
            <w:tcBorders>
              <w:top w:val="nil"/>
              <w:left w:val="nil"/>
              <w:bottom w:val="single" w:sz="4" w:space="0" w:color="auto"/>
              <w:right w:val="single" w:sz="4" w:space="0" w:color="auto"/>
            </w:tcBorders>
            <w:shd w:val="clear" w:color="auto" w:fill="auto"/>
            <w:noWrap/>
            <w:vAlign w:val="center"/>
            <w:hideMark/>
          </w:tcPr>
          <w:p w14:paraId="0509A4FF"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3.885.989,6</w:t>
            </w:r>
          </w:p>
        </w:tc>
        <w:tc>
          <w:tcPr>
            <w:tcW w:w="1181" w:type="dxa"/>
            <w:tcBorders>
              <w:top w:val="nil"/>
              <w:left w:val="nil"/>
              <w:bottom w:val="single" w:sz="4" w:space="0" w:color="auto"/>
              <w:right w:val="single" w:sz="4" w:space="0" w:color="auto"/>
            </w:tcBorders>
            <w:shd w:val="clear" w:color="auto" w:fill="auto"/>
            <w:noWrap/>
            <w:vAlign w:val="center"/>
            <w:hideMark/>
          </w:tcPr>
          <w:p w14:paraId="5E0B6CCD"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-13,41</w:t>
            </w:r>
          </w:p>
        </w:tc>
      </w:tr>
      <w:tr w:rsidR="00B7168B" w:rsidRPr="000C26CA" w14:paraId="07459F05"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500F6DE6"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7AF7FB53"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Đồng Nai</w:t>
            </w:r>
          </w:p>
        </w:tc>
        <w:tc>
          <w:tcPr>
            <w:tcW w:w="1350" w:type="dxa"/>
            <w:tcBorders>
              <w:top w:val="nil"/>
              <w:left w:val="nil"/>
              <w:bottom w:val="single" w:sz="4" w:space="0" w:color="auto"/>
              <w:right w:val="single" w:sz="4" w:space="0" w:color="auto"/>
            </w:tcBorders>
            <w:shd w:val="clear" w:color="auto" w:fill="auto"/>
            <w:noWrap/>
            <w:vAlign w:val="center"/>
            <w:hideMark/>
          </w:tcPr>
          <w:p w14:paraId="16719923"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300.009,3</w:t>
            </w:r>
          </w:p>
        </w:tc>
        <w:tc>
          <w:tcPr>
            <w:tcW w:w="990" w:type="dxa"/>
            <w:tcBorders>
              <w:top w:val="nil"/>
              <w:left w:val="nil"/>
              <w:bottom w:val="single" w:sz="4" w:space="0" w:color="auto"/>
              <w:right w:val="single" w:sz="4" w:space="0" w:color="auto"/>
            </w:tcBorders>
            <w:shd w:val="clear" w:color="auto" w:fill="auto"/>
            <w:noWrap/>
            <w:vAlign w:val="center"/>
            <w:hideMark/>
          </w:tcPr>
          <w:p w14:paraId="1F0CA278"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14,86</w:t>
            </w:r>
          </w:p>
        </w:tc>
        <w:tc>
          <w:tcPr>
            <w:tcW w:w="938" w:type="dxa"/>
            <w:tcBorders>
              <w:top w:val="nil"/>
              <w:left w:val="nil"/>
              <w:bottom w:val="single" w:sz="4" w:space="0" w:color="auto"/>
              <w:right w:val="single" w:sz="4" w:space="0" w:color="auto"/>
            </w:tcBorders>
            <w:shd w:val="clear" w:color="auto" w:fill="auto"/>
            <w:noWrap/>
            <w:vAlign w:val="center"/>
            <w:hideMark/>
          </w:tcPr>
          <w:p w14:paraId="42C18566"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13,23</w:t>
            </w:r>
          </w:p>
        </w:tc>
        <w:tc>
          <w:tcPr>
            <w:tcW w:w="1312" w:type="dxa"/>
            <w:tcBorders>
              <w:top w:val="nil"/>
              <w:left w:val="nil"/>
              <w:bottom w:val="single" w:sz="4" w:space="0" w:color="auto"/>
              <w:right w:val="single" w:sz="4" w:space="0" w:color="auto"/>
            </w:tcBorders>
            <w:shd w:val="clear" w:color="auto" w:fill="auto"/>
            <w:noWrap/>
            <w:vAlign w:val="center"/>
            <w:hideMark/>
          </w:tcPr>
          <w:p w14:paraId="15276F8D"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2.810.107,5</w:t>
            </w:r>
          </w:p>
        </w:tc>
        <w:tc>
          <w:tcPr>
            <w:tcW w:w="1181" w:type="dxa"/>
            <w:tcBorders>
              <w:top w:val="nil"/>
              <w:left w:val="nil"/>
              <w:bottom w:val="single" w:sz="4" w:space="0" w:color="auto"/>
              <w:right w:val="single" w:sz="4" w:space="0" w:color="auto"/>
            </w:tcBorders>
            <w:shd w:val="clear" w:color="auto" w:fill="auto"/>
            <w:noWrap/>
            <w:vAlign w:val="center"/>
            <w:hideMark/>
          </w:tcPr>
          <w:p w14:paraId="24EF315E"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-14,96</w:t>
            </w:r>
          </w:p>
        </w:tc>
      </w:tr>
      <w:tr w:rsidR="00B7168B" w:rsidRPr="000C26CA" w14:paraId="2176589C"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14F23B51"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2BDA4441"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TP. Hà Nội</w:t>
            </w:r>
          </w:p>
        </w:tc>
        <w:tc>
          <w:tcPr>
            <w:tcW w:w="1350" w:type="dxa"/>
            <w:tcBorders>
              <w:top w:val="nil"/>
              <w:left w:val="nil"/>
              <w:bottom w:val="single" w:sz="4" w:space="0" w:color="auto"/>
              <w:right w:val="single" w:sz="4" w:space="0" w:color="auto"/>
            </w:tcBorders>
            <w:shd w:val="clear" w:color="auto" w:fill="auto"/>
            <w:noWrap/>
            <w:vAlign w:val="center"/>
            <w:hideMark/>
          </w:tcPr>
          <w:p w14:paraId="6F79436F"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66.481,1</w:t>
            </w:r>
          </w:p>
        </w:tc>
        <w:tc>
          <w:tcPr>
            <w:tcW w:w="990" w:type="dxa"/>
            <w:tcBorders>
              <w:top w:val="nil"/>
              <w:left w:val="nil"/>
              <w:bottom w:val="single" w:sz="4" w:space="0" w:color="auto"/>
              <w:right w:val="single" w:sz="4" w:space="0" w:color="auto"/>
            </w:tcBorders>
            <w:shd w:val="clear" w:color="auto" w:fill="auto"/>
            <w:noWrap/>
            <w:vAlign w:val="center"/>
            <w:hideMark/>
          </w:tcPr>
          <w:p w14:paraId="1A1CE0A7"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61,17</w:t>
            </w:r>
          </w:p>
        </w:tc>
        <w:tc>
          <w:tcPr>
            <w:tcW w:w="938" w:type="dxa"/>
            <w:tcBorders>
              <w:top w:val="nil"/>
              <w:left w:val="nil"/>
              <w:bottom w:val="single" w:sz="4" w:space="0" w:color="auto"/>
              <w:right w:val="single" w:sz="4" w:space="0" w:color="auto"/>
            </w:tcBorders>
            <w:shd w:val="clear" w:color="auto" w:fill="auto"/>
            <w:noWrap/>
            <w:vAlign w:val="center"/>
            <w:hideMark/>
          </w:tcPr>
          <w:p w14:paraId="60E32CB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72,37</w:t>
            </w:r>
          </w:p>
        </w:tc>
        <w:tc>
          <w:tcPr>
            <w:tcW w:w="1312" w:type="dxa"/>
            <w:tcBorders>
              <w:top w:val="nil"/>
              <w:left w:val="nil"/>
              <w:bottom w:val="single" w:sz="4" w:space="0" w:color="auto"/>
              <w:right w:val="single" w:sz="4" w:space="0" w:color="auto"/>
            </w:tcBorders>
            <w:shd w:val="clear" w:color="auto" w:fill="auto"/>
            <w:noWrap/>
            <w:vAlign w:val="center"/>
            <w:hideMark/>
          </w:tcPr>
          <w:p w14:paraId="0637AF0B"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591.185,2</w:t>
            </w:r>
          </w:p>
        </w:tc>
        <w:tc>
          <w:tcPr>
            <w:tcW w:w="1181" w:type="dxa"/>
            <w:tcBorders>
              <w:top w:val="nil"/>
              <w:left w:val="nil"/>
              <w:bottom w:val="single" w:sz="4" w:space="0" w:color="auto"/>
              <w:right w:val="single" w:sz="4" w:space="0" w:color="auto"/>
            </w:tcBorders>
            <w:shd w:val="clear" w:color="auto" w:fill="auto"/>
            <w:noWrap/>
            <w:vAlign w:val="center"/>
            <w:hideMark/>
          </w:tcPr>
          <w:p w14:paraId="2142F9D0"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-18,04</w:t>
            </w:r>
          </w:p>
        </w:tc>
      </w:tr>
      <w:tr w:rsidR="00B7168B" w:rsidRPr="000C26CA" w14:paraId="0BFAD062" w14:textId="77777777" w:rsidTr="00CE06A4">
        <w:trPr>
          <w:trHeight w:val="144"/>
          <w:jc w:val="center"/>
        </w:trPr>
        <w:tc>
          <w:tcPr>
            <w:tcW w:w="2445" w:type="dxa"/>
            <w:vMerge/>
            <w:tcBorders>
              <w:left w:val="single" w:sz="4" w:space="0" w:color="auto"/>
              <w:bottom w:val="single" w:sz="4" w:space="0" w:color="auto"/>
              <w:right w:val="single" w:sz="4" w:space="0" w:color="auto"/>
            </w:tcBorders>
            <w:shd w:val="clear" w:color="auto" w:fill="auto"/>
            <w:noWrap/>
            <w:vAlign w:val="center"/>
            <w:hideMark/>
          </w:tcPr>
          <w:p w14:paraId="54322D6A"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2405260F"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Quảng Ninh</w:t>
            </w:r>
          </w:p>
        </w:tc>
        <w:tc>
          <w:tcPr>
            <w:tcW w:w="1350" w:type="dxa"/>
            <w:tcBorders>
              <w:top w:val="nil"/>
              <w:left w:val="nil"/>
              <w:bottom w:val="single" w:sz="4" w:space="0" w:color="auto"/>
              <w:right w:val="single" w:sz="4" w:space="0" w:color="auto"/>
            </w:tcBorders>
            <w:shd w:val="clear" w:color="auto" w:fill="auto"/>
            <w:noWrap/>
            <w:vAlign w:val="center"/>
            <w:hideMark/>
          </w:tcPr>
          <w:p w14:paraId="7491CC2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94.605,0</w:t>
            </w:r>
          </w:p>
        </w:tc>
        <w:tc>
          <w:tcPr>
            <w:tcW w:w="990" w:type="dxa"/>
            <w:tcBorders>
              <w:top w:val="nil"/>
              <w:left w:val="nil"/>
              <w:bottom w:val="single" w:sz="4" w:space="0" w:color="auto"/>
              <w:right w:val="single" w:sz="4" w:space="0" w:color="auto"/>
            </w:tcBorders>
            <w:shd w:val="clear" w:color="auto" w:fill="auto"/>
            <w:noWrap/>
            <w:vAlign w:val="center"/>
            <w:hideMark/>
          </w:tcPr>
          <w:p w14:paraId="18524260"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0,00</w:t>
            </w:r>
          </w:p>
        </w:tc>
        <w:tc>
          <w:tcPr>
            <w:tcW w:w="938" w:type="dxa"/>
            <w:tcBorders>
              <w:top w:val="nil"/>
              <w:left w:val="nil"/>
              <w:bottom w:val="single" w:sz="4" w:space="0" w:color="auto"/>
              <w:right w:val="single" w:sz="4" w:space="0" w:color="auto"/>
            </w:tcBorders>
            <w:shd w:val="clear" w:color="auto" w:fill="auto"/>
            <w:noWrap/>
            <w:vAlign w:val="center"/>
            <w:hideMark/>
          </w:tcPr>
          <w:p w14:paraId="26C90B8F"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71,16</w:t>
            </w:r>
          </w:p>
        </w:tc>
        <w:tc>
          <w:tcPr>
            <w:tcW w:w="1312" w:type="dxa"/>
            <w:tcBorders>
              <w:top w:val="nil"/>
              <w:left w:val="nil"/>
              <w:bottom w:val="single" w:sz="4" w:space="0" w:color="auto"/>
              <w:right w:val="single" w:sz="4" w:space="0" w:color="auto"/>
            </w:tcBorders>
            <w:shd w:val="clear" w:color="auto" w:fill="auto"/>
            <w:noWrap/>
            <w:vAlign w:val="center"/>
            <w:hideMark/>
          </w:tcPr>
          <w:p w14:paraId="09CD26A6"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484.697,0</w:t>
            </w:r>
          </w:p>
        </w:tc>
        <w:tc>
          <w:tcPr>
            <w:tcW w:w="1181" w:type="dxa"/>
            <w:tcBorders>
              <w:top w:val="nil"/>
              <w:left w:val="nil"/>
              <w:bottom w:val="single" w:sz="4" w:space="0" w:color="auto"/>
              <w:right w:val="single" w:sz="4" w:space="0" w:color="auto"/>
            </w:tcBorders>
            <w:shd w:val="clear" w:color="auto" w:fill="auto"/>
            <w:noWrap/>
            <w:vAlign w:val="center"/>
            <w:hideMark/>
          </w:tcPr>
          <w:p w14:paraId="1E505C8A"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4,88</w:t>
            </w:r>
          </w:p>
        </w:tc>
      </w:tr>
      <w:tr w:rsidR="00B7168B" w:rsidRPr="000C26CA" w14:paraId="78EAEA0D" w14:textId="77777777" w:rsidTr="00CE06A4">
        <w:trPr>
          <w:trHeight w:val="144"/>
          <w:jc w:val="center"/>
        </w:trPr>
        <w:tc>
          <w:tcPr>
            <w:tcW w:w="2445" w:type="dxa"/>
            <w:vMerge w:val="restart"/>
            <w:tcBorders>
              <w:top w:val="nil"/>
              <w:left w:val="single" w:sz="4" w:space="0" w:color="auto"/>
              <w:right w:val="single" w:sz="4" w:space="0" w:color="auto"/>
            </w:tcBorders>
            <w:shd w:val="clear" w:color="auto" w:fill="auto"/>
            <w:noWrap/>
            <w:vAlign w:val="center"/>
          </w:tcPr>
          <w:p w14:paraId="3019068F" w14:textId="77777777" w:rsidR="00B7168B" w:rsidRPr="000C26CA" w:rsidRDefault="00B7168B" w:rsidP="00E57C1A">
            <w:pPr>
              <w:spacing w:before="10" w:after="10"/>
              <w:jc w:val="center"/>
              <w:rPr>
                <w:rFonts w:eastAsia="Times New Roman"/>
                <w:b/>
                <w:bCs/>
                <w:i/>
                <w:iCs/>
                <w:color w:val="000000"/>
                <w:sz w:val="22"/>
                <w:szCs w:val="22"/>
              </w:rPr>
            </w:pPr>
            <w:r w:rsidRPr="000C26CA">
              <w:rPr>
                <w:rFonts w:eastAsia="Times New Roman"/>
                <w:color w:val="000000"/>
                <w:sz w:val="22"/>
                <w:szCs w:val="22"/>
              </w:rPr>
              <w:t>Máy và thiết bị cơ khí khác có chức năng riêng biệt chưa được phân vào đâu</w:t>
            </w:r>
          </w:p>
        </w:tc>
        <w:tc>
          <w:tcPr>
            <w:tcW w:w="1890" w:type="dxa"/>
            <w:tcBorders>
              <w:top w:val="nil"/>
              <w:left w:val="nil"/>
              <w:bottom w:val="single" w:sz="4" w:space="0" w:color="auto"/>
              <w:right w:val="single" w:sz="4" w:space="0" w:color="auto"/>
            </w:tcBorders>
            <w:shd w:val="clear" w:color="auto" w:fill="auto"/>
            <w:noWrap/>
            <w:vAlign w:val="center"/>
            <w:hideMark/>
          </w:tcPr>
          <w:p w14:paraId="4B1D7650" w14:textId="77777777" w:rsidR="00B7168B" w:rsidRPr="000C26CA" w:rsidRDefault="00B7168B" w:rsidP="001F1F5C">
            <w:pPr>
              <w:spacing w:before="10" w:after="10"/>
              <w:rPr>
                <w:rFonts w:eastAsia="Times New Roman"/>
                <w:b/>
                <w:bCs/>
                <w:i/>
                <w:iCs/>
                <w:color w:val="000000"/>
                <w:sz w:val="22"/>
                <w:szCs w:val="22"/>
              </w:rPr>
            </w:pPr>
            <w:r w:rsidRPr="000C26CA">
              <w:rPr>
                <w:rFonts w:eastAsia="Times New Roman"/>
                <w:b/>
                <w:bCs/>
                <w:i/>
                <w:iCs/>
                <w:color w:val="000000"/>
                <w:sz w:val="22"/>
                <w:szCs w:val="22"/>
              </w:rPr>
              <w:t>Tổng</w:t>
            </w:r>
          </w:p>
        </w:tc>
        <w:tc>
          <w:tcPr>
            <w:tcW w:w="1350" w:type="dxa"/>
            <w:tcBorders>
              <w:top w:val="nil"/>
              <w:left w:val="nil"/>
              <w:bottom w:val="single" w:sz="4" w:space="0" w:color="auto"/>
              <w:right w:val="single" w:sz="4" w:space="0" w:color="auto"/>
            </w:tcBorders>
            <w:shd w:val="clear" w:color="auto" w:fill="auto"/>
            <w:noWrap/>
            <w:vAlign w:val="center"/>
            <w:hideMark/>
          </w:tcPr>
          <w:p w14:paraId="4450B726"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248.127,4</w:t>
            </w:r>
          </w:p>
        </w:tc>
        <w:tc>
          <w:tcPr>
            <w:tcW w:w="990" w:type="dxa"/>
            <w:tcBorders>
              <w:top w:val="nil"/>
              <w:left w:val="nil"/>
              <w:bottom w:val="single" w:sz="4" w:space="0" w:color="auto"/>
              <w:right w:val="single" w:sz="4" w:space="0" w:color="auto"/>
            </w:tcBorders>
            <w:shd w:val="clear" w:color="auto" w:fill="auto"/>
            <w:noWrap/>
            <w:vAlign w:val="center"/>
            <w:hideMark/>
          </w:tcPr>
          <w:p w14:paraId="678F0FB5"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9,60</w:t>
            </w:r>
          </w:p>
        </w:tc>
        <w:tc>
          <w:tcPr>
            <w:tcW w:w="938" w:type="dxa"/>
            <w:tcBorders>
              <w:top w:val="nil"/>
              <w:left w:val="nil"/>
              <w:bottom w:val="single" w:sz="4" w:space="0" w:color="auto"/>
              <w:right w:val="single" w:sz="4" w:space="0" w:color="auto"/>
            </w:tcBorders>
            <w:shd w:val="clear" w:color="auto" w:fill="auto"/>
            <w:noWrap/>
            <w:vAlign w:val="center"/>
            <w:hideMark/>
          </w:tcPr>
          <w:p w14:paraId="765A89F6"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22,72</w:t>
            </w:r>
          </w:p>
        </w:tc>
        <w:tc>
          <w:tcPr>
            <w:tcW w:w="1312" w:type="dxa"/>
            <w:tcBorders>
              <w:top w:val="nil"/>
              <w:left w:val="nil"/>
              <w:bottom w:val="single" w:sz="4" w:space="0" w:color="auto"/>
              <w:right w:val="single" w:sz="4" w:space="0" w:color="auto"/>
            </w:tcBorders>
            <w:shd w:val="clear" w:color="auto" w:fill="auto"/>
            <w:noWrap/>
            <w:vAlign w:val="center"/>
            <w:hideMark/>
          </w:tcPr>
          <w:p w14:paraId="0A6BA233"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2.457.603,5</w:t>
            </w:r>
          </w:p>
        </w:tc>
        <w:tc>
          <w:tcPr>
            <w:tcW w:w="1181" w:type="dxa"/>
            <w:tcBorders>
              <w:top w:val="nil"/>
              <w:left w:val="nil"/>
              <w:bottom w:val="single" w:sz="4" w:space="0" w:color="auto"/>
              <w:right w:val="single" w:sz="4" w:space="0" w:color="auto"/>
            </w:tcBorders>
            <w:shd w:val="clear" w:color="auto" w:fill="auto"/>
            <w:noWrap/>
            <w:vAlign w:val="center"/>
            <w:hideMark/>
          </w:tcPr>
          <w:p w14:paraId="5E3A2D5B"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-15,95</w:t>
            </w:r>
          </w:p>
        </w:tc>
      </w:tr>
      <w:tr w:rsidR="00B7168B" w:rsidRPr="000C26CA" w14:paraId="69DD91D7"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6721E770"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1AB89120"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TP. Hồ Chí Minh</w:t>
            </w:r>
          </w:p>
        </w:tc>
        <w:tc>
          <w:tcPr>
            <w:tcW w:w="1350" w:type="dxa"/>
            <w:tcBorders>
              <w:top w:val="nil"/>
              <w:left w:val="nil"/>
              <w:bottom w:val="single" w:sz="4" w:space="0" w:color="auto"/>
              <w:right w:val="single" w:sz="4" w:space="0" w:color="auto"/>
            </w:tcBorders>
            <w:shd w:val="clear" w:color="auto" w:fill="auto"/>
            <w:noWrap/>
            <w:vAlign w:val="center"/>
            <w:hideMark/>
          </w:tcPr>
          <w:p w14:paraId="35A43F82"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142.033,0</w:t>
            </w:r>
          </w:p>
        </w:tc>
        <w:tc>
          <w:tcPr>
            <w:tcW w:w="990" w:type="dxa"/>
            <w:tcBorders>
              <w:top w:val="nil"/>
              <w:left w:val="nil"/>
              <w:bottom w:val="single" w:sz="4" w:space="0" w:color="auto"/>
              <w:right w:val="single" w:sz="4" w:space="0" w:color="auto"/>
            </w:tcBorders>
            <w:shd w:val="clear" w:color="auto" w:fill="auto"/>
            <w:noWrap/>
            <w:vAlign w:val="center"/>
            <w:hideMark/>
          </w:tcPr>
          <w:p w14:paraId="7925319E"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4,15</w:t>
            </w:r>
          </w:p>
        </w:tc>
        <w:tc>
          <w:tcPr>
            <w:tcW w:w="938" w:type="dxa"/>
            <w:tcBorders>
              <w:top w:val="nil"/>
              <w:left w:val="nil"/>
              <w:bottom w:val="single" w:sz="4" w:space="0" w:color="auto"/>
              <w:right w:val="single" w:sz="4" w:space="0" w:color="auto"/>
            </w:tcBorders>
            <w:shd w:val="clear" w:color="auto" w:fill="auto"/>
            <w:noWrap/>
            <w:vAlign w:val="center"/>
            <w:hideMark/>
          </w:tcPr>
          <w:p w14:paraId="22ED80F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46,40</w:t>
            </w:r>
          </w:p>
        </w:tc>
        <w:tc>
          <w:tcPr>
            <w:tcW w:w="1312" w:type="dxa"/>
            <w:tcBorders>
              <w:top w:val="nil"/>
              <w:left w:val="nil"/>
              <w:bottom w:val="single" w:sz="4" w:space="0" w:color="auto"/>
              <w:right w:val="single" w:sz="4" w:space="0" w:color="auto"/>
            </w:tcBorders>
            <w:shd w:val="clear" w:color="auto" w:fill="auto"/>
            <w:noWrap/>
            <w:vAlign w:val="center"/>
            <w:hideMark/>
          </w:tcPr>
          <w:p w14:paraId="0C798CA1"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1.327.565,1</w:t>
            </w:r>
          </w:p>
        </w:tc>
        <w:tc>
          <w:tcPr>
            <w:tcW w:w="1181" w:type="dxa"/>
            <w:tcBorders>
              <w:top w:val="nil"/>
              <w:left w:val="nil"/>
              <w:bottom w:val="single" w:sz="4" w:space="0" w:color="auto"/>
              <w:right w:val="single" w:sz="4" w:space="0" w:color="auto"/>
            </w:tcBorders>
            <w:shd w:val="clear" w:color="auto" w:fill="auto"/>
            <w:noWrap/>
            <w:vAlign w:val="center"/>
            <w:hideMark/>
          </w:tcPr>
          <w:p w14:paraId="2E14AA7F"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-22,45</w:t>
            </w:r>
          </w:p>
        </w:tc>
      </w:tr>
      <w:tr w:rsidR="00B7168B" w:rsidRPr="000C26CA" w14:paraId="0D48DC7C"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7430DEC9"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11DFC4A0"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TP. Hà Nội</w:t>
            </w:r>
          </w:p>
        </w:tc>
        <w:tc>
          <w:tcPr>
            <w:tcW w:w="1350" w:type="dxa"/>
            <w:tcBorders>
              <w:top w:val="nil"/>
              <w:left w:val="nil"/>
              <w:bottom w:val="single" w:sz="4" w:space="0" w:color="auto"/>
              <w:right w:val="single" w:sz="4" w:space="0" w:color="auto"/>
            </w:tcBorders>
            <w:shd w:val="clear" w:color="auto" w:fill="auto"/>
            <w:noWrap/>
            <w:vAlign w:val="center"/>
            <w:hideMark/>
          </w:tcPr>
          <w:p w14:paraId="5086EE7D"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2.306,0</w:t>
            </w:r>
          </w:p>
        </w:tc>
        <w:tc>
          <w:tcPr>
            <w:tcW w:w="990" w:type="dxa"/>
            <w:tcBorders>
              <w:top w:val="nil"/>
              <w:left w:val="nil"/>
              <w:bottom w:val="single" w:sz="4" w:space="0" w:color="auto"/>
              <w:right w:val="single" w:sz="4" w:space="0" w:color="auto"/>
            </w:tcBorders>
            <w:shd w:val="clear" w:color="auto" w:fill="auto"/>
            <w:noWrap/>
            <w:vAlign w:val="center"/>
            <w:hideMark/>
          </w:tcPr>
          <w:p w14:paraId="63780C5F"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-49,91</w:t>
            </w:r>
          </w:p>
        </w:tc>
        <w:tc>
          <w:tcPr>
            <w:tcW w:w="938" w:type="dxa"/>
            <w:tcBorders>
              <w:top w:val="nil"/>
              <w:left w:val="nil"/>
              <w:bottom w:val="single" w:sz="4" w:space="0" w:color="auto"/>
              <w:right w:val="single" w:sz="4" w:space="0" w:color="auto"/>
            </w:tcBorders>
            <w:shd w:val="clear" w:color="auto" w:fill="auto"/>
            <w:noWrap/>
            <w:vAlign w:val="center"/>
            <w:hideMark/>
          </w:tcPr>
          <w:p w14:paraId="0F7F85FC"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-23,08</w:t>
            </w:r>
          </w:p>
        </w:tc>
        <w:tc>
          <w:tcPr>
            <w:tcW w:w="1312" w:type="dxa"/>
            <w:tcBorders>
              <w:top w:val="nil"/>
              <w:left w:val="nil"/>
              <w:bottom w:val="single" w:sz="4" w:space="0" w:color="auto"/>
              <w:right w:val="single" w:sz="4" w:space="0" w:color="auto"/>
            </w:tcBorders>
            <w:shd w:val="clear" w:color="auto" w:fill="auto"/>
            <w:noWrap/>
            <w:vAlign w:val="center"/>
            <w:hideMark/>
          </w:tcPr>
          <w:p w14:paraId="2A43D67C"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50.562,0</w:t>
            </w:r>
          </w:p>
        </w:tc>
        <w:tc>
          <w:tcPr>
            <w:tcW w:w="1181" w:type="dxa"/>
            <w:tcBorders>
              <w:top w:val="nil"/>
              <w:left w:val="nil"/>
              <w:bottom w:val="single" w:sz="4" w:space="0" w:color="auto"/>
              <w:right w:val="single" w:sz="4" w:space="0" w:color="auto"/>
            </w:tcBorders>
            <w:shd w:val="clear" w:color="auto" w:fill="auto"/>
            <w:noWrap/>
            <w:vAlign w:val="center"/>
            <w:hideMark/>
          </w:tcPr>
          <w:p w14:paraId="078826E5"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-31,24</w:t>
            </w:r>
          </w:p>
        </w:tc>
      </w:tr>
      <w:tr w:rsidR="00B7168B" w:rsidRPr="000C26CA" w14:paraId="2B34F8DA"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3F3F4ADA"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7A2763CF"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Bình Dương</w:t>
            </w:r>
          </w:p>
        </w:tc>
        <w:tc>
          <w:tcPr>
            <w:tcW w:w="1350" w:type="dxa"/>
            <w:tcBorders>
              <w:top w:val="nil"/>
              <w:left w:val="nil"/>
              <w:bottom w:val="single" w:sz="4" w:space="0" w:color="auto"/>
              <w:right w:val="single" w:sz="4" w:space="0" w:color="auto"/>
            </w:tcBorders>
            <w:shd w:val="clear" w:color="auto" w:fill="auto"/>
            <w:noWrap/>
            <w:vAlign w:val="center"/>
            <w:hideMark/>
          </w:tcPr>
          <w:p w14:paraId="542CFB80"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32.719,2</w:t>
            </w:r>
          </w:p>
        </w:tc>
        <w:tc>
          <w:tcPr>
            <w:tcW w:w="990" w:type="dxa"/>
            <w:tcBorders>
              <w:top w:val="nil"/>
              <w:left w:val="nil"/>
              <w:bottom w:val="single" w:sz="4" w:space="0" w:color="auto"/>
              <w:right w:val="single" w:sz="4" w:space="0" w:color="auto"/>
            </w:tcBorders>
            <w:shd w:val="clear" w:color="auto" w:fill="auto"/>
            <w:noWrap/>
            <w:vAlign w:val="center"/>
            <w:hideMark/>
          </w:tcPr>
          <w:p w14:paraId="5CB94EB7"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13,13</w:t>
            </w:r>
          </w:p>
        </w:tc>
        <w:tc>
          <w:tcPr>
            <w:tcW w:w="938" w:type="dxa"/>
            <w:tcBorders>
              <w:top w:val="nil"/>
              <w:left w:val="nil"/>
              <w:bottom w:val="single" w:sz="4" w:space="0" w:color="auto"/>
              <w:right w:val="single" w:sz="4" w:space="0" w:color="auto"/>
            </w:tcBorders>
            <w:shd w:val="clear" w:color="auto" w:fill="auto"/>
            <w:noWrap/>
            <w:vAlign w:val="center"/>
            <w:hideMark/>
          </w:tcPr>
          <w:p w14:paraId="4C0DADED"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-22,24</w:t>
            </w:r>
          </w:p>
        </w:tc>
        <w:tc>
          <w:tcPr>
            <w:tcW w:w="1312" w:type="dxa"/>
            <w:tcBorders>
              <w:top w:val="nil"/>
              <w:left w:val="nil"/>
              <w:bottom w:val="single" w:sz="4" w:space="0" w:color="auto"/>
              <w:right w:val="single" w:sz="4" w:space="0" w:color="auto"/>
            </w:tcBorders>
            <w:shd w:val="clear" w:color="auto" w:fill="auto"/>
            <w:noWrap/>
            <w:vAlign w:val="center"/>
            <w:hideMark/>
          </w:tcPr>
          <w:p w14:paraId="43D64912"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364.314,9</w:t>
            </w:r>
          </w:p>
        </w:tc>
        <w:tc>
          <w:tcPr>
            <w:tcW w:w="1181" w:type="dxa"/>
            <w:tcBorders>
              <w:top w:val="nil"/>
              <w:left w:val="nil"/>
              <w:bottom w:val="single" w:sz="4" w:space="0" w:color="auto"/>
              <w:right w:val="single" w:sz="4" w:space="0" w:color="auto"/>
            </w:tcBorders>
            <w:shd w:val="clear" w:color="auto" w:fill="auto"/>
            <w:noWrap/>
            <w:vAlign w:val="center"/>
            <w:hideMark/>
          </w:tcPr>
          <w:p w14:paraId="0EBE0791"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-10,31</w:t>
            </w:r>
          </w:p>
        </w:tc>
      </w:tr>
      <w:tr w:rsidR="00B7168B" w:rsidRPr="000C26CA" w14:paraId="42AFC6C3"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2A3B9F5C"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4C5D4FEF"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Long An</w:t>
            </w:r>
          </w:p>
        </w:tc>
        <w:tc>
          <w:tcPr>
            <w:tcW w:w="1350" w:type="dxa"/>
            <w:tcBorders>
              <w:top w:val="nil"/>
              <w:left w:val="nil"/>
              <w:bottom w:val="single" w:sz="4" w:space="0" w:color="auto"/>
              <w:right w:val="single" w:sz="4" w:space="0" w:color="auto"/>
            </w:tcBorders>
            <w:shd w:val="clear" w:color="auto" w:fill="auto"/>
            <w:noWrap/>
            <w:vAlign w:val="center"/>
            <w:hideMark/>
          </w:tcPr>
          <w:p w14:paraId="32D0508D"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34.515,2</w:t>
            </w:r>
          </w:p>
        </w:tc>
        <w:tc>
          <w:tcPr>
            <w:tcW w:w="990" w:type="dxa"/>
            <w:tcBorders>
              <w:top w:val="nil"/>
              <w:left w:val="nil"/>
              <w:bottom w:val="single" w:sz="4" w:space="0" w:color="auto"/>
              <w:right w:val="single" w:sz="4" w:space="0" w:color="auto"/>
            </w:tcBorders>
            <w:shd w:val="clear" w:color="auto" w:fill="auto"/>
            <w:noWrap/>
            <w:vAlign w:val="center"/>
            <w:hideMark/>
          </w:tcPr>
          <w:p w14:paraId="7CAF0B0F"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-2,96</w:t>
            </w:r>
          </w:p>
        </w:tc>
        <w:tc>
          <w:tcPr>
            <w:tcW w:w="938" w:type="dxa"/>
            <w:tcBorders>
              <w:top w:val="nil"/>
              <w:left w:val="nil"/>
              <w:bottom w:val="single" w:sz="4" w:space="0" w:color="auto"/>
              <w:right w:val="single" w:sz="4" w:space="0" w:color="auto"/>
            </w:tcBorders>
            <w:shd w:val="clear" w:color="auto" w:fill="auto"/>
            <w:noWrap/>
            <w:vAlign w:val="center"/>
            <w:hideMark/>
          </w:tcPr>
          <w:p w14:paraId="6248367C"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3,66</w:t>
            </w:r>
          </w:p>
        </w:tc>
        <w:tc>
          <w:tcPr>
            <w:tcW w:w="1312" w:type="dxa"/>
            <w:tcBorders>
              <w:top w:val="nil"/>
              <w:left w:val="nil"/>
              <w:bottom w:val="single" w:sz="4" w:space="0" w:color="auto"/>
              <w:right w:val="single" w:sz="4" w:space="0" w:color="auto"/>
            </w:tcBorders>
            <w:shd w:val="clear" w:color="auto" w:fill="auto"/>
            <w:noWrap/>
            <w:vAlign w:val="center"/>
            <w:hideMark/>
          </w:tcPr>
          <w:p w14:paraId="075F0C71"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432.014,6</w:t>
            </w:r>
          </w:p>
        </w:tc>
        <w:tc>
          <w:tcPr>
            <w:tcW w:w="1181" w:type="dxa"/>
            <w:tcBorders>
              <w:top w:val="nil"/>
              <w:left w:val="nil"/>
              <w:bottom w:val="single" w:sz="4" w:space="0" w:color="auto"/>
              <w:right w:val="single" w:sz="4" w:space="0" w:color="auto"/>
            </w:tcBorders>
            <w:shd w:val="clear" w:color="auto" w:fill="auto"/>
            <w:noWrap/>
            <w:vAlign w:val="center"/>
            <w:hideMark/>
          </w:tcPr>
          <w:p w14:paraId="646CF2E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-7,03</w:t>
            </w:r>
          </w:p>
        </w:tc>
      </w:tr>
      <w:tr w:rsidR="00B7168B" w:rsidRPr="000C26CA" w14:paraId="64D539CF"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6C68F2D1"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11381CD0"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Bắc Ninh</w:t>
            </w:r>
          </w:p>
        </w:tc>
        <w:tc>
          <w:tcPr>
            <w:tcW w:w="1350" w:type="dxa"/>
            <w:tcBorders>
              <w:top w:val="nil"/>
              <w:left w:val="nil"/>
              <w:bottom w:val="single" w:sz="4" w:space="0" w:color="auto"/>
              <w:right w:val="single" w:sz="4" w:space="0" w:color="auto"/>
            </w:tcBorders>
            <w:shd w:val="clear" w:color="auto" w:fill="auto"/>
            <w:noWrap/>
            <w:vAlign w:val="center"/>
            <w:hideMark/>
          </w:tcPr>
          <w:p w14:paraId="30B605CB"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29.478,5</w:t>
            </w:r>
          </w:p>
        </w:tc>
        <w:tc>
          <w:tcPr>
            <w:tcW w:w="990" w:type="dxa"/>
            <w:tcBorders>
              <w:top w:val="nil"/>
              <w:left w:val="nil"/>
              <w:bottom w:val="single" w:sz="4" w:space="0" w:color="auto"/>
              <w:right w:val="single" w:sz="4" w:space="0" w:color="auto"/>
            </w:tcBorders>
            <w:shd w:val="clear" w:color="auto" w:fill="auto"/>
            <w:noWrap/>
            <w:vAlign w:val="center"/>
            <w:hideMark/>
          </w:tcPr>
          <w:p w14:paraId="5209195B"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178,62</w:t>
            </w:r>
          </w:p>
        </w:tc>
        <w:tc>
          <w:tcPr>
            <w:tcW w:w="938" w:type="dxa"/>
            <w:tcBorders>
              <w:top w:val="nil"/>
              <w:left w:val="nil"/>
              <w:bottom w:val="single" w:sz="4" w:space="0" w:color="auto"/>
              <w:right w:val="single" w:sz="4" w:space="0" w:color="auto"/>
            </w:tcBorders>
            <w:shd w:val="clear" w:color="auto" w:fill="auto"/>
            <w:noWrap/>
            <w:vAlign w:val="center"/>
            <w:hideMark/>
          </w:tcPr>
          <w:p w14:paraId="421EA561"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135,83</w:t>
            </w:r>
          </w:p>
        </w:tc>
        <w:tc>
          <w:tcPr>
            <w:tcW w:w="1312" w:type="dxa"/>
            <w:tcBorders>
              <w:top w:val="nil"/>
              <w:left w:val="nil"/>
              <w:bottom w:val="single" w:sz="4" w:space="0" w:color="auto"/>
              <w:right w:val="single" w:sz="4" w:space="0" w:color="auto"/>
            </w:tcBorders>
            <w:shd w:val="clear" w:color="auto" w:fill="auto"/>
            <w:noWrap/>
            <w:vAlign w:val="center"/>
            <w:hideMark/>
          </w:tcPr>
          <w:p w14:paraId="2CBB549A"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174.768,2</w:t>
            </w:r>
          </w:p>
        </w:tc>
        <w:tc>
          <w:tcPr>
            <w:tcW w:w="1181" w:type="dxa"/>
            <w:tcBorders>
              <w:top w:val="nil"/>
              <w:left w:val="nil"/>
              <w:bottom w:val="single" w:sz="4" w:space="0" w:color="auto"/>
              <w:right w:val="single" w:sz="4" w:space="0" w:color="auto"/>
            </w:tcBorders>
            <w:shd w:val="clear" w:color="auto" w:fill="auto"/>
            <w:noWrap/>
            <w:vAlign w:val="center"/>
            <w:hideMark/>
          </w:tcPr>
          <w:p w14:paraId="29A9740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33,17</w:t>
            </w:r>
          </w:p>
        </w:tc>
      </w:tr>
      <w:tr w:rsidR="00B7168B" w:rsidRPr="000C26CA" w14:paraId="508F3228"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6317B169"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1EFDE29C"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Đồng Nai</w:t>
            </w:r>
          </w:p>
        </w:tc>
        <w:tc>
          <w:tcPr>
            <w:tcW w:w="1350" w:type="dxa"/>
            <w:tcBorders>
              <w:top w:val="nil"/>
              <w:left w:val="nil"/>
              <w:bottom w:val="single" w:sz="4" w:space="0" w:color="auto"/>
              <w:right w:val="single" w:sz="4" w:space="0" w:color="auto"/>
            </w:tcBorders>
            <w:shd w:val="clear" w:color="auto" w:fill="auto"/>
            <w:noWrap/>
            <w:vAlign w:val="center"/>
            <w:hideMark/>
          </w:tcPr>
          <w:p w14:paraId="0CEB4FDE"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2.993,0</w:t>
            </w:r>
          </w:p>
        </w:tc>
        <w:tc>
          <w:tcPr>
            <w:tcW w:w="990" w:type="dxa"/>
            <w:tcBorders>
              <w:top w:val="nil"/>
              <w:left w:val="nil"/>
              <w:bottom w:val="single" w:sz="4" w:space="0" w:color="auto"/>
              <w:right w:val="single" w:sz="4" w:space="0" w:color="auto"/>
            </w:tcBorders>
            <w:shd w:val="clear" w:color="auto" w:fill="auto"/>
            <w:noWrap/>
            <w:vAlign w:val="center"/>
            <w:hideMark/>
          </w:tcPr>
          <w:p w14:paraId="3A63BF48"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27,15</w:t>
            </w:r>
          </w:p>
        </w:tc>
        <w:tc>
          <w:tcPr>
            <w:tcW w:w="938" w:type="dxa"/>
            <w:tcBorders>
              <w:top w:val="nil"/>
              <w:left w:val="nil"/>
              <w:bottom w:val="single" w:sz="4" w:space="0" w:color="auto"/>
              <w:right w:val="single" w:sz="4" w:space="0" w:color="auto"/>
            </w:tcBorders>
            <w:shd w:val="clear" w:color="auto" w:fill="auto"/>
            <w:noWrap/>
            <w:vAlign w:val="center"/>
            <w:hideMark/>
          </w:tcPr>
          <w:p w14:paraId="1FADF983"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-51,40</w:t>
            </w:r>
          </w:p>
        </w:tc>
        <w:tc>
          <w:tcPr>
            <w:tcW w:w="1312" w:type="dxa"/>
            <w:tcBorders>
              <w:top w:val="nil"/>
              <w:left w:val="nil"/>
              <w:bottom w:val="single" w:sz="4" w:space="0" w:color="auto"/>
              <w:right w:val="single" w:sz="4" w:space="0" w:color="auto"/>
            </w:tcBorders>
            <w:shd w:val="clear" w:color="auto" w:fill="auto"/>
            <w:noWrap/>
            <w:vAlign w:val="center"/>
            <w:hideMark/>
          </w:tcPr>
          <w:p w14:paraId="7049CD96"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45.658,0</w:t>
            </w:r>
          </w:p>
        </w:tc>
        <w:tc>
          <w:tcPr>
            <w:tcW w:w="1181" w:type="dxa"/>
            <w:tcBorders>
              <w:top w:val="nil"/>
              <w:left w:val="nil"/>
              <w:bottom w:val="single" w:sz="4" w:space="0" w:color="auto"/>
              <w:right w:val="single" w:sz="4" w:space="0" w:color="auto"/>
            </w:tcBorders>
            <w:shd w:val="clear" w:color="auto" w:fill="auto"/>
            <w:noWrap/>
            <w:vAlign w:val="center"/>
            <w:hideMark/>
          </w:tcPr>
          <w:p w14:paraId="5A60D9C5"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-33,98</w:t>
            </w:r>
          </w:p>
        </w:tc>
      </w:tr>
      <w:tr w:rsidR="00B7168B" w:rsidRPr="000C26CA" w14:paraId="64E3DC19"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20840F56"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054D11D0"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Bình Định</w:t>
            </w:r>
          </w:p>
        </w:tc>
        <w:tc>
          <w:tcPr>
            <w:tcW w:w="1350" w:type="dxa"/>
            <w:tcBorders>
              <w:top w:val="nil"/>
              <w:left w:val="nil"/>
              <w:bottom w:val="single" w:sz="4" w:space="0" w:color="auto"/>
              <w:right w:val="single" w:sz="4" w:space="0" w:color="auto"/>
            </w:tcBorders>
            <w:shd w:val="clear" w:color="auto" w:fill="auto"/>
            <w:noWrap/>
            <w:vAlign w:val="center"/>
            <w:hideMark/>
          </w:tcPr>
          <w:p w14:paraId="78B11B8C"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388,6</w:t>
            </w:r>
          </w:p>
        </w:tc>
        <w:tc>
          <w:tcPr>
            <w:tcW w:w="990" w:type="dxa"/>
            <w:tcBorders>
              <w:top w:val="nil"/>
              <w:left w:val="nil"/>
              <w:bottom w:val="single" w:sz="4" w:space="0" w:color="auto"/>
              <w:right w:val="single" w:sz="4" w:space="0" w:color="auto"/>
            </w:tcBorders>
            <w:shd w:val="clear" w:color="auto" w:fill="auto"/>
            <w:noWrap/>
            <w:vAlign w:val="center"/>
            <w:hideMark/>
          </w:tcPr>
          <w:p w14:paraId="3D7AB28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-91,34</w:t>
            </w:r>
          </w:p>
        </w:tc>
        <w:tc>
          <w:tcPr>
            <w:tcW w:w="938" w:type="dxa"/>
            <w:tcBorders>
              <w:top w:val="nil"/>
              <w:left w:val="nil"/>
              <w:bottom w:val="single" w:sz="4" w:space="0" w:color="auto"/>
              <w:right w:val="single" w:sz="4" w:space="0" w:color="auto"/>
            </w:tcBorders>
            <w:shd w:val="clear" w:color="auto" w:fill="auto"/>
            <w:noWrap/>
            <w:vAlign w:val="center"/>
            <w:hideMark/>
          </w:tcPr>
          <w:p w14:paraId="2720022B"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-90,47</w:t>
            </w:r>
          </w:p>
        </w:tc>
        <w:tc>
          <w:tcPr>
            <w:tcW w:w="1312" w:type="dxa"/>
            <w:tcBorders>
              <w:top w:val="nil"/>
              <w:left w:val="nil"/>
              <w:bottom w:val="single" w:sz="4" w:space="0" w:color="auto"/>
              <w:right w:val="single" w:sz="4" w:space="0" w:color="auto"/>
            </w:tcBorders>
            <w:shd w:val="clear" w:color="auto" w:fill="auto"/>
            <w:noWrap/>
            <w:vAlign w:val="center"/>
            <w:hideMark/>
          </w:tcPr>
          <w:p w14:paraId="120001A4"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22.729,7</w:t>
            </w:r>
          </w:p>
        </w:tc>
        <w:tc>
          <w:tcPr>
            <w:tcW w:w="1181" w:type="dxa"/>
            <w:tcBorders>
              <w:top w:val="nil"/>
              <w:left w:val="nil"/>
              <w:bottom w:val="single" w:sz="4" w:space="0" w:color="auto"/>
              <w:right w:val="single" w:sz="4" w:space="0" w:color="auto"/>
            </w:tcBorders>
            <w:shd w:val="clear" w:color="auto" w:fill="auto"/>
            <w:noWrap/>
            <w:vAlign w:val="center"/>
            <w:hideMark/>
          </w:tcPr>
          <w:p w14:paraId="254BB823"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56,91</w:t>
            </w:r>
          </w:p>
        </w:tc>
      </w:tr>
      <w:tr w:rsidR="00B7168B" w:rsidRPr="000C26CA" w14:paraId="134ABD4A"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147F8C91"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7C405636"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Bắc Giang</w:t>
            </w:r>
          </w:p>
        </w:tc>
        <w:tc>
          <w:tcPr>
            <w:tcW w:w="1350" w:type="dxa"/>
            <w:tcBorders>
              <w:top w:val="nil"/>
              <w:left w:val="nil"/>
              <w:bottom w:val="single" w:sz="4" w:space="0" w:color="auto"/>
              <w:right w:val="single" w:sz="4" w:space="0" w:color="auto"/>
            </w:tcBorders>
            <w:shd w:val="clear" w:color="auto" w:fill="auto"/>
            <w:noWrap/>
            <w:vAlign w:val="center"/>
            <w:hideMark/>
          </w:tcPr>
          <w:p w14:paraId="4B385705"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3.554,0</w:t>
            </w:r>
          </w:p>
        </w:tc>
        <w:tc>
          <w:tcPr>
            <w:tcW w:w="990" w:type="dxa"/>
            <w:tcBorders>
              <w:top w:val="nil"/>
              <w:left w:val="nil"/>
              <w:bottom w:val="single" w:sz="4" w:space="0" w:color="auto"/>
              <w:right w:val="single" w:sz="4" w:space="0" w:color="auto"/>
            </w:tcBorders>
            <w:shd w:val="clear" w:color="auto" w:fill="auto"/>
            <w:noWrap/>
            <w:vAlign w:val="center"/>
            <w:hideMark/>
          </w:tcPr>
          <w:p w14:paraId="4B6F28F7"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5,77</w:t>
            </w:r>
          </w:p>
        </w:tc>
        <w:tc>
          <w:tcPr>
            <w:tcW w:w="938" w:type="dxa"/>
            <w:tcBorders>
              <w:top w:val="nil"/>
              <w:left w:val="nil"/>
              <w:bottom w:val="single" w:sz="4" w:space="0" w:color="auto"/>
              <w:right w:val="single" w:sz="4" w:space="0" w:color="auto"/>
            </w:tcBorders>
            <w:shd w:val="clear" w:color="auto" w:fill="auto"/>
            <w:noWrap/>
            <w:vAlign w:val="center"/>
            <w:hideMark/>
          </w:tcPr>
          <w:p w14:paraId="028376E2"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4,53</w:t>
            </w:r>
          </w:p>
        </w:tc>
        <w:tc>
          <w:tcPr>
            <w:tcW w:w="1312" w:type="dxa"/>
            <w:tcBorders>
              <w:top w:val="nil"/>
              <w:left w:val="nil"/>
              <w:bottom w:val="single" w:sz="4" w:space="0" w:color="auto"/>
              <w:right w:val="single" w:sz="4" w:space="0" w:color="auto"/>
            </w:tcBorders>
            <w:shd w:val="clear" w:color="auto" w:fill="auto"/>
            <w:noWrap/>
            <w:vAlign w:val="center"/>
            <w:hideMark/>
          </w:tcPr>
          <w:p w14:paraId="087465D7"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35.574,0</w:t>
            </w:r>
          </w:p>
        </w:tc>
        <w:tc>
          <w:tcPr>
            <w:tcW w:w="1181" w:type="dxa"/>
            <w:tcBorders>
              <w:top w:val="nil"/>
              <w:left w:val="nil"/>
              <w:bottom w:val="single" w:sz="4" w:space="0" w:color="auto"/>
              <w:right w:val="single" w:sz="4" w:space="0" w:color="auto"/>
            </w:tcBorders>
            <w:shd w:val="clear" w:color="auto" w:fill="auto"/>
            <w:noWrap/>
            <w:vAlign w:val="center"/>
            <w:hideMark/>
          </w:tcPr>
          <w:p w14:paraId="7473A340"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-17,23</w:t>
            </w:r>
          </w:p>
        </w:tc>
      </w:tr>
      <w:tr w:rsidR="00B7168B" w:rsidRPr="000C26CA" w14:paraId="26516E1B" w14:textId="77777777" w:rsidTr="00CE06A4">
        <w:trPr>
          <w:trHeight w:val="144"/>
          <w:jc w:val="center"/>
        </w:trPr>
        <w:tc>
          <w:tcPr>
            <w:tcW w:w="2445" w:type="dxa"/>
            <w:vMerge/>
            <w:tcBorders>
              <w:left w:val="single" w:sz="4" w:space="0" w:color="auto"/>
              <w:bottom w:val="single" w:sz="4" w:space="0" w:color="auto"/>
              <w:right w:val="single" w:sz="4" w:space="0" w:color="auto"/>
            </w:tcBorders>
            <w:shd w:val="clear" w:color="auto" w:fill="auto"/>
            <w:noWrap/>
            <w:vAlign w:val="center"/>
            <w:hideMark/>
          </w:tcPr>
          <w:p w14:paraId="354C6B6B" w14:textId="77777777" w:rsidR="00B7168B" w:rsidRPr="000C26CA" w:rsidRDefault="00B7168B" w:rsidP="00E57C1A">
            <w:pPr>
              <w:spacing w:before="10" w:after="10"/>
              <w:jc w:val="center"/>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4FC1AFCD"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Thừa Thiên Huế</w:t>
            </w:r>
          </w:p>
        </w:tc>
        <w:tc>
          <w:tcPr>
            <w:tcW w:w="1350" w:type="dxa"/>
            <w:tcBorders>
              <w:top w:val="nil"/>
              <w:left w:val="nil"/>
              <w:bottom w:val="single" w:sz="4" w:space="0" w:color="auto"/>
              <w:right w:val="single" w:sz="4" w:space="0" w:color="auto"/>
            </w:tcBorders>
            <w:shd w:val="clear" w:color="auto" w:fill="auto"/>
            <w:noWrap/>
            <w:vAlign w:val="center"/>
            <w:hideMark/>
          </w:tcPr>
          <w:p w14:paraId="548233B2"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140,0</w:t>
            </w:r>
          </w:p>
        </w:tc>
        <w:tc>
          <w:tcPr>
            <w:tcW w:w="990" w:type="dxa"/>
            <w:tcBorders>
              <w:top w:val="nil"/>
              <w:left w:val="nil"/>
              <w:bottom w:val="single" w:sz="4" w:space="0" w:color="auto"/>
              <w:right w:val="single" w:sz="4" w:space="0" w:color="auto"/>
            </w:tcBorders>
            <w:shd w:val="clear" w:color="auto" w:fill="auto"/>
            <w:noWrap/>
            <w:vAlign w:val="center"/>
            <w:hideMark/>
          </w:tcPr>
          <w:p w14:paraId="220626E8"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0,00</w:t>
            </w:r>
          </w:p>
        </w:tc>
        <w:tc>
          <w:tcPr>
            <w:tcW w:w="938" w:type="dxa"/>
            <w:tcBorders>
              <w:top w:val="nil"/>
              <w:left w:val="nil"/>
              <w:bottom w:val="single" w:sz="4" w:space="0" w:color="auto"/>
              <w:right w:val="single" w:sz="4" w:space="0" w:color="auto"/>
            </w:tcBorders>
            <w:shd w:val="clear" w:color="auto" w:fill="auto"/>
            <w:noWrap/>
            <w:vAlign w:val="center"/>
            <w:hideMark/>
          </w:tcPr>
          <w:p w14:paraId="610F53B1"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0,00</w:t>
            </w:r>
          </w:p>
        </w:tc>
        <w:tc>
          <w:tcPr>
            <w:tcW w:w="1312" w:type="dxa"/>
            <w:tcBorders>
              <w:top w:val="nil"/>
              <w:left w:val="nil"/>
              <w:bottom w:val="single" w:sz="4" w:space="0" w:color="auto"/>
              <w:right w:val="single" w:sz="4" w:space="0" w:color="auto"/>
            </w:tcBorders>
            <w:shd w:val="clear" w:color="auto" w:fill="auto"/>
            <w:noWrap/>
            <w:vAlign w:val="center"/>
            <w:hideMark/>
          </w:tcPr>
          <w:p w14:paraId="240A9D1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1.760,0</w:t>
            </w:r>
          </w:p>
        </w:tc>
        <w:tc>
          <w:tcPr>
            <w:tcW w:w="1181" w:type="dxa"/>
            <w:tcBorders>
              <w:top w:val="nil"/>
              <w:left w:val="nil"/>
              <w:bottom w:val="single" w:sz="4" w:space="0" w:color="auto"/>
              <w:right w:val="single" w:sz="4" w:space="0" w:color="auto"/>
            </w:tcBorders>
            <w:shd w:val="clear" w:color="auto" w:fill="auto"/>
            <w:noWrap/>
            <w:vAlign w:val="center"/>
            <w:hideMark/>
          </w:tcPr>
          <w:p w14:paraId="46397BDC"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-14,15</w:t>
            </w:r>
          </w:p>
        </w:tc>
      </w:tr>
      <w:tr w:rsidR="00B7168B" w:rsidRPr="000C26CA" w14:paraId="7DD33BB2" w14:textId="77777777" w:rsidTr="00CE06A4">
        <w:trPr>
          <w:trHeight w:val="144"/>
          <w:jc w:val="center"/>
        </w:trPr>
        <w:tc>
          <w:tcPr>
            <w:tcW w:w="2445" w:type="dxa"/>
            <w:vMerge w:val="restart"/>
            <w:tcBorders>
              <w:top w:val="nil"/>
              <w:left w:val="single" w:sz="4" w:space="0" w:color="auto"/>
              <w:right w:val="single" w:sz="4" w:space="0" w:color="auto"/>
            </w:tcBorders>
            <w:shd w:val="clear" w:color="auto" w:fill="auto"/>
            <w:noWrap/>
            <w:vAlign w:val="center"/>
          </w:tcPr>
          <w:p w14:paraId="1CF9CAB7" w14:textId="77777777" w:rsidR="00B7168B" w:rsidRPr="000C26CA" w:rsidRDefault="00B7168B" w:rsidP="00E57C1A">
            <w:pPr>
              <w:spacing w:before="10" w:after="10"/>
              <w:jc w:val="center"/>
              <w:rPr>
                <w:rFonts w:eastAsia="Times New Roman"/>
                <w:b/>
                <w:bCs/>
                <w:i/>
                <w:iCs/>
                <w:color w:val="000000"/>
                <w:sz w:val="22"/>
                <w:szCs w:val="22"/>
              </w:rPr>
            </w:pPr>
            <w:r w:rsidRPr="000C26CA">
              <w:rPr>
                <w:rFonts w:eastAsia="Times New Roman"/>
                <w:color w:val="000000"/>
                <w:sz w:val="22"/>
                <w:szCs w:val="22"/>
              </w:rPr>
              <w:t>Tổ máy phát điện khác</w:t>
            </w:r>
          </w:p>
        </w:tc>
        <w:tc>
          <w:tcPr>
            <w:tcW w:w="1890" w:type="dxa"/>
            <w:tcBorders>
              <w:top w:val="nil"/>
              <w:left w:val="nil"/>
              <w:bottom w:val="single" w:sz="4" w:space="0" w:color="auto"/>
              <w:right w:val="single" w:sz="4" w:space="0" w:color="auto"/>
            </w:tcBorders>
            <w:shd w:val="clear" w:color="auto" w:fill="auto"/>
            <w:noWrap/>
            <w:vAlign w:val="center"/>
            <w:hideMark/>
          </w:tcPr>
          <w:p w14:paraId="35E29E35" w14:textId="77777777" w:rsidR="00B7168B" w:rsidRPr="000C26CA" w:rsidRDefault="00B7168B" w:rsidP="001F1F5C">
            <w:pPr>
              <w:spacing w:before="10" w:after="10"/>
              <w:rPr>
                <w:rFonts w:eastAsia="Times New Roman"/>
                <w:b/>
                <w:bCs/>
                <w:i/>
                <w:iCs/>
                <w:color w:val="000000"/>
                <w:sz w:val="22"/>
                <w:szCs w:val="22"/>
              </w:rPr>
            </w:pPr>
            <w:r w:rsidRPr="000C26CA">
              <w:rPr>
                <w:rFonts w:eastAsia="Times New Roman"/>
                <w:b/>
                <w:bCs/>
                <w:i/>
                <w:iCs/>
                <w:color w:val="000000"/>
                <w:sz w:val="22"/>
                <w:szCs w:val="22"/>
              </w:rPr>
              <w:t>Tổng</w:t>
            </w:r>
          </w:p>
        </w:tc>
        <w:tc>
          <w:tcPr>
            <w:tcW w:w="1350" w:type="dxa"/>
            <w:tcBorders>
              <w:top w:val="nil"/>
              <w:left w:val="nil"/>
              <w:bottom w:val="single" w:sz="4" w:space="0" w:color="auto"/>
              <w:right w:val="single" w:sz="4" w:space="0" w:color="auto"/>
            </w:tcBorders>
            <w:shd w:val="clear" w:color="auto" w:fill="auto"/>
            <w:noWrap/>
            <w:vAlign w:val="center"/>
            <w:hideMark/>
          </w:tcPr>
          <w:p w14:paraId="51DC14EB"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260.157,0</w:t>
            </w:r>
          </w:p>
        </w:tc>
        <w:tc>
          <w:tcPr>
            <w:tcW w:w="990" w:type="dxa"/>
            <w:tcBorders>
              <w:top w:val="nil"/>
              <w:left w:val="nil"/>
              <w:bottom w:val="single" w:sz="4" w:space="0" w:color="auto"/>
              <w:right w:val="single" w:sz="4" w:space="0" w:color="auto"/>
            </w:tcBorders>
            <w:shd w:val="clear" w:color="auto" w:fill="auto"/>
            <w:noWrap/>
            <w:vAlign w:val="center"/>
            <w:hideMark/>
          </w:tcPr>
          <w:p w14:paraId="031B6805"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-3,86</w:t>
            </w:r>
          </w:p>
        </w:tc>
        <w:tc>
          <w:tcPr>
            <w:tcW w:w="938" w:type="dxa"/>
            <w:tcBorders>
              <w:top w:val="nil"/>
              <w:left w:val="nil"/>
              <w:bottom w:val="single" w:sz="4" w:space="0" w:color="auto"/>
              <w:right w:val="single" w:sz="4" w:space="0" w:color="auto"/>
            </w:tcBorders>
            <w:shd w:val="clear" w:color="auto" w:fill="auto"/>
            <w:noWrap/>
            <w:vAlign w:val="center"/>
            <w:hideMark/>
          </w:tcPr>
          <w:p w14:paraId="4D7249D4"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33,90</w:t>
            </w:r>
          </w:p>
        </w:tc>
        <w:tc>
          <w:tcPr>
            <w:tcW w:w="1312" w:type="dxa"/>
            <w:tcBorders>
              <w:top w:val="nil"/>
              <w:left w:val="nil"/>
              <w:bottom w:val="single" w:sz="4" w:space="0" w:color="auto"/>
              <w:right w:val="single" w:sz="4" w:space="0" w:color="auto"/>
            </w:tcBorders>
            <w:shd w:val="clear" w:color="auto" w:fill="auto"/>
            <w:noWrap/>
            <w:vAlign w:val="center"/>
            <w:hideMark/>
          </w:tcPr>
          <w:p w14:paraId="348724D5"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2.933.912,0</w:t>
            </w:r>
          </w:p>
        </w:tc>
        <w:tc>
          <w:tcPr>
            <w:tcW w:w="1181" w:type="dxa"/>
            <w:tcBorders>
              <w:top w:val="nil"/>
              <w:left w:val="nil"/>
              <w:bottom w:val="single" w:sz="4" w:space="0" w:color="auto"/>
              <w:right w:val="single" w:sz="4" w:space="0" w:color="auto"/>
            </w:tcBorders>
            <w:shd w:val="clear" w:color="auto" w:fill="auto"/>
            <w:noWrap/>
            <w:vAlign w:val="center"/>
            <w:hideMark/>
          </w:tcPr>
          <w:p w14:paraId="3F9CCF8D" w14:textId="77777777" w:rsidR="00B7168B" w:rsidRPr="000C26CA" w:rsidRDefault="00B7168B" w:rsidP="001F1F5C">
            <w:pPr>
              <w:spacing w:before="10" w:after="10"/>
              <w:jc w:val="right"/>
              <w:rPr>
                <w:rFonts w:eastAsia="Times New Roman"/>
                <w:b/>
                <w:bCs/>
                <w:i/>
                <w:iCs/>
                <w:color w:val="000000"/>
                <w:sz w:val="22"/>
                <w:szCs w:val="22"/>
              </w:rPr>
            </w:pPr>
            <w:r w:rsidRPr="000C26CA">
              <w:rPr>
                <w:rFonts w:eastAsia="Times New Roman"/>
                <w:b/>
                <w:bCs/>
                <w:i/>
                <w:iCs/>
                <w:color w:val="000000"/>
                <w:sz w:val="22"/>
                <w:szCs w:val="22"/>
              </w:rPr>
              <w:t>-12,26</w:t>
            </w:r>
          </w:p>
        </w:tc>
      </w:tr>
      <w:tr w:rsidR="00B7168B" w:rsidRPr="000C26CA" w14:paraId="04539BB2" w14:textId="77777777" w:rsidTr="00CE06A4">
        <w:trPr>
          <w:trHeight w:val="144"/>
          <w:jc w:val="center"/>
        </w:trPr>
        <w:tc>
          <w:tcPr>
            <w:tcW w:w="2445" w:type="dxa"/>
            <w:vMerge/>
            <w:tcBorders>
              <w:left w:val="single" w:sz="4" w:space="0" w:color="auto"/>
              <w:right w:val="single" w:sz="4" w:space="0" w:color="auto"/>
            </w:tcBorders>
            <w:shd w:val="clear" w:color="auto" w:fill="auto"/>
            <w:noWrap/>
            <w:vAlign w:val="center"/>
          </w:tcPr>
          <w:p w14:paraId="2BA615F3" w14:textId="77777777" w:rsidR="00B7168B" w:rsidRPr="000C26CA" w:rsidRDefault="00B7168B" w:rsidP="001F1F5C">
            <w:pPr>
              <w:spacing w:before="10" w:after="10"/>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1DA4CF8A"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TP. Hải Phòng</w:t>
            </w:r>
          </w:p>
        </w:tc>
        <w:tc>
          <w:tcPr>
            <w:tcW w:w="1350" w:type="dxa"/>
            <w:tcBorders>
              <w:top w:val="nil"/>
              <w:left w:val="nil"/>
              <w:bottom w:val="single" w:sz="4" w:space="0" w:color="auto"/>
              <w:right w:val="single" w:sz="4" w:space="0" w:color="auto"/>
            </w:tcBorders>
            <w:shd w:val="clear" w:color="auto" w:fill="auto"/>
            <w:noWrap/>
            <w:vAlign w:val="center"/>
            <w:hideMark/>
          </w:tcPr>
          <w:p w14:paraId="56BAA6D1"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196.905,0</w:t>
            </w:r>
          </w:p>
        </w:tc>
        <w:tc>
          <w:tcPr>
            <w:tcW w:w="990" w:type="dxa"/>
            <w:tcBorders>
              <w:top w:val="nil"/>
              <w:left w:val="nil"/>
              <w:bottom w:val="single" w:sz="4" w:space="0" w:color="auto"/>
              <w:right w:val="single" w:sz="4" w:space="0" w:color="auto"/>
            </w:tcBorders>
            <w:shd w:val="clear" w:color="auto" w:fill="auto"/>
            <w:noWrap/>
            <w:vAlign w:val="center"/>
            <w:hideMark/>
          </w:tcPr>
          <w:p w14:paraId="519E76EB"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1,32</w:t>
            </w:r>
          </w:p>
        </w:tc>
        <w:tc>
          <w:tcPr>
            <w:tcW w:w="938" w:type="dxa"/>
            <w:tcBorders>
              <w:top w:val="nil"/>
              <w:left w:val="nil"/>
              <w:bottom w:val="single" w:sz="4" w:space="0" w:color="auto"/>
              <w:right w:val="single" w:sz="4" w:space="0" w:color="auto"/>
            </w:tcBorders>
            <w:shd w:val="clear" w:color="auto" w:fill="auto"/>
            <w:noWrap/>
            <w:vAlign w:val="center"/>
            <w:hideMark/>
          </w:tcPr>
          <w:p w14:paraId="4744EACA"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94,97</w:t>
            </w:r>
          </w:p>
        </w:tc>
        <w:tc>
          <w:tcPr>
            <w:tcW w:w="1312" w:type="dxa"/>
            <w:tcBorders>
              <w:top w:val="nil"/>
              <w:left w:val="nil"/>
              <w:bottom w:val="single" w:sz="4" w:space="0" w:color="auto"/>
              <w:right w:val="single" w:sz="4" w:space="0" w:color="auto"/>
            </w:tcBorders>
            <w:shd w:val="clear" w:color="auto" w:fill="auto"/>
            <w:noWrap/>
            <w:vAlign w:val="center"/>
            <w:hideMark/>
          </w:tcPr>
          <w:p w14:paraId="39F023EC"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2.043.094,0</w:t>
            </w:r>
          </w:p>
        </w:tc>
        <w:tc>
          <w:tcPr>
            <w:tcW w:w="1181" w:type="dxa"/>
            <w:tcBorders>
              <w:top w:val="nil"/>
              <w:left w:val="nil"/>
              <w:bottom w:val="single" w:sz="4" w:space="0" w:color="auto"/>
              <w:right w:val="single" w:sz="4" w:space="0" w:color="auto"/>
            </w:tcBorders>
            <w:shd w:val="clear" w:color="auto" w:fill="auto"/>
            <w:noWrap/>
            <w:vAlign w:val="center"/>
            <w:hideMark/>
          </w:tcPr>
          <w:p w14:paraId="4C9ED4B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-16,45</w:t>
            </w:r>
          </w:p>
        </w:tc>
      </w:tr>
      <w:tr w:rsidR="00B7168B" w:rsidRPr="000C26CA" w14:paraId="0BBA95E7" w14:textId="77777777" w:rsidTr="00CE06A4">
        <w:trPr>
          <w:trHeight w:val="144"/>
          <w:jc w:val="center"/>
        </w:trPr>
        <w:tc>
          <w:tcPr>
            <w:tcW w:w="2445" w:type="dxa"/>
            <w:vMerge/>
            <w:tcBorders>
              <w:left w:val="single" w:sz="4" w:space="0" w:color="auto"/>
              <w:bottom w:val="single" w:sz="4" w:space="0" w:color="auto"/>
              <w:right w:val="single" w:sz="4" w:space="0" w:color="auto"/>
            </w:tcBorders>
            <w:shd w:val="clear" w:color="auto" w:fill="auto"/>
            <w:noWrap/>
            <w:vAlign w:val="center"/>
            <w:hideMark/>
          </w:tcPr>
          <w:p w14:paraId="1688B104" w14:textId="77777777" w:rsidR="00B7168B" w:rsidRPr="000C26CA" w:rsidRDefault="00B7168B" w:rsidP="001F1F5C">
            <w:pPr>
              <w:spacing w:before="10" w:after="10"/>
              <w:rPr>
                <w:rFonts w:eastAsia="Times New Roman"/>
                <w:color w:val="000000"/>
                <w:sz w:val="22"/>
                <w:szCs w:val="22"/>
              </w:rPr>
            </w:pPr>
          </w:p>
        </w:tc>
        <w:tc>
          <w:tcPr>
            <w:tcW w:w="1890" w:type="dxa"/>
            <w:tcBorders>
              <w:top w:val="nil"/>
              <w:left w:val="nil"/>
              <w:bottom w:val="single" w:sz="4" w:space="0" w:color="auto"/>
              <w:right w:val="single" w:sz="4" w:space="0" w:color="auto"/>
            </w:tcBorders>
            <w:shd w:val="clear" w:color="auto" w:fill="auto"/>
            <w:noWrap/>
            <w:vAlign w:val="center"/>
            <w:hideMark/>
          </w:tcPr>
          <w:p w14:paraId="14FBA685" w14:textId="77777777" w:rsidR="00B7168B" w:rsidRPr="000C26CA" w:rsidRDefault="00B7168B" w:rsidP="001F1F5C">
            <w:pPr>
              <w:spacing w:before="10" w:after="10"/>
              <w:rPr>
                <w:rFonts w:eastAsia="Times New Roman"/>
                <w:color w:val="000000"/>
                <w:sz w:val="22"/>
                <w:szCs w:val="22"/>
              </w:rPr>
            </w:pPr>
            <w:r w:rsidRPr="000C26CA">
              <w:rPr>
                <w:rFonts w:eastAsia="Times New Roman"/>
                <w:color w:val="000000"/>
                <w:sz w:val="22"/>
                <w:szCs w:val="22"/>
              </w:rPr>
              <w:t>Bình Dương</w:t>
            </w:r>
          </w:p>
        </w:tc>
        <w:tc>
          <w:tcPr>
            <w:tcW w:w="1350" w:type="dxa"/>
            <w:tcBorders>
              <w:top w:val="nil"/>
              <w:left w:val="nil"/>
              <w:bottom w:val="single" w:sz="4" w:space="0" w:color="auto"/>
              <w:right w:val="single" w:sz="4" w:space="0" w:color="auto"/>
            </w:tcBorders>
            <w:shd w:val="clear" w:color="auto" w:fill="auto"/>
            <w:noWrap/>
            <w:vAlign w:val="center"/>
            <w:hideMark/>
          </w:tcPr>
          <w:p w14:paraId="152FFB69"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63.252,0</w:t>
            </w:r>
          </w:p>
        </w:tc>
        <w:tc>
          <w:tcPr>
            <w:tcW w:w="990" w:type="dxa"/>
            <w:tcBorders>
              <w:top w:val="nil"/>
              <w:left w:val="nil"/>
              <w:bottom w:val="single" w:sz="4" w:space="0" w:color="auto"/>
              <w:right w:val="single" w:sz="4" w:space="0" w:color="auto"/>
            </w:tcBorders>
            <w:shd w:val="clear" w:color="auto" w:fill="auto"/>
            <w:noWrap/>
            <w:vAlign w:val="center"/>
            <w:hideMark/>
          </w:tcPr>
          <w:p w14:paraId="6CCC9C5F"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-17,05</w:t>
            </w:r>
          </w:p>
        </w:tc>
        <w:tc>
          <w:tcPr>
            <w:tcW w:w="938" w:type="dxa"/>
            <w:tcBorders>
              <w:top w:val="nil"/>
              <w:left w:val="nil"/>
              <w:bottom w:val="single" w:sz="4" w:space="0" w:color="auto"/>
              <w:right w:val="single" w:sz="4" w:space="0" w:color="auto"/>
            </w:tcBorders>
            <w:shd w:val="clear" w:color="auto" w:fill="auto"/>
            <w:noWrap/>
            <w:vAlign w:val="center"/>
            <w:hideMark/>
          </w:tcPr>
          <w:p w14:paraId="0097CF51"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-32,21</w:t>
            </w:r>
          </w:p>
        </w:tc>
        <w:tc>
          <w:tcPr>
            <w:tcW w:w="1312" w:type="dxa"/>
            <w:tcBorders>
              <w:top w:val="nil"/>
              <w:left w:val="nil"/>
              <w:bottom w:val="single" w:sz="4" w:space="0" w:color="auto"/>
              <w:right w:val="single" w:sz="4" w:space="0" w:color="auto"/>
            </w:tcBorders>
            <w:shd w:val="clear" w:color="auto" w:fill="auto"/>
            <w:noWrap/>
            <w:vAlign w:val="center"/>
            <w:hideMark/>
          </w:tcPr>
          <w:p w14:paraId="5AF911FE"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890.818,0</w:t>
            </w:r>
          </w:p>
        </w:tc>
        <w:tc>
          <w:tcPr>
            <w:tcW w:w="1181" w:type="dxa"/>
            <w:tcBorders>
              <w:top w:val="nil"/>
              <w:left w:val="nil"/>
              <w:bottom w:val="single" w:sz="4" w:space="0" w:color="auto"/>
              <w:right w:val="single" w:sz="4" w:space="0" w:color="auto"/>
            </w:tcBorders>
            <w:shd w:val="clear" w:color="auto" w:fill="auto"/>
            <w:noWrap/>
            <w:vAlign w:val="center"/>
            <w:hideMark/>
          </w:tcPr>
          <w:p w14:paraId="203426A0" w14:textId="77777777" w:rsidR="00B7168B" w:rsidRPr="000C26CA" w:rsidRDefault="00B7168B" w:rsidP="001F1F5C">
            <w:pPr>
              <w:spacing w:before="10" w:after="10"/>
              <w:jc w:val="right"/>
              <w:rPr>
                <w:rFonts w:eastAsia="Times New Roman"/>
                <w:color w:val="000000"/>
                <w:sz w:val="22"/>
                <w:szCs w:val="22"/>
              </w:rPr>
            </w:pPr>
            <w:r w:rsidRPr="000C26CA">
              <w:rPr>
                <w:rFonts w:eastAsia="Times New Roman"/>
                <w:color w:val="000000"/>
                <w:sz w:val="22"/>
                <w:szCs w:val="22"/>
              </w:rPr>
              <w:t>-0,85</w:t>
            </w:r>
          </w:p>
        </w:tc>
      </w:tr>
    </w:tbl>
    <w:p w14:paraId="1015873A" w14:textId="77777777" w:rsidR="00B7168B" w:rsidRPr="00C72D94" w:rsidRDefault="00B7168B" w:rsidP="00B7168B">
      <w:pPr>
        <w:shd w:val="clear" w:color="auto" w:fill="FFFFFF"/>
        <w:spacing w:before="120" w:line="312" w:lineRule="auto"/>
        <w:jc w:val="right"/>
        <w:rPr>
          <w:i/>
          <w:sz w:val="26"/>
          <w:szCs w:val="26"/>
        </w:rPr>
      </w:pPr>
      <w:r w:rsidRPr="00C72D94">
        <w:rPr>
          <w:i/>
          <w:sz w:val="26"/>
          <w:szCs w:val="26"/>
        </w:rPr>
        <w:t>(Nguồn: Tổng hợp số liệu từ các Cục Thống kê)</w:t>
      </w:r>
    </w:p>
    <w:p w14:paraId="0A848F19" w14:textId="353ECCFD" w:rsidR="00F7526E" w:rsidRPr="00F7526E" w:rsidRDefault="00F7526E" w:rsidP="00F7526E">
      <w:pPr>
        <w:pStyle w:val="Heading1"/>
        <w:spacing w:before="120" w:after="120"/>
        <w:rPr>
          <w:rFonts w:ascii="Times New Roman" w:hAnsi="Times New Roman"/>
          <w:sz w:val="26"/>
          <w:szCs w:val="26"/>
        </w:rPr>
      </w:pPr>
      <w:bookmarkStart w:id="17" w:name="_Toc67319418"/>
      <w:bookmarkStart w:id="18" w:name="_Toc67408283"/>
      <w:r w:rsidRPr="00F7526E">
        <w:rPr>
          <w:rFonts w:ascii="Times New Roman" w:hAnsi="Times New Roman"/>
          <w:sz w:val="26"/>
          <w:szCs w:val="26"/>
        </w:rPr>
        <w:t>I</w:t>
      </w:r>
      <w:r w:rsidRPr="00F7526E">
        <w:rPr>
          <w:rFonts w:ascii="Times New Roman" w:hAnsi="Times New Roman"/>
          <w:sz w:val="26"/>
          <w:szCs w:val="26"/>
          <w:lang w:val="vi-VN"/>
        </w:rPr>
        <w:t xml:space="preserve">I. </w:t>
      </w:r>
      <w:r w:rsidRPr="00F7526E">
        <w:rPr>
          <w:rFonts w:ascii="Times New Roman" w:hAnsi="Times New Roman"/>
          <w:sz w:val="26"/>
          <w:szCs w:val="26"/>
        </w:rPr>
        <w:t xml:space="preserve">Hoạt động thương mại đối với các sản phẩm CNHT ngành </w:t>
      </w:r>
      <w:r>
        <w:rPr>
          <w:rFonts w:ascii="Times New Roman" w:hAnsi="Times New Roman"/>
          <w:sz w:val="26"/>
          <w:szCs w:val="26"/>
        </w:rPr>
        <w:t>cơ khí chế tạo</w:t>
      </w:r>
      <w:bookmarkEnd w:id="17"/>
      <w:bookmarkEnd w:id="18"/>
    </w:p>
    <w:p w14:paraId="1A726F73" w14:textId="6FB7B26C" w:rsidR="00F7526E" w:rsidRDefault="00F7526E" w:rsidP="00F7526E">
      <w:pPr>
        <w:pStyle w:val="Heading2"/>
        <w:spacing w:before="120" w:after="120" w:line="288" w:lineRule="auto"/>
        <w:rPr>
          <w:i w:val="0"/>
          <w:sz w:val="26"/>
          <w:szCs w:val="26"/>
        </w:rPr>
      </w:pPr>
      <w:bookmarkStart w:id="19" w:name="_Toc67319419"/>
      <w:bookmarkStart w:id="20" w:name="_Toc67408284"/>
      <w:r w:rsidRPr="00F7526E">
        <w:rPr>
          <w:i w:val="0"/>
          <w:sz w:val="26"/>
          <w:szCs w:val="26"/>
        </w:rPr>
        <w:t>1.</w:t>
      </w:r>
      <w:r w:rsidRPr="00F7526E">
        <w:rPr>
          <w:i w:val="0"/>
          <w:sz w:val="26"/>
          <w:szCs w:val="26"/>
          <w:lang w:val="vi-VN"/>
        </w:rPr>
        <w:t xml:space="preserve"> </w:t>
      </w:r>
      <w:r w:rsidRPr="00F7526E">
        <w:rPr>
          <w:i w:val="0"/>
          <w:sz w:val="26"/>
          <w:szCs w:val="26"/>
        </w:rPr>
        <w:t>Hoạt động xuất khẩu các sản phẩm CNHT ngành cơ khí chế tạo</w:t>
      </w:r>
      <w:bookmarkEnd w:id="19"/>
      <w:bookmarkEnd w:id="20"/>
    </w:p>
    <w:p w14:paraId="0F00B66D" w14:textId="1B0FFF08" w:rsidR="00B7168B" w:rsidRPr="00FF7DCA" w:rsidRDefault="0079179B" w:rsidP="00FF7DCA">
      <w:pPr>
        <w:pStyle w:val="Heading3"/>
        <w:spacing w:before="120" w:after="120"/>
        <w:ind w:firstLine="360"/>
        <w:rPr>
          <w:rFonts w:ascii="Times New Roman" w:hAnsi="Times New Roman"/>
          <w:i/>
          <w:color w:val="auto"/>
          <w:sz w:val="26"/>
          <w:szCs w:val="26"/>
        </w:rPr>
      </w:pPr>
      <w:bookmarkStart w:id="21" w:name="_Toc67408285"/>
      <w:r w:rsidRPr="00FF7DCA">
        <w:rPr>
          <w:rFonts w:ascii="Times New Roman" w:hAnsi="Times New Roman"/>
          <w:i/>
          <w:color w:val="auto"/>
          <w:sz w:val="26"/>
          <w:szCs w:val="26"/>
        </w:rPr>
        <w:t>1.1.</w:t>
      </w:r>
      <w:r w:rsidR="00B7168B" w:rsidRPr="00FF7DCA">
        <w:rPr>
          <w:rFonts w:ascii="Times New Roman" w:hAnsi="Times New Roman"/>
          <w:i/>
          <w:color w:val="auto"/>
          <w:sz w:val="26"/>
          <w:szCs w:val="26"/>
        </w:rPr>
        <w:t xml:space="preserve"> Kim ngạch xuất khẩu</w:t>
      </w:r>
      <w:bookmarkEnd w:id="21"/>
    </w:p>
    <w:p w14:paraId="03DE4F7C" w14:textId="0B1E748F" w:rsidR="004441C9" w:rsidRPr="0052284A" w:rsidRDefault="004441C9" w:rsidP="0052284A">
      <w:pPr>
        <w:spacing w:before="120" w:after="120" w:line="312" w:lineRule="auto"/>
        <w:ind w:firstLine="720"/>
        <w:jc w:val="both"/>
        <w:rPr>
          <w:sz w:val="26"/>
          <w:szCs w:val="26"/>
        </w:rPr>
      </w:pPr>
      <w:r w:rsidRPr="0052284A">
        <w:rPr>
          <w:sz w:val="26"/>
          <w:szCs w:val="26"/>
        </w:rPr>
        <w:t>Theo thông tin Tổng cục Hải quan vừa công bố, tháng 1/2021, xuất khẩu máy móc, thiết bị, dụng cụ phụ tùng đạt kim ngạch gần 3,26 tỷ USD, tăng mạnh tới 119% so với cùng kỳ năm ngoái.</w:t>
      </w:r>
      <w:r w:rsidR="0052284A" w:rsidRPr="0052284A">
        <w:rPr>
          <w:sz w:val="26"/>
          <w:szCs w:val="26"/>
        </w:rPr>
        <w:t xml:space="preserve"> </w:t>
      </w:r>
      <w:r w:rsidRPr="0052284A">
        <w:rPr>
          <w:sz w:val="26"/>
          <w:szCs w:val="26"/>
        </w:rPr>
        <w:t>Đây là một trong những nhóm hàng chủ lực có mức tăng trưởng mạnh nhất trong tháng khởi đầu năm mới 2021.</w:t>
      </w:r>
    </w:p>
    <w:p w14:paraId="2793A836" w14:textId="326C2DB2" w:rsidR="00C22F5F" w:rsidRDefault="0052284A" w:rsidP="00CE06A4">
      <w:pPr>
        <w:spacing w:before="120" w:after="120" w:line="312" w:lineRule="auto"/>
        <w:ind w:firstLine="720"/>
        <w:jc w:val="both"/>
        <w:rPr>
          <w:sz w:val="26"/>
          <w:szCs w:val="26"/>
        </w:rPr>
      </w:pPr>
      <w:r>
        <w:rPr>
          <w:sz w:val="26"/>
          <w:szCs w:val="26"/>
        </w:rPr>
        <w:t xml:space="preserve">Trong đó, </w:t>
      </w:r>
      <w:r w:rsidR="00CE06A4" w:rsidRPr="00CE06A4">
        <w:rPr>
          <w:sz w:val="26"/>
          <w:szCs w:val="26"/>
        </w:rPr>
        <w:t xml:space="preserve">xuất khẩu </w:t>
      </w:r>
      <w:r w:rsidR="005C1A24">
        <w:rPr>
          <w:sz w:val="26"/>
          <w:szCs w:val="26"/>
        </w:rPr>
        <w:t>các</w:t>
      </w:r>
      <w:r w:rsidR="00CE06A4" w:rsidRPr="00CE06A4">
        <w:rPr>
          <w:sz w:val="26"/>
          <w:szCs w:val="26"/>
        </w:rPr>
        <w:t xml:space="preserve"> sản phẩm CNHT cơ khí của Việt Nam </w:t>
      </w:r>
      <w:r>
        <w:rPr>
          <w:sz w:val="26"/>
          <w:szCs w:val="26"/>
        </w:rPr>
        <w:t>chỉ chiếm tỷ trọng khoảng 6</w:t>
      </w:r>
      <w:proofErr w:type="gramStart"/>
      <w:r>
        <w:rPr>
          <w:sz w:val="26"/>
          <w:szCs w:val="26"/>
        </w:rPr>
        <w:t>,6</w:t>
      </w:r>
      <w:proofErr w:type="gramEnd"/>
      <w:r>
        <w:rPr>
          <w:sz w:val="26"/>
          <w:szCs w:val="26"/>
        </w:rPr>
        <w:t xml:space="preserve">% tương đương kim ngạch </w:t>
      </w:r>
      <w:r w:rsidR="005C1A24">
        <w:rPr>
          <w:sz w:val="26"/>
          <w:szCs w:val="26"/>
        </w:rPr>
        <w:t xml:space="preserve">đạt 214,97 triệu USD, tăng 10,97% so với tháng 12/2020. </w:t>
      </w:r>
      <w:r>
        <w:rPr>
          <w:sz w:val="26"/>
          <w:szCs w:val="26"/>
        </w:rPr>
        <w:t>Cụ thể</w:t>
      </w:r>
      <w:r w:rsidR="005C1A24">
        <w:rPr>
          <w:sz w:val="26"/>
          <w:szCs w:val="26"/>
        </w:rPr>
        <w:t xml:space="preserve">, các sản phẩm </w:t>
      </w:r>
      <w:r w:rsidR="00CE06A4" w:rsidRPr="00CE06A4">
        <w:rPr>
          <w:sz w:val="26"/>
          <w:szCs w:val="26"/>
        </w:rPr>
        <w:t>đạt kim ngạch cao gồm: Vòi, van và các thiết bị tương tự (HS 8481) đạt 68,43 triệu USD</w:t>
      </w:r>
      <w:r w:rsidR="00AF0950">
        <w:rPr>
          <w:sz w:val="26"/>
          <w:szCs w:val="26"/>
        </w:rPr>
        <w:t>, chiếm tỷ trọng 31,83%</w:t>
      </w:r>
      <w:r w:rsidR="00CE06A4" w:rsidRPr="00CE06A4">
        <w:rPr>
          <w:sz w:val="26"/>
          <w:szCs w:val="26"/>
        </w:rPr>
        <w:t xml:space="preserve">; Thiết bị phụ (HS 8424) </w:t>
      </w:r>
      <w:r w:rsidR="00AF0950">
        <w:rPr>
          <w:sz w:val="26"/>
          <w:szCs w:val="26"/>
        </w:rPr>
        <w:t>chiếm 27,82%</w:t>
      </w:r>
      <w:r w:rsidR="00CE06A4" w:rsidRPr="00CE06A4">
        <w:rPr>
          <w:sz w:val="26"/>
          <w:szCs w:val="26"/>
        </w:rPr>
        <w:t xml:space="preserve">; Thiết bị và phụ kiện cơ khí (HS 8479) </w:t>
      </w:r>
      <w:r w:rsidR="00AF0950">
        <w:rPr>
          <w:sz w:val="26"/>
          <w:szCs w:val="26"/>
        </w:rPr>
        <w:t>chiếm 17,75%</w:t>
      </w:r>
      <w:r w:rsidR="00CE06A4" w:rsidRPr="00CE06A4">
        <w:rPr>
          <w:sz w:val="26"/>
          <w:szCs w:val="26"/>
        </w:rPr>
        <w:t xml:space="preserve">; Ổ bi hoặc ổ đũa </w:t>
      </w:r>
      <w:r w:rsidR="00AF0950">
        <w:rPr>
          <w:sz w:val="26"/>
          <w:szCs w:val="26"/>
        </w:rPr>
        <w:t>chiếm 8,4%</w:t>
      </w:r>
      <w:r w:rsidR="00CE06A4" w:rsidRPr="00CE06A4">
        <w:rPr>
          <w:sz w:val="26"/>
          <w:szCs w:val="26"/>
        </w:rPr>
        <w:t xml:space="preserve">; Trục truyền động </w:t>
      </w:r>
      <w:r w:rsidR="00AF0950">
        <w:rPr>
          <w:sz w:val="26"/>
          <w:szCs w:val="26"/>
        </w:rPr>
        <w:t>chiếm 6,88%</w:t>
      </w:r>
      <w:r w:rsidR="00C22F5F">
        <w:rPr>
          <w:sz w:val="26"/>
          <w:szCs w:val="26"/>
        </w:rPr>
        <w:t>;…</w:t>
      </w:r>
    </w:p>
    <w:p w14:paraId="5CEBA82C" w14:textId="1D3C4C3D" w:rsidR="00CE06A4" w:rsidRDefault="00C22F5F" w:rsidP="00CE06A4">
      <w:pPr>
        <w:spacing w:before="120" w:after="120" w:line="312" w:lineRule="auto"/>
        <w:ind w:firstLine="720"/>
        <w:jc w:val="both"/>
        <w:rPr>
          <w:sz w:val="26"/>
          <w:szCs w:val="26"/>
        </w:rPr>
      </w:pPr>
      <w:r>
        <w:rPr>
          <w:sz w:val="26"/>
          <w:szCs w:val="26"/>
        </w:rPr>
        <w:lastRenderedPageBreak/>
        <w:t xml:space="preserve">So với tháng trước, một số sản phẩm CNHT cơ khí có kim ngạch xuất khẩu tăng như: Động cơ đốt trong </w:t>
      </w:r>
      <w:r w:rsidR="005C1A24" w:rsidRPr="00C22F5F">
        <w:rPr>
          <w:sz w:val="26"/>
          <w:szCs w:val="26"/>
        </w:rPr>
        <w:t xml:space="preserve"> </w:t>
      </w:r>
      <w:r w:rsidR="005C1A24">
        <w:rPr>
          <w:sz w:val="26"/>
          <w:szCs w:val="26"/>
        </w:rPr>
        <w:t xml:space="preserve">(HS 8407 &amp; 8408) </w:t>
      </w:r>
      <w:r>
        <w:rPr>
          <w:sz w:val="26"/>
          <w:szCs w:val="26"/>
        </w:rPr>
        <w:t xml:space="preserve">tăng mạnh 98,52%; </w:t>
      </w:r>
      <w:r w:rsidR="005C1A24">
        <w:rPr>
          <w:sz w:val="26"/>
          <w:szCs w:val="26"/>
        </w:rPr>
        <w:t xml:space="preserve">Thiết bị phụ (HS 8424) tăng 57,14%; </w:t>
      </w:r>
      <w:r w:rsidR="005C1A24" w:rsidRPr="005C1A24">
        <w:rPr>
          <w:sz w:val="26"/>
          <w:szCs w:val="26"/>
        </w:rPr>
        <w:t xml:space="preserve">Ổ bi hoặc ổ đũa </w:t>
      </w:r>
      <w:r w:rsidR="005C1A24">
        <w:rPr>
          <w:sz w:val="26"/>
          <w:szCs w:val="26"/>
        </w:rPr>
        <w:t xml:space="preserve">(HS 8482) </w:t>
      </w:r>
      <w:r w:rsidR="005C1A24" w:rsidRPr="005C1A24">
        <w:rPr>
          <w:sz w:val="26"/>
          <w:szCs w:val="26"/>
        </w:rPr>
        <w:t>tăng 28,17%; Thiết bị và phụ kiện cơ khí</w:t>
      </w:r>
      <w:r w:rsidR="005C1A24" w:rsidRPr="00C22F5F">
        <w:rPr>
          <w:sz w:val="26"/>
          <w:szCs w:val="26"/>
        </w:rPr>
        <w:t xml:space="preserve"> </w:t>
      </w:r>
      <w:r w:rsidR="005C1A24">
        <w:rPr>
          <w:sz w:val="26"/>
          <w:szCs w:val="26"/>
        </w:rPr>
        <w:t xml:space="preserve">(HS 8479) tăng 15,33%; </w:t>
      </w:r>
      <w:r w:rsidR="005C1A24" w:rsidRPr="00C22F5F">
        <w:rPr>
          <w:sz w:val="26"/>
          <w:szCs w:val="26"/>
        </w:rPr>
        <w:t>Dao vào lưỡi cắt, dùng cho máy hoặc dụng cụ cơ khí</w:t>
      </w:r>
      <w:r w:rsidR="005C1A24" w:rsidRPr="00CE06A4">
        <w:rPr>
          <w:sz w:val="26"/>
          <w:szCs w:val="26"/>
        </w:rPr>
        <w:t xml:space="preserve"> </w:t>
      </w:r>
      <w:r w:rsidR="005C1A24">
        <w:rPr>
          <w:sz w:val="26"/>
          <w:szCs w:val="26"/>
        </w:rPr>
        <w:t xml:space="preserve">(HS 8208) tăng 10,09%. </w:t>
      </w:r>
      <w:r>
        <w:rPr>
          <w:sz w:val="26"/>
          <w:szCs w:val="26"/>
        </w:rPr>
        <w:t xml:space="preserve">Ngược lại, xuất khẩu một số sản phẩm giảm </w:t>
      </w:r>
      <w:r w:rsidR="005C1A24">
        <w:rPr>
          <w:sz w:val="26"/>
          <w:szCs w:val="26"/>
        </w:rPr>
        <w:t xml:space="preserve">như: </w:t>
      </w:r>
      <w:r w:rsidR="00245E19">
        <w:rPr>
          <w:sz w:val="26"/>
          <w:szCs w:val="26"/>
        </w:rPr>
        <w:t xml:space="preserve">Tua bin các loại (HS 8406 &amp; 8410) giảm 83,55%; </w:t>
      </w:r>
      <w:r w:rsidR="005C1A24" w:rsidRPr="005C1A24">
        <w:rPr>
          <w:sz w:val="26"/>
          <w:szCs w:val="26"/>
        </w:rPr>
        <w:t>Chi tiết hình đĩa, thanh cỡ nhỏ, mũi chóp</w:t>
      </w:r>
      <w:r w:rsidR="005C1A24" w:rsidRPr="00C22F5F">
        <w:rPr>
          <w:sz w:val="26"/>
          <w:szCs w:val="26"/>
        </w:rPr>
        <w:t xml:space="preserve"> </w:t>
      </w:r>
      <w:r w:rsidR="005C1A24">
        <w:rPr>
          <w:sz w:val="26"/>
          <w:szCs w:val="26"/>
        </w:rPr>
        <w:t xml:space="preserve">(HS 8209) giảm 25,61%; </w:t>
      </w:r>
      <w:r w:rsidRPr="00C22F5F">
        <w:rPr>
          <w:sz w:val="26"/>
          <w:szCs w:val="26"/>
        </w:rPr>
        <w:t>Đệm và gioăng làm bằng kim loại</w:t>
      </w:r>
      <w:r w:rsidRPr="00CE06A4">
        <w:rPr>
          <w:sz w:val="26"/>
          <w:szCs w:val="26"/>
        </w:rPr>
        <w:t xml:space="preserve"> </w:t>
      </w:r>
      <w:r w:rsidR="005C1A24">
        <w:rPr>
          <w:sz w:val="26"/>
          <w:szCs w:val="26"/>
        </w:rPr>
        <w:t xml:space="preserve">(HS 8484) </w:t>
      </w:r>
      <w:r>
        <w:rPr>
          <w:sz w:val="26"/>
          <w:szCs w:val="26"/>
        </w:rPr>
        <w:t xml:space="preserve">giảm 23,44%; </w:t>
      </w:r>
      <w:r w:rsidRPr="00C22F5F">
        <w:rPr>
          <w:sz w:val="26"/>
          <w:szCs w:val="26"/>
        </w:rPr>
        <w:t>Động cơ và mô tơ khác</w:t>
      </w:r>
      <w:r w:rsidRPr="00CE06A4">
        <w:rPr>
          <w:sz w:val="26"/>
          <w:szCs w:val="26"/>
        </w:rPr>
        <w:t xml:space="preserve"> </w:t>
      </w:r>
      <w:r w:rsidR="005C1A24">
        <w:rPr>
          <w:sz w:val="26"/>
          <w:szCs w:val="26"/>
        </w:rPr>
        <w:t xml:space="preserve">(HS 8412) </w:t>
      </w:r>
      <w:r>
        <w:rPr>
          <w:sz w:val="26"/>
          <w:szCs w:val="26"/>
        </w:rPr>
        <w:t xml:space="preserve">giảm 21,95%; </w:t>
      </w:r>
      <w:r w:rsidRPr="005C1A24">
        <w:rPr>
          <w:sz w:val="26"/>
          <w:szCs w:val="26"/>
        </w:rPr>
        <w:t>Bộ phận dùng cho các loại động cơ</w:t>
      </w:r>
      <w:r w:rsidRPr="00CE06A4">
        <w:rPr>
          <w:sz w:val="26"/>
          <w:szCs w:val="26"/>
        </w:rPr>
        <w:t xml:space="preserve"> </w:t>
      </w:r>
      <w:r>
        <w:rPr>
          <w:sz w:val="26"/>
          <w:szCs w:val="26"/>
        </w:rPr>
        <w:t>giảm 19,45%</w:t>
      </w:r>
      <w:r w:rsidR="005C1A24">
        <w:rPr>
          <w:sz w:val="26"/>
          <w:szCs w:val="26"/>
        </w:rPr>
        <w:t xml:space="preserve"> (HS 8409)</w:t>
      </w:r>
      <w:r>
        <w:rPr>
          <w:sz w:val="26"/>
          <w:szCs w:val="26"/>
        </w:rPr>
        <w:t xml:space="preserve">; </w:t>
      </w:r>
      <w:r w:rsidR="005C1A24" w:rsidRPr="005C1A24">
        <w:rPr>
          <w:sz w:val="26"/>
          <w:szCs w:val="26"/>
        </w:rPr>
        <w:t>Vòi, van và các thiết bị tương tự</w:t>
      </w:r>
      <w:r w:rsidR="005C1A24">
        <w:rPr>
          <w:sz w:val="26"/>
          <w:szCs w:val="26"/>
        </w:rPr>
        <w:t xml:space="preserve"> (HS 8481) giảm 9,21%; Trục truyền động</w:t>
      </w:r>
      <w:r w:rsidR="005C1A24" w:rsidRPr="00C22F5F">
        <w:rPr>
          <w:sz w:val="26"/>
          <w:szCs w:val="26"/>
        </w:rPr>
        <w:t xml:space="preserve"> </w:t>
      </w:r>
      <w:r w:rsidR="005C1A24">
        <w:rPr>
          <w:sz w:val="26"/>
          <w:szCs w:val="26"/>
        </w:rPr>
        <w:t>(HS 8483) giảm 2,68%; Hộp khuôn đúc kim loại (HS 84</w:t>
      </w:r>
      <w:r w:rsidR="00245E19">
        <w:rPr>
          <w:sz w:val="26"/>
          <w:szCs w:val="26"/>
        </w:rPr>
        <w:t>80</w:t>
      </w:r>
      <w:r w:rsidR="005C1A24">
        <w:rPr>
          <w:sz w:val="26"/>
          <w:szCs w:val="26"/>
        </w:rPr>
        <w:t>) giảm nhẹ 1,36%.</w:t>
      </w:r>
    </w:p>
    <w:p w14:paraId="1F902114" w14:textId="403BBA84" w:rsidR="00CE06A4" w:rsidRDefault="00C22F5F" w:rsidP="00B7168B">
      <w:pPr>
        <w:spacing w:before="120" w:after="120" w:line="312" w:lineRule="auto"/>
        <w:ind w:firstLine="720"/>
        <w:jc w:val="both"/>
        <w:rPr>
          <w:sz w:val="26"/>
          <w:szCs w:val="26"/>
        </w:rPr>
      </w:pPr>
      <w:r w:rsidRPr="00C22F5F">
        <w:rPr>
          <w:sz w:val="26"/>
          <w:szCs w:val="26"/>
        </w:rPr>
        <w:t xml:space="preserve">So với cùng kỳ năm trước, xuất khẩu Thiết bị và phụ kiện cơ khí </w:t>
      </w:r>
      <w:r w:rsidR="005C1A24">
        <w:rPr>
          <w:sz w:val="26"/>
          <w:szCs w:val="26"/>
        </w:rPr>
        <w:t xml:space="preserve">(HS 8479) </w:t>
      </w:r>
      <w:r w:rsidRPr="00C22F5F">
        <w:rPr>
          <w:sz w:val="26"/>
          <w:szCs w:val="26"/>
        </w:rPr>
        <w:t>tăng mạnh 81</w:t>
      </w:r>
      <w:proofErr w:type="gramStart"/>
      <w:r w:rsidRPr="00C22F5F">
        <w:rPr>
          <w:sz w:val="26"/>
          <w:szCs w:val="26"/>
        </w:rPr>
        <w:t>,68</w:t>
      </w:r>
      <w:proofErr w:type="gramEnd"/>
      <w:r w:rsidRPr="00C22F5F">
        <w:rPr>
          <w:sz w:val="26"/>
          <w:szCs w:val="26"/>
        </w:rPr>
        <w:t xml:space="preserve">%; Đệm và gioăng làm bằng kim loại </w:t>
      </w:r>
      <w:r w:rsidR="005C1A24">
        <w:rPr>
          <w:sz w:val="26"/>
          <w:szCs w:val="26"/>
        </w:rPr>
        <w:t xml:space="preserve">(HS 8484) </w:t>
      </w:r>
      <w:r w:rsidRPr="00C22F5F">
        <w:rPr>
          <w:sz w:val="26"/>
          <w:szCs w:val="26"/>
        </w:rPr>
        <w:t xml:space="preserve">tăng 3,89%. Trong khi đó, xuất khẩu hộp khuôn đúc kim loại </w:t>
      </w:r>
      <w:r w:rsidR="005C1A24">
        <w:rPr>
          <w:sz w:val="26"/>
          <w:szCs w:val="26"/>
        </w:rPr>
        <w:t xml:space="preserve">(HS 8480) </w:t>
      </w:r>
      <w:r w:rsidRPr="00C22F5F">
        <w:rPr>
          <w:sz w:val="26"/>
          <w:szCs w:val="26"/>
        </w:rPr>
        <w:t>giảm 20</w:t>
      </w:r>
      <w:proofErr w:type="gramStart"/>
      <w:r w:rsidRPr="00C22F5F">
        <w:rPr>
          <w:sz w:val="26"/>
          <w:szCs w:val="26"/>
        </w:rPr>
        <w:t>,57</w:t>
      </w:r>
      <w:proofErr w:type="gramEnd"/>
      <w:r w:rsidRPr="00C22F5F">
        <w:rPr>
          <w:sz w:val="26"/>
          <w:szCs w:val="26"/>
        </w:rPr>
        <w:t>%.</w:t>
      </w:r>
    </w:p>
    <w:p w14:paraId="6155DFFB" w14:textId="5AF40CF6" w:rsidR="002927B9" w:rsidRDefault="002927B9" w:rsidP="002927B9">
      <w:pPr>
        <w:pStyle w:val="BodyTextIndent"/>
        <w:spacing w:after="60"/>
        <w:ind w:left="0" w:firstLine="0"/>
        <w:jc w:val="center"/>
        <w:rPr>
          <w:rFonts w:ascii="Times New Roman" w:hAnsi="Times New Roman" w:cs="Times New Roman"/>
          <w:b/>
          <w:bCs/>
          <w:color w:val="auto"/>
          <w:spacing w:val="-4"/>
          <w:sz w:val="26"/>
          <w:szCs w:val="26"/>
          <w:lang w:val="pt-BR"/>
        </w:rPr>
      </w:pPr>
      <w:r w:rsidRPr="00E57C1A">
        <w:rPr>
          <w:rFonts w:ascii="Times New Roman" w:hAnsi="Times New Roman" w:cs="Times New Roman"/>
          <w:b/>
          <w:bCs/>
          <w:color w:val="auto"/>
          <w:spacing w:val="-4"/>
          <w:sz w:val="26"/>
          <w:szCs w:val="26"/>
          <w:lang w:val="pt-BR"/>
        </w:rPr>
        <w:t xml:space="preserve">Bảng </w:t>
      </w:r>
      <w:r w:rsidR="007F0EA4">
        <w:rPr>
          <w:rFonts w:ascii="Times New Roman" w:hAnsi="Times New Roman" w:cs="Times New Roman"/>
          <w:b/>
          <w:bCs/>
          <w:color w:val="auto"/>
          <w:spacing w:val="-4"/>
          <w:sz w:val="26"/>
          <w:szCs w:val="26"/>
          <w:lang w:val="pt-BR"/>
        </w:rPr>
        <w:t>04</w:t>
      </w:r>
      <w:r w:rsidRPr="00E57C1A">
        <w:rPr>
          <w:rFonts w:ascii="Times New Roman" w:hAnsi="Times New Roman" w:cs="Times New Roman"/>
          <w:b/>
          <w:bCs/>
          <w:color w:val="auto"/>
          <w:spacing w:val="-4"/>
          <w:sz w:val="26"/>
          <w:szCs w:val="26"/>
          <w:lang w:val="pt-BR"/>
        </w:rPr>
        <w:t xml:space="preserve">: </w:t>
      </w:r>
      <w:r>
        <w:rPr>
          <w:rFonts w:ascii="Times New Roman" w:hAnsi="Times New Roman" w:cs="Times New Roman"/>
          <w:b/>
          <w:bCs/>
          <w:color w:val="auto"/>
          <w:spacing w:val="-4"/>
          <w:sz w:val="26"/>
          <w:szCs w:val="26"/>
          <w:lang w:val="pt-BR"/>
        </w:rPr>
        <w:t>Tình hình xuất khẩu m</w:t>
      </w:r>
      <w:r w:rsidRPr="00E57C1A">
        <w:rPr>
          <w:rFonts w:ascii="Times New Roman" w:hAnsi="Times New Roman" w:cs="Times New Roman"/>
          <w:b/>
          <w:bCs/>
          <w:color w:val="auto"/>
          <w:spacing w:val="-4"/>
          <w:sz w:val="26"/>
          <w:szCs w:val="26"/>
          <w:lang w:val="pt-BR"/>
        </w:rPr>
        <w:t xml:space="preserve">ột số </w:t>
      </w:r>
      <w:r w:rsidRPr="00E57C1A">
        <w:rPr>
          <w:rFonts w:ascii="Times New Roman" w:hAnsi="Times New Roman" w:cs="Times New Roman"/>
          <w:b/>
          <w:bCs/>
          <w:color w:val="auto"/>
          <w:sz w:val="26"/>
          <w:szCs w:val="26"/>
          <w:lang w:val="pt-BR"/>
        </w:rPr>
        <w:t>sản phẩm CNHT cơ khí</w:t>
      </w:r>
      <w:r w:rsidRPr="00E57C1A">
        <w:rPr>
          <w:rFonts w:ascii="Times New Roman" w:hAnsi="Times New Roman" w:cs="Times New Roman"/>
          <w:b/>
          <w:bCs/>
          <w:color w:val="auto"/>
          <w:spacing w:val="-4"/>
          <w:sz w:val="26"/>
          <w:szCs w:val="26"/>
          <w:lang w:val="pt-BR"/>
        </w:rPr>
        <w:t xml:space="preserve"> của Việt Nam trong tháng 01 năm 2021</w:t>
      </w:r>
    </w:p>
    <w:tbl>
      <w:tblPr>
        <w:tblW w:w="9680" w:type="dxa"/>
        <w:tblInd w:w="93" w:type="dxa"/>
        <w:tblLook w:val="04A0" w:firstRow="1" w:lastRow="0" w:firstColumn="1" w:lastColumn="0" w:noHBand="0" w:noVBand="1"/>
      </w:tblPr>
      <w:tblGrid>
        <w:gridCol w:w="5200"/>
        <w:gridCol w:w="1316"/>
        <w:gridCol w:w="1084"/>
        <w:gridCol w:w="1100"/>
        <w:gridCol w:w="980"/>
      </w:tblGrid>
      <w:tr w:rsidR="002927B9" w:rsidRPr="00E57C1A" w14:paraId="6A7F2807" w14:textId="77777777" w:rsidTr="004C0311">
        <w:trPr>
          <w:trHeight w:val="144"/>
          <w:tblHeader/>
        </w:trPr>
        <w:tc>
          <w:tcPr>
            <w:tcW w:w="5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33E8B" w14:textId="70C1AED1" w:rsidR="002927B9" w:rsidRPr="00E57C1A" w:rsidRDefault="002927B9" w:rsidP="002927B9">
            <w:pPr>
              <w:jc w:val="center"/>
              <w:rPr>
                <w:rFonts w:eastAsia="Times New Roman"/>
                <w:sz w:val="22"/>
                <w:szCs w:val="22"/>
              </w:rPr>
            </w:pPr>
            <w:r>
              <w:rPr>
                <w:rFonts w:eastAsia="Times New Roman"/>
                <w:b/>
                <w:bCs/>
                <w:sz w:val="22"/>
                <w:szCs w:val="22"/>
              </w:rPr>
              <w:t>Sản phẩm/Thị trường</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14:paraId="433321AE" w14:textId="77777777" w:rsidR="002927B9" w:rsidRPr="00E57C1A" w:rsidRDefault="002927B9" w:rsidP="002927B9">
            <w:pPr>
              <w:jc w:val="center"/>
              <w:rPr>
                <w:rFonts w:eastAsia="Times New Roman"/>
                <w:sz w:val="22"/>
                <w:szCs w:val="22"/>
              </w:rPr>
            </w:pPr>
            <w:r w:rsidRPr="00E57C1A">
              <w:rPr>
                <w:rFonts w:eastAsia="Times New Roman"/>
                <w:b/>
                <w:bCs/>
                <w:sz w:val="22"/>
                <w:szCs w:val="22"/>
              </w:rPr>
              <w:t>Tháng 01/2021</w:t>
            </w:r>
            <w:r w:rsidRPr="00E57C1A">
              <w:rPr>
                <w:rFonts w:eastAsia="Times New Roman"/>
                <w:b/>
                <w:bCs/>
                <w:sz w:val="22"/>
                <w:szCs w:val="22"/>
              </w:rPr>
              <w:br/>
              <w:t>(đvt: USD)</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1B9FD91E" w14:textId="77777777" w:rsidR="002927B9" w:rsidRPr="00E57C1A" w:rsidRDefault="002927B9" w:rsidP="002927B9">
            <w:pPr>
              <w:jc w:val="center"/>
              <w:rPr>
                <w:rFonts w:eastAsia="Times New Roman"/>
                <w:sz w:val="22"/>
                <w:szCs w:val="22"/>
              </w:rPr>
            </w:pPr>
            <w:r w:rsidRPr="00E57C1A">
              <w:rPr>
                <w:rFonts w:eastAsia="Times New Roman"/>
                <w:b/>
                <w:bCs/>
                <w:sz w:val="22"/>
                <w:szCs w:val="22"/>
              </w:rPr>
              <w:t>So với</w:t>
            </w:r>
            <w:r w:rsidRPr="00E57C1A">
              <w:rPr>
                <w:rFonts w:eastAsia="Times New Roman"/>
                <w:b/>
                <w:bCs/>
                <w:sz w:val="22"/>
                <w:szCs w:val="22"/>
              </w:rPr>
              <w:br/>
              <w:t>T12/2020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5E59239F" w14:textId="77777777" w:rsidR="002927B9" w:rsidRPr="00E57C1A" w:rsidRDefault="002927B9" w:rsidP="002927B9">
            <w:pPr>
              <w:jc w:val="center"/>
              <w:rPr>
                <w:rFonts w:eastAsia="Times New Roman"/>
                <w:sz w:val="22"/>
                <w:szCs w:val="22"/>
              </w:rPr>
            </w:pPr>
            <w:r w:rsidRPr="00E57C1A">
              <w:rPr>
                <w:rFonts w:eastAsia="Times New Roman"/>
                <w:b/>
                <w:bCs/>
                <w:sz w:val="22"/>
                <w:szCs w:val="22"/>
              </w:rPr>
              <w:t xml:space="preserve">So với </w:t>
            </w:r>
            <w:r w:rsidRPr="00E57C1A">
              <w:rPr>
                <w:rFonts w:eastAsia="Times New Roman"/>
                <w:b/>
                <w:bCs/>
                <w:sz w:val="22"/>
                <w:szCs w:val="22"/>
              </w:rPr>
              <w:br/>
              <w:t>T01/2020 (%)</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CB86ECB" w14:textId="77777777" w:rsidR="002927B9" w:rsidRPr="00E57C1A" w:rsidRDefault="002927B9" w:rsidP="002927B9">
            <w:pPr>
              <w:jc w:val="center"/>
              <w:rPr>
                <w:rFonts w:eastAsia="Times New Roman"/>
                <w:b/>
                <w:sz w:val="22"/>
                <w:szCs w:val="22"/>
              </w:rPr>
            </w:pPr>
            <w:r w:rsidRPr="00E57C1A">
              <w:rPr>
                <w:rFonts w:eastAsia="Times New Roman"/>
                <w:b/>
                <w:sz w:val="22"/>
                <w:szCs w:val="22"/>
              </w:rPr>
              <w:t>Tỷ trọng (%)</w:t>
            </w:r>
          </w:p>
        </w:tc>
      </w:tr>
      <w:tr w:rsidR="002927B9" w:rsidRPr="00E57C1A" w14:paraId="736FD194"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B2F7CEB"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Vòi, van và các thiết bị tương tự</w:t>
            </w:r>
          </w:p>
        </w:tc>
        <w:tc>
          <w:tcPr>
            <w:tcW w:w="1316" w:type="dxa"/>
            <w:tcBorders>
              <w:top w:val="nil"/>
              <w:left w:val="nil"/>
              <w:bottom w:val="single" w:sz="4" w:space="0" w:color="auto"/>
              <w:right w:val="single" w:sz="4" w:space="0" w:color="auto"/>
            </w:tcBorders>
            <w:shd w:val="clear" w:color="auto" w:fill="auto"/>
            <w:noWrap/>
            <w:vAlign w:val="center"/>
            <w:hideMark/>
          </w:tcPr>
          <w:p w14:paraId="57D81E2F"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68.429.143</w:t>
            </w:r>
          </w:p>
        </w:tc>
        <w:tc>
          <w:tcPr>
            <w:tcW w:w="1084" w:type="dxa"/>
            <w:tcBorders>
              <w:top w:val="nil"/>
              <w:left w:val="nil"/>
              <w:bottom w:val="single" w:sz="4" w:space="0" w:color="auto"/>
              <w:right w:val="single" w:sz="4" w:space="0" w:color="auto"/>
            </w:tcBorders>
            <w:shd w:val="clear" w:color="auto" w:fill="auto"/>
            <w:noWrap/>
            <w:vAlign w:val="center"/>
            <w:hideMark/>
          </w:tcPr>
          <w:p w14:paraId="190AD09C"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-9,21</w:t>
            </w:r>
          </w:p>
        </w:tc>
        <w:tc>
          <w:tcPr>
            <w:tcW w:w="1100" w:type="dxa"/>
            <w:tcBorders>
              <w:top w:val="nil"/>
              <w:left w:val="nil"/>
              <w:bottom w:val="single" w:sz="4" w:space="0" w:color="auto"/>
              <w:right w:val="single" w:sz="4" w:space="0" w:color="auto"/>
            </w:tcBorders>
            <w:shd w:val="clear" w:color="auto" w:fill="auto"/>
            <w:noWrap/>
            <w:vAlign w:val="center"/>
            <w:hideMark/>
          </w:tcPr>
          <w:p w14:paraId="4EF1BADA"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A9A104B"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7E4DE46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3C80DC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4CC5849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21.650.305</w:t>
            </w:r>
          </w:p>
        </w:tc>
        <w:tc>
          <w:tcPr>
            <w:tcW w:w="1084" w:type="dxa"/>
            <w:tcBorders>
              <w:top w:val="nil"/>
              <w:left w:val="nil"/>
              <w:bottom w:val="single" w:sz="4" w:space="0" w:color="auto"/>
              <w:right w:val="single" w:sz="4" w:space="0" w:color="auto"/>
            </w:tcBorders>
            <w:shd w:val="clear" w:color="auto" w:fill="auto"/>
            <w:noWrap/>
            <w:vAlign w:val="center"/>
            <w:hideMark/>
          </w:tcPr>
          <w:p w14:paraId="507CE4B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18,88</w:t>
            </w:r>
          </w:p>
        </w:tc>
        <w:tc>
          <w:tcPr>
            <w:tcW w:w="1100" w:type="dxa"/>
            <w:tcBorders>
              <w:top w:val="nil"/>
              <w:left w:val="nil"/>
              <w:bottom w:val="single" w:sz="4" w:space="0" w:color="auto"/>
              <w:right w:val="single" w:sz="4" w:space="0" w:color="auto"/>
            </w:tcBorders>
            <w:shd w:val="clear" w:color="auto" w:fill="auto"/>
            <w:noWrap/>
            <w:vAlign w:val="center"/>
            <w:hideMark/>
          </w:tcPr>
          <w:p w14:paraId="625EC8A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69445A6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31,64</w:t>
            </w:r>
          </w:p>
        </w:tc>
      </w:tr>
      <w:tr w:rsidR="002927B9" w:rsidRPr="00E57C1A" w14:paraId="6307125D"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D415231"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1DFAC97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16.110.887</w:t>
            </w:r>
          </w:p>
        </w:tc>
        <w:tc>
          <w:tcPr>
            <w:tcW w:w="1084" w:type="dxa"/>
            <w:tcBorders>
              <w:top w:val="nil"/>
              <w:left w:val="nil"/>
              <w:bottom w:val="single" w:sz="4" w:space="0" w:color="auto"/>
              <w:right w:val="single" w:sz="4" w:space="0" w:color="auto"/>
            </w:tcBorders>
            <w:shd w:val="clear" w:color="auto" w:fill="auto"/>
            <w:noWrap/>
            <w:vAlign w:val="center"/>
            <w:hideMark/>
          </w:tcPr>
          <w:p w14:paraId="390EAAE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-24,34</w:t>
            </w:r>
          </w:p>
        </w:tc>
        <w:tc>
          <w:tcPr>
            <w:tcW w:w="1100" w:type="dxa"/>
            <w:tcBorders>
              <w:top w:val="nil"/>
              <w:left w:val="nil"/>
              <w:bottom w:val="single" w:sz="4" w:space="0" w:color="auto"/>
              <w:right w:val="single" w:sz="4" w:space="0" w:color="auto"/>
            </w:tcBorders>
            <w:shd w:val="clear" w:color="auto" w:fill="auto"/>
            <w:noWrap/>
            <w:vAlign w:val="center"/>
            <w:hideMark/>
          </w:tcPr>
          <w:p w14:paraId="02BF11E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71E5DF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23,54</w:t>
            </w:r>
          </w:p>
        </w:tc>
      </w:tr>
      <w:tr w:rsidR="002927B9" w:rsidRPr="00E57C1A" w14:paraId="45107744"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1585786"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55226C1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11.457.252</w:t>
            </w:r>
          </w:p>
        </w:tc>
        <w:tc>
          <w:tcPr>
            <w:tcW w:w="1084" w:type="dxa"/>
            <w:tcBorders>
              <w:top w:val="nil"/>
              <w:left w:val="nil"/>
              <w:bottom w:val="single" w:sz="4" w:space="0" w:color="auto"/>
              <w:right w:val="single" w:sz="4" w:space="0" w:color="auto"/>
            </w:tcBorders>
            <w:shd w:val="clear" w:color="auto" w:fill="auto"/>
            <w:noWrap/>
            <w:vAlign w:val="center"/>
            <w:hideMark/>
          </w:tcPr>
          <w:p w14:paraId="2498D7D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-16,60</w:t>
            </w:r>
          </w:p>
        </w:tc>
        <w:tc>
          <w:tcPr>
            <w:tcW w:w="1100" w:type="dxa"/>
            <w:tcBorders>
              <w:top w:val="nil"/>
              <w:left w:val="nil"/>
              <w:bottom w:val="single" w:sz="4" w:space="0" w:color="auto"/>
              <w:right w:val="single" w:sz="4" w:space="0" w:color="auto"/>
            </w:tcBorders>
            <w:shd w:val="clear" w:color="auto" w:fill="auto"/>
            <w:noWrap/>
            <w:vAlign w:val="center"/>
            <w:hideMark/>
          </w:tcPr>
          <w:p w14:paraId="169C284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FC1B38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16,74</w:t>
            </w:r>
          </w:p>
        </w:tc>
      </w:tr>
      <w:tr w:rsidR="002927B9" w:rsidRPr="00E57C1A" w14:paraId="1C7B4DF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3BC3AE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072C898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6.620.866</w:t>
            </w:r>
          </w:p>
        </w:tc>
        <w:tc>
          <w:tcPr>
            <w:tcW w:w="1084" w:type="dxa"/>
            <w:tcBorders>
              <w:top w:val="nil"/>
              <w:left w:val="nil"/>
              <w:bottom w:val="single" w:sz="4" w:space="0" w:color="auto"/>
              <w:right w:val="single" w:sz="4" w:space="0" w:color="auto"/>
            </w:tcBorders>
            <w:shd w:val="clear" w:color="auto" w:fill="auto"/>
            <w:noWrap/>
            <w:vAlign w:val="center"/>
            <w:hideMark/>
          </w:tcPr>
          <w:p w14:paraId="52A5098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-14,50</w:t>
            </w:r>
          </w:p>
        </w:tc>
        <w:tc>
          <w:tcPr>
            <w:tcW w:w="1100" w:type="dxa"/>
            <w:tcBorders>
              <w:top w:val="nil"/>
              <w:left w:val="nil"/>
              <w:bottom w:val="single" w:sz="4" w:space="0" w:color="auto"/>
              <w:right w:val="single" w:sz="4" w:space="0" w:color="auto"/>
            </w:tcBorders>
            <w:shd w:val="clear" w:color="auto" w:fill="auto"/>
            <w:noWrap/>
            <w:vAlign w:val="center"/>
            <w:hideMark/>
          </w:tcPr>
          <w:p w14:paraId="206BB28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EAC8BC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9,68</w:t>
            </w:r>
          </w:p>
        </w:tc>
      </w:tr>
      <w:tr w:rsidR="002927B9" w:rsidRPr="00E57C1A" w14:paraId="1840E664"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16B2CE3"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47A5DBB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3.251.050</w:t>
            </w:r>
          </w:p>
        </w:tc>
        <w:tc>
          <w:tcPr>
            <w:tcW w:w="1084" w:type="dxa"/>
            <w:tcBorders>
              <w:top w:val="nil"/>
              <w:left w:val="nil"/>
              <w:bottom w:val="single" w:sz="4" w:space="0" w:color="auto"/>
              <w:right w:val="single" w:sz="4" w:space="0" w:color="auto"/>
            </w:tcBorders>
            <w:shd w:val="clear" w:color="auto" w:fill="auto"/>
            <w:noWrap/>
            <w:vAlign w:val="center"/>
            <w:hideMark/>
          </w:tcPr>
          <w:p w14:paraId="40EB518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-19,11</w:t>
            </w:r>
          </w:p>
        </w:tc>
        <w:tc>
          <w:tcPr>
            <w:tcW w:w="1100" w:type="dxa"/>
            <w:tcBorders>
              <w:top w:val="nil"/>
              <w:left w:val="nil"/>
              <w:bottom w:val="single" w:sz="4" w:space="0" w:color="auto"/>
              <w:right w:val="single" w:sz="4" w:space="0" w:color="auto"/>
            </w:tcBorders>
            <w:shd w:val="clear" w:color="auto" w:fill="auto"/>
            <w:noWrap/>
            <w:vAlign w:val="center"/>
            <w:hideMark/>
          </w:tcPr>
          <w:p w14:paraId="1EA4660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3EB62F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4,75</w:t>
            </w:r>
          </w:p>
        </w:tc>
      </w:tr>
      <w:tr w:rsidR="002927B9" w:rsidRPr="00E57C1A" w14:paraId="770179F1"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CD34E71"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2174FCC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3.021.256</w:t>
            </w:r>
          </w:p>
        </w:tc>
        <w:tc>
          <w:tcPr>
            <w:tcW w:w="1084" w:type="dxa"/>
            <w:tcBorders>
              <w:top w:val="nil"/>
              <w:left w:val="nil"/>
              <w:bottom w:val="single" w:sz="4" w:space="0" w:color="auto"/>
              <w:right w:val="single" w:sz="4" w:space="0" w:color="auto"/>
            </w:tcBorders>
            <w:shd w:val="clear" w:color="auto" w:fill="auto"/>
            <w:noWrap/>
            <w:vAlign w:val="center"/>
            <w:hideMark/>
          </w:tcPr>
          <w:p w14:paraId="2012FD5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16,38</w:t>
            </w:r>
          </w:p>
        </w:tc>
        <w:tc>
          <w:tcPr>
            <w:tcW w:w="1100" w:type="dxa"/>
            <w:tcBorders>
              <w:top w:val="nil"/>
              <w:left w:val="nil"/>
              <w:bottom w:val="single" w:sz="4" w:space="0" w:color="auto"/>
              <w:right w:val="single" w:sz="4" w:space="0" w:color="auto"/>
            </w:tcBorders>
            <w:shd w:val="clear" w:color="auto" w:fill="auto"/>
            <w:noWrap/>
            <w:vAlign w:val="center"/>
            <w:hideMark/>
          </w:tcPr>
          <w:p w14:paraId="138DEDA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6E269C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4,42</w:t>
            </w:r>
          </w:p>
        </w:tc>
      </w:tr>
      <w:tr w:rsidR="002927B9" w:rsidRPr="00E57C1A" w14:paraId="6FBD07ED"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EB013A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13EEC65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1.570.749</w:t>
            </w:r>
          </w:p>
        </w:tc>
        <w:tc>
          <w:tcPr>
            <w:tcW w:w="1084" w:type="dxa"/>
            <w:tcBorders>
              <w:top w:val="nil"/>
              <w:left w:val="nil"/>
              <w:bottom w:val="single" w:sz="4" w:space="0" w:color="auto"/>
              <w:right w:val="single" w:sz="4" w:space="0" w:color="auto"/>
            </w:tcBorders>
            <w:shd w:val="clear" w:color="auto" w:fill="auto"/>
            <w:noWrap/>
            <w:vAlign w:val="center"/>
            <w:hideMark/>
          </w:tcPr>
          <w:p w14:paraId="4A3A99F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10,99</w:t>
            </w:r>
          </w:p>
        </w:tc>
        <w:tc>
          <w:tcPr>
            <w:tcW w:w="1100" w:type="dxa"/>
            <w:tcBorders>
              <w:top w:val="nil"/>
              <w:left w:val="nil"/>
              <w:bottom w:val="single" w:sz="4" w:space="0" w:color="auto"/>
              <w:right w:val="single" w:sz="4" w:space="0" w:color="auto"/>
            </w:tcBorders>
            <w:shd w:val="clear" w:color="auto" w:fill="auto"/>
            <w:noWrap/>
            <w:vAlign w:val="center"/>
            <w:hideMark/>
          </w:tcPr>
          <w:p w14:paraId="45318DB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1915ADE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2,30</w:t>
            </w:r>
          </w:p>
        </w:tc>
      </w:tr>
      <w:tr w:rsidR="002927B9" w:rsidRPr="00E57C1A" w14:paraId="20EDF51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1E5F1D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2D7C217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1.213.188</w:t>
            </w:r>
          </w:p>
        </w:tc>
        <w:tc>
          <w:tcPr>
            <w:tcW w:w="1084" w:type="dxa"/>
            <w:tcBorders>
              <w:top w:val="nil"/>
              <w:left w:val="nil"/>
              <w:bottom w:val="single" w:sz="4" w:space="0" w:color="auto"/>
              <w:right w:val="single" w:sz="4" w:space="0" w:color="auto"/>
            </w:tcBorders>
            <w:shd w:val="clear" w:color="auto" w:fill="auto"/>
            <w:noWrap/>
            <w:vAlign w:val="center"/>
            <w:hideMark/>
          </w:tcPr>
          <w:p w14:paraId="0E1CDA4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-18,84</w:t>
            </w:r>
          </w:p>
        </w:tc>
        <w:tc>
          <w:tcPr>
            <w:tcW w:w="1100" w:type="dxa"/>
            <w:tcBorders>
              <w:top w:val="nil"/>
              <w:left w:val="nil"/>
              <w:bottom w:val="single" w:sz="4" w:space="0" w:color="auto"/>
              <w:right w:val="single" w:sz="4" w:space="0" w:color="auto"/>
            </w:tcBorders>
            <w:shd w:val="clear" w:color="auto" w:fill="auto"/>
            <w:noWrap/>
            <w:vAlign w:val="center"/>
            <w:hideMark/>
          </w:tcPr>
          <w:p w14:paraId="03EF906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1884278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1,77</w:t>
            </w:r>
          </w:p>
        </w:tc>
      </w:tr>
      <w:tr w:rsidR="002927B9" w:rsidRPr="00E57C1A" w14:paraId="7B06A701"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3DF1A10"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Rumani</w:t>
            </w:r>
          </w:p>
        </w:tc>
        <w:tc>
          <w:tcPr>
            <w:tcW w:w="1316" w:type="dxa"/>
            <w:tcBorders>
              <w:top w:val="nil"/>
              <w:left w:val="nil"/>
              <w:bottom w:val="single" w:sz="4" w:space="0" w:color="auto"/>
              <w:right w:val="single" w:sz="4" w:space="0" w:color="auto"/>
            </w:tcBorders>
            <w:shd w:val="clear" w:color="auto" w:fill="auto"/>
            <w:noWrap/>
            <w:vAlign w:val="center"/>
            <w:hideMark/>
          </w:tcPr>
          <w:p w14:paraId="00F7BAF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1.028.647</w:t>
            </w:r>
          </w:p>
        </w:tc>
        <w:tc>
          <w:tcPr>
            <w:tcW w:w="1084" w:type="dxa"/>
            <w:tcBorders>
              <w:top w:val="nil"/>
              <w:left w:val="nil"/>
              <w:bottom w:val="single" w:sz="4" w:space="0" w:color="auto"/>
              <w:right w:val="single" w:sz="4" w:space="0" w:color="auto"/>
            </w:tcBorders>
            <w:shd w:val="clear" w:color="auto" w:fill="auto"/>
            <w:noWrap/>
            <w:vAlign w:val="center"/>
            <w:hideMark/>
          </w:tcPr>
          <w:p w14:paraId="3ACB954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-6,67</w:t>
            </w:r>
          </w:p>
        </w:tc>
        <w:tc>
          <w:tcPr>
            <w:tcW w:w="1100" w:type="dxa"/>
            <w:tcBorders>
              <w:top w:val="nil"/>
              <w:left w:val="nil"/>
              <w:bottom w:val="single" w:sz="4" w:space="0" w:color="auto"/>
              <w:right w:val="single" w:sz="4" w:space="0" w:color="auto"/>
            </w:tcBorders>
            <w:shd w:val="clear" w:color="auto" w:fill="auto"/>
            <w:noWrap/>
            <w:vAlign w:val="center"/>
            <w:hideMark/>
          </w:tcPr>
          <w:p w14:paraId="2F2B9E7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76A107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1,50</w:t>
            </w:r>
          </w:p>
        </w:tc>
      </w:tr>
      <w:tr w:rsidR="002927B9" w:rsidRPr="00E57C1A" w14:paraId="1BE2FAB3"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941C24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Australia</w:t>
            </w:r>
          </w:p>
        </w:tc>
        <w:tc>
          <w:tcPr>
            <w:tcW w:w="1316" w:type="dxa"/>
            <w:tcBorders>
              <w:top w:val="nil"/>
              <w:left w:val="nil"/>
              <w:bottom w:val="single" w:sz="4" w:space="0" w:color="auto"/>
              <w:right w:val="single" w:sz="4" w:space="0" w:color="auto"/>
            </w:tcBorders>
            <w:shd w:val="clear" w:color="auto" w:fill="auto"/>
            <w:noWrap/>
            <w:vAlign w:val="center"/>
            <w:hideMark/>
          </w:tcPr>
          <w:p w14:paraId="7AC713C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348.053</w:t>
            </w:r>
          </w:p>
        </w:tc>
        <w:tc>
          <w:tcPr>
            <w:tcW w:w="1084" w:type="dxa"/>
            <w:tcBorders>
              <w:top w:val="nil"/>
              <w:left w:val="nil"/>
              <w:bottom w:val="single" w:sz="4" w:space="0" w:color="auto"/>
              <w:right w:val="single" w:sz="4" w:space="0" w:color="auto"/>
            </w:tcBorders>
            <w:shd w:val="clear" w:color="auto" w:fill="auto"/>
            <w:noWrap/>
            <w:vAlign w:val="center"/>
            <w:hideMark/>
          </w:tcPr>
          <w:p w14:paraId="424FA2E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178,32</w:t>
            </w:r>
          </w:p>
        </w:tc>
        <w:tc>
          <w:tcPr>
            <w:tcW w:w="1100" w:type="dxa"/>
            <w:tcBorders>
              <w:top w:val="nil"/>
              <w:left w:val="nil"/>
              <w:bottom w:val="single" w:sz="4" w:space="0" w:color="auto"/>
              <w:right w:val="single" w:sz="4" w:space="0" w:color="auto"/>
            </w:tcBorders>
            <w:shd w:val="clear" w:color="auto" w:fill="auto"/>
            <w:noWrap/>
            <w:vAlign w:val="center"/>
            <w:hideMark/>
          </w:tcPr>
          <w:p w14:paraId="04291BF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8226E0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0,51</w:t>
            </w:r>
          </w:p>
        </w:tc>
      </w:tr>
      <w:tr w:rsidR="002927B9" w:rsidRPr="00E57C1A" w14:paraId="0234ACCC"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DB872C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5819112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229.190</w:t>
            </w:r>
          </w:p>
        </w:tc>
        <w:tc>
          <w:tcPr>
            <w:tcW w:w="1084" w:type="dxa"/>
            <w:tcBorders>
              <w:top w:val="nil"/>
              <w:left w:val="nil"/>
              <w:bottom w:val="single" w:sz="4" w:space="0" w:color="auto"/>
              <w:right w:val="single" w:sz="4" w:space="0" w:color="auto"/>
            </w:tcBorders>
            <w:shd w:val="clear" w:color="auto" w:fill="auto"/>
            <w:noWrap/>
            <w:vAlign w:val="center"/>
            <w:hideMark/>
          </w:tcPr>
          <w:p w14:paraId="54B376D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-47,67</w:t>
            </w:r>
          </w:p>
        </w:tc>
        <w:tc>
          <w:tcPr>
            <w:tcW w:w="1100" w:type="dxa"/>
            <w:tcBorders>
              <w:top w:val="nil"/>
              <w:left w:val="nil"/>
              <w:bottom w:val="single" w:sz="4" w:space="0" w:color="auto"/>
              <w:right w:val="single" w:sz="4" w:space="0" w:color="auto"/>
            </w:tcBorders>
            <w:shd w:val="clear" w:color="auto" w:fill="auto"/>
            <w:noWrap/>
            <w:vAlign w:val="center"/>
            <w:hideMark/>
          </w:tcPr>
          <w:p w14:paraId="03E3952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CDE2B6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0,33</w:t>
            </w:r>
          </w:p>
        </w:tc>
      </w:tr>
      <w:tr w:rsidR="002927B9" w:rsidRPr="00E57C1A" w14:paraId="60055A14"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9D5CA6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59C399E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219.371</w:t>
            </w:r>
          </w:p>
        </w:tc>
        <w:tc>
          <w:tcPr>
            <w:tcW w:w="1084" w:type="dxa"/>
            <w:tcBorders>
              <w:top w:val="nil"/>
              <w:left w:val="nil"/>
              <w:bottom w:val="single" w:sz="4" w:space="0" w:color="auto"/>
              <w:right w:val="single" w:sz="4" w:space="0" w:color="auto"/>
            </w:tcBorders>
            <w:shd w:val="clear" w:color="auto" w:fill="auto"/>
            <w:noWrap/>
            <w:vAlign w:val="center"/>
            <w:hideMark/>
          </w:tcPr>
          <w:p w14:paraId="3FF42FC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-68,53</w:t>
            </w:r>
          </w:p>
        </w:tc>
        <w:tc>
          <w:tcPr>
            <w:tcW w:w="1100" w:type="dxa"/>
            <w:tcBorders>
              <w:top w:val="nil"/>
              <w:left w:val="nil"/>
              <w:bottom w:val="single" w:sz="4" w:space="0" w:color="auto"/>
              <w:right w:val="single" w:sz="4" w:space="0" w:color="auto"/>
            </w:tcBorders>
            <w:shd w:val="clear" w:color="auto" w:fill="auto"/>
            <w:noWrap/>
            <w:vAlign w:val="center"/>
            <w:hideMark/>
          </w:tcPr>
          <w:p w14:paraId="15D8A3C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30EF62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0,32</w:t>
            </w:r>
          </w:p>
        </w:tc>
      </w:tr>
      <w:tr w:rsidR="002927B9" w:rsidRPr="00E57C1A" w14:paraId="09AAA14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85DA86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4C1249E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209.430</w:t>
            </w:r>
          </w:p>
        </w:tc>
        <w:tc>
          <w:tcPr>
            <w:tcW w:w="1084" w:type="dxa"/>
            <w:tcBorders>
              <w:top w:val="nil"/>
              <w:left w:val="nil"/>
              <w:bottom w:val="single" w:sz="4" w:space="0" w:color="auto"/>
              <w:right w:val="single" w:sz="4" w:space="0" w:color="auto"/>
            </w:tcBorders>
            <w:shd w:val="clear" w:color="auto" w:fill="auto"/>
            <w:noWrap/>
            <w:vAlign w:val="center"/>
            <w:hideMark/>
          </w:tcPr>
          <w:p w14:paraId="74AA6F5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-55,82</w:t>
            </w:r>
          </w:p>
        </w:tc>
        <w:tc>
          <w:tcPr>
            <w:tcW w:w="1100" w:type="dxa"/>
            <w:tcBorders>
              <w:top w:val="nil"/>
              <w:left w:val="nil"/>
              <w:bottom w:val="single" w:sz="4" w:space="0" w:color="auto"/>
              <w:right w:val="single" w:sz="4" w:space="0" w:color="auto"/>
            </w:tcBorders>
            <w:shd w:val="clear" w:color="auto" w:fill="auto"/>
            <w:noWrap/>
            <w:vAlign w:val="center"/>
            <w:hideMark/>
          </w:tcPr>
          <w:p w14:paraId="497D8A6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033AE1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0,31</w:t>
            </w:r>
          </w:p>
        </w:tc>
      </w:tr>
      <w:tr w:rsidR="002927B9" w:rsidRPr="00E57C1A" w14:paraId="29DFDF4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1FA742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304758C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201.073</w:t>
            </w:r>
          </w:p>
        </w:tc>
        <w:tc>
          <w:tcPr>
            <w:tcW w:w="1084" w:type="dxa"/>
            <w:tcBorders>
              <w:top w:val="nil"/>
              <w:left w:val="nil"/>
              <w:bottom w:val="single" w:sz="4" w:space="0" w:color="auto"/>
              <w:right w:val="single" w:sz="4" w:space="0" w:color="auto"/>
            </w:tcBorders>
            <w:shd w:val="clear" w:color="auto" w:fill="auto"/>
            <w:noWrap/>
            <w:vAlign w:val="center"/>
            <w:hideMark/>
          </w:tcPr>
          <w:p w14:paraId="3C24DAB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-1,78</w:t>
            </w:r>
          </w:p>
        </w:tc>
        <w:tc>
          <w:tcPr>
            <w:tcW w:w="1100" w:type="dxa"/>
            <w:tcBorders>
              <w:top w:val="nil"/>
              <w:left w:val="nil"/>
              <w:bottom w:val="single" w:sz="4" w:space="0" w:color="auto"/>
              <w:right w:val="single" w:sz="4" w:space="0" w:color="auto"/>
            </w:tcBorders>
            <w:shd w:val="clear" w:color="auto" w:fill="auto"/>
            <w:noWrap/>
            <w:vAlign w:val="center"/>
            <w:hideMark/>
          </w:tcPr>
          <w:p w14:paraId="6CE7D9A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1595AB7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0,29</w:t>
            </w:r>
          </w:p>
        </w:tc>
      </w:tr>
      <w:tr w:rsidR="002927B9" w:rsidRPr="00E57C1A" w14:paraId="161B6B88"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C867C7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1E61C5D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169.494</w:t>
            </w:r>
          </w:p>
        </w:tc>
        <w:tc>
          <w:tcPr>
            <w:tcW w:w="1084" w:type="dxa"/>
            <w:tcBorders>
              <w:top w:val="nil"/>
              <w:left w:val="nil"/>
              <w:bottom w:val="single" w:sz="4" w:space="0" w:color="auto"/>
              <w:right w:val="single" w:sz="4" w:space="0" w:color="auto"/>
            </w:tcBorders>
            <w:shd w:val="clear" w:color="auto" w:fill="auto"/>
            <w:noWrap/>
            <w:vAlign w:val="center"/>
            <w:hideMark/>
          </w:tcPr>
          <w:p w14:paraId="27F0609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-11,07</w:t>
            </w:r>
          </w:p>
        </w:tc>
        <w:tc>
          <w:tcPr>
            <w:tcW w:w="1100" w:type="dxa"/>
            <w:tcBorders>
              <w:top w:val="nil"/>
              <w:left w:val="nil"/>
              <w:bottom w:val="single" w:sz="4" w:space="0" w:color="auto"/>
              <w:right w:val="single" w:sz="4" w:space="0" w:color="auto"/>
            </w:tcBorders>
            <w:shd w:val="clear" w:color="auto" w:fill="auto"/>
            <w:noWrap/>
            <w:vAlign w:val="center"/>
            <w:hideMark/>
          </w:tcPr>
          <w:p w14:paraId="4BB6484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AFF102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0,25</w:t>
            </w:r>
          </w:p>
        </w:tc>
      </w:tr>
      <w:tr w:rsidR="002927B9" w:rsidRPr="00E57C1A" w14:paraId="14DD2C1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4F8FF32"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4F63033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160.300</w:t>
            </w:r>
          </w:p>
        </w:tc>
        <w:tc>
          <w:tcPr>
            <w:tcW w:w="1084" w:type="dxa"/>
            <w:tcBorders>
              <w:top w:val="nil"/>
              <w:left w:val="nil"/>
              <w:bottom w:val="single" w:sz="4" w:space="0" w:color="auto"/>
              <w:right w:val="single" w:sz="4" w:space="0" w:color="auto"/>
            </w:tcBorders>
            <w:shd w:val="clear" w:color="auto" w:fill="auto"/>
            <w:noWrap/>
            <w:vAlign w:val="center"/>
            <w:hideMark/>
          </w:tcPr>
          <w:p w14:paraId="248058D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31,42</w:t>
            </w:r>
          </w:p>
        </w:tc>
        <w:tc>
          <w:tcPr>
            <w:tcW w:w="1100" w:type="dxa"/>
            <w:tcBorders>
              <w:top w:val="nil"/>
              <w:left w:val="nil"/>
              <w:bottom w:val="single" w:sz="4" w:space="0" w:color="auto"/>
              <w:right w:val="single" w:sz="4" w:space="0" w:color="auto"/>
            </w:tcBorders>
            <w:shd w:val="clear" w:color="auto" w:fill="auto"/>
            <w:noWrap/>
            <w:vAlign w:val="center"/>
            <w:hideMark/>
          </w:tcPr>
          <w:p w14:paraId="6ADBDDA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FD260E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0,23</w:t>
            </w:r>
          </w:p>
        </w:tc>
      </w:tr>
      <w:tr w:rsidR="002927B9" w:rsidRPr="00E57C1A" w14:paraId="78266FE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3F1D0A5"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Ba Lan</w:t>
            </w:r>
          </w:p>
        </w:tc>
        <w:tc>
          <w:tcPr>
            <w:tcW w:w="1316" w:type="dxa"/>
            <w:tcBorders>
              <w:top w:val="nil"/>
              <w:left w:val="nil"/>
              <w:bottom w:val="single" w:sz="4" w:space="0" w:color="auto"/>
              <w:right w:val="single" w:sz="4" w:space="0" w:color="auto"/>
            </w:tcBorders>
            <w:shd w:val="clear" w:color="auto" w:fill="auto"/>
            <w:noWrap/>
            <w:vAlign w:val="center"/>
            <w:hideMark/>
          </w:tcPr>
          <w:p w14:paraId="6EDDEC5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148.710</w:t>
            </w:r>
          </w:p>
        </w:tc>
        <w:tc>
          <w:tcPr>
            <w:tcW w:w="1084" w:type="dxa"/>
            <w:tcBorders>
              <w:top w:val="nil"/>
              <w:left w:val="nil"/>
              <w:bottom w:val="single" w:sz="4" w:space="0" w:color="auto"/>
              <w:right w:val="single" w:sz="4" w:space="0" w:color="auto"/>
            </w:tcBorders>
            <w:shd w:val="clear" w:color="auto" w:fill="auto"/>
            <w:noWrap/>
            <w:vAlign w:val="center"/>
            <w:hideMark/>
          </w:tcPr>
          <w:p w14:paraId="52C0610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79,35</w:t>
            </w:r>
          </w:p>
        </w:tc>
        <w:tc>
          <w:tcPr>
            <w:tcW w:w="1100" w:type="dxa"/>
            <w:tcBorders>
              <w:top w:val="nil"/>
              <w:left w:val="nil"/>
              <w:bottom w:val="single" w:sz="4" w:space="0" w:color="auto"/>
              <w:right w:val="single" w:sz="4" w:space="0" w:color="auto"/>
            </w:tcBorders>
            <w:shd w:val="clear" w:color="auto" w:fill="auto"/>
            <w:noWrap/>
            <w:vAlign w:val="center"/>
            <w:hideMark/>
          </w:tcPr>
          <w:p w14:paraId="395735D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61B8587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0,22</w:t>
            </w:r>
          </w:p>
        </w:tc>
      </w:tr>
      <w:tr w:rsidR="002927B9" w:rsidRPr="00E57C1A" w14:paraId="1B55D78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5A08E64"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2B83947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128.828</w:t>
            </w:r>
          </w:p>
        </w:tc>
        <w:tc>
          <w:tcPr>
            <w:tcW w:w="1084" w:type="dxa"/>
            <w:tcBorders>
              <w:top w:val="nil"/>
              <w:left w:val="nil"/>
              <w:bottom w:val="single" w:sz="4" w:space="0" w:color="auto"/>
              <w:right w:val="single" w:sz="4" w:space="0" w:color="auto"/>
            </w:tcBorders>
            <w:shd w:val="clear" w:color="auto" w:fill="auto"/>
            <w:noWrap/>
            <w:vAlign w:val="center"/>
            <w:hideMark/>
          </w:tcPr>
          <w:p w14:paraId="71E3F9C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-8,37</w:t>
            </w:r>
          </w:p>
        </w:tc>
        <w:tc>
          <w:tcPr>
            <w:tcW w:w="1100" w:type="dxa"/>
            <w:tcBorders>
              <w:top w:val="nil"/>
              <w:left w:val="nil"/>
              <w:bottom w:val="single" w:sz="4" w:space="0" w:color="auto"/>
              <w:right w:val="single" w:sz="4" w:space="0" w:color="auto"/>
            </w:tcBorders>
            <w:shd w:val="clear" w:color="auto" w:fill="auto"/>
            <w:noWrap/>
            <w:vAlign w:val="center"/>
            <w:hideMark/>
          </w:tcPr>
          <w:p w14:paraId="51F2A2A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6457E76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0,19</w:t>
            </w:r>
          </w:p>
        </w:tc>
      </w:tr>
      <w:tr w:rsidR="002927B9" w:rsidRPr="00E57C1A" w14:paraId="71845353"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73A1FD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1BE49E7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104.832</w:t>
            </w:r>
          </w:p>
        </w:tc>
        <w:tc>
          <w:tcPr>
            <w:tcW w:w="1084" w:type="dxa"/>
            <w:tcBorders>
              <w:top w:val="nil"/>
              <w:left w:val="nil"/>
              <w:bottom w:val="single" w:sz="4" w:space="0" w:color="auto"/>
              <w:right w:val="single" w:sz="4" w:space="0" w:color="auto"/>
            </w:tcBorders>
            <w:shd w:val="clear" w:color="auto" w:fill="auto"/>
            <w:noWrap/>
            <w:vAlign w:val="center"/>
            <w:hideMark/>
          </w:tcPr>
          <w:p w14:paraId="2C9F7AB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-63,07</w:t>
            </w:r>
          </w:p>
        </w:tc>
        <w:tc>
          <w:tcPr>
            <w:tcW w:w="1100" w:type="dxa"/>
            <w:tcBorders>
              <w:top w:val="nil"/>
              <w:left w:val="nil"/>
              <w:bottom w:val="single" w:sz="4" w:space="0" w:color="auto"/>
              <w:right w:val="single" w:sz="4" w:space="0" w:color="auto"/>
            </w:tcBorders>
            <w:shd w:val="clear" w:color="auto" w:fill="auto"/>
            <w:noWrap/>
            <w:vAlign w:val="center"/>
            <w:hideMark/>
          </w:tcPr>
          <w:p w14:paraId="7D33AF9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2E54B3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0,15</w:t>
            </w:r>
          </w:p>
        </w:tc>
      </w:tr>
      <w:tr w:rsidR="002927B9" w:rsidRPr="00E57C1A" w14:paraId="1C0A453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C7D9421"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Thiết bị phụ</w:t>
            </w:r>
          </w:p>
        </w:tc>
        <w:tc>
          <w:tcPr>
            <w:tcW w:w="1316" w:type="dxa"/>
            <w:tcBorders>
              <w:top w:val="nil"/>
              <w:left w:val="nil"/>
              <w:bottom w:val="single" w:sz="4" w:space="0" w:color="auto"/>
              <w:right w:val="single" w:sz="4" w:space="0" w:color="auto"/>
            </w:tcBorders>
            <w:shd w:val="clear" w:color="auto" w:fill="auto"/>
            <w:noWrap/>
            <w:vAlign w:val="center"/>
            <w:hideMark/>
          </w:tcPr>
          <w:p w14:paraId="78A8B54A"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59.801.468</w:t>
            </w:r>
          </w:p>
        </w:tc>
        <w:tc>
          <w:tcPr>
            <w:tcW w:w="1084" w:type="dxa"/>
            <w:tcBorders>
              <w:top w:val="nil"/>
              <w:left w:val="nil"/>
              <w:bottom w:val="single" w:sz="4" w:space="0" w:color="auto"/>
              <w:right w:val="single" w:sz="4" w:space="0" w:color="auto"/>
            </w:tcBorders>
            <w:shd w:val="clear" w:color="auto" w:fill="auto"/>
            <w:noWrap/>
            <w:vAlign w:val="center"/>
            <w:hideMark/>
          </w:tcPr>
          <w:p w14:paraId="7B3FC919"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57,14</w:t>
            </w:r>
          </w:p>
        </w:tc>
        <w:tc>
          <w:tcPr>
            <w:tcW w:w="1100" w:type="dxa"/>
            <w:tcBorders>
              <w:top w:val="nil"/>
              <w:left w:val="nil"/>
              <w:bottom w:val="single" w:sz="4" w:space="0" w:color="auto"/>
              <w:right w:val="single" w:sz="4" w:space="0" w:color="auto"/>
            </w:tcBorders>
            <w:shd w:val="clear" w:color="auto" w:fill="auto"/>
            <w:noWrap/>
            <w:vAlign w:val="center"/>
            <w:hideMark/>
          </w:tcPr>
          <w:p w14:paraId="5912AF9A"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CE799F6"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63BEBB0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10F0AF4"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49240BA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53.022.847</w:t>
            </w:r>
          </w:p>
        </w:tc>
        <w:tc>
          <w:tcPr>
            <w:tcW w:w="1084" w:type="dxa"/>
            <w:tcBorders>
              <w:top w:val="nil"/>
              <w:left w:val="nil"/>
              <w:bottom w:val="single" w:sz="4" w:space="0" w:color="auto"/>
              <w:right w:val="single" w:sz="4" w:space="0" w:color="auto"/>
            </w:tcBorders>
            <w:shd w:val="clear" w:color="auto" w:fill="auto"/>
            <w:noWrap/>
            <w:vAlign w:val="center"/>
            <w:hideMark/>
          </w:tcPr>
          <w:p w14:paraId="06DFFDC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66,03</w:t>
            </w:r>
          </w:p>
        </w:tc>
        <w:tc>
          <w:tcPr>
            <w:tcW w:w="1100" w:type="dxa"/>
            <w:tcBorders>
              <w:top w:val="nil"/>
              <w:left w:val="nil"/>
              <w:bottom w:val="single" w:sz="4" w:space="0" w:color="auto"/>
              <w:right w:val="single" w:sz="4" w:space="0" w:color="auto"/>
            </w:tcBorders>
            <w:shd w:val="clear" w:color="auto" w:fill="auto"/>
            <w:noWrap/>
            <w:vAlign w:val="center"/>
            <w:hideMark/>
          </w:tcPr>
          <w:p w14:paraId="5A179BA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6BB1FC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88,66</w:t>
            </w:r>
          </w:p>
        </w:tc>
      </w:tr>
      <w:tr w:rsidR="002927B9" w:rsidRPr="00E57C1A" w14:paraId="3B185738"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71AF6E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507EEE8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3.351.903</w:t>
            </w:r>
          </w:p>
        </w:tc>
        <w:tc>
          <w:tcPr>
            <w:tcW w:w="1084" w:type="dxa"/>
            <w:tcBorders>
              <w:top w:val="nil"/>
              <w:left w:val="nil"/>
              <w:bottom w:val="single" w:sz="4" w:space="0" w:color="auto"/>
              <w:right w:val="single" w:sz="4" w:space="0" w:color="auto"/>
            </w:tcBorders>
            <w:shd w:val="clear" w:color="auto" w:fill="auto"/>
            <w:noWrap/>
            <w:vAlign w:val="center"/>
            <w:hideMark/>
          </w:tcPr>
          <w:p w14:paraId="3092BA5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15,66</w:t>
            </w:r>
          </w:p>
        </w:tc>
        <w:tc>
          <w:tcPr>
            <w:tcW w:w="1100" w:type="dxa"/>
            <w:tcBorders>
              <w:top w:val="nil"/>
              <w:left w:val="nil"/>
              <w:bottom w:val="single" w:sz="4" w:space="0" w:color="auto"/>
              <w:right w:val="single" w:sz="4" w:space="0" w:color="auto"/>
            </w:tcBorders>
            <w:shd w:val="clear" w:color="auto" w:fill="auto"/>
            <w:noWrap/>
            <w:vAlign w:val="center"/>
            <w:hideMark/>
          </w:tcPr>
          <w:p w14:paraId="0803860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A38AB8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5,61</w:t>
            </w:r>
          </w:p>
        </w:tc>
      </w:tr>
      <w:tr w:rsidR="002927B9" w:rsidRPr="00E57C1A" w14:paraId="0E243271"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FD6D3A4"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5F81FB5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940.163</w:t>
            </w:r>
          </w:p>
        </w:tc>
        <w:tc>
          <w:tcPr>
            <w:tcW w:w="1084" w:type="dxa"/>
            <w:tcBorders>
              <w:top w:val="nil"/>
              <w:left w:val="nil"/>
              <w:bottom w:val="single" w:sz="4" w:space="0" w:color="auto"/>
              <w:right w:val="single" w:sz="4" w:space="0" w:color="auto"/>
            </w:tcBorders>
            <w:shd w:val="clear" w:color="auto" w:fill="auto"/>
            <w:noWrap/>
            <w:vAlign w:val="center"/>
            <w:hideMark/>
          </w:tcPr>
          <w:p w14:paraId="189329D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160,30</w:t>
            </w:r>
          </w:p>
        </w:tc>
        <w:tc>
          <w:tcPr>
            <w:tcW w:w="1100" w:type="dxa"/>
            <w:tcBorders>
              <w:top w:val="nil"/>
              <w:left w:val="nil"/>
              <w:bottom w:val="single" w:sz="4" w:space="0" w:color="auto"/>
              <w:right w:val="single" w:sz="4" w:space="0" w:color="auto"/>
            </w:tcBorders>
            <w:shd w:val="clear" w:color="auto" w:fill="auto"/>
            <w:noWrap/>
            <w:vAlign w:val="center"/>
            <w:hideMark/>
          </w:tcPr>
          <w:p w14:paraId="60BA028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AFF45C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1,57</w:t>
            </w:r>
          </w:p>
        </w:tc>
      </w:tr>
      <w:tr w:rsidR="002927B9" w:rsidRPr="00E57C1A" w14:paraId="40FF0C81"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DAFE26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lastRenderedPageBreak/>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7F8D82F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666.971</w:t>
            </w:r>
          </w:p>
        </w:tc>
        <w:tc>
          <w:tcPr>
            <w:tcW w:w="1084" w:type="dxa"/>
            <w:tcBorders>
              <w:top w:val="nil"/>
              <w:left w:val="nil"/>
              <w:bottom w:val="single" w:sz="4" w:space="0" w:color="auto"/>
              <w:right w:val="single" w:sz="4" w:space="0" w:color="auto"/>
            </w:tcBorders>
            <w:shd w:val="clear" w:color="auto" w:fill="auto"/>
            <w:noWrap/>
            <w:vAlign w:val="center"/>
            <w:hideMark/>
          </w:tcPr>
          <w:p w14:paraId="72E595F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-30,74</w:t>
            </w:r>
          </w:p>
        </w:tc>
        <w:tc>
          <w:tcPr>
            <w:tcW w:w="1100" w:type="dxa"/>
            <w:tcBorders>
              <w:top w:val="nil"/>
              <w:left w:val="nil"/>
              <w:bottom w:val="single" w:sz="4" w:space="0" w:color="auto"/>
              <w:right w:val="single" w:sz="4" w:space="0" w:color="auto"/>
            </w:tcBorders>
            <w:shd w:val="clear" w:color="auto" w:fill="auto"/>
            <w:noWrap/>
            <w:vAlign w:val="center"/>
            <w:hideMark/>
          </w:tcPr>
          <w:p w14:paraId="6CB62D8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3FD219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1,12</w:t>
            </w:r>
          </w:p>
        </w:tc>
      </w:tr>
      <w:tr w:rsidR="002927B9" w:rsidRPr="00E57C1A" w14:paraId="27D483C1"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38F787F"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020E6C7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661.724</w:t>
            </w:r>
          </w:p>
        </w:tc>
        <w:tc>
          <w:tcPr>
            <w:tcW w:w="1084" w:type="dxa"/>
            <w:tcBorders>
              <w:top w:val="nil"/>
              <w:left w:val="nil"/>
              <w:bottom w:val="single" w:sz="4" w:space="0" w:color="auto"/>
              <w:right w:val="single" w:sz="4" w:space="0" w:color="auto"/>
            </w:tcBorders>
            <w:shd w:val="clear" w:color="auto" w:fill="auto"/>
            <w:noWrap/>
            <w:vAlign w:val="center"/>
            <w:hideMark/>
          </w:tcPr>
          <w:p w14:paraId="7E64D4C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212,75</w:t>
            </w:r>
          </w:p>
        </w:tc>
        <w:tc>
          <w:tcPr>
            <w:tcW w:w="1100" w:type="dxa"/>
            <w:tcBorders>
              <w:top w:val="nil"/>
              <w:left w:val="nil"/>
              <w:bottom w:val="single" w:sz="4" w:space="0" w:color="auto"/>
              <w:right w:val="single" w:sz="4" w:space="0" w:color="auto"/>
            </w:tcBorders>
            <w:shd w:val="clear" w:color="auto" w:fill="auto"/>
            <w:noWrap/>
            <w:vAlign w:val="center"/>
            <w:hideMark/>
          </w:tcPr>
          <w:p w14:paraId="7D436FD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1F269FF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1,11</w:t>
            </w:r>
          </w:p>
        </w:tc>
      </w:tr>
      <w:tr w:rsidR="002927B9" w:rsidRPr="00E57C1A" w14:paraId="03922AD2"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ECF4A9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Lào</w:t>
            </w:r>
          </w:p>
        </w:tc>
        <w:tc>
          <w:tcPr>
            <w:tcW w:w="1316" w:type="dxa"/>
            <w:tcBorders>
              <w:top w:val="nil"/>
              <w:left w:val="nil"/>
              <w:bottom w:val="single" w:sz="4" w:space="0" w:color="auto"/>
              <w:right w:val="single" w:sz="4" w:space="0" w:color="auto"/>
            </w:tcBorders>
            <w:shd w:val="clear" w:color="auto" w:fill="auto"/>
            <w:noWrap/>
            <w:vAlign w:val="center"/>
            <w:hideMark/>
          </w:tcPr>
          <w:p w14:paraId="116D8E0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245.456</w:t>
            </w:r>
          </w:p>
        </w:tc>
        <w:tc>
          <w:tcPr>
            <w:tcW w:w="1084" w:type="dxa"/>
            <w:tcBorders>
              <w:top w:val="nil"/>
              <w:left w:val="nil"/>
              <w:bottom w:val="single" w:sz="4" w:space="0" w:color="auto"/>
              <w:right w:val="single" w:sz="4" w:space="0" w:color="auto"/>
            </w:tcBorders>
            <w:shd w:val="clear" w:color="auto" w:fill="auto"/>
            <w:noWrap/>
            <w:vAlign w:val="center"/>
            <w:hideMark/>
          </w:tcPr>
          <w:p w14:paraId="32ED553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-47,82</w:t>
            </w:r>
          </w:p>
        </w:tc>
        <w:tc>
          <w:tcPr>
            <w:tcW w:w="1100" w:type="dxa"/>
            <w:tcBorders>
              <w:top w:val="nil"/>
              <w:left w:val="nil"/>
              <w:bottom w:val="single" w:sz="4" w:space="0" w:color="auto"/>
              <w:right w:val="single" w:sz="4" w:space="0" w:color="auto"/>
            </w:tcBorders>
            <w:shd w:val="clear" w:color="auto" w:fill="auto"/>
            <w:noWrap/>
            <w:vAlign w:val="center"/>
            <w:hideMark/>
          </w:tcPr>
          <w:p w14:paraId="55EBEAB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697407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0,41</w:t>
            </w:r>
          </w:p>
        </w:tc>
      </w:tr>
      <w:tr w:rsidR="002927B9" w:rsidRPr="00E57C1A" w14:paraId="5B260BE2"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981763C"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16A19B4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220.631</w:t>
            </w:r>
          </w:p>
        </w:tc>
        <w:tc>
          <w:tcPr>
            <w:tcW w:w="1084" w:type="dxa"/>
            <w:tcBorders>
              <w:top w:val="nil"/>
              <w:left w:val="nil"/>
              <w:bottom w:val="single" w:sz="4" w:space="0" w:color="auto"/>
              <w:right w:val="single" w:sz="4" w:space="0" w:color="auto"/>
            </w:tcBorders>
            <w:shd w:val="clear" w:color="auto" w:fill="auto"/>
            <w:noWrap/>
            <w:vAlign w:val="center"/>
            <w:hideMark/>
          </w:tcPr>
          <w:p w14:paraId="50CE2D6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w:t>
            </w:r>
            <w:r>
              <w:rPr>
                <w:rFonts w:eastAsia="Times New Roman"/>
                <w:color w:val="000000"/>
                <w:sz w:val="22"/>
                <w:szCs w:val="22"/>
              </w:rPr>
              <w:t>.</w:t>
            </w:r>
            <w:r w:rsidRPr="00E57C1A">
              <w:rPr>
                <w:rFonts w:eastAsia="Times New Roman"/>
                <w:color w:val="000000"/>
                <w:sz w:val="22"/>
                <w:szCs w:val="22"/>
              </w:rPr>
              <w:t>320,80</w:t>
            </w:r>
          </w:p>
        </w:tc>
        <w:tc>
          <w:tcPr>
            <w:tcW w:w="1100" w:type="dxa"/>
            <w:tcBorders>
              <w:top w:val="nil"/>
              <w:left w:val="nil"/>
              <w:bottom w:val="single" w:sz="4" w:space="0" w:color="auto"/>
              <w:right w:val="single" w:sz="4" w:space="0" w:color="auto"/>
            </w:tcBorders>
            <w:shd w:val="clear" w:color="auto" w:fill="auto"/>
            <w:noWrap/>
            <w:vAlign w:val="center"/>
            <w:hideMark/>
          </w:tcPr>
          <w:p w14:paraId="10B0E75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6DA7D86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0,37</w:t>
            </w:r>
          </w:p>
        </w:tc>
      </w:tr>
      <w:tr w:rsidR="002927B9" w:rsidRPr="00E57C1A" w14:paraId="63F4647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DA2D1E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4A5BDEA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148.750</w:t>
            </w:r>
          </w:p>
        </w:tc>
        <w:tc>
          <w:tcPr>
            <w:tcW w:w="1084" w:type="dxa"/>
            <w:tcBorders>
              <w:top w:val="nil"/>
              <w:left w:val="nil"/>
              <w:bottom w:val="single" w:sz="4" w:space="0" w:color="auto"/>
              <w:right w:val="single" w:sz="4" w:space="0" w:color="auto"/>
            </w:tcBorders>
            <w:shd w:val="clear" w:color="auto" w:fill="auto"/>
            <w:noWrap/>
            <w:vAlign w:val="center"/>
            <w:hideMark/>
          </w:tcPr>
          <w:p w14:paraId="417A05B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-28,01</w:t>
            </w:r>
          </w:p>
        </w:tc>
        <w:tc>
          <w:tcPr>
            <w:tcW w:w="1100" w:type="dxa"/>
            <w:tcBorders>
              <w:top w:val="nil"/>
              <w:left w:val="nil"/>
              <w:bottom w:val="single" w:sz="4" w:space="0" w:color="auto"/>
              <w:right w:val="single" w:sz="4" w:space="0" w:color="auto"/>
            </w:tcBorders>
            <w:shd w:val="clear" w:color="auto" w:fill="auto"/>
            <w:noWrap/>
            <w:vAlign w:val="center"/>
            <w:hideMark/>
          </w:tcPr>
          <w:p w14:paraId="013ADF4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A957D4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0,25</w:t>
            </w:r>
          </w:p>
        </w:tc>
      </w:tr>
      <w:tr w:rsidR="002927B9" w:rsidRPr="00E57C1A" w14:paraId="06686E1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1BDF8D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600086B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135.274</w:t>
            </w:r>
          </w:p>
        </w:tc>
        <w:tc>
          <w:tcPr>
            <w:tcW w:w="1084" w:type="dxa"/>
            <w:tcBorders>
              <w:top w:val="nil"/>
              <w:left w:val="nil"/>
              <w:bottom w:val="single" w:sz="4" w:space="0" w:color="auto"/>
              <w:right w:val="single" w:sz="4" w:space="0" w:color="auto"/>
            </w:tcBorders>
            <w:shd w:val="clear" w:color="auto" w:fill="auto"/>
            <w:noWrap/>
            <w:vAlign w:val="center"/>
            <w:hideMark/>
          </w:tcPr>
          <w:p w14:paraId="0F3C9A7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-2,99</w:t>
            </w:r>
          </w:p>
        </w:tc>
        <w:tc>
          <w:tcPr>
            <w:tcW w:w="1100" w:type="dxa"/>
            <w:tcBorders>
              <w:top w:val="nil"/>
              <w:left w:val="nil"/>
              <w:bottom w:val="single" w:sz="4" w:space="0" w:color="auto"/>
              <w:right w:val="single" w:sz="4" w:space="0" w:color="auto"/>
            </w:tcBorders>
            <w:shd w:val="clear" w:color="auto" w:fill="auto"/>
            <w:noWrap/>
            <w:vAlign w:val="center"/>
            <w:hideMark/>
          </w:tcPr>
          <w:p w14:paraId="22FF3A8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474F85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0,23</w:t>
            </w:r>
          </w:p>
        </w:tc>
      </w:tr>
      <w:tr w:rsidR="002927B9" w:rsidRPr="00E57C1A" w14:paraId="5FD1F2E6"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F54103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06FF001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106.697</w:t>
            </w:r>
          </w:p>
        </w:tc>
        <w:tc>
          <w:tcPr>
            <w:tcW w:w="1084" w:type="dxa"/>
            <w:tcBorders>
              <w:top w:val="nil"/>
              <w:left w:val="nil"/>
              <w:bottom w:val="single" w:sz="4" w:space="0" w:color="auto"/>
              <w:right w:val="single" w:sz="4" w:space="0" w:color="auto"/>
            </w:tcBorders>
            <w:shd w:val="clear" w:color="auto" w:fill="auto"/>
            <w:noWrap/>
            <w:vAlign w:val="center"/>
            <w:hideMark/>
          </w:tcPr>
          <w:p w14:paraId="7FB38B2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-60,00</w:t>
            </w:r>
          </w:p>
        </w:tc>
        <w:tc>
          <w:tcPr>
            <w:tcW w:w="1100" w:type="dxa"/>
            <w:tcBorders>
              <w:top w:val="nil"/>
              <w:left w:val="nil"/>
              <w:bottom w:val="single" w:sz="4" w:space="0" w:color="auto"/>
              <w:right w:val="single" w:sz="4" w:space="0" w:color="auto"/>
            </w:tcBorders>
            <w:shd w:val="clear" w:color="auto" w:fill="auto"/>
            <w:noWrap/>
            <w:vAlign w:val="center"/>
            <w:hideMark/>
          </w:tcPr>
          <w:p w14:paraId="25ED7F3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335BE4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0,18</w:t>
            </w:r>
          </w:p>
        </w:tc>
      </w:tr>
      <w:tr w:rsidR="002927B9" w:rsidRPr="00E57C1A" w14:paraId="34C5287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4604F7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4DD5C0B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62.102</w:t>
            </w:r>
          </w:p>
        </w:tc>
        <w:tc>
          <w:tcPr>
            <w:tcW w:w="1084" w:type="dxa"/>
            <w:tcBorders>
              <w:top w:val="nil"/>
              <w:left w:val="nil"/>
              <w:bottom w:val="single" w:sz="4" w:space="0" w:color="auto"/>
              <w:right w:val="single" w:sz="4" w:space="0" w:color="auto"/>
            </w:tcBorders>
            <w:shd w:val="clear" w:color="auto" w:fill="auto"/>
            <w:noWrap/>
            <w:vAlign w:val="center"/>
            <w:hideMark/>
          </w:tcPr>
          <w:p w14:paraId="1C4E9AE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0E9842E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24BE60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0,10</w:t>
            </w:r>
          </w:p>
        </w:tc>
      </w:tr>
      <w:tr w:rsidR="002927B9" w:rsidRPr="00E57C1A" w14:paraId="7E6C3A58"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C072F40"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Thiết bị và phụ kiện cơ khí</w:t>
            </w:r>
          </w:p>
        </w:tc>
        <w:tc>
          <w:tcPr>
            <w:tcW w:w="1316" w:type="dxa"/>
            <w:tcBorders>
              <w:top w:val="nil"/>
              <w:left w:val="nil"/>
              <w:bottom w:val="single" w:sz="4" w:space="0" w:color="auto"/>
              <w:right w:val="single" w:sz="4" w:space="0" w:color="auto"/>
            </w:tcBorders>
            <w:shd w:val="clear" w:color="auto" w:fill="auto"/>
            <w:noWrap/>
            <w:vAlign w:val="center"/>
            <w:hideMark/>
          </w:tcPr>
          <w:p w14:paraId="4AAC8F07"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38.152.598</w:t>
            </w:r>
          </w:p>
        </w:tc>
        <w:tc>
          <w:tcPr>
            <w:tcW w:w="1084" w:type="dxa"/>
            <w:tcBorders>
              <w:top w:val="nil"/>
              <w:left w:val="nil"/>
              <w:bottom w:val="single" w:sz="4" w:space="0" w:color="auto"/>
              <w:right w:val="single" w:sz="4" w:space="0" w:color="auto"/>
            </w:tcBorders>
            <w:shd w:val="clear" w:color="auto" w:fill="auto"/>
            <w:noWrap/>
            <w:vAlign w:val="center"/>
            <w:hideMark/>
          </w:tcPr>
          <w:p w14:paraId="58F7E525"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15,33</w:t>
            </w:r>
          </w:p>
        </w:tc>
        <w:tc>
          <w:tcPr>
            <w:tcW w:w="1100" w:type="dxa"/>
            <w:tcBorders>
              <w:top w:val="nil"/>
              <w:left w:val="nil"/>
              <w:bottom w:val="single" w:sz="4" w:space="0" w:color="auto"/>
              <w:right w:val="single" w:sz="4" w:space="0" w:color="auto"/>
            </w:tcBorders>
            <w:shd w:val="clear" w:color="auto" w:fill="auto"/>
            <w:noWrap/>
            <w:vAlign w:val="center"/>
            <w:hideMark/>
          </w:tcPr>
          <w:p w14:paraId="391EA1F8"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81,68</w:t>
            </w:r>
          </w:p>
        </w:tc>
        <w:tc>
          <w:tcPr>
            <w:tcW w:w="980" w:type="dxa"/>
            <w:tcBorders>
              <w:top w:val="nil"/>
              <w:left w:val="nil"/>
              <w:bottom w:val="single" w:sz="4" w:space="0" w:color="auto"/>
              <w:right w:val="single" w:sz="4" w:space="0" w:color="auto"/>
            </w:tcBorders>
            <w:shd w:val="clear" w:color="auto" w:fill="auto"/>
            <w:noWrap/>
            <w:vAlign w:val="center"/>
            <w:hideMark/>
          </w:tcPr>
          <w:p w14:paraId="673885A7"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78B8102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9074AA4"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47C7350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20.522.265</w:t>
            </w:r>
          </w:p>
        </w:tc>
        <w:tc>
          <w:tcPr>
            <w:tcW w:w="1084" w:type="dxa"/>
            <w:tcBorders>
              <w:top w:val="nil"/>
              <w:left w:val="nil"/>
              <w:bottom w:val="single" w:sz="4" w:space="0" w:color="auto"/>
              <w:right w:val="single" w:sz="4" w:space="0" w:color="auto"/>
            </w:tcBorders>
            <w:shd w:val="clear" w:color="auto" w:fill="auto"/>
            <w:noWrap/>
            <w:vAlign w:val="center"/>
            <w:hideMark/>
          </w:tcPr>
          <w:p w14:paraId="404ABB1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208,28</w:t>
            </w:r>
          </w:p>
        </w:tc>
        <w:tc>
          <w:tcPr>
            <w:tcW w:w="1100" w:type="dxa"/>
            <w:tcBorders>
              <w:top w:val="nil"/>
              <w:left w:val="nil"/>
              <w:bottom w:val="single" w:sz="4" w:space="0" w:color="auto"/>
              <w:right w:val="single" w:sz="4" w:space="0" w:color="auto"/>
            </w:tcBorders>
            <w:shd w:val="clear" w:color="auto" w:fill="auto"/>
            <w:noWrap/>
            <w:vAlign w:val="center"/>
            <w:hideMark/>
          </w:tcPr>
          <w:p w14:paraId="0DF74D6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362,62</w:t>
            </w:r>
          </w:p>
        </w:tc>
        <w:tc>
          <w:tcPr>
            <w:tcW w:w="980" w:type="dxa"/>
            <w:tcBorders>
              <w:top w:val="nil"/>
              <w:left w:val="nil"/>
              <w:bottom w:val="single" w:sz="4" w:space="0" w:color="auto"/>
              <w:right w:val="single" w:sz="4" w:space="0" w:color="auto"/>
            </w:tcBorders>
            <w:shd w:val="clear" w:color="auto" w:fill="auto"/>
            <w:noWrap/>
            <w:vAlign w:val="center"/>
            <w:hideMark/>
          </w:tcPr>
          <w:p w14:paraId="6360195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53,79</w:t>
            </w:r>
          </w:p>
        </w:tc>
      </w:tr>
      <w:tr w:rsidR="002927B9" w:rsidRPr="00E57C1A" w14:paraId="3BB30C9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8510FFF"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68DF835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5.027.568</w:t>
            </w:r>
          </w:p>
        </w:tc>
        <w:tc>
          <w:tcPr>
            <w:tcW w:w="1084" w:type="dxa"/>
            <w:tcBorders>
              <w:top w:val="nil"/>
              <w:left w:val="nil"/>
              <w:bottom w:val="single" w:sz="4" w:space="0" w:color="auto"/>
              <w:right w:val="single" w:sz="4" w:space="0" w:color="auto"/>
            </w:tcBorders>
            <w:shd w:val="clear" w:color="auto" w:fill="auto"/>
            <w:noWrap/>
            <w:vAlign w:val="center"/>
            <w:hideMark/>
          </w:tcPr>
          <w:p w14:paraId="61BDF14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0,37</w:t>
            </w:r>
          </w:p>
        </w:tc>
        <w:tc>
          <w:tcPr>
            <w:tcW w:w="1100" w:type="dxa"/>
            <w:tcBorders>
              <w:top w:val="nil"/>
              <w:left w:val="nil"/>
              <w:bottom w:val="single" w:sz="4" w:space="0" w:color="auto"/>
              <w:right w:val="single" w:sz="4" w:space="0" w:color="auto"/>
            </w:tcBorders>
            <w:shd w:val="clear" w:color="auto" w:fill="auto"/>
            <w:noWrap/>
            <w:vAlign w:val="center"/>
            <w:hideMark/>
          </w:tcPr>
          <w:p w14:paraId="4EDD05E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178,40</w:t>
            </w:r>
          </w:p>
        </w:tc>
        <w:tc>
          <w:tcPr>
            <w:tcW w:w="980" w:type="dxa"/>
            <w:tcBorders>
              <w:top w:val="nil"/>
              <w:left w:val="nil"/>
              <w:bottom w:val="single" w:sz="4" w:space="0" w:color="auto"/>
              <w:right w:val="single" w:sz="4" w:space="0" w:color="auto"/>
            </w:tcBorders>
            <w:shd w:val="clear" w:color="auto" w:fill="auto"/>
            <w:noWrap/>
            <w:vAlign w:val="center"/>
            <w:hideMark/>
          </w:tcPr>
          <w:p w14:paraId="10377C9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13,18</w:t>
            </w:r>
          </w:p>
        </w:tc>
      </w:tr>
      <w:tr w:rsidR="002927B9" w:rsidRPr="00E57C1A" w14:paraId="022653D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EF5BF23"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14B27ED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3.476.287</w:t>
            </w:r>
          </w:p>
        </w:tc>
        <w:tc>
          <w:tcPr>
            <w:tcW w:w="1084" w:type="dxa"/>
            <w:tcBorders>
              <w:top w:val="nil"/>
              <w:left w:val="nil"/>
              <w:bottom w:val="single" w:sz="4" w:space="0" w:color="auto"/>
              <w:right w:val="single" w:sz="4" w:space="0" w:color="auto"/>
            </w:tcBorders>
            <w:shd w:val="clear" w:color="auto" w:fill="auto"/>
            <w:noWrap/>
            <w:vAlign w:val="center"/>
            <w:hideMark/>
          </w:tcPr>
          <w:p w14:paraId="1EB9429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9,26</w:t>
            </w:r>
          </w:p>
        </w:tc>
        <w:tc>
          <w:tcPr>
            <w:tcW w:w="1100" w:type="dxa"/>
            <w:tcBorders>
              <w:top w:val="nil"/>
              <w:left w:val="nil"/>
              <w:bottom w:val="single" w:sz="4" w:space="0" w:color="auto"/>
              <w:right w:val="single" w:sz="4" w:space="0" w:color="auto"/>
            </w:tcBorders>
            <w:shd w:val="clear" w:color="auto" w:fill="auto"/>
            <w:noWrap/>
            <w:vAlign w:val="center"/>
            <w:hideMark/>
          </w:tcPr>
          <w:p w14:paraId="443B988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229,68</w:t>
            </w:r>
          </w:p>
        </w:tc>
        <w:tc>
          <w:tcPr>
            <w:tcW w:w="980" w:type="dxa"/>
            <w:tcBorders>
              <w:top w:val="nil"/>
              <w:left w:val="nil"/>
              <w:bottom w:val="single" w:sz="4" w:space="0" w:color="auto"/>
              <w:right w:val="single" w:sz="4" w:space="0" w:color="auto"/>
            </w:tcBorders>
            <w:shd w:val="clear" w:color="auto" w:fill="auto"/>
            <w:noWrap/>
            <w:vAlign w:val="center"/>
            <w:hideMark/>
          </w:tcPr>
          <w:p w14:paraId="3D585E4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9,11</w:t>
            </w:r>
          </w:p>
        </w:tc>
      </w:tr>
      <w:tr w:rsidR="002927B9" w:rsidRPr="00E57C1A" w14:paraId="54C73C99"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36C1F5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35FB7FE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2.693.595</w:t>
            </w:r>
          </w:p>
        </w:tc>
        <w:tc>
          <w:tcPr>
            <w:tcW w:w="1084" w:type="dxa"/>
            <w:tcBorders>
              <w:top w:val="nil"/>
              <w:left w:val="nil"/>
              <w:bottom w:val="single" w:sz="4" w:space="0" w:color="auto"/>
              <w:right w:val="single" w:sz="4" w:space="0" w:color="auto"/>
            </w:tcBorders>
            <w:shd w:val="clear" w:color="auto" w:fill="auto"/>
            <w:noWrap/>
            <w:vAlign w:val="center"/>
            <w:hideMark/>
          </w:tcPr>
          <w:p w14:paraId="0C66F1A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-49,79</w:t>
            </w:r>
          </w:p>
        </w:tc>
        <w:tc>
          <w:tcPr>
            <w:tcW w:w="1100" w:type="dxa"/>
            <w:tcBorders>
              <w:top w:val="nil"/>
              <w:left w:val="nil"/>
              <w:bottom w:val="single" w:sz="4" w:space="0" w:color="auto"/>
              <w:right w:val="single" w:sz="4" w:space="0" w:color="auto"/>
            </w:tcBorders>
            <w:shd w:val="clear" w:color="auto" w:fill="auto"/>
            <w:noWrap/>
            <w:vAlign w:val="center"/>
            <w:hideMark/>
          </w:tcPr>
          <w:p w14:paraId="6452402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-2,28</w:t>
            </w:r>
          </w:p>
        </w:tc>
        <w:tc>
          <w:tcPr>
            <w:tcW w:w="980" w:type="dxa"/>
            <w:tcBorders>
              <w:top w:val="nil"/>
              <w:left w:val="nil"/>
              <w:bottom w:val="single" w:sz="4" w:space="0" w:color="auto"/>
              <w:right w:val="single" w:sz="4" w:space="0" w:color="auto"/>
            </w:tcBorders>
            <w:shd w:val="clear" w:color="auto" w:fill="auto"/>
            <w:noWrap/>
            <w:vAlign w:val="center"/>
            <w:hideMark/>
          </w:tcPr>
          <w:p w14:paraId="42731A5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7,06</w:t>
            </w:r>
          </w:p>
        </w:tc>
      </w:tr>
      <w:tr w:rsidR="002927B9" w:rsidRPr="00E57C1A" w14:paraId="0DE79CE2"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A6C991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333ADE1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1.718.848</w:t>
            </w:r>
          </w:p>
        </w:tc>
        <w:tc>
          <w:tcPr>
            <w:tcW w:w="1084" w:type="dxa"/>
            <w:tcBorders>
              <w:top w:val="nil"/>
              <w:left w:val="nil"/>
              <w:bottom w:val="single" w:sz="4" w:space="0" w:color="auto"/>
              <w:right w:val="single" w:sz="4" w:space="0" w:color="auto"/>
            </w:tcBorders>
            <w:shd w:val="clear" w:color="auto" w:fill="auto"/>
            <w:noWrap/>
            <w:vAlign w:val="center"/>
            <w:hideMark/>
          </w:tcPr>
          <w:p w14:paraId="7466785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69,13</w:t>
            </w:r>
          </w:p>
        </w:tc>
        <w:tc>
          <w:tcPr>
            <w:tcW w:w="1100" w:type="dxa"/>
            <w:tcBorders>
              <w:top w:val="nil"/>
              <w:left w:val="nil"/>
              <w:bottom w:val="single" w:sz="4" w:space="0" w:color="auto"/>
              <w:right w:val="single" w:sz="4" w:space="0" w:color="auto"/>
            </w:tcBorders>
            <w:shd w:val="clear" w:color="auto" w:fill="auto"/>
            <w:noWrap/>
            <w:vAlign w:val="center"/>
            <w:hideMark/>
          </w:tcPr>
          <w:p w14:paraId="1A244C1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-58,63</w:t>
            </w:r>
          </w:p>
        </w:tc>
        <w:tc>
          <w:tcPr>
            <w:tcW w:w="980" w:type="dxa"/>
            <w:tcBorders>
              <w:top w:val="nil"/>
              <w:left w:val="nil"/>
              <w:bottom w:val="single" w:sz="4" w:space="0" w:color="auto"/>
              <w:right w:val="single" w:sz="4" w:space="0" w:color="auto"/>
            </w:tcBorders>
            <w:shd w:val="clear" w:color="auto" w:fill="auto"/>
            <w:noWrap/>
            <w:vAlign w:val="center"/>
            <w:hideMark/>
          </w:tcPr>
          <w:p w14:paraId="7D890DE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4,51</w:t>
            </w:r>
          </w:p>
        </w:tc>
      </w:tr>
      <w:tr w:rsidR="002927B9" w:rsidRPr="00E57C1A" w14:paraId="11C58A13"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97A398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30FDEF6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1.714.573</w:t>
            </w:r>
          </w:p>
        </w:tc>
        <w:tc>
          <w:tcPr>
            <w:tcW w:w="1084" w:type="dxa"/>
            <w:tcBorders>
              <w:top w:val="nil"/>
              <w:left w:val="nil"/>
              <w:bottom w:val="single" w:sz="4" w:space="0" w:color="auto"/>
              <w:right w:val="single" w:sz="4" w:space="0" w:color="auto"/>
            </w:tcBorders>
            <w:shd w:val="clear" w:color="auto" w:fill="auto"/>
            <w:noWrap/>
            <w:vAlign w:val="center"/>
            <w:hideMark/>
          </w:tcPr>
          <w:p w14:paraId="18D6D3F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37,99</w:t>
            </w:r>
          </w:p>
        </w:tc>
        <w:tc>
          <w:tcPr>
            <w:tcW w:w="1100" w:type="dxa"/>
            <w:tcBorders>
              <w:top w:val="nil"/>
              <w:left w:val="nil"/>
              <w:bottom w:val="single" w:sz="4" w:space="0" w:color="auto"/>
              <w:right w:val="single" w:sz="4" w:space="0" w:color="auto"/>
            </w:tcBorders>
            <w:shd w:val="clear" w:color="auto" w:fill="auto"/>
            <w:noWrap/>
            <w:vAlign w:val="center"/>
            <w:hideMark/>
          </w:tcPr>
          <w:p w14:paraId="048F248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-40,50</w:t>
            </w:r>
          </w:p>
        </w:tc>
        <w:tc>
          <w:tcPr>
            <w:tcW w:w="980" w:type="dxa"/>
            <w:tcBorders>
              <w:top w:val="nil"/>
              <w:left w:val="nil"/>
              <w:bottom w:val="single" w:sz="4" w:space="0" w:color="auto"/>
              <w:right w:val="single" w:sz="4" w:space="0" w:color="auto"/>
            </w:tcBorders>
            <w:shd w:val="clear" w:color="auto" w:fill="auto"/>
            <w:noWrap/>
            <w:vAlign w:val="center"/>
            <w:hideMark/>
          </w:tcPr>
          <w:p w14:paraId="0279B29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4,49</w:t>
            </w:r>
          </w:p>
        </w:tc>
      </w:tr>
      <w:tr w:rsidR="002927B9" w:rsidRPr="00E57C1A" w14:paraId="755E8D2F"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24EC35C"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02A983B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1.031.176</w:t>
            </w:r>
          </w:p>
        </w:tc>
        <w:tc>
          <w:tcPr>
            <w:tcW w:w="1084" w:type="dxa"/>
            <w:tcBorders>
              <w:top w:val="nil"/>
              <w:left w:val="nil"/>
              <w:bottom w:val="single" w:sz="4" w:space="0" w:color="auto"/>
              <w:right w:val="single" w:sz="4" w:space="0" w:color="auto"/>
            </w:tcBorders>
            <w:shd w:val="clear" w:color="auto" w:fill="auto"/>
            <w:noWrap/>
            <w:vAlign w:val="center"/>
            <w:hideMark/>
          </w:tcPr>
          <w:p w14:paraId="3C2E5DB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-16,77</w:t>
            </w:r>
          </w:p>
        </w:tc>
        <w:tc>
          <w:tcPr>
            <w:tcW w:w="1100" w:type="dxa"/>
            <w:tcBorders>
              <w:top w:val="nil"/>
              <w:left w:val="nil"/>
              <w:bottom w:val="single" w:sz="4" w:space="0" w:color="auto"/>
              <w:right w:val="single" w:sz="4" w:space="0" w:color="auto"/>
            </w:tcBorders>
            <w:shd w:val="clear" w:color="auto" w:fill="auto"/>
            <w:noWrap/>
            <w:vAlign w:val="center"/>
            <w:hideMark/>
          </w:tcPr>
          <w:p w14:paraId="59CE20B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-46,79</w:t>
            </w:r>
          </w:p>
        </w:tc>
        <w:tc>
          <w:tcPr>
            <w:tcW w:w="980" w:type="dxa"/>
            <w:tcBorders>
              <w:top w:val="nil"/>
              <w:left w:val="nil"/>
              <w:bottom w:val="single" w:sz="4" w:space="0" w:color="auto"/>
              <w:right w:val="single" w:sz="4" w:space="0" w:color="auto"/>
            </w:tcBorders>
            <w:shd w:val="clear" w:color="auto" w:fill="auto"/>
            <w:noWrap/>
            <w:vAlign w:val="center"/>
            <w:hideMark/>
          </w:tcPr>
          <w:p w14:paraId="53C9877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2,70</w:t>
            </w:r>
          </w:p>
        </w:tc>
      </w:tr>
      <w:tr w:rsidR="002927B9" w:rsidRPr="00E57C1A" w14:paraId="25AF0ED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75B43A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13402A9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398.188</w:t>
            </w:r>
          </w:p>
        </w:tc>
        <w:tc>
          <w:tcPr>
            <w:tcW w:w="1084" w:type="dxa"/>
            <w:tcBorders>
              <w:top w:val="nil"/>
              <w:left w:val="nil"/>
              <w:bottom w:val="single" w:sz="4" w:space="0" w:color="auto"/>
              <w:right w:val="single" w:sz="4" w:space="0" w:color="auto"/>
            </w:tcBorders>
            <w:shd w:val="clear" w:color="auto" w:fill="auto"/>
            <w:noWrap/>
            <w:vAlign w:val="center"/>
            <w:hideMark/>
          </w:tcPr>
          <w:p w14:paraId="1FAE245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w:t>
            </w:r>
            <w:r>
              <w:rPr>
                <w:rFonts w:eastAsia="Times New Roman"/>
                <w:color w:val="000000"/>
                <w:sz w:val="22"/>
                <w:szCs w:val="22"/>
              </w:rPr>
              <w:t>.</w:t>
            </w:r>
            <w:r w:rsidRPr="00E57C1A">
              <w:rPr>
                <w:rFonts w:eastAsia="Times New Roman"/>
                <w:color w:val="000000"/>
                <w:sz w:val="22"/>
                <w:szCs w:val="22"/>
              </w:rPr>
              <w:t>405,49</w:t>
            </w:r>
          </w:p>
        </w:tc>
        <w:tc>
          <w:tcPr>
            <w:tcW w:w="1100" w:type="dxa"/>
            <w:tcBorders>
              <w:top w:val="nil"/>
              <w:left w:val="nil"/>
              <w:bottom w:val="single" w:sz="4" w:space="0" w:color="auto"/>
              <w:right w:val="single" w:sz="4" w:space="0" w:color="auto"/>
            </w:tcBorders>
            <w:shd w:val="clear" w:color="auto" w:fill="auto"/>
            <w:noWrap/>
            <w:vAlign w:val="center"/>
            <w:hideMark/>
          </w:tcPr>
          <w:p w14:paraId="76B5F14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442,23</w:t>
            </w:r>
          </w:p>
        </w:tc>
        <w:tc>
          <w:tcPr>
            <w:tcW w:w="980" w:type="dxa"/>
            <w:tcBorders>
              <w:top w:val="nil"/>
              <w:left w:val="nil"/>
              <w:bottom w:val="single" w:sz="4" w:space="0" w:color="auto"/>
              <w:right w:val="single" w:sz="4" w:space="0" w:color="auto"/>
            </w:tcBorders>
            <w:shd w:val="clear" w:color="auto" w:fill="auto"/>
            <w:noWrap/>
            <w:vAlign w:val="center"/>
            <w:hideMark/>
          </w:tcPr>
          <w:p w14:paraId="3CF532E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1,04</w:t>
            </w:r>
          </w:p>
        </w:tc>
      </w:tr>
      <w:tr w:rsidR="002927B9" w:rsidRPr="00E57C1A" w14:paraId="651D5514"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7D9A4D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Australia</w:t>
            </w:r>
          </w:p>
        </w:tc>
        <w:tc>
          <w:tcPr>
            <w:tcW w:w="1316" w:type="dxa"/>
            <w:tcBorders>
              <w:top w:val="nil"/>
              <w:left w:val="nil"/>
              <w:bottom w:val="single" w:sz="4" w:space="0" w:color="auto"/>
              <w:right w:val="single" w:sz="4" w:space="0" w:color="auto"/>
            </w:tcBorders>
            <w:shd w:val="clear" w:color="auto" w:fill="auto"/>
            <w:noWrap/>
            <w:vAlign w:val="center"/>
            <w:hideMark/>
          </w:tcPr>
          <w:p w14:paraId="0396090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299.179</w:t>
            </w:r>
          </w:p>
        </w:tc>
        <w:tc>
          <w:tcPr>
            <w:tcW w:w="1084" w:type="dxa"/>
            <w:tcBorders>
              <w:top w:val="nil"/>
              <w:left w:val="nil"/>
              <w:bottom w:val="single" w:sz="4" w:space="0" w:color="auto"/>
              <w:right w:val="single" w:sz="4" w:space="0" w:color="auto"/>
            </w:tcBorders>
            <w:shd w:val="clear" w:color="auto" w:fill="auto"/>
            <w:noWrap/>
            <w:vAlign w:val="center"/>
            <w:hideMark/>
          </w:tcPr>
          <w:p w14:paraId="2DE41B9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-11,36</w:t>
            </w:r>
          </w:p>
        </w:tc>
        <w:tc>
          <w:tcPr>
            <w:tcW w:w="1100" w:type="dxa"/>
            <w:tcBorders>
              <w:top w:val="nil"/>
              <w:left w:val="nil"/>
              <w:bottom w:val="single" w:sz="4" w:space="0" w:color="auto"/>
              <w:right w:val="single" w:sz="4" w:space="0" w:color="auto"/>
            </w:tcBorders>
            <w:shd w:val="clear" w:color="auto" w:fill="auto"/>
            <w:noWrap/>
            <w:vAlign w:val="center"/>
            <w:hideMark/>
          </w:tcPr>
          <w:p w14:paraId="2304555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733,39</w:t>
            </w:r>
          </w:p>
        </w:tc>
        <w:tc>
          <w:tcPr>
            <w:tcW w:w="980" w:type="dxa"/>
            <w:tcBorders>
              <w:top w:val="nil"/>
              <w:left w:val="nil"/>
              <w:bottom w:val="single" w:sz="4" w:space="0" w:color="auto"/>
              <w:right w:val="single" w:sz="4" w:space="0" w:color="auto"/>
            </w:tcBorders>
            <w:shd w:val="clear" w:color="auto" w:fill="auto"/>
            <w:noWrap/>
            <w:vAlign w:val="center"/>
            <w:hideMark/>
          </w:tcPr>
          <w:p w14:paraId="784AB56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0,78</w:t>
            </w:r>
          </w:p>
        </w:tc>
      </w:tr>
      <w:tr w:rsidR="002927B9" w:rsidRPr="00E57C1A" w14:paraId="1EC8F61F"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155D06F"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Nicaragoa</w:t>
            </w:r>
          </w:p>
        </w:tc>
        <w:tc>
          <w:tcPr>
            <w:tcW w:w="1316" w:type="dxa"/>
            <w:tcBorders>
              <w:top w:val="nil"/>
              <w:left w:val="nil"/>
              <w:bottom w:val="single" w:sz="4" w:space="0" w:color="auto"/>
              <w:right w:val="single" w:sz="4" w:space="0" w:color="auto"/>
            </w:tcBorders>
            <w:shd w:val="clear" w:color="auto" w:fill="auto"/>
            <w:noWrap/>
            <w:vAlign w:val="center"/>
            <w:hideMark/>
          </w:tcPr>
          <w:p w14:paraId="442A08F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238.145</w:t>
            </w:r>
          </w:p>
        </w:tc>
        <w:tc>
          <w:tcPr>
            <w:tcW w:w="1084" w:type="dxa"/>
            <w:tcBorders>
              <w:top w:val="nil"/>
              <w:left w:val="nil"/>
              <w:bottom w:val="single" w:sz="4" w:space="0" w:color="auto"/>
              <w:right w:val="single" w:sz="4" w:space="0" w:color="auto"/>
            </w:tcBorders>
            <w:shd w:val="clear" w:color="auto" w:fill="auto"/>
            <w:noWrap/>
            <w:vAlign w:val="center"/>
            <w:hideMark/>
          </w:tcPr>
          <w:p w14:paraId="1BA5DE7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4555528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54CCFB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0,62</w:t>
            </w:r>
          </w:p>
        </w:tc>
      </w:tr>
      <w:tr w:rsidR="002927B9" w:rsidRPr="00E57C1A" w14:paraId="64BE32DF"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E96D2E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1B2611B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223.051</w:t>
            </w:r>
          </w:p>
        </w:tc>
        <w:tc>
          <w:tcPr>
            <w:tcW w:w="1084" w:type="dxa"/>
            <w:tcBorders>
              <w:top w:val="nil"/>
              <w:left w:val="nil"/>
              <w:bottom w:val="single" w:sz="4" w:space="0" w:color="auto"/>
              <w:right w:val="single" w:sz="4" w:space="0" w:color="auto"/>
            </w:tcBorders>
            <w:shd w:val="clear" w:color="auto" w:fill="auto"/>
            <w:noWrap/>
            <w:vAlign w:val="center"/>
            <w:hideMark/>
          </w:tcPr>
          <w:p w14:paraId="1E82172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-47,61</w:t>
            </w:r>
          </w:p>
        </w:tc>
        <w:tc>
          <w:tcPr>
            <w:tcW w:w="1100" w:type="dxa"/>
            <w:tcBorders>
              <w:top w:val="nil"/>
              <w:left w:val="nil"/>
              <w:bottom w:val="single" w:sz="4" w:space="0" w:color="auto"/>
              <w:right w:val="single" w:sz="4" w:space="0" w:color="auto"/>
            </w:tcBorders>
            <w:shd w:val="clear" w:color="auto" w:fill="auto"/>
            <w:noWrap/>
            <w:vAlign w:val="center"/>
            <w:hideMark/>
          </w:tcPr>
          <w:p w14:paraId="7FBF418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-63,10</w:t>
            </w:r>
          </w:p>
        </w:tc>
        <w:tc>
          <w:tcPr>
            <w:tcW w:w="980" w:type="dxa"/>
            <w:tcBorders>
              <w:top w:val="nil"/>
              <w:left w:val="nil"/>
              <w:bottom w:val="single" w:sz="4" w:space="0" w:color="auto"/>
              <w:right w:val="single" w:sz="4" w:space="0" w:color="auto"/>
            </w:tcBorders>
            <w:shd w:val="clear" w:color="auto" w:fill="auto"/>
            <w:noWrap/>
            <w:vAlign w:val="center"/>
            <w:hideMark/>
          </w:tcPr>
          <w:p w14:paraId="6741DCB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0,58</w:t>
            </w:r>
          </w:p>
        </w:tc>
      </w:tr>
      <w:tr w:rsidR="002927B9" w:rsidRPr="00E57C1A" w14:paraId="709FF351"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FB28AA6"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2F7DE2E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215.740</w:t>
            </w:r>
          </w:p>
        </w:tc>
        <w:tc>
          <w:tcPr>
            <w:tcW w:w="1084" w:type="dxa"/>
            <w:tcBorders>
              <w:top w:val="nil"/>
              <w:left w:val="nil"/>
              <w:bottom w:val="single" w:sz="4" w:space="0" w:color="auto"/>
              <w:right w:val="single" w:sz="4" w:space="0" w:color="auto"/>
            </w:tcBorders>
            <w:shd w:val="clear" w:color="auto" w:fill="auto"/>
            <w:noWrap/>
            <w:vAlign w:val="center"/>
            <w:hideMark/>
          </w:tcPr>
          <w:p w14:paraId="0B75FD8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17,49</w:t>
            </w:r>
          </w:p>
        </w:tc>
        <w:tc>
          <w:tcPr>
            <w:tcW w:w="1100" w:type="dxa"/>
            <w:tcBorders>
              <w:top w:val="nil"/>
              <w:left w:val="nil"/>
              <w:bottom w:val="single" w:sz="4" w:space="0" w:color="auto"/>
              <w:right w:val="single" w:sz="4" w:space="0" w:color="auto"/>
            </w:tcBorders>
            <w:shd w:val="clear" w:color="auto" w:fill="auto"/>
            <w:noWrap/>
            <w:vAlign w:val="center"/>
            <w:hideMark/>
          </w:tcPr>
          <w:p w14:paraId="488CD0F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84,83</w:t>
            </w:r>
          </w:p>
        </w:tc>
        <w:tc>
          <w:tcPr>
            <w:tcW w:w="980" w:type="dxa"/>
            <w:tcBorders>
              <w:top w:val="nil"/>
              <w:left w:val="nil"/>
              <w:bottom w:val="single" w:sz="4" w:space="0" w:color="auto"/>
              <w:right w:val="single" w:sz="4" w:space="0" w:color="auto"/>
            </w:tcBorders>
            <w:shd w:val="clear" w:color="auto" w:fill="auto"/>
            <w:noWrap/>
            <w:vAlign w:val="center"/>
            <w:hideMark/>
          </w:tcPr>
          <w:p w14:paraId="5D390C7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0,57</w:t>
            </w:r>
          </w:p>
        </w:tc>
      </w:tr>
      <w:tr w:rsidR="002927B9" w:rsidRPr="00E57C1A" w14:paraId="6ABE834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3464C35"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7AE668B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160.283</w:t>
            </w:r>
          </w:p>
        </w:tc>
        <w:tc>
          <w:tcPr>
            <w:tcW w:w="1084" w:type="dxa"/>
            <w:tcBorders>
              <w:top w:val="nil"/>
              <w:left w:val="nil"/>
              <w:bottom w:val="single" w:sz="4" w:space="0" w:color="auto"/>
              <w:right w:val="single" w:sz="4" w:space="0" w:color="auto"/>
            </w:tcBorders>
            <w:shd w:val="clear" w:color="auto" w:fill="auto"/>
            <w:noWrap/>
            <w:vAlign w:val="center"/>
            <w:hideMark/>
          </w:tcPr>
          <w:p w14:paraId="744D128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w:t>
            </w:r>
            <w:r>
              <w:rPr>
                <w:rFonts w:eastAsia="Times New Roman"/>
                <w:color w:val="000000"/>
                <w:sz w:val="22"/>
                <w:szCs w:val="22"/>
              </w:rPr>
              <w:t>.</w:t>
            </w:r>
            <w:r w:rsidRPr="00E57C1A">
              <w:rPr>
                <w:rFonts w:eastAsia="Times New Roman"/>
                <w:color w:val="000000"/>
                <w:sz w:val="22"/>
                <w:szCs w:val="22"/>
              </w:rPr>
              <w:t>695,37</w:t>
            </w:r>
          </w:p>
        </w:tc>
        <w:tc>
          <w:tcPr>
            <w:tcW w:w="1100" w:type="dxa"/>
            <w:tcBorders>
              <w:top w:val="nil"/>
              <w:left w:val="nil"/>
              <w:bottom w:val="single" w:sz="4" w:space="0" w:color="auto"/>
              <w:right w:val="single" w:sz="4" w:space="0" w:color="auto"/>
            </w:tcBorders>
            <w:shd w:val="clear" w:color="auto" w:fill="auto"/>
            <w:noWrap/>
            <w:vAlign w:val="center"/>
            <w:hideMark/>
          </w:tcPr>
          <w:p w14:paraId="4BCD505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-54,11</w:t>
            </w:r>
          </w:p>
        </w:tc>
        <w:tc>
          <w:tcPr>
            <w:tcW w:w="980" w:type="dxa"/>
            <w:tcBorders>
              <w:top w:val="nil"/>
              <w:left w:val="nil"/>
              <w:bottom w:val="single" w:sz="4" w:space="0" w:color="auto"/>
              <w:right w:val="single" w:sz="4" w:space="0" w:color="auto"/>
            </w:tcBorders>
            <w:shd w:val="clear" w:color="auto" w:fill="auto"/>
            <w:noWrap/>
            <w:vAlign w:val="center"/>
            <w:hideMark/>
          </w:tcPr>
          <w:p w14:paraId="1E8EE39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0,42</w:t>
            </w:r>
          </w:p>
        </w:tc>
      </w:tr>
      <w:tr w:rsidR="002927B9" w:rsidRPr="00E57C1A" w14:paraId="30522E9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9428249" w14:textId="77777777" w:rsidR="002927B9" w:rsidRPr="00E57C1A" w:rsidRDefault="002927B9" w:rsidP="002927B9">
            <w:pPr>
              <w:rPr>
                <w:rFonts w:eastAsia="Times New Roman"/>
                <w:b/>
                <w:bCs/>
                <w:i/>
                <w:iCs/>
                <w:color w:val="000000"/>
                <w:sz w:val="22"/>
                <w:szCs w:val="22"/>
              </w:rPr>
            </w:pPr>
            <w:r>
              <w:rPr>
                <w:rFonts w:eastAsia="Times New Roman"/>
                <w:b/>
                <w:bCs/>
                <w:i/>
                <w:iCs/>
                <w:color w:val="000000"/>
                <w:sz w:val="22"/>
                <w:szCs w:val="22"/>
              </w:rPr>
              <w:t>Ổ</w:t>
            </w:r>
            <w:r w:rsidRPr="00E57C1A">
              <w:rPr>
                <w:rFonts w:eastAsia="Times New Roman"/>
                <w:b/>
                <w:bCs/>
                <w:i/>
                <w:iCs/>
                <w:color w:val="000000"/>
                <w:sz w:val="22"/>
                <w:szCs w:val="22"/>
              </w:rPr>
              <w:t xml:space="preserve"> bi hoặc ổ đũa</w:t>
            </w:r>
          </w:p>
        </w:tc>
        <w:tc>
          <w:tcPr>
            <w:tcW w:w="1316" w:type="dxa"/>
            <w:tcBorders>
              <w:top w:val="nil"/>
              <w:left w:val="nil"/>
              <w:bottom w:val="single" w:sz="4" w:space="0" w:color="auto"/>
              <w:right w:val="single" w:sz="4" w:space="0" w:color="auto"/>
            </w:tcBorders>
            <w:shd w:val="clear" w:color="auto" w:fill="auto"/>
            <w:noWrap/>
            <w:vAlign w:val="center"/>
            <w:hideMark/>
          </w:tcPr>
          <w:p w14:paraId="778CF585"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18.056.285</w:t>
            </w:r>
          </w:p>
        </w:tc>
        <w:tc>
          <w:tcPr>
            <w:tcW w:w="1084" w:type="dxa"/>
            <w:tcBorders>
              <w:top w:val="nil"/>
              <w:left w:val="nil"/>
              <w:bottom w:val="single" w:sz="4" w:space="0" w:color="auto"/>
              <w:right w:val="single" w:sz="4" w:space="0" w:color="auto"/>
            </w:tcBorders>
            <w:shd w:val="clear" w:color="auto" w:fill="auto"/>
            <w:noWrap/>
            <w:vAlign w:val="center"/>
            <w:hideMark/>
          </w:tcPr>
          <w:p w14:paraId="75B3E8B3"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28,17</w:t>
            </w:r>
          </w:p>
        </w:tc>
        <w:tc>
          <w:tcPr>
            <w:tcW w:w="1100" w:type="dxa"/>
            <w:tcBorders>
              <w:top w:val="nil"/>
              <w:left w:val="nil"/>
              <w:bottom w:val="single" w:sz="4" w:space="0" w:color="auto"/>
              <w:right w:val="single" w:sz="4" w:space="0" w:color="auto"/>
            </w:tcBorders>
            <w:shd w:val="clear" w:color="auto" w:fill="auto"/>
            <w:noWrap/>
            <w:vAlign w:val="center"/>
            <w:hideMark/>
          </w:tcPr>
          <w:p w14:paraId="11F2FEC3"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2242953"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14963E48"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BD3389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512EE6D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7.736.459</w:t>
            </w:r>
          </w:p>
        </w:tc>
        <w:tc>
          <w:tcPr>
            <w:tcW w:w="1084" w:type="dxa"/>
            <w:tcBorders>
              <w:top w:val="nil"/>
              <w:left w:val="nil"/>
              <w:bottom w:val="single" w:sz="4" w:space="0" w:color="auto"/>
              <w:right w:val="single" w:sz="4" w:space="0" w:color="auto"/>
            </w:tcBorders>
            <w:shd w:val="clear" w:color="auto" w:fill="auto"/>
            <w:noWrap/>
            <w:vAlign w:val="center"/>
            <w:hideMark/>
          </w:tcPr>
          <w:p w14:paraId="0F5B058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79,56</w:t>
            </w:r>
          </w:p>
        </w:tc>
        <w:tc>
          <w:tcPr>
            <w:tcW w:w="1100" w:type="dxa"/>
            <w:tcBorders>
              <w:top w:val="nil"/>
              <w:left w:val="nil"/>
              <w:bottom w:val="single" w:sz="4" w:space="0" w:color="auto"/>
              <w:right w:val="single" w:sz="4" w:space="0" w:color="auto"/>
            </w:tcBorders>
            <w:shd w:val="clear" w:color="auto" w:fill="auto"/>
            <w:noWrap/>
            <w:vAlign w:val="center"/>
            <w:hideMark/>
          </w:tcPr>
          <w:p w14:paraId="31F0A93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898AF9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42,85</w:t>
            </w:r>
          </w:p>
        </w:tc>
      </w:tr>
      <w:tr w:rsidR="002927B9" w:rsidRPr="00E57C1A" w14:paraId="237B328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2E009A0"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47DE252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2.402.380</w:t>
            </w:r>
          </w:p>
        </w:tc>
        <w:tc>
          <w:tcPr>
            <w:tcW w:w="1084" w:type="dxa"/>
            <w:tcBorders>
              <w:top w:val="nil"/>
              <w:left w:val="nil"/>
              <w:bottom w:val="single" w:sz="4" w:space="0" w:color="auto"/>
              <w:right w:val="single" w:sz="4" w:space="0" w:color="auto"/>
            </w:tcBorders>
            <w:shd w:val="clear" w:color="auto" w:fill="auto"/>
            <w:noWrap/>
            <w:vAlign w:val="center"/>
            <w:hideMark/>
          </w:tcPr>
          <w:p w14:paraId="3045185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-14,74</w:t>
            </w:r>
          </w:p>
        </w:tc>
        <w:tc>
          <w:tcPr>
            <w:tcW w:w="1100" w:type="dxa"/>
            <w:tcBorders>
              <w:top w:val="nil"/>
              <w:left w:val="nil"/>
              <w:bottom w:val="single" w:sz="4" w:space="0" w:color="auto"/>
              <w:right w:val="single" w:sz="4" w:space="0" w:color="auto"/>
            </w:tcBorders>
            <w:shd w:val="clear" w:color="auto" w:fill="auto"/>
            <w:noWrap/>
            <w:vAlign w:val="center"/>
            <w:hideMark/>
          </w:tcPr>
          <w:p w14:paraId="65C2EDF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230C17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13,30</w:t>
            </w:r>
          </w:p>
        </w:tc>
      </w:tr>
      <w:tr w:rsidR="002927B9" w:rsidRPr="00E57C1A" w14:paraId="74A9EF6D"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84D0F6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4F55988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2.075.308</w:t>
            </w:r>
          </w:p>
        </w:tc>
        <w:tc>
          <w:tcPr>
            <w:tcW w:w="1084" w:type="dxa"/>
            <w:tcBorders>
              <w:top w:val="nil"/>
              <w:left w:val="nil"/>
              <w:bottom w:val="single" w:sz="4" w:space="0" w:color="auto"/>
              <w:right w:val="single" w:sz="4" w:space="0" w:color="auto"/>
            </w:tcBorders>
            <w:shd w:val="clear" w:color="auto" w:fill="auto"/>
            <w:noWrap/>
            <w:vAlign w:val="center"/>
            <w:hideMark/>
          </w:tcPr>
          <w:p w14:paraId="21CA056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55,38</w:t>
            </w:r>
          </w:p>
        </w:tc>
        <w:tc>
          <w:tcPr>
            <w:tcW w:w="1100" w:type="dxa"/>
            <w:tcBorders>
              <w:top w:val="nil"/>
              <w:left w:val="nil"/>
              <w:bottom w:val="single" w:sz="4" w:space="0" w:color="auto"/>
              <w:right w:val="single" w:sz="4" w:space="0" w:color="auto"/>
            </w:tcBorders>
            <w:shd w:val="clear" w:color="auto" w:fill="auto"/>
            <w:noWrap/>
            <w:vAlign w:val="center"/>
            <w:hideMark/>
          </w:tcPr>
          <w:p w14:paraId="5E3F2D3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8B78D0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11,49</w:t>
            </w:r>
          </w:p>
        </w:tc>
      </w:tr>
      <w:tr w:rsidR="002927B9" w:rsidRPr="00E57C1A" w14:paraId="7BF955F6"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653170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2CA7D0C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1.061.641</w:t>
            </w:r>
          </w:p>
        </w:tc>
        <w:tc>
          <w:tcPr>
            <w:tcW w:w="1084" w:type="dxa"/>
            <w:tcBorders>
              <w:top w:val="nil"/>
              <w:left w:val="nil"/>
              <w:bottom w:val="single" w:sz="4" w:space="0" w:color="auto"/>
              <w:right w:val="single" w:sz="4" w:space="0" w:color="auto"/>
            </w:tcBorders>
            <w:shd w:val="clear" w:color="auto" w:fill="auto"/>
            <w:noWrap/>
            <w:vAlign w:val="center"/>
            <w:hideMark/>
          </w:tcPr>
          <w:p w14:paraId="3D01E6B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0,41</w:t>
            </w:r>
          </w:p>
        </w:tc>
        <w:tc>
          <w:tcPr>
            <w:tcW w:w="1100" w:type="dxa"/>
            <w:tcBorders>
              <w:top w:val="nil"/>
              <w:left w:val="nil"/>
              <w:bottom w:val="single" w:sz="4" w:space="0" w:color="auto"/>
              <w:right w:val="single" w:sz="4" w:space="0" w:color="auto"/>
            </w:tcBorders>
            <w:shd w:val="clear" w:color="auto" w:fill="auto"/>
            <w:noWrap/>
            <w:vAlign w:val="center"/>
            <w:hideMark/>
          </w:tcPr>
          <w:p w14:paraId="0CFDEF8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4DBB69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5,88</w:t>
            </w:r>
          </w:p>
        </w:tc>
      </w:tr>
      <w:tr w:rsidR="002927B9" w:rsidRPr="00E57C1A" w14:paraId="666497C9"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763AFA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3656B27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950.576</w:t>
            </w:r>
          </w:p>
        </w:tc>
        <w:tc>
          <w:tcPr>
            <w:tcW w:w="1084" w:type="dxa"/>
            <w:tcBorders>
              <w:top w:val="nil"/>
              <w:left w:val="nil"/>
              <w:bottom w:val="single" w:sz="4" w:space="0" w:color="auto"/>
              <w:right w:val="single" w:sz="4" w:space="0" w:color="auto"/>
            </w:tcBorders>
            <w:shd w:val="clear" w:color="auto" w:fill="auto"/>
            <w:noWrap/>
            <w:vAlign w:val="center"/>
            <w:hideMark/>
          </w:tcPr>
          <w:p w14:paraId="3708A74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91,77</w:t>
            </w:r>
          </w:p>
        </w:tc>
        <w:tc>
          <w:tcPr>
            <w:tcW w:w="1100" w:type="dxa"/>
            <w:tcBorders>
              <w:top w:val="nil"/>
              <w:left w:val="nil"/>
              <w:bottom w:val="single" w:sz="4" w:space="0" w:color="auto"/>
              <w:right w:val="single" w:sz="4" w:space="0" w:color="auto"/>
            </w:tcBorders>
            <w:shd w:val="clear" w:color="auto" w:fill="auto"/>
            <w:noWrap/>
            <w:vAlign w:val="center"/>
            <w:hideMark/>
          </w:tcPr>
          <w:p w14:paraId="6205AC1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EA8377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5,26</w:t>
            </w:r>
          </w:p>
        </w:tc>
      </w:tr>
      <w:tr w:rsidR="002927B9" w:rsidRPr="00E57C1A" w14:paraId="59691E51"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C1FE5C4"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2EBE71B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855.554</w:t>
            </w:r>
          </w:p>
        </w:tc>
        <w:tc>
          <w:tcPr>
            <w:tcW w:w="1084" w:type="dxa"/>
            <w:tcBorders>
              <w:top w:val="nil"/>
              <w:left w:val="nil"/>
              <w:bottom w:val="single" w:sz="4" w:space="0" w:color="auto"/>
              <w:right w:val="single" w:sz="4" w:space="0" w:color="auto"/>
            </w:tcBorders>
            <w:shd w:val="clear" w:color="auto" w:fill="auto"/>
            <w:noWrap/>
            <w:vAlign w:val="center"/>
            <w:hideMark/>
          </w:tcPr>
          <w:p w14:paraId="5B1C2C7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67,71</w:t>
            </w:r>
          </w:p>
        </w:tc>
        <w:tc>
          <w:tcPr>
            <w:tcW w:w="1100" w:type="dxa"/>
            <w:tcBorders>
              <w:top w:val="nil"/>
              <w:left w:val="nil"/>
              <w:bottom w:val="single" w:sz="4" w:space="0" w:color="auto"/>
              <w:right w:val="single" w:sz="4" w:space="0" w:color="auto"/>
            </w:tcBorders>
            <w:shd w:val="clear" w:color="auto" w:fill="auto"/>
            <w:noWrap/>
            <w:vAlign w:val="center"/>
            <w:hideMark/>
          </w:tcPr>
          <w:p w14:paraId="62E31F5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E36DA7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4,74</w:t>
            </w:r>
          </w:p>
        </w:tc>
      </w:tr>
      <w:tr w:rsidR="002927B9" w:rsidRPr="00E57C1A" w14:paraId="3962B0F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0BCDDA5"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Nga</w:t>
            </w:r>
          </w:p>
        </w:tc>
        <w:tc>
          <w:tcPr>
            <w:tcW w:w="1316" w:type="dxa"/>
            <w:tcBorders>
              <w:top w:val="nil"/>
              <w:left w:val="nil"/>
              <w:bottom w:val="single" w:sz="4" w:space="0" w:color="auto"/>
              <w:right w:val="single" w:sz="4" w:space="0" w:color="auto"/>
            </w:tcBorders>
            <w:shd w:val="clear" w:color="auto" w:fill="auto"/>
            <w:noWrap/>
            <w:vAlign w:val="center"/>
            <w:hideMark/>
          </w:tcPr>
          <w:p w14:paraId="588FE31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602.677</w:t>
            </w:r>
          </w:p>
        </w:tc>
        <w:tc>
          <w:tcPr>
            <w:tcW w:w="1084" w:type="dxa"/>
            <w:tcBorders>
              <w:top w:val="nil"/>
              <w:left w:val="nil"/>
              <w:bottom w:val="single" w:sz="4" w:space="0" w:color="auto"/>
              <w:right w:val="single" w:sz="4" w:space="0" w:color="auto"/>
            </w:tcBorders>
            <w:shd w:val="clear" w:color="auto" w:fill="auto"/>
            <w:noWrap/>
            <w:vAlign w:val="center"/>
            <w:hideMark/>
          </w:tcPr>
          <w:p w14:paraId="23072B7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-51,65</w:t>
            </w:r>
          </w:p>
        </w:tc>
        <w:tc>
          <w:tcPr>
            <w:tcW w:w="1100" w:type="dxa"/>
            <w:tcBorders>
              <w:top w:val="nil"/>
              <w:left w:val="nil"/>
              <w:bottom w:val="single" w:sz="4" w:space="0" w:color="auto"/>
              <w:right w:val="single" w:sz="4" w:space="0" w:color="auto"/>
            </w:tcBorders>
            <w:shd w:val="clear" w:color="auto" w:fill="auto"/>
            <w:noWrap/>
            <w:vAlign w:val="center"/>
            <w:hideMark/>
          </w:tcPr>
          <w:p w14:paraId="651B4CB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635B1C8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3,34</w:t>
            </w:r>
          </w:p>
        </w:tc>
      </w:tr>
      <w:tr w:rsidR="002927B9" w:rsidRPr="00E57C1A" w14:paraId="29CFE563"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A2C2E4E"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Pháp</w:t>
            </w:r>
          </w:p>
        </w:tc>
        <w:tc>
          <w:tcPr>
            <w:tcW w:w="1316" w:type="dxa"/>
            <w:tcBorders>
              <w:top w:val="nil"/>
              <w:left w:val="nil"/>
              <w:bottom w:val="single" w:sz="4" w:space="0" w:color="auto"/>
              <w:right w:val="single" w:sz="4" w:space="0" w:color="auto"/>
            </w:tcBorders>
            <w:shd w:val="clear" w:color="auto" w:fill="auto"/>
            <w:noWrap/>
            <w:vAlign w:val="center"/>
            <w:hideMark/>
          </w:tcPr>
          <w:p w14:paraId="2BF924C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485.551</w:t>
            </w:r>
          </w:p>
        </w:tc>
        <w:tc>
          <w:tcPr>
            <w:tcW w:w="1084" w:type="dxa"/>
            <w:tcBorders>
              <w:top w:val="nil"/>
              <w:left w:val="nil"/>
              <w:bottom w:val="single" w:sz="4" w:space="0" w:color="auto"/>
              <w:right w:val="single" w:sz="4" w:space="0" w:color="auto"/>
            </w:tcBorders>
            <w:shd w:val="clear" w:color="auto" w:fill="auto"/>
            <w:noWrap/>
            <w:vAlign w:val="center"/>
            <w:hideMark/>
          </w:tcPr>
          <w:p w14:paraId="1003BF5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26,73</w:t>
            </w:r>
          </w:p>
        </w:tc>
        <w:tc>
          <w:tcPr>
            <w:tcW w:w="1100" w:type="dxa"/>
            <w:tcBorders>
              <w:top w:val="nil"/>
              <w:left w:val="nil"/>
              <w:bottom w:val="single" w:sz="4" w:space="0" w:color="auto"/>
              <w:right w:val="single" w:sz="4" w:space="0" w:color="auto"/>
            </w:tcBorders>
            <w:shd w:val="clear" w:color="auto" w:fill="auto"/>
            <w:noWrap/>
            <w:vAlign w:val="center"/>
            <w:hideMark/>
          </w:tcPr>
          <w:p w14:paraId="7AD0C53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62AFA4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2,69</w:t>
            </w:r>
          </w:p>
        </w:tc>
      </w:tr>
      <w:tr w:rsidR="002927B9" w:rsidRPr="00E57C1A" w14:paraId="3818140C"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79FC2E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3705241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447.799</w:t>
            </w:r>
          </w:p>
        </w:tc>
        <w:tc>
          <w:tcPr>
            <w:tcW w:w="1084" w:type="dxa"/>
            <w:tcBorders>
              <w:top w:val="nil"/>
              <w:left w:val="nil"/>
              <w:bottom w:val="single" w:sz="4" w:space="0" w:color="auto"/>
              <w:right w:val="single" w:sz="4" w:space="0" w:color="auto"/>
            </w:tcBorders>
            <w:shd w:val="clear" w:color="auto" w:fill="auto"/>
            <w:noWrap/>
            <w:vAlign w:val="center"/>
            <w:hideMark/>
          </w:tcPr>
          <w:p w14:paraId="5B471A3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-22,78</w:t>
            </w:r>
          </w:p>
        </w:tc>
        <w:tc>
          <w:tcPr>
            <w:tcW w:w="1100" w:type="dxa"/>
            <w:tcBorders>
              <w:top w:val="nil"/>
              <w:left w:val="nil"/>
              <w:bottom w:val="single" w:sz="4" w:space="0" w:color="auto"/>
              <w:right w:val="single" w:sz="4" w:space="0" w:color="auto"/>
            </w:tcBorders>
            <w:shd w:val="clear" w:color="auto" w:fill="auto"/>
            <w:noWrap/>
            <w:vAlign w:val="center"/>
            <w:hideMark/>
          </w:tcPr>
          <w:p w14:paraId="51C68EB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95E0CA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2,48</w:t>
            </w:r>
          </w:p>
        </w:tc>
      </w:tr>
      <w:tr w:rsidR="002927B9" w:rsidRPr="00E57C1A" w14:paraId="3F1F3D89"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EC5DEB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57FEABF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279.548</w:t>
            </w:r>
          </w:p>
        </w:tc>
        <w:tc>
          <w:tcPr>
            <w:tcW w:w="1084" w:type="dxa"/>
            <w:tcBorders>
              <w:top w:val="nil"/>
              <w:left w:val="nil"/>
              <w:bottom w:val="single" w:sz="4" w:space="0" w:color="auto"/>
              <w:right w:val="single" w:sz="4" w:space="0" w:color="auto"/>
            </w:tcBorders>
            <w:shd w:val="clear" w:color="auto" w:fill="auto"/>
            <w:noWrap/>
            <w:vAlign w:val="center"/>
            <w:hideMark/>
          </w:tcPr>
          <w:p w14:paraId="6018CCA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66,07</w:t>
            </w:r>
          </w:p>
        </w:tc>
        <w:tc>
          <w:tcPr>
            <w:tcW w:w="1100" w:type="dxa"/>
            <w:tcBorders>
              <w:top w:val="nil"/>
              <w:left w:val="nil"/>
              <w:bottom w:val="single" w:sz="4" w:space="0" w:color="auto"/>
              <w:right w:val="single" w:sz="4" w:space="0" w:color="auto"/>
            </w:tcBorders>
            <w:shd w:val="clear" w:color="auto" w:fill="auto"/>
            <w:noWrap/>
            <w:vAlign w:val="center"/>
            <w:hideMark/>
          </w:tcPr>
          <w:p w14:paraId="326FB79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2E24FE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1,55</w:t>
            </w:r>
          </w:p>
        </w:tc>
      </w:tr>
      <w:tr w:rsidR="002927B9" w:rsidRPr="00E57C1A" w14:paraId="0FC0B27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C887F9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Braxin</w:t>
            </w:r>
          </w:p>
        </w:tc>
        <w:tc>
          <w:tcPr>
            <w:tcW w:w="1316" w:type="dxa"/>
            <w:tcBorders>
              <w:top w:val="nil"/>
              <w:left w:val="nil"/>
              <w:bottom w:val="single" w:sz="4" w:space="0" w:color="auto"/>
              <w:right w:val="single" w:sz="4" w:space="0" w:color="auto"/>
            </w:tcBorders>
            <w:shd w:val="clear" w:color="auto" w:fill="auto"/>
            <w:noWrap/>
            <w:vAlign w:val="center"/>
            <w:hideMark/>
          </w:tcPr>
          <w:p w14:paraId="0B93DE5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277.020</w:t>
            </w:r>
          </w:p>
        </w:tc>
        <w:tc>
          <w:tcPr>
            <w:tcW w:w="1084" w:type="dxa"/>
            <w:tcBorders>
              <w:top w:val="nil"/>
              <w:left w:val="nil"/>
              <w:bottom w:val="single" w:sz="4" w:space="0" w:color="auto"/>
              <w:right w:val="single" w:sz="4" w:space="0" w:color="auto"/>
            </w:tcBorders>
            <w:shd w:val="clear" w:color="auto" w:fill="auto"/>
            <w:noWrap/>
            <w:vAlign w:val="center"/>
            <w:hideMark/>
          </w:tcPr>
          <w:p w14:paraId="42C637B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-14,58</w:t>
            </w:r>
          </w:p>
        </w:tc>
        <w:tc>
          <w:tcPr>
            <w:tcW w:w="1100" w:type="dxa"/>
            <w:tcBorders>
              <w:top w:val="nil"/>
              <w:left w:val="nil"/>
              <w:bottom w:val="single" w:sz="4" w:space="0" w:color="auto"/>
              <w:right w:val="single" w:sz="4" w:space="0" w:color="auto"/>
            </w:tcBorders>
            <w:shd w:val="clear" w:color="auto" w:fill="auto"/>
            <w:noWrap/>
            <w:vAlign w:val="center"/>
            <w:hideMark/>
          </w:tcPr>
          <w:p w14:paraId="4954BF4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33ABF1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1,53</w:t>
            </w:r>
          </w:p>
        </w:tc>
      </w:tr>
      <w:tr w:rsidR="002927B9" w:rsidRPr="00E57C1A" w14:paraId="2EEE6509"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E8B370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6DCBD3E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242.905</w:t>
            </w:r>
          </w:p>
        </w:tc>
        <w:tc>
          <w:tcPr>
            <w:tcW w:w="1084" w:type="dxa"/>
            <w:tcBorders>
              <w:top w:val="nil"/>
              <w:left w:val="nil"/>
              <w:bottom w:val="single" w:sz="4" w:space="0" w:color="auto"/>
              <w:right w:val="single" w:sz="4" w:space="0" w:color="auto"/>
            </w:tcBorders>
            <w:shd w:val="clear" w:color="auto" w:fill="auto"/>
            <w:noWrap/>
            <w:vAlign w:val="center"/>
            <w:hideMark/>
          </w:tcPr>
          <w:p w14:paraId="3F8DFBA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166,00</w:t>
            </w:r>
          </w:p>
        </w:tc>
        <w:tc>
          <w:tcPr>
            <w:tcW w:w="1100" w:type="dxa"/>
            <w:tcBorders>
              <w:top w:val="nil"/>
              <w:left w:val="nil"/>
              <w:bottom w:val="single" w:sz="4" w:space="0" w:color="auto"/>
              <w:right w:val="single" w:sz="4" w:space="0" w:color="auto"/>
            </w:tcBorders>
            <w:shd w:val="clear" w:color="auto" w:fill="auto"/>
            <w:noWrap/>
            <w:vAlign w:val="center"/>
            <w:hideMark/>
          </w:tcPr>
          <w:p w14:paraId="44FBCCF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AF332B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1,35</w:t>
            </w:r>
          </w:p>
        </w:tc>
      </w:tr>
      <w:tr w:rsidR="002927B9" w:rsidRPr="00E57C1A" w14:paraId="1D9B18B6"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AA6E516"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3FAF362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131.371</w:t>
            </w:r>
          </w:p>
        </w:tc>
        <w:tc>
          <w:tcPr>
            <w:tcW w:w="1084" w:type="dxa"/>
            <w:tcBorders>
              <w:top w:val="nil"/>
              <w:left w:val="nil"/>
              <w:bottom w:val="single" w:sz="4" w:space="0" w:color="auto"/>
              <w:right w:val="single" w:sz="4" w:space="0" w:color="auto"/>
            </w:tcBorders>
            <w:shd w:val="clear" w:color="auto" w:fill="auto"/>
            <w:noWrap/>
            <w:vAlign w:val="center"/>
            <w:hideMark/>
          </w:tcPr>
          <w:p w14:paraId="3FBDB37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-45,41</w:t>
            </w:r>
          </w:p>
        </w:tc>
        <w:tc>
          <w:tcPr>
            <w:tcW w:w="1100" w:type="dxa"/>
            <w:tcBorders>
              <w:top w:val="nil"/>
              <w:left w:val="nil"/>
              <w:bottom w:val="single" w:sz="4" w:space="0" w:color="auto"/>
              <w:right w:val="single" w:sz="4" w:space="0" w:color="auto"/>
            </w:tcBorders>
            <w:shd w:val="clear" w:color="auto" w:fill="auto"/>
            <w:noWrap/>
            <w:vAlign w:val="center"/>
            <w:hideMark/>
          </w:tcPr>
          <w:p w14:paraId="6B99A2C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006BD5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0,73</w:t>
            </w:r>
          </w:p>
        </w:tc>
      </w:tr>
      <w:tr w:rsidR="002927B9" w:rsidRPr="00E57C1A" w14:paraId="2F579DA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20FD0F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13D15D5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106.183</w:t>
            </w:r>
          </w:p>
        </w:tc>
        <w:tc>
          <w:tcPr>
            <w:tcW w:w="1084" w:type="dxa"/>
            <w:tcBorders>
              <w:top w:val="nil"/>
              <w:left w:val="nil"/>
              <w:bottom w:val="single" w:sz="4" w:space="0" w:color="auto"/>
              <w:right w:val="single" w:sz="4" w:space="0" w:color="auto"/>
            </w:tcBorders>
            <w:shd w:val="clear" w:color="auto" w:fill="auto"/>
            <w:noWrap/>
            <w:vAlign w:val="center"/>
            <w:hideMark/>
          </w:tcPr>
          <w:p w14:paraId="61F6ADD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160,27</w:t>
            </w:r>
          </w:p>
        </w:tc>
        <w:tc>
          <w:tcPr>
            <w:tcW w:w="1100" w:type="dxa"/>
            <w:tcBorders>
              <w:top w:val="nil"/>
              <w:left w:val="nil"/>
              <w:bottom w:val="single" w:sz="4" w:space="0" w:color="auto"/>
              <w:right w:val="single" w:sz="4" w:space="0" w:color="auto"/>
            </w:tcBorders>
            <w:shd w:val="clear" w:color="auto" w:fill="auto"/>
            <w:noWrap/>
            <w:vAlign w:val="center"/>
            <w:hideMark/>
          </w:tcPr>
          <w:p w14:paraId="4F7900A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019F84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0,59</w:t>
            </w:r>
          </w:p>
        </w:tc>
      </w:tr>
      <w:tr w:rsidR="002927B9" w:rsidRPr="00E57C1A" w14:paraId="6A13F8BC"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1169A2D"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Trục truyền động</w:t>
            </w:r>
          </w:p>
        </w:tc>
        <w:tc>
          <w:tcPr>
            <w:tcW w:w="1316" w:type="dxa"/>
            <w:tcBorders>
              <w:top w:val="nil"/>
              <w:left w:val="nil"/>
              <w:bottom w:val="single" w:sz="4" w:space="0" w:color="auto"/>
              <w:right w:val="single" w:sz="4" w:space="0" w:color="auto"/>
            </w:tcBorders>
            <w:shd w:val="clear" w:color="auto" w:fill="auto"/>
            <w:noWrap/>
            <w:vAlign w:val="center"/>
            <w:hideMark/>
          </w:tcPr>
          <w:p w14:paraId="5B256EB0"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14.799.624</w:t>
            </w:r>
          </w:p>
        </w:tc>
        <w:tc>
          <w:tcPr>
            <w:tcW w:w="1084" w:type="dxa"/>
            <w:tcBorders>
              <w:top w:val="nil"/>
              <w:left w:val="nil"/>
              <w:bottom w:val="single" w:sz="4" w:space="0" w:color="auto"/>
              <w:right w:val="single" w:sz="4" w:space="0" w:color="auto"/>
            </w:tcBorders>
            <w:shd w:val="clear" w:color="auto" w:fill="auto"/>
            <w:noWrap/>
            <w:vAlign w:val="center"/>
            <w:hideMark/>
          </w:tcPr>
          <w:p w14:paraId="46143493"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-2,68</w:t>
            </w:r>
          </w:p>
        </w:tc>
        <w:tc>
          <w:tcPr>
            <w:tcW w:w="1100" w:type="dxa"/>
            <w:tcBorders>
              <w:top w:val="nil"/>
              <w:left w:val="nil"/>
              <w:bottom w:val="single" w:sz="4" w:space="0" w:color="auto"/>
              <w:right w:val="single" w:sz="4" w:space="0" w:color="auto"/>
            </w:tcBorders>
            <w:shd w:val="clear" w:color="auto" w:fill="auto"/>
            <w:noWrap/>
            <w:vAlign w:val="center"/>
            <w:hideMark/>
          </w:tcPr>
          <w:p w14:paraId="1031BA28"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EBF4055"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1A9D465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B3A27CE"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2115C5B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3.064.306</w:t>
            </w:r>
          </w:p>
        </w:tc>
        <w:tc>
          <w:tcPr>
            <w:tcW w:w="1084" w:type="dxa"/>
            <w:tcBorders>
              <w:top w:val="nil"/>
              <w:left w:val="nil"/>
              <w:bottom w:val="single" w:sz="4" w:space="0" w:color="auto"/>
              <w:right w:val="single" w:sz="4" w:space="0" w:color="auto"/>
            </w:tcBorders>
            <w:shd w:val="clear" w:color="auto" w:fill="auto"/>
            <w:noWrap/>
            <w:vAlign w:val="center"/>
            <w:hideMark/>
          </w:tcPr>
          <w:p w14:paraId="5B4E694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5,33</w:t>
            </w:r>
          </w:p>
        </w:tc>
        <w:tc>
          <w:tcPr>
            <w:tcW w:w="1100" w:type="dxa"/>
            <w:tcBorders>
              <w:top w:val="nil"/>
              <w:left w:val="nil"/>
              <w:bottom w:val="single" w:sz="4" w:space="0" w:color="auto"/>
              <w:right w:val="single" w:sz="4" w:space="0" w:color="auto"/>
            </w:tcBorders>
            <w:shd w:val="clear" w:color="auto" w:fill="auto"/>
            <w:noWrap/>
            <w:vAlign w:val="center"/>
            <w:hideMark/>
          </w:tcPr>
          <w:p w14:paraId="6A28947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1D384E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20,71</w:t>
            </w:r>
          </w:p>
        </w:tc>
      </w:tr>
      <w:tr w:rsidR="002927B9" w:rsidRPr="00E57C1A" w14:paraId="4F37D156"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EA03D9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0467965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3.022.433</w:t>
            </w:r>
          </w:p>
        </w:tc>
        <w:tc>
          <w:tcPr>
            <w:tcW w:w="1084" w:type="dxa"/>
            <w:tcBorders>
              <w:top w:val="nil"/>
              <w:left w:val="nil"/>
              <w:bottom w:val="single" w:sz="4" w:space="0" w:color="auto"/>
              <w:right w:val="single" w:sz="4" w:space="0" w:color="auto"/>
            </w:tcBorders>
            <w:shd w:val="clear" w:color="auto" w:fill="auto"/>
            <w:noWrap/>
            <w:vAlign w:val="center"/>
            <w:hideMark/>
          </w:tcPr>
          <w:p w14:paraId="15000C5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-6,90</w:t>
            </w:r>
          </w:p>
        </w:tc>
        <w:tc>
          <w:tcPr>
            <w:tcW w:w="1100" w:type="dxa"/>
            <w:tcBorders>
              <w:top w:val="nil"/>
              <w:left w:val="nil"/>
              <w:bottom w:val="single" w:sz="4" w:space="0" w:color="auto"/>
              <w:right w:val="single" w:sz="4" w:space="0" w:color="auto"/>
            </w:tcBorders>
            <w:shd w:val="clear" w:color="auto" w:fill="auto"/>
            <w:noWrap/>
            <w:vAlign w:val="center"/>
            <w:hideMark/>
          </w:tcPr>
          <w:p w14:paraId="3DE6DD1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CBCB9F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20,42</w:t>
            </w:r>
          </w:p>
        </w:tc>
      </w:tr>
      <w:tr w:rsidR="002927B9" w:rsidRPr="00E57C1A" w14:paraId="398381C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B66B373"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1DFF092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2.142.318</w:t>
            </w:r>
          </w:p>
        </w:tc>
        <w:tc>
          <w:tcPr>
            <w:tcW w:w="1084" w:type="dxa"/>
            <w:tcBorders>
              <w:top w:val="nil"/>
              <w:left w:val="nil"/>
              <w:bottom w:val="single" w:sz="4" w:space="0" w:color="auto"/>
              <w:right w:val="single" w:sz="4" w:space="0" w:color="auto"/>
            </w:tcBorders>
            <w:shd w:val="clear" w:color="auto" w:fill="auto"/>
            <w:noWrap/>
            <w:vAlign w:val="center"/>
            <w:hideMark/>
          </w:tcPr>
          <w:p w14:paraId="5C0E4CB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20,14</w:t>
            </w:r>
          </w:p>
        </w:tc>
        <w:tc>
          <w:tcPr>
            <w:tcW w:w="1100" w:type="dxa"/>
            <w:tcBorders>
              <w:top w:val="nil"/>
              <w:left w:val="nil"/>
              <w:bottom w:val="single" w:sz="4" w:space="0" w:color="auto"/>
              <w:right w:val="single" w:sz="4" w:space="0" w:color="auto"/>
            </w:tcBorders>
            <w:shd w:val="clear" w:color="auto" w:fill="auto"/>
            <w:noWrap/>
            <w:vAlign w:val="center"/>
            <w:hideMark/>
          </w:tcPr>
          <w:p w14:paraId="2BA11F5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F3CC5F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14,48</w:t>
            </w:r>
          </w:p>
        </w:tc>
      </w:tr>
      <w:tr w:rsidR="002927B9" w:rsidRPr="00E57C1A" w14:paraId="721C7BE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515879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26000B8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2.006.667</w:t>
            </w:r>
          </w:p>
        </w:tc>
        <w:tc>
          <w:tcPr>
            <w:tcW w:w="1084" w:type="dxa"/>
            <w:tcBorders>
              <w:top w:val="nil"/>
              <w:left w:val="nil"/>
              <w:bottom w:val="single" w:sz="4" w:space="0" w:color="auto"/>
              <w:right w:val="single" w:sz="4" w:space="0" w:color="auto"/>
            </w:tcBorders>
            <w:shd w:val="clear" w:color="auto" w:fill="auto"/>
            <w:noWrap/>
            <w:vAlign w:val="center"/>
            <w:hideMark/>
          </w:tcPr>
          <w:p w14:paraId="6AC6A85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-21,55</w:t>
            </w:r>
          </w:p>
        </w:tc>
        <w:tc>
          <w:tcPr>
            <w:tcW w:w="1100" w:type="dxa"/>
            <w:tcBorders>
              <w:top w:val="nil"/>
              <w:left w:val="nil"/>
              <w:bottom w:val="single" w:sz="4" w:space="0" w:color="auto"/>
              <w:right w:val="single" w:sz="4" w:space="0" w:color="auto"/>
            </w:tcBorders>
            <w:shd w:val="clear" w:color="auto" w:fill="auto"/>
            <w:noWrap/>
            <w:vAlign w:val="center"/>
            <w:hideMark/>
          </w:tcPr>
          <w:p w14:paraId="6235B05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0BB724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13,56</w:t>
            </w:r>
          </w:p>
        </w:tc>
      </w:tr>
      <w:tr w:rsidR="002927B9" w:rsidRPr="00E57C1A" w14:paraId="6BF4901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9CAA396"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7DF29AC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869.865</w:t>
            </w:r>
          </w:p>
        </w:tc>
        <w:tc>
          <w:tcPr>
            <w:tcW w:w="1084" w:type="dxa"/>
            <w:tcBorders>
              <w:top w:val="nil"/>
              <w:left w:val="nil"/>
              <w:bottom w:val="single" w:sz="4" w:space="0" w:color="auto"/>
              <w:right w:val="single" w:sz="4" w:space="0" w:color="auto"/>
            </w:tcBorders>
            <w:shd w:val="clear" w:color="auto" w:fill="auto"/>
            <w:noWrap/>
            <w:vAlign w:val="center"/>
            <w:hideMark/>
          </w:tcPr>
          <w:p w14:paraId="5F2832E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-12,74</w:t>
            </w:r>
          </w:p>
        </w:tc>
        <w:tc>
          <w:tcPr>
            <w:tcW w:w="1100" w:type="dxa"/>
            <w:tcBorders>
              <w:top w:val="nil"/>
              <w:left w:val="nil"/>
              <w:bottom w:val="single" w:sz="4" w:space="0" w:color="auto"/>
              <w:right w:val="single" w:sz="4" w:space="0" w:color="auto"/>
            </w:tcBorders>
            <w:shd w:val="clear" w:color="auto" w:fill="auto"/>
            <w:noWrap/>
            <w:vAlign w:val="center"/>
            <w:hideMark/>
          </w:tcPr>
          <w:p w14:paraId="2435E91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33BE60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5,88</w:t>
            </w:r>
          </w:p>
        </w:tc>
      </w:tr>
      <w:tr w:rsidR="002927B9" w:rsidRPr="00E57C1A" w14:paraId="4829BEF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049356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3393535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716.717</w:t>
            </w:r>
          </w:p>
        </w:tc>
        <w:tc>
          <w:tcPr>
            <w:tcW w:w="1084" w:type="dxa"/>
            <w:tcBorders>
              <w:top w:val="nil"/>
              <w:left w:val="nil"/>
              <w:bottom w:val="single" w:sz="4" w:space="0" w:color="auto"/>
              <w:right w:val="single" w:sz="4" w:space="0" w:color="auto"/>
            </w:tcBorders>
            <w:shd w:val="clear" w:color="auto" w:fill="auto"/>
            <w:noWrap/>
            <w:vAlign w:val="center"/>
            <w:hideMark/>
          </w:tcPr>
          <w:p w14:paraId="35F1FC8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2,73</w:t>
            </w:r>
          </w:p>
        </w:tc>
        <w:tc>
          <w:tcPr>
            <w:tcW w:w="1100" w:type="dxa"/>
            <w:tcBorders>
              <w:top w:val="nil"/>
              <w:left w:val="nil"/>
              <w:bottom w:val="single" w:sz="4" w:space="0" w:color="auto"/>
              <w:right w:val="single" w:sz="4" w:space="0" w:color="auto"/>
            </w:tcBorders>
            <w:shd w:val="clear" w:color="auto" w:fill="auto"/>
            <w:noWrap/>
            <w:vAlign w:val="center"/>
            <w:hideMark/>
          </w:tcPr>
          <w:p w14:paraId="1F72073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48C5F1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4,84</w:t>
            </w:r>
          </w:p>
        </w:tc>
      </w:tr>
      <w:tr w:rsidR="002927B9" w:rsidRPr="00E57C1A" w14:paraId="28EA154D"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48FE512"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1F53A72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446.895</w:t>
            </w:r>
          </w:p>
        </w:tc>
        <w:tc>
          <w:tcPr>
            <w:tcW w:w="1084" w:type="dxa"/>
            <w:tcBorders>
              <w:top w:val="nil"/>
              <w:left w:val="nil"/>
              <w:bottom w:val="single" w:sz="4" w:space="0" w:color="auto"/>
              <w:right w:val="single" w:sz="4" w:space="0" w:color="auto"/>
            </w:tcBorders>
            <w:shd w:val="clear" w:color="auto" w:fill="auto"/>
            <w:noWrap/>
            <w:vAlign w:val="center"/>
            <w:hideMark/>
          </w:tcPr>
          <w:p w14:paraId="673F4A5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-19,55</w:t>
            </w:r>
          </w:p>
        </w:tc>
        <w:tc>
          <w:tcPr>
            <w:tcW w:w="1100" w:type="dxa"/>
            <w:tcBorders>
              <w:top w:val="nil"/>
              <w:left w:val="nil"/>
              <w:bottom w:val="single" w:sz="4" w:space="0" w:color="auto"/>
              <w:right w:val="single" w:sz="4" w:space="0" w:color="auto"/>
            </w:tcBorders>
            <w:shd w:val="clear" w:color="auto" w:fill="auto"/>
            <w:noWrap/>
            <w:vAlign w:val="center"/>
            <w:hideMark/>
          </w:tcPr>
          <w:p w14:paraId="0213018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E2DAA4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3,02</w:t>
            </w:r>
          </w:p>
        </w:tc>
      </w:tr>
      <w:tr w:rsidR="002927B9" w:rsidRPr="00E57C1A" w14:paraId="53670413"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73FFB9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2CA3E12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388.227</w:t>
            </w:r>
          </w:p>
        </w:tc>
        <w:tc>
          <w:tcPr>
            <w:tcW w:w="1084" w:type="dxa"/>
            <w:tcBorders>
              <w:top w:val="nil"/>
              <w:left w:val="nil"/>
              <w:bottom w:val="single" w:sz="4" w:space="0" w:color="auto"/>
              <w:right w:val="single" w:sz="4" w:space="0" w:color="auto"/>
            </w:tcBorders>
            <w:shd w:val="clear" w:color="auto" w:fill="auto"/>
            <w:noWrap/>
            <w:vAlign w:val="center"/>
            <w:hideMark/>
          </w:tcPr>
          <w:p w14:paraId="260103A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46,09</w:t>
            </w:r>
          </w:p>
        </w:tc>
        <w:tc>
          <w:tcPr>
            <w:tcW w:w="1100" w:type="dxa"/>
            <w:tcBorders>
              <w:top w:val="nil"/>
              <w:left w:val="nil"/>
              <w:bottom w:val="single" w:sz="4" w:space="0" w:color="auto"/>
              <w:right w:val="single" w:sz="4" w:space="0" w:color="auto"/>
            </w:tcBorders>
            <w:shd w:val="clear" w:color="auto" w:fill="auto"/>
            <w:noWrap/>
            <w:vAlign w:val="center"/>
            <w:hideMark/>
          </w:tcPr>
          <w:p w14:paraId="0FF54AB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040722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2,62</w:t>
            </w:r>
          </w:p>
        </w:tc>
      </w:tr>
      <w:tr w:rsidR="002927B9" w:rsidRPr="00E57C1A" w14:paraId="55F52363"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2142D90"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lastRenderedPageBreak/>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4B24ACE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358.917</w:t>
            </w:r>
          </w:p>
        </w:tc>
        <w:tc>
          <w:tcPr>
            <w:tcW w:w="1084" w:type="dxa"/>
            <w:tcBorders>
              <w:top w:val="nil"/>
              <w:left w:val="nil"/>
              <w:bottom w:val="single" w:sz="4" w:space="0" w:color="auto"/>
              <w:right w:val="single" w:sz="4" w:space="0" w:color="auto"/>
            </w:tcBorders>
            <w:shd w:val="clear" w:color="auto" w:fill="auto"/>
            <w:noWrap/>
            <w:vAlign w:val="center"/>
            <w:hideMark/>
          </w:tcPr>
          <w:p w14:paraId="590AE21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-10,84</w:t>
            </w:r>
          </w:p>
        </w:tc>
        <w:tc>
          <w:tcPr>
            <w:tcW w:w="1100" w:type="dxa"/>
            <w:tcBorders>
              <w:top w:val="nil"/>
              <w:left w:val="nil"/>
              <w:bottom w:val="single" w:sz="4" w:space="0" w:color="auto"/>
              <w:right w:val="single" w:sz="4" w:space="0" w:color="auto"/>
            </w:tcBorders>
            <w:shd w:val="clear" w:color="auto" w:fill="auto"/>
            <w:noWrap/>
            <w:vAlign w:val="center"/>
            <w:hideMark/>
          </w:tcPr>
          <w:p w14:paraId="1190EFC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04AF06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2,43</w:t>
            </w:r>
          </w:p>
        </w:tc>
      </w:tr>
      <w:tr w:rsidR="002927B9" w:rsidRPr="00E57C1A" w14:paraId="1858D588"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85B7EDC"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291E836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293.486</w:t>
            </w:r>
          </w:p>
        </w:tc>
        <w:tc>
          <w:tcPr>
            <w:tcW w:w="1084" w:type="dxa"/>
            <w:tcBorders>
              <w:top w:val="nil"/>
              <w:left w:val="nil"/>
              <w:bottom w:val="single" w:sz="4" w:space="0" w:color="auto"/>
              <w:right w:val="single" w:sz="4" w:space="0" w:color="auto"/>
            </w:tcBorders>
            <w:shd w:val="clear" w:color="auto" w:fill="auto"/>
            <w:noWrap/>
            <w:vAlign w:val="center"/>
            <w:hideMark/>
          </w:tcPr>
          <w:p w14:paraId="12A308B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-34,73</w:t>
            </w:r>
          </w:p>
        </w:tc>
        <w:tc>
          <w:tcPr>
            <w:tcW w:w="1100" w:type="dxa"/>
            <w:tcBorders>
              <w:top w:val="nil"/>
              <w:left w:val="nil"/>
              <w:bottom w:val="single" w:sz="4" w:space="0" w:color="auto"/>
              <w:right w:val="single" w:sz="4" w:space="0" w:color="auto"/>
            </w:tcBorders>
            <w:shd w:val="clear" w:color="auto" w:fill="auto"/>
            <w:noWrap/>
            <w:vAlign w:val="center"/>
            <w:hideMark/>
          </w:tcPr>
          <w:p w14:paraId="139129B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2FA534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1,98</w:t>
            </w:r>
          </w:p>
        </w:tc>
      </w:tr>
      <w:tr w:rsidR="002927B9" w:rsidRPr="00E57C1A" w14:paraId="20304D4C"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30491F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0161204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261.278</w:t>
            </w:r>
          </w:p>
        </w:tc>
        <w:tc>
          <w:tcPr>
            <w:tcW w:w="1084" w:type="dxa"/>
            <w:tcBorders>
              <w:top w:val="nil"/>
              <w:left w:val="nil"/>
              <w:bottom w:val="single" w:sz="4" w:space="0" w:color="auto"/>
              <w:right w:val="single" w:sz="4" w:space="0" w:color="auto"/>
            </w:tcBorders>
            <w:shd w:val="clear" w:color="auto" w:fill="auto"/>
            <w:noWrap/>
            <w:vAlign w:val="center"/>
            <w:hideMark/>
          </w:tcPr>
          <w:p w14:paraId="0620125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73,32</w:t>
            </w:r>
          </w:p>
        </w:tc>
        <w:tc>
          <w:tcPr>
            <w:tcW w:w="1100" w:type="dxa"/>
            <w:tcBorders>
              <w:top w:val="nil"/>
              <w:left w:val="nil"/>
              <w:bottom w:val="single" w:sz="4" w:space="0" w:color="auto"/>
              <w:right w:val="single" w:sz="4" w:space="0" w:color="auto"/>
            </w:tcBorders>
            <w:shd w:val="clear" w:color="auto" w:fill="auto"/>
            <w:noWrap/>
            <w:vAlign w:val="center"/>
            <w:hideMark/>
          </w:tcPr>
          <w:p w14:paraId="176B950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1542011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1,77</w:t>
            </w:r>
          </w:p>
        </w:tc>
      </w:tr>
      <w:tr w:rsidR="002927B9" w:rsidRPr="00E57C1A" w14:paraId="16BBD27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8122373"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6AE6FC3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222.156</w:t>
            </w:r>
          </w:p>
        </w:tc>
        <w:tc>
          <w:tcPr>
            <w:tcW w:w="1084" w:type="dxa"/>
            <w:tcBorders>
              <w:top w:val="nil"/>
              <w:left w:val="nil"/>
              <w:bottom w:val="single" w:sz="4" w:space="0" w:color="auto"/>
              <w:right w:val="single" w:sz="4" w:space="0" w:color="auto"/>
            </w:tcBorders>
            <w:shd w:val="clear" w:color="auto" w:fill="auto"/>
            <w:noWrap/>
            <w:vAlign w:val="center"/>
            <w:hideMark/>
          </w:tcPr>
          <w:p w14:paraId="3A6758D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-14,07</w:t>
            </w:r>
          </w:p>
        </w:tc>
        <w:tc>
          <w:tcPr>
            <w:tcW w:w="1100" w:type="dxa"/>
            <w:tcBorders>
              <w:top w:val="nil"/>
              <w:left w:val="nil"/>
              <w:bottom w:val="single" w:sz="4" w:space="0" w:color="auto"/>
              <w:right w:val="single" w:sz="4" w:space="0" w:color="auto"/>
            </w:tcBorders>
            <w:shd w:val="clear" w:color="auto" w:fill="auto"/>
            <w:noWrap/>
            <w:vAlign w:val="center"/>
            <w:hideMark/>
          </w:tcPr>
          <w:p w14:paraId="29C8489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3956E7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1,50</w:t>
            </w:r>
          </w:p>
        </w:tc>
      </w:tr>
      <w:tr w:rsidR="002927B9" w:rsidRPr="00E57C1A" w14:paraId="4FBDA49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E8666D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45241BC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218.223</w:t>
            </w:r>
          </w:p>
        </w:tc>
        <w:tc>
          <w:tcPr>
            <w:tcW w:w="1084" w:type="dxa"/>
            <w:tcBorders>
              <w:top w:val="nil"/>
              <w:left w:val="nil"/>
              <w:bottom w:val="single" w:sz="4" w:space="0" w:color="auto"/>
              <w:right w:val="single" w:sz="4" w:space="0" w:color="auto"/>
            </w:tcBorders>
            <w:shd w:val="clear" w:color="auto" w:fill="auto"/>
            <w:noWrap/>
            <w:vAlign w:val="center"/>
            <w:hideMark/>
          </w:tcPr>
          <w:p w14:paraId="15495FD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11,06</w:t>
            </w:r>
          </w:p>
        </w:tc>
        <w:tc>
          <w:tcPr>
            <w:tcW w:w="1100" w:type="dxa"/>
            <w:tcBorders>
              <w:top w:val="nil"/>
              <w:left w:val="nil"/>
              <w:bottom w:val="single" w:sz="4" w:space="0" w:color="auto"/>
              <w:right w:val="single" w:sz="4" w:space="0" w:color="auto"/>
            </w:tcBorders>
            <w:shd w:val="clear" w:color="auto" w:fill="auto"/>
            <w:noWrap/>
            <w:vAlign w:val="center"/>
            <w:hideMark/>
          </w:tcPr>
          <w:p w14:paraId="3AEE220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C9B5FF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1,47</w:t>
            </w:r>
          </w:p>
        </w:tc>
      </w:tr>
      <w:tr w:rsidR="002927B9" w:rsidRPr="00E57C1A" w14:paraId="653E82B2"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9609D4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4A7EBE3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115.929</w:t>
            </w:r>
          </w:p>
        </w:tc>
        <w:tc>
          <w:tcPr>
            <w:tcW w:w="1084" w:type="dxa"/>
            <w:tcBorders>
              <w:top w:val="nil"/>
              <w:left w:val="nil"/>
              <w:bottom w:val="single" w:sz="4" w:space="0" w:color="auto"/>
              <w:right w:val="single" w:sz="4" w:space="0" w:color="auto"/>
            </w:tcBorders>
            <w:shd w:val="clear" w:color="auto" w:fill="auto"/>
            <w:noWrap/>
            <w:vAlign w:val="center"/>
            <w:hideMark/>
          </w:tcPr>
          <w:p w14:paraId="7B54A68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-5,48</w:t>
            </w:r>
          </w:p>
        </w:tc>
        <w:tc>
          <w:tcPr>
            <w:tcW w:w="1100" w:type="dxa"/>
            <w:tcBorders>
              <w:top w:val="nil"/>
              <w:left w:val="nil"/>
              <w:bottom w:val="single" w:sz="4" w:space="0" w:color="auto"/>
              <w:right w:val="single" w:sz="4" w:space="0" w:color="auto"/>
            </w:tcBorders>
            <w:shd w:val="clear" w:color="auto" w:fill="auto"/>
            <w:noWrap/>
            <w:vAlign w:val="center"/>
            <w:hideMark/>
          </w:tcPr>
          <w:p w14:paraId="7986C6F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28AE34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0,78</w:t>
            </w:r>
          </w:p>
        </w:tc>
      </w:tr>
      <w:tr w:rsidR="002927B9" w:rsidRPr="00E57C1A" w14:paraId="277CB0E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A28C753"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79737AC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93.562</w:t>
            </w:r>
          </w:p>
        </w:tc>
        <w:tc>
          <w:tcPr>
            <w:tcW w:w="1084" w:type="dxa"/>
            <w:tcBorders>
              <w:top w:val="nil"/>
              <w:left w:val="nil"/>
              <w:bottom w:val="single" w:sz="4" w:space="0" w:color="auto"/>
              <w:right w:val="single" w:sz="4" w:space="0" w:color="auto"/>
            </w:tcBorders>
            <w:shd w:val="clear" w:color="auto" w:fill="auto"/>
            <w:noWrap/>
            <w:vAlign w:val="center"/>
            <w:hideMark/>
          </w:tcPr>
          <w:p w14:paraId="5E39933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-47,33</w:t>
            </w:r>
          </w:p>
        </w:tc>
        <w:tc>
          <w:tcPr>
            <w:tcW w:w="1100" w:type="dxa"/>
            <w:tcBorders>
              <w:top w:val="nil"/>
              <w:left w:val="nil"/>
              <w:bottom w:val="single" w:sz="4" w:space="0" w:color="auto"/>
              <w:right w:val="single" w:sz="4" w:space="0" w:color="auto"/>
            </w:tcBorders>
            <w:shd w:val="clear" w:color="auto" w:fill="auto"/>
            <w:noWrap/>
            <w:vAlign w:val="center"/>
            <w:hideMark/>
          </w:tcPr>
          <w:p w14:paraId="61D1489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4D9ED9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0,63</w:t>
            </w:r>
          </w:p>
        </w:tc>
      </w:tr>
      <w:tr w:rsidR="002927B9" w:rsidRPr="00E57C1A" w14:paraId="08AAD8C9"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DE8B03C"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Hộp khuôn đúc kim loại</w:t>
            </w:r>
          </w:p>
        </w:tc>
        <w:tc>
          <w:tcPr>
            <w:tcW w:w="1316" w:type="dxa"/>
            <w:tcBorders>
              <w:top w:val="nil"/>
              <w:left w:val="nil"/>
              <w:bottom w:val="single" w:sz="4" w:space="0" w:color="auto"/>
              <w:right w:val="single" w:sz="4" w:space="0" w:color="auto"/>
            </w:tcBorders>
            <w:shd w:val="clear" w:color="auto" w:fill="auto"/>
            <w:noWrap/>
            <w:vAlign w:val="center"/>
            <w:hideMark/>
          </w:tcPr>
          <w:p w14:paraId="42BDDD5E"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6.352.923</w:t>
            </w:r>
          </w:p>
        </w:tc>
        <w:tc>
          <w:tcPr>
            <w:tcW w:w="1084" w:type="dxa"/>
            <w:tcBorders>
              <w:top w:val="nil"/>
              <w:left w:val="nil"/>
              <w:bottom w:val="single" w:sz="4" w:space="0" w:color="auto"/>
              <w:right w:val="single" w:sz="4" w:space="0" w:color="auto"/>
            </w:tcBorders>
            <w:shd w:val="clear" w:color="auto" w:fill="auto"/>
            <w:noWrap/>
            <w:vAlign w:val="center"/>
            <w:hideMark/>
          </w:tcPr>
          <w:p w14:paraId="08E22463"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-1,36</w:t>
            </w:r>
          </w:p>
        </w:tc>
        <w:tc>
          <w:tcPr>
            <w:tcW w:w="1100" w:type="dxa"/>
            <w:tcBorders>
              <w:top w:val="nil"/>
              <w:left w:val="nil"/>
              <w:bottom w:val="single" w:sz="4" w:space="0" w:color="auto"/>
              <w:right w:val="single" w:sz="4" w:space="0" w:color="auto"/>
            </w:tcBorders>
            <w:shd w:val="clear" w:color="auto" w:fill="auto"/>
            <w:noWrap/>
            <w:vAlign w:val="center"/>
            <w:hideMark/>
          </w:tcPr>
          <w:p w14:paraId="669A9725"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-20,57</w:t>
            </w:r>
          </w:p>
        </w:tc>
        <w:tc>
          <w:tcPr>
            <w:tcW w:w="980" w:type="dxa"/>
            <w:tcBorders>
              <w:top w:val="nil"/>
              <w:left w:val="nil"/>
              <w:bottom w:val="single" w:sz="4" w:space="0" w:color="auto"/>
              <w:right w:val="single" w:sz="4" w:space="0" w:color="auto"/>
            </w:tcBorders>
            <w:shd w:val="clear" w:color="auto" w:fill="auto"/>
            <w:noWrap/>
            <w:vAlign w:val="center"/>
            <w:hideMark/>
          </w:tcPr>
          <w:p w14:paraId="53A55496"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56ECB979"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D4B45C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6BC0A3F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1.365.457</w:t>
            </w:r>
          </w:p>
        </w:tc>
        <w:tc>
          <w:tcPr>
            <w:tcW w:w="1084" w:type="dxa"/>
            <w:tcBorders>
              <w:top w:val="nil"/>
              <w:left w:val="nil"/>
              <w:bottom w:val="single" w:sz="4" w:space="0" w:color="auto"/>
              <w:right w:val="single" w:sz="4" w:space="0" w:color="auto"/>
            </w:tcBorders>
            <w:shd w:val="clear" w:color="auto" w:fill="auto"/>
            <w:noWrap/>
            <w:vAlign w:val="center"/>
            <w:hideMark/>
          </w:tcPr>
          <w:p w14:paraId="585EBE7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29,73</w:t>
            </w:r>
          </w:p>
        </w:tc>
        <w:tc>
          <w:tcPr>
            <w:tcW w:w="1100" w:type="dxa"/>
            <w:tcBorders>
              <w:top w:val="nil"/>
              <w:left w:val="nil"/>
              <w:bottom w:val="single" w:sz="4" w:space="0" w:color="auto"/>
              <w:right w:val="single" w:sz="4" w:space="0" w:color="auto"/>
            </w:tcBorders>
            <w:shd w:val="clear" w:color="auto" w:fill="auto"/>
            <w:noWrap/>
            <w:vAlign w:val="center"/>
            <w:hideMark/>
          </w:tcPr>
          <w:p w14:paraId="45BE2B4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-39,61</w:t>
            </w:r>
          </w:p>
        </w:tc>
        <w:tc>
          <w:tcPr>
            <w:tcW w:w="980" w:type="dxa"/>
            <w:tcBorders>
              <w:top w:val="nil"/>
              <w:left w:val="nil"/>
              <w:bottom w:val="single" w:sz="4" w:space="0" w:color="auto"/>
              <w:right w:val="single" w:sz="4" w:space="0" w:color="auto"/>
            </w:tcBorders>
            <w:shd w:val="clear" w:color="auto" w:fill="auto"/>
            <w:noWrap/>
            <w:vAlign w:val="center"/>
            <w:hideMark/>
          </w:tcPr>
          <w:p w14:paraId="2B90392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21,49</w:t>
            </w:r>
          </w:p>
        </w:tc>
      </w:tr>
      <w:tr w:rsidR="002927B9" w:rsidRPr="00E57C1A" w14:paraId="290351B8"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29434E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Đan Mạch</w:t>
            </w:r>
          </w:p>
        </w:tc>
        <w:tc>
          <w:tcPr>
            <w:tcW w:w="1316" w:type="dxa"/>
            <w:tcBorders>
              <w:top w:val="nil"/>
              <w:left w:val="nil"/>
              <w:bottom w:val="single" w:sz="4" w:space="0" w:color="auto"/>
              <w:right w:val="single" w:sz="4" w:space="0" w:color="auto"/>
            </w:tcBorders>
            <w:shd w:val="clear" w:color="auto" w:fill="auto"/>
            <w:noWrap/>
            <w:vAlign w:val="center"/>
            <w:hideMark/>
          </w:tcPr>
          <w:p w14:paraId="1ABEECA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1.140.470</w:t>
            </w:r>
          </w:p>
        </w:tc>
        <w:tc>
          <w:tcPr>
            <w:tcW w:w="1084" w:type="dxa"/>
            <w:tcBorders>
              <w:top w:val="nil"/>
              <w:left w:val="nil"/>
              <w:bottom w:val="single" w:sz="4" w:space="0" w:color="auto"/>
              <w:right w:val="single" w:sz="4" w:space="0" w:color="auto"/>
            </w:tcBorders>
            <w:shd w:val="clear" w:color="auto" w:fill="auto"/>
            <w:noWrap/>
            <w:vAlign w:val="center"/>
            <w:hideMark/>
          </w:tcPr>
          <w:p w14:paraId="298A390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45,88</w:t>
            </w:r>
          </w:p>
        </w:tc>
        <w:tc>
          <w:tcPr>
            <w:tcW w:w="1100" w:type="dxa"/>
            <w:tcBorders>
              <w:top w:val="nil"/>
              <w:left w:val="nil"/>
              <w:bottom w:val="single" w:sz="4" w:space="0" w:color="auto"/>
              <w:right w:val="single" w:sz="4" w:space="0" w:color="auto"/>
            </w:tcBorders>
            <w:shd w:val="clear" w:color="auto" w:fill="auto"/>
            <w:noWrap/>
            <w:vAlign w:val="center"/>
            <w:hideMark/>
          </w:tcPr>
          <w:p w14:paraId="36BACAB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26,32</w:t>
            </w:r>
          </w:p>
        </w:tc>
        <w:tc>
          <w:tcPr>
            <w:tcW w:w="980" w:type="dxa"/>
            <w:tcBorders>
              <w:top w:val="nil"/>
              <w:left w:val="nil"/>
              <w:bottom w:val="single" w:sz="4" w:space="0" w:color="auto"/>
              <w:right w:val="single" w:sz="4" w:space="0" w:color="auto"/>
            </w:tcBorders>
            <w:shd w:val="clear" w:color="auto" w:fill="auto"/>
            <w:noWrap/>
            <w:vAlign w:val="center"/>
            <w:hideMark/>
          </w:tcPr>
          <w:p w14:paraId="37007E8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17,95</w:t>
            </w:r>
          </w:p>
        </w:tc>
      </w:tr>
      <w:tr w:rsidR="002927B9" w:rsidRPr="00E57C1A" w14:paraId="5836CD7D"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F62D4A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0D8548E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1.063.749</w:t>
            </w:r>
          </w:p>
        </w:tc>
        <w:tc>
          <w:tcPr>
            <w:tcW w:w="1084" w:type="dxa"/>
            <w:tcBorders>
              <w:top w:val="nil"/>
              <w:left w:val="nil"/>
              <w:bottom w:val="single" w:sz="4" w:space="0" w:color="auto"/>
              <w:right w:val="single" w:sz="4" w:space="0" w:color="auto"/>
            </w:tcBorders>
            <w:shd w:val="clear" w:color="auto" w:fill="auto"/>
            <w:noWrap/>
            <w:vAlign w:val="center"/>
            <w:hideMark/>
          </w:tcPr>
          <w:p w14:paraId="4D4AF3A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-13,59</w:t>
            </w:r>
          </w:p>
        </w:tc>
        <w:tc>
          <w:tcPr>
            <w:tcW w:w="1100" w:type="dxa"/>
            <w:tcBorders>
              <w:top w:val="nil"/>
              <w:left w:val="nil"/>
              <w:bottom w:val="single" w:sz="4" w:space="0" w:color="auto"/>
              <w:right w:val="single" w:sz="4" w:space="0" w:color="auto"/>
            </w:tcBorders>
            <w:shd w:val="clear" w:color="auto" w:fill="auto"/>
            <w:noWrap/>
            <w:vAlign w:val="center"/>
            <w:hideMark/>
          </w:tcPr>
          <w:p w14:paraId="4F73164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17,17</w:t>
            </w:r>
          </w:p>
        </w:tc>
        <w:tc>
          <w:tcPr>
            <w:tcW w:w="980" w:type="dxa"/>
            <w:tcBorders>
              <w:top w:val="nil"/>
              <w:left w:val="nil"/>
              <w:bottom w:val="single" w:sz="4" w:space="0" w:color="auto"/>
              <w:right w:val="single" w:sz="4" w:space="0" w:color="auto"/>
            </w:tcBorders>
            <w:shd w:val="clear" w:color="auto" w:fill="auto"/>
            <w:noWrap/>
            <w:vAlign w:val="center"/>
            <w:hideMark/>
          </w:tcPr>
          <w:p w14:paraId="0D2B7BB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16,74</w:t>
            </w:r>
          </w:p>
        </w:tc>
      </w:tr>
      <w:tr w:rsidR="002927B9" w:rsidRPr="00E57C1A" w14:paraId="7CDE1ADC"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976075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50050AD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596.038</w:t>
            </w:r>
          </w:p>
        </w:tc>
        <w:tc>
          <w:tcPr>
            <w:tcW w:w="1084" w:type="dxa"/>
            <w:tcBorders>
              <w:top w:val="nil"/>
              <w:left w:val="nil"/>
              <w:bottom w:val="single" w:sz="4" w:space="0" w:color="auto"/>
              <w:right w:val="single" w:sz="4" w:space="0" w:color="auto"/>
            </w:tcBorders>
            <w:shd w:val="clear" w:color="auto" w:fill="auto"/>
            <w:noWrap/>
            <w:vAlign w:val="center"/>
            <w:hideMark/>
          </w:tcPr>
          <w:p w14:paraId="6C7CEF2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107,54</w:t>
            </w:r>
          </w:p>
        </w:tc>
        <w:tc>
          <w:tcPr>
            <w:tcW w:w="1100" w:type="dxa"/>
            <w:tcBorders>
              <w:top w:val="nil"/>
              <w:left w:val="nil"/>
              <w:bottom w:val="single" w:sz="4" w:space="0" w:color="auto"/>
              <w:right w:val="single" w:sz="4" w:space="0" w:color="auto"/>
            </w:tcBorders>
            <w:shd w:val="clear" w:color="auto" w:fill="auto"/>
            <w:noWrap/>
            <w:vAlign w:val="center"/>
            <w:hideMark/>
          </w:tcPr>
          <w:p w14:paraId="0FF0B03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107,08</w:t>
            </w:r>
          </w:p>
        </w:tc>
        <w:tc>
          <w:tcPr>
            <w:tcW w:w="980" w:type="dxa"/>
            <w:tcBorders>
              <w:top w:val="nil"/>
              <w:left w:val="nil"/>
              <w:bottom w:val="single" w:sz="4" w:space="0" w:color="auto"/>
              <w:right w:val="single" w:sz="4" w:space="0" w:color="auto"/>
            </w:tcBorders>
            <w:shd w:val="clear" w:color="auto" w:fill="auto"/>
            <w:noWrap/>
            <w:vAlign w:val="center"/>
            <w:hideMark/>
          </w:tcPr>
          <w:p w14:paraId="1FA44B0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9,38</w:t>
            </w:r>
          </w:p>
        </w:tc>
      </w:tr>
      <w:tr w:rsidR="002927B9" w:rsidRPr="00E57C1A" w14:paraId="128290FD"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FB95E4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3562F3C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468.477</w:t>
            </w:r>
          </w:p>
        </w:tc>
        <w:tc>
          <w:tcPr>
            <w:tcW w:w="1084" w:type="dxa"/>
            <w:tcBorders>
              <w:top w:val="nil"/>
              <w:left w:val="nil"/>
              <w:bottom w:val="single" w:sz="4" w:space="0" w:color="auto"/>
              <w:right w:val="single" w:sz="4" w:space="0" w:color="auto"/>
            </w:tcBorders>
            <w:shd w:val="clear" w:color="auto" w:fill="auto"/>
            <w:noWrap/>
            <w:vAlign w:val="center"/>
            <w:hideMark/>
          </w:tcPr>
          <w:p w14:paraId="3030053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407,46</w:t>
            </w:r>
          </w:p>
        </w:tc>
        <w:tc>
          <w:tcPr>
            <w:tcW w:w="1100" w:type="dxa"/>
            <w:tcBorders>
              <w:top w:val="nil"/>
              <w:left w:val="nil"/>
              <w:bottom w:val="single" w:sz="4" w:space="0" w:color="auto"/>
              <w:right w:val="single" w:sz="4" w:space="0" w:color="auto"/>
            </w:tcBorders>
            <w:shd w:val="clear" w:color="auto" w:fill="auto"/>
            <w:noWrap/>
            <w:vAlign w:val="center"/>
            <w:hideMark/>
          </w:tcPr>
          <w:p w14:paraId="3D4517F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50,70</w:t>
            </w:r>
          </w:p>
        </w:tc>
        <w:tc>
          <w:tcPr>
            <w:tcW w:w="980" w:type="dxa"/>
            <w:tcBorders>
              <w:top w:val="nil"/>
              <w:left w:val="nil"/>
              <w:bottom w:val="single" w:sz="4" w:space="0" w:color="auto"/>
              <w:right w:val="single" w:sz="4" w:space="0" w:color="auto"/>
            </w:tcBorders>
            <w:shd w:val="clear" w:color="auto" w:fill="auto"/>
            <w:noWrap/>
            <w:vAlign w:val="center"/>
            <w:hideMark/>
          </w:tcPr>
          <w:p w14:paraId="1EB4A09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7,37</w:t>
            </w:r>
          </w:p>
        </w:tc>
      </w:tr>
      <w:tr w:rsidR="002927B9" w:rsidRPr="00E57C1A" w14:paraId="5614FF54"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600E73E"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5BB40B3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367.218</w:t>
            </w:r>
          </w:p>
        </w:tc>
        <w:tc>
          <w:tcPr>
            <w:tcW w:w="1084" w:type="dxa"/>
            <w:tcBorders>
              <w:top w:val="nil"/>
              <w:left w:val="nil"/>
              <w:bottom w:val="single" w:sz="4" w:space="0" w:color="auto"/>
              <w:right w:val="single" w:sz="4" w:space="0" w:color="auto"/>
            </w:tcBorders>
            <w:shd w:val="clear" w:color="auto" w:fill="auto"/>
            <w:noWrap/>
            <w:vAlign w:val="center"/>
            <w:hideMark/>
          </w:tcPr>
          <w:p w14:paraId="25201B9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61,69</w:t>
            </w:r>
          </w:p>
        </w:tc>
        <w:tc>
          <w:tcPr>
            <w:tcW w:w="1100" w:type="dxa"/>
            <w:tcBorders>
              <w:top w:val="nil"/>
              <w:left w:val="nil"/>
              <w:bottom w:val="single" w:sz="4" w:space="0" w:color="auto"/>
              <w:right w:val="single" w:sz="4" w:space="0" w:color="auto"/>
            </w:tcBorders>
            <w:shd w:val="clear" w:color="auto" w:fill="auto"/>
            <w:noWrap/>
            <w:vAlign w:val="center"/>
            <w:hideMark/>
          </w:tcPr>
          <w:p w14:paraId="5BCE85E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-50,25</w:t>
            </w:r>
          </w:p>
        </w:tc>
        <w:tc>
          <w:tcPr>
            <w:tcW w:w="980" w:type="dxa"/>
            <w:tcBorders>
              <w:top w:val="nil"/>
              <w:left w:val="nil"/>
              <w:bottom w:val="single" w:sz="4" w:space="0" w:color="auto"/>
              <w:right w:val="single" w:sz="4" w:space="0" w:color="auto"/>
            </w:tcBorders>
            <w:shd w:val="clear" w:color="auto" w:fill="auto"/>
            <w:noWrap/>
            <w:vAlign w:val="center"/>
            <w:hideMark/>
          </w:tcPr>
          <w:p w14:paraId="1CF3F54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5,78</w:t>
            </w:r>
          </w:p>
        </w:tc>
      </w:tr>
      <w:tr w:rsidR="002927B9" w:rsidRPr="00E57C1A" w14:paraId="1242BFA5"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E941A3F"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12BFCFD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364.011</w:t>
            </w:r>
          </w:p>
        </w:tc>
        <w:tc>
          <w:tcPr>
            <w:tcW w:w="1084" w:type="dxa"/>
            <w:tcBorders>
              <w:top w:val="nil"/>
              <w:left w:val="nil"/>
              <w:bottom w:val="single" w:sz="4" w:space="0" w:color="auto"/>
              <w:right w:val="single" w:sz="4" w:space="0" w:color="auto"/>
            </w:tcBorders>
            <w:shd w:val="clear" w:color="auto" w:fill="auto"/>
            <w:noWrap/>
            <w:vAlign w:val="center"/>
            <w:hideMark/>
          </w:tcPr>
          <w:p w14:paraId="6394FC4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-4,16</w:t>
            </w:r>
          </w:p>
        </w:tc>
        <w:tc>
          <w:tcPr>
            <w:tcW w:w="1100" w:type="dxa"/>
            <w:tcBorders>
              <w:top w:val="nil"/>
              <w:left w:val="nil"/>
              <w:bottom w:val="single" w:sz="4" w:space="0" w:color="auto"/>
              <w:right w:val="single" w:sz="4" w:space="0" w:color="auto"/>
            </w:tcBorders>
            <w:shd w:val="clear" w:color="auto" w:fill="auto"/>
            <w:noWrap/>
            <w:vAlign w:val="center"/>
            <w:hideMark/>
          </w:tcPr>
          <w:p w14:paraId="659E870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312,16</w:t>
            </w:r>
          </w:p>
        </w:tc>
        <w:tc>
          <w:tcPr>
            <w:tcW w:w="980" w:type="dxa"/>
            <w:tcBorders>
              <w:top w:val="nil"/>
              <w:left w:val="nil"/>
              <w:bottom w:val="single" w:sz="4" w:space="0" w:color="auto"/>
              <w:right w:val="single" w:sz="4" w:space="0" w:color="auto"/>
            </w:tcBorders>
            <w:shd w:val="clear" w:color="auto" w:fill="auto"/>
            <w:noWrap/>
            <w:vAlign w:val="center"/>
            <w:hideMark/>
          </w:tcPr>
          <w:p w14:paraId="0DAF1EF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5,73</w:t>
            </w:r>
          </w:p>
        </w:tc>
      </w:tr>
      <w:tr w:rsidR="002927B9" w:rsidRPr="00E57C1A" w14:paraId="1E01E9B2"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5BEEA5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2830FDC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264.969</w:t>
            </w:r>
          </w:p>
        </w:tc>
        <w:tc>
          <w:tcPr>
            <w:tcW w:w="1084" w:type="dxa"/>
            <w:tcBorders>
              <w:top w:val="nil"/>
              <w:left w:val="nil"/>
              <w:bottom w:val="single" w:sz="4" w:space="0" w:color="auto"/>
              <w:right w:val="single" w:sz="4" w:space="0" w:color="auto"/>
            </w:tcBorders>
            <w:shd w:val="clear" w:color="auto" w:fill="auto"/>
            <w:noWrap/>
            <w:vAlign w:val="center"/>
            <w:hideMark/>
          </w:tcPr>
          <w:p w14:paraId="7A854E0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0,58</w:t>
            </w:r>
          </w:p>
        </w:tc>
        <w:tc>
          <w:tcPr>
            <w:tcW w:w="1100" w:type="dxa"/>
            <w:tcBorders>
              <w:top w:val="nil"/>
              <w:left w:val="nil"/>
              <w:bottom w:val="single" w:sz="4" w:space="0" w:color="auto"/>
              <w:right w:val="single" w:sz="4" w:space="0" w:color="auto"/>
            </w:tcBorders>
            <w:shd w:val="clear" w:color="auto" w:fill="auto"/>
            <w:noWrap/>
            <w:vAlign w:val="center"/>
            <w:hideMark/>
          </w:tcPr>
          <w:p w14:paraId="67104BD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-63,23</w:t>
            </w:r>
          </w:p>
        </w:tc>
        <w:tc>
          <w:tcPr>
            <w:tcW w:w="980" w:type="dxa"/>
            <w:tcBorders>
              <w:top w:val="nil"/>
              <w:left w:val="nil"/>
              <w:bottom w:val="single" w:sz="4" w:space="0" w:color="auto"/>
              <w:right w:val="single" w:sz="4" w:space="0" w:color="auto"/>
            </w:tcBorders>
            <w:shd w:val="clear" w:color="auto" w:fill="auto"/>
            <w:noWrap/>
            <w:vAlign w:val="center"/>
            <w:hideMark/>
          </w:tcPr>
          <w:p w14:paraId="773A98B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4,17</w:t>
            </w:r>
          </w:p>
        </w:tc>
      </w:tr>
      <w:tr w:rsidR="002927B9" w:rsidRPr="00E57C1A" w14:paraId="405CB298"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A6F0823"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2098029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206.670</w:t>
            </w:r>
          </w:p>
        </w:tc>
        <w:tc>
          <w:tcPr>
            <w:tcW w:w="1084" w:type="dxa"/>
            <w:tcBorders>
              <w:top w:val="nil"/>
              <w:left w:val="nil"/>
              <w:bottom w:val="single" w:sz="4" w:space="0" w:color="auto"/>
              <w:right w:val="single" w:sz="4" w:space="0" w:color="auto"/>
            </w:tcBorders>
            <w:shd w:val="clear" w:color="auto" w:fill="auto"/>
            <w:noWrap/>
            <w:vAlign w:val="center"/>
            <w:hideMark/>
          </w:tcPr>
          <w:p w14:paraId="02A7B5C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-40,51</w:t>
            </w:r>
          </w:p>
        </w:tc>
        <w:tc>
          <w:tcPr>
            <w:tcW w:w="1100" w:type="dxa"/>
            <w:tcBorders>
              <w:top w:val="nil"/>
              <w:left w:val="nil"/>
              <w:bottom w:val="single" w:sz="4" w:space="0" w:color="auto"/>
              <w:right w:val="single" w:sz="4" w:space="0" w:color="auto"/>
            </w:tcBorders>
            <w:shd w:val="clear" w:color="auto" w:fill="auto"/>
            <w:noWrap/>
            <w:vAlign w:val="center"/>
            <w:hideMark/>
          </w:tcPr>
          <w:p w14:paraId="76F4FD6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-10,30</w:t>
            </w:r>
          </w:p>
        </w:tc>
        <w:tc>
          <w:tcPr>
            <w:tcW w:w="980" w:type="dxa"/>
            <w:tcBorders>
              <w:top w:val="nil"/>
              <w:left w:val="nil"/>
              <w:bottom w:val="single" w:sz="4" w:space="0" w:color="auto"/>
              <w:right w:val="single" w:sz="4" w:space="0" w:color="auto"/>
            </w:tcBorders>
            <w:shd w:val="clear" w:color="auto" w:fill="auto"/>
            <w:noWrap/>
            <w:vAlign w:val="center"/>
            <w:hideMark/>
          </w:tcPr>
          <w:p w14:paraId="2FAAA3D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3,25</w:t>
            </w:r>
          </w:p>
        </w:tc>
      </w:tr>
      <w:tr w:rsidR="002927B9" w:rsidRPr="00E57C1A" w14:paraId="161F21A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F3C473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0685B6B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175.905</w:t>
            </w:r>
          </w:p>
        </w:tc>
        <w:tc>
          <w:tcPr>
            <w:tcW w:w="1084" w:type="dxa"/>
            <w:tcBorders>
              <w:top w:val="nil"/>
              <w:left w:val="nil"/>
              <w:bottom w:val="single" w:sz="4" w:space="0" w:color="auto"/>
              <w:right w:val="single" w:sz="4" w:space="0" w:color="auto"/>
            </w:tcBorders>
            <w:shd w:val="clear" w:color="auto" w:fill="auto"/>
            <w:noWrap/>
            <w:vAlign w:val="center"/>
            <w:hideMark/>
          </w:tcPr>
          <w:p w14:paraId="52BF763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-62,08</w:t>
            </w:r>
          </w:p>
        </w:tc>
        <w:tc>
          <w:tcPr>
            <w:tcW w:w="1100" w:type="dxa"/>
            <w:tcBorders>
              <w:top w:val="nil"/>
              <w:left w:val="nil"/>
              <w:bottom w:val="single" w:sz="4" w:space="0" w:color="auto"/>
              <w:right w:val="single" w:sz="4" w:space="0" w:color="auto"/>
            </w:tcBorders>
            <w:shd w:val="clear" w:color="auto" w:fill="auto"/>
            <w:noWrap/>
            <w:vAlign w:val="center"/>
            <w:hideMark/>
          </w:tcPr>
          <w:p w14:paraId="1627708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-69,91</w:t>
            </w:r>
          </w:p>
        </w:tc>
        <w:tc>
          <w:tcPr>
            <w:tcW w:w="980" w:type="dxa"/>
            <w:tcBorders>
              <w:top w:val="nil"/>
              <w:left w:val="nil"/>
              <w:bottom w:val="single" w:sz="4" w:space="0" w:color="auto"/>
              <w:right w:val="single" w:sz="4" w:space="0" w:color="auto"/>
            </w:tcBorders>
            <w:shd w:val="clear" w:color="auto" w:fill="auto"/>
            <w:noWrap/>
            <w:vAlign w:val="center"/>
            <w:hideMark/>
          </w:tcPr>
          <w:p w14:paraId="0215B72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2,77</w:t>
            </w:r>
          </w:p>
        </w:tc>
      </w:tr>
      <w:tr w:rsidR="002927B9" w:rsidRPr="00E57C1A" w14:paraId="753F2C9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35B44D6"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Hunggary</w:t>
            </w:r>
          </w:p>
        </w:tc>
        <w:tc>
          <w:tcPr>
            <w:tcW w:w="1316" w:type="dxa"/>
            <w:tcBorders>
              <w:top w:val="nil"/>
              <w:left w:val="nil"/>
              <w:bottom w:val="single" w:sz="4" w:space="0" w:color="auto"/>
              <w:right w:val="single" w:sz="4" w:space="0" w:color="auto"/>
            </w:tcBorders>
            <w:shd w:val="clear" w:color="auto" w:fill="auto"/>
            <w:noWrap/>
            <w:vAlign w:val="center"/>
            <w:hideMark/>
          </w:tcPr>
          <w:p w14:paraId="1F6C9A9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124.700</w:t>
            </w:r>
          </w:p>
        </w:tc>
        <w:tc>
          <w:tcPr>
            <w:tcW w:w="1084" w:type="dxa"/>
            <w:tcBorders>
              <w:top w:val="nil"/>
              <w:left w:val="nil"/>
              <w:bottom w:val="single" w:sz="4" w:space="0" w:color="auto"/>
              <w:right w:val="single" w:sz="4" w:space="0" w:color="auto"/>
            </w:tcBorders>
            <w:shd w:val="clear" w:color="auto" w:fill="auto"/>
            <w:noWrap/>
            <w:vAlign w:val="center"/>
            <w:hideMark/>
          </w:tcPr>
          <w:p w14:paraId="2472517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-65,55</w:t>
            </w:r>
          </w:p>
        </w:tc>
        <w:tc>
          <w:tcPr>
            <w:tcW w:w="1100" w:type="dxa"/>
            <w:tcBorders>
              <w:top w:val="nil"/>
              <w:left w:val="nil"/>
              <w:bottom w:val="single" w:sz="4" w:space="0" w:color="auto"/>
              <w:right w:val="single" w:sz="4" w:space="0" w:color="auto"/>
            </w:tcBorders>
            <w:shd w:val="clear" w:color="auto" w:fill="auto"/>
            <w:noWrap/>
            <w:vAlign w:val="center"/>
            <w:hideMark/>
          </w:tcPr>
          <w:p w14:paraId="50AC233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-62,74</w:t>
            </w:r>
          </w:p>
        </w:tc>
        <w:tc>
          <w:tcPr>
            <w:tcW w:w="980" w:type="dxa"/>
            <w:tcBorders>
              <w:top w:val="nil"/>
              <w:left w:val="nil"/>
              <w:bottom w:val="single" w:sz="4" w:space="0" w:color="auto"/>
              <w:right w:val="single" w:sz="4" w:space="0" w:color="auto"/>
            </w:tcBorders>
            <w:shd w:val="clear" w:color="auto" w:fill="auto"/>
            <w:noWrap/>
            <w:vAlign w:val="center"/>
            <w:hideMark/>
          </w:tcPr>
          <w:p w14:paraId="76CEC3E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1,96</w:t>
            </w:r>
          </w:p>
        </w:tc>
      </w:tr>
      <w:tr w:rsidR="002927B9" w:rsidRPr="00E57C1A" w14:paraId="635699D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39F9B3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6D12638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48.062</w:t>
            </w:r>
          </w:p>
        </w:tc>
        <w:tc>
          <w:tcPr>
            <w:tcW w:w="1084" w:type="dxa"/>
            <w:tcBorders>
              <w:top w:val="nil"/>
              <w:left w:val="nil"/>
              <w:bottom w:val="single" w:sz="4" w:space="0" w:color="auto"/>
              <w:right w:val="single" w:sz="4" w:space="0" w:color="auto"/>
            </w:tcBorders>
            <w:shd w:val="clear" w:color="auto" w:fill="auto"/>
            <w:noWrap/>
            <w:vAlign w:val="center"/>
            <w:hideMark/>
          </w:tcPr>
          <w:p w14:paraId="7580DDA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w:t>
            </w:r>
            <w:r>
              <w:rPr>
                <w:rFonts w:eastAsia="Times New Roman"/>
                <w:color w:val="000000"/>
                <w:sz w:val="22"/>
                <w:szCs w:val="22"/>
              </w:rPr>
              <w:t>.</w:t>
            </w:r>
            <w:r w:rsidRPr="00E57C1A">
              <w:rPr>
                <w:rFonts w:eastAsia="Times New Roman"/>
                <w:color w:val="000000"/>
                <w:sz w:val="22"/>
                <w:szCs w:val="22"/>
              </w:rPr>
              <w:t>362,85</w:t>
            </w:r>
          </w:p>
        </w:tc>
        <w:tc>
          <w:tcPr>
            <w:tcW w:w="1100" w:type="dxa"/>
            <w:tcBorders>
              <w:top w:val="nil"/>
              <w:left w:val="nil"/>
              <w:bottom w:val="single" w:sz="4" w:space="0" w:color="auto"/>
              <w:right w:val="single" w:sz="4" w:space="0" w:color="auto"/>
            </w:tcBorders>
            <w:shd w:val="clear" w:color="auto" w:fill="auto"/>
            <w:noWrap/>
            <w:vAlign w:val="center"/>
            <w:hideMark/>
          </w:tcPr>
          <w:p w14:paraId="6BC41E9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-65,84</w:t>
            </w:r>
          </w:p>
        </w:tc>
        <w:tc>
          <w:tcPr>
            <w:tcW w:w="980" w:type="dxa"/>
            <w:tcBorders>
              <w:top w:val="nil"/>
              <w:left w:val="nil"/>
              <w:bottom w:val="single" w:sz="4" w:space="0" w:color="auto"/>
              <w:right w:val="single" w:sz="4" w:space="0" w:color="auto"/>
            </w:tcBorders>
            <w:shd w:val="clear" w:color="auto" w:fill="auto"/>
            <w:noWrap/>
            <w:vAlign w:val="center"/>
            <w:hideMark/>
          </w:tcPr>
          <w:p w14:paraId="5DD584D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0,76</w:t>
            </w:r>
          </w:p>
        </w:tc>
      </w:tr>
      <w:tr w:rsidR="002927B9" w:rsidRPr="00E57C1A" w14:paraId="44C9EDC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C59274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5345660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44.174</w:t>
            </w:r>
          </w:p>
        </w:tc>
        <w:tc>
          <w:tcPr>
            <w:tcW w:w="1084" w:type="dxa"/>
            <w:tcBorders>
              <w:top w:val="nil"/>
              <w:left w:val="nil"/>
              <w:bottom w:val="single" w:sz="4" w:space="0" w:color="auto"/>
              <w:right w:val="single" w:sz="4" w:space="0" w:color="auto"/>
            </w:tcBorders>
            <w:shd w:val="clear" w:color="auto" w:fill="auto"/>
            <w:noWrap/>
            <w:vAlign w:val="center"/>
            <w:hideMark/>
          </w:tcPr>
          <w:p w14:paraId="2868D99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-20,36</w:t>
            </w:r>
          </w:p>
        </w:tc>
        <w:tc>
          <w:tcPr>
            <w:tcW w:w="1100" w:type="dxa"/>
            <w:tcBorders>
              <w:top w:val="nil"/>
              <w:left w:val="nil"/>
              <w:bottom w:val="single" w:sz="4" w:space="0" w:color="auto"/>
              <w:right w:val="single" w:sz="4" w:space="0" w:color="auto"/>
            </w:tcBorders>
            <w:shd w:val="clear" w:color="auto" w:fill="auto"/>
            <w:noWrap/>
            <w:vAlign w:val="center"/>
            <w:hideMark/>
          </w:tcPr>
          <w:p w14:paraId="597039A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-26,58</w:t>
            </w:r>
          </w:p>
        </w:tc>
        <w:tc>
          <w:tcPr>
            <w:tcW w:w="980" w:type="dxa"/>
            <w:tcBorders>
              <w:top w:val="nil"/>
              <w:left w:val="nil"/>
              <w:bottom w:val="single" w:sz="4" w:space="0" w:color="auto"/>
              <w:right w:val="single" w:sz="4" w:space="0" w:color="auto"/>
            </w:tcBorders>
            <w:shd w:val="clear" w:color="auto" w:fill="auto"/>
            <w:noWrap/>
            <w:vAlign w:val="center"/>
            <w:hideMark/>
          </w:tcPr>
          <w:p w14:paraId="4161175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0,70</w:t>
            </w:r>
          </w:p>
        </w:tc>
      </w:tr>
      <w:tr w:rsidR="002927B9" w:rsidRPr="00E57C1A" w14:paraId="391D2ACF"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1B3BE7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379EA68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31.335</w:t>
            </w:r>
          </w:p>
        </w:tc>
        <w:tc>
          <w:tcPr>
            <w:tcW w:w="1084" w:type="dxa"/>
            <w:tcBorders>
              <w:top w:val="nil"/>
              <w:left w:val="nil"/>
              <w:bottom w:val="single" w:sz="4" w:space="0" w:color="auto"/>
              <w:right w:val="single" w:sz="4" w:space="0" w:color="auto"/>
            </w:tcBorders>
            <w:shd w:val="clear" w:color="auto" w:fill="auto"/>
            <w:noWrap/>
            <w:vAlign w:val="center"/>
            <w:hideMark/>
          </w:tcPr>
          <w:p w14:paraId="5C679E4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-54,91</w:t>
            </w:r>
          </w:p>
        </w:tc>
        <w:tc>
          <w:tcPr>
            <w:tcW w:w="1100" w:type="dxa"/>
            <w:tcBorders>
              <w:top w:val="nil"/>
              <w:left w:val="nil"/>
              <w:bottom w:val="single" w:sz="4" w:space="0" w:color="auto"/>
              <w:right w:val="single" w:sz="4" w:space="0" w:color="auto"/>
            </w:tcBorders>
            <w:shd w:val="clear" w:color="auto" w:fill="auto"/>
            <w:noWrap/>
            <w:vAlign w:val="center"/>
            <w:hideMark/>
          </w:tcPr>
          <w:p w14:paraId="0E30C33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-21,46</w:t>
            </w:r>
          </w:p>
        </w:tc>
        <w:tc>
          <w:tcPr>
            <w:tcW w:w="980" w:type="dxa"/>
            <w:tcBorders>
              <w:top w:val="nil"/>
              <w:left w:val="nil"/>
              <w:bottom w:val="single" w:sz="4" w:space="0" w:color="auto"/>
              <w:right w:val="single" w:sz="4" w:space="0" w:color="auto"/>
            </w:tcBorders>
            <w:shd w:val="clear" w:color="auto" w:fill="auto"/>
            <w:noWrap/>
            <w:vAlign w:val="center"/>
            <w:hideMark/>
          </w:tcPr>
          <w:p w14:paraId="7FBE0D9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0,49</w:t>
            </w:r>
          </w:p>
        </w:tc>
      </w:tr>
      <w:tr w:rsidR="002927B9" w:rsidRPr="00E57C1A" w14:paraId="3881D1F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EF74102"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Dao vào lưỡi cắt, dùng cho máy hoặc dụng cụ cơ khí</w:t>
            </w:r>
          </w:p>
        </w:tc>
        <w:tc>
          <w:tcPr>
            <w:tcW w:w="1316" w:type="dxa"/>
            <w:tcBorders>
              <w:top w:val="nil"/>
              <w:left w:val="nil"/>
              <w:bottom w:val="single" w:sz="4" w:space="0" w:color="auto"/>
              <w:right w:val="single" w:sz="4" w:space="0" w:color="auto"/>
            </w:tcBorders>
            <w:shd w:val="clear" w:color="auto" w:fill="auto"/>
            <w:noWrap/>
            <w:vAlign w:val="center"/>
            <w:hideMark/>
          </w:tcPr>
          <w:p w14:paraId="7E85CCB4"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4.650.916</w:t>
            </w:r>
          </w:p>
        </w:tc>
        <w:tc>
          <w:tcPr>
            <w:tcW w:w="1084" w:type="dxa"/>
            <w:tcBorders>
              <w:top w:val="nil"/>
              <w:left w:val="nil"/>
              <w:bottom w:val="single" w:sz="4" w:space="0" w:color="auto"/>
              <w:right w:val="single" w:sz="4" w:space="0" w:color="auto"/>
            </w:tcBorders>
            <w:shd w:val="clear" w:color="auto" w:fill="auto"/>
            <w:noWrap/>
            <w:vAlign w:val="center"/>
            <w:hideMark/>
          </w:tcPr>
          <w:p w14:paraId="6E0B1391"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10,09</w:t>
            </w:r>
          </w:p>
        </w:tc>
        <w:tc>
          <w:tcPr>
            <w:tcW w:w="1100" w:type="dxa"/>
            <w:tcBorders>
              <w:top w:val="nil"/>
              <w:left w:val="nil"/>
              <w:bottom w:val="single" w:sz="4" w:space="0" w:color="auto"/>
              <w:right w:val="single" w:sz="4" w:space="0" w:color="auto"/>
            </w:tcBorders>
            <w:shd w:val="clear" w:color="auto" w:fill="auto"/>
            <w:noWrap/>
            <w:vAlign w:val="center"/>
            <w:hideMark/>
          </w:tcPr>
          <w:p w14:paraId="39FA9D62"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E748E3E"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78C33BF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760CAB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074DD47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2.401.285</w:t>
            </w:r>
          </w:p>
        </w:tc>
        <w:tc>
          <w:tcPr>
            <w:tcW w:w="1084" w:type="dxa"/>
            <w:tcBorders>
              <w:top w:val="nil"/>
              <w:left w:val="nil"/>
              <w:bottom w:val="single" w:sz="4" w:space="0" w:color="auto"/>
              <w:right w:val="single" w:sz="4" w:space="0" w:color="auto"/>
            </w:tcBorders>
            <w:shd w:val="clear" w:color="auto" w:fill="auto"/>
            <w:noWrap/>
            <w:vAlign w:val="center"/>
            <w:hideMark/>
          </w:tcPr>
          <w:p w14:paraId="4FDC374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40,49</w:t>
            </w:r>
          </w:p>
        </w:tc>
        <w:tc>
          <w:tcPr>
            <w:tcW w:w="1100" w:type="dxa"/>
            <w:tcBorders>
              <w:top w:val="nil"/>
              <w:left w:val="nil"/>
              <w:bottom w:val="single" w:sz="4" w:space="0" w:color="auto"/>
              <w:right w:val="single" w:sz="4" w:space="0" w:color="auto"/>
            </w:tcBorders>
            <w:shd w:val="clear" w:color="auto" w:fill="auto"/>
            <w:noWrap/>
            <w:vAlign w:val="center"/>
            <w:hideMark/>
          </w:tcPr>
          <w:p w14:paraId="4E41E0D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05C1CA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51,63</w:t>
            </w:r>
          </w:p>
        </w:tc>
      </w:tr>
      <w:tr w:rsidR="002927B9" w:rsidRPr="00E57C1A" w14:paraId="4A4A848D"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4E0F0CF"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7483334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1.070.207</w:t>
            </w:r>
          </w:p>
        </w:tc>
        <w:tc>
          <w:tcPr>
            <w:tcW w:w="1084" w:type="dxa"/>
            <w:tcBorders>
              <w:top w:val="nil"/>
              <w:left w:val="nil"/>
              <w:bottom w:val="single" w:sz="4" w:space="0" w:color="auto"/>
              <w:right w:val="single" w:sz="4" w:space="0" w:color="auto"/>
            </w:tcBorders>
            <w:shd w:val="clear" w:color="auto" w:fill="auto"/>
            <w:noWrap/>
            <w:vAlign w:val="center"/>
            <w:hideMark/>
          </w:tcPr>
          <w:p w14:paraId="685405C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-28,66</w:t>
            </w:r>
          </w:p>
        </w:tc>
        <w:tc>
          <w:tcPr>
            <w:tcW w:w="1100" w:type="dxa"/>
            <w:tcBorders>
              <w:top w:val="nil"/>
              <w:left w:val="nil"/>
              <w:bottom w:val="single" w:sz="4" w:space="0" w:color="auto"/>
              <w:right w:val="single" w:sz="4" w:space="0" w:color="auto"/>
            </w:tcBorders>
            <w:shd w:val="clear" w:color="auto" w:fill="auto"/>
            <w:noWrap/>
            <w:vAlign w:val="center"/>
            <w:hideMark/>
          </w:tcPr>
          <w:p w14:paraId="7A6ED0C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84B42B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23,01</w:t>
            </w:r>
          </w:p>
        </w:tc>
      </w:tr>
      <w:tr w:rsidR="002927B9" w:rsidRPr="00E57C1A" w14:paraId="7AE7ED2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7CBDF8E"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534C054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325.523</w:t>
            </w:r>
          </w:p>
        </w:tc>
        <w:tc>
          <w:tcPr>
            <w:tcW w:w="1084" w:type="dxa"/>
            <w:tcBorders>
              <w:top w:val="nil"/>
              <w:left w:val="nil"/>
              <w:bottom w:val="single" w:sz="4" w:space="0" w:color="auto"/>
              <w:right w:val="single" w:sz="4" w:space="0" w:color="auto"/>
            </w:tcBorders>
            <w:shd w:val="clear" w:color="auto" w:fill="auto"/>
            <w:noWrap/>
            <w:vAlign w:val="center"/>
            <w:hideMark/>
          </w:tcPr>
          <w:p w14:paraId="2672711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w:t>
            </w:r>
            <w:r>
              <w:rPr>
                <w:rFonts w:eastAsia="Times New Roman"/>
                <w:color w:val="000000"/>
                <w:sz w:val="22"/>
                <w:szCs w:val="22"/>
              </w:rPr>
              <w:t>.</w:t>
            </w:r>
            <w:r w:rsidRPr="00E57C1A">
              <w:rPr>
                <w:rFonts w:eastAsia="Times New Roman"/>
                <w:color w:val="000000"/>
                <w:sz w:val="22"/>
                <w:szCs w:val="22"/>
              </w:rPr>
              <w:t>260,08</w:t>
            </w:r>
          </w:p>
        </w:tc>
        <w:tc>
          <w:tcPr>
            <w:tcW w:w="1100" w:type="dxa"/>
            <w:tcBorders>
              <w:top w:val="nil"/>
              <w:left w:val="nil"/>
              <w:bottom w:val="single" w:sz="4" w:space="0" w:color="auto"/>
              <w:right w:val="single" w:sz="4" w:space="0" w:color="auto"/>
            </w:tcBorders>
            <w:shd w:val="clear" w:color="auto" w:fill="auto"/>
            <w:noWrap/>
            <w:vAlign w:val="center"/>
            <w:hideMark/>
          </w:tcPr>
          <w:p w14:paraId="0F688CF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8F3C56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7,00</w:t>
            </w:r>
          </w:p>
        </w:tc>
      </w:tr>
      <w:tr w:rsidR="002927B9" w:rsidRPr="00E57C1A" w14:paraId="25B90FF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E8300D6"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72C3E6A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163.847</w:t>
            </w:r>
          </w:p>
        </w:tc>
        <w:tc>
          <w:tcPr>
            <w:tcW w:w="1084" w:type="dxa"/>
            <w:tcBorders>
              <w:top w:val="nil"/>
              <w:left w:val="nil"/>
              <w:bottom w:val="single" w:sz="4" w:space="0" w:color="auto"/>
              <w:right w:val="single" w:sz="4" w:space="0" w:color="auto"/>
            </w:tcBorders>
            <w:shd w:val="clear" w:color="auto" w:fill="auto"/>
            <w:noWrap/>
            <w:vAlign w:val="center"/>
            <w:hideMark/>
          </w:tcPr>
          <w:p w14:paraId="6073CD5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-37,76</w:t>
            </w:r>
          </w:p>
        </w:tc>
        <w:tc>
          <w:tcPr>
            <w:tcW w:w="1100" w:type="dxa"/>
            <w:tcBorders>
              <w:top w:val="nil"/>
              <w:left w:val="nil"/>
              <w:bottom w:val="single" w:sz="4" w:space="0" w:color="auto"/>
              <w:right w:val="single" w:sz="4" w:space="0" w:color="auto"/>
            </w:tcBorders>
            <w:shd w:val="clear" w:color="auto" w:fill="auto"/>
            <w:noWrap/>
            <w:vAlign w:val="center"/>
            <w:hideMark/>
          </w:tcPr>
          <w:p w14:paraId="5599391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22F902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3,52</w:t>
            </w:r>
          </w:p>
        </w:tc>
      </w:tr>
      <w:tr w:rsidR="002927B9" w:rsidRPr="00E57C1A" w14:paraId="6687F436"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7A73A32"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Pháp</w:t>
            </w:r>
          </w:p>
        </w:tc>
        <w:tc>
          <w:tcPr>
            <w:tcW w:w="1316" w:type="dxa"/>
            <w:tcBorders>
              <w:top w:val="nil"/>
              <w:left w:val="nil"/>
              <w:bottom w:val="single" w:sz="4" w:space="0" w:color="auto"/>
              <w:right w:val="single" w:sz="4" w:space="0" w:color="auto"/>
            </w:tcBorders>
            <w:shd w:val="clear" w:color="auto" w:fill="auto"/>
            <w:noWrap/>
            <w:vAlign w:val="center"/>
            <w:hideMark/>
          </w:tcPr>
          <w:p w14:paraId="75706F7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157.796</w:t>
            </w:r>
          </w:p>
        </w:tc>
        <w:tc>
          <w:tcPr>
            <w:tcW w:w="1084" w:type="dxa"/>
            <w:tcBorders>
              <w:top w:val="nil"/>
              <w:left w:val="nil"/>
              <w:bottom w:val="single" w:sz="4" w:space="0" w:color="auto"/>
              <w:right w:val="single" w:sz="4" w:space="0" w:color="auto"/>
            </w:tcBorders>
            <w:shd w:val="clear" w:color="auto" w:fill="auto"/>
            <w:noWrap/>
            <w:vAlign w:val="center"/>
            <w:hideMark/>
          </w:tcPr>
          <w:p w14:paraId="7571509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5,32</w:t>
            </w:r>
          </w:p>
        </w:tc>
        <w:tc>
          <w:tcPr>
            <w:tcW w:w="1100" w:type="dxa"/>
            <w:tcBorders>
              <w:top w:val="nil"/>
              <w:left w:val="nil"/>
              <w:bottom w:val="single" w:sz="4" w:space="0" w:color="auto"/>
              <w:right w:val="single" w:sz="4" w:space="0" w:color="auto"/>
            </w:tcBorders>
            <w:shd w:val="clear" w:color="auto" w:fill="auto"/>
            <w:noWrap/>
            <w:vAlign w:val="center"/>
            <w:hideMark/>
          </w:tcPr>
          <w:p w14:paraId="172DB6C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FC8D45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3,39</w:t>
            </w:r>
          </w:p>
        </w:tc>
      </w:tr>
      <w:tr w:rsidR="002927B9" w:rsidRPr="00E57C1A" w14:paraId="634D164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8B0A233"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7B4B253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115.074</w:t>
            </w:r>
          </w:p>
        </w:tc>
        <w:tc>
          <w:tcPr>
            <w:tcW w:w="1084" w:type="dxa"/>
            <w:tcBorders>
              <w:top w:val="nil"/>
              <w:left w:val="nil"/>
              <w:bottom w:val="single" w:sz="4" w:space="0" w:color="auto"/>
              <w:right w:val="single" w:sz="4" w:space="0" w:color="auto"/>
            </w:tcBorders>
            <w:shd w:val="clear" w:color="auto" w:fill="auto"/>
            <w:noWrap/>
            <w:vAlign w:val="center"/>
            <w:hideMark/>
          </w:tcPr>
          <w:p w14:paraId="0CDE982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208,37</w:t>
            </w:r>
          </w:p>
        </w:tc>
        <w:tc>
          <w:tcPr>
            <w:tcW w:w="1100" w:type="dxa"/>
            <w:tcBorders>
              <w:top w:val="nil"/>
              <w:left w:val="nil"/>
              <w:bottom w:val="single" w:sz="4" w:space="0" w:color="auto"/>
              <w:right w:val="single" w:sz="4" w:space="0" w:color="auto"/>
            </w:tcBorders>
            <w:shd w:val="clear" w:color="auto" w:fill="auto"/>
            <w:noWrap/>
            <w:vAlign w:val="center"/>
            <w:hideMark/>
          </w:tcPr>
          <w:p w14:paraId="527FD16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C924AD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2,47</w:t>
            </w:r>
          </w:p>
        </w:tc>
      </w:tr>
      <w:tr w:rsidR="002927B9" w:rsidRPr="00E57C1A" w14:paraId="1F9D11D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F5D9B22"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Phần Lan</w:t>
            </w:r>
          </w:p>
        </w:tc>
        <w:tc>
          <w:tcPr>
            <w:tcW w:w="1316" w:type="dxa"/>
            <w:tcBorders>
              <w:top w:val="nil"/>
              <w:left w:val="nil"/>
              <w:bottom w:val="single" w:sz="4" w:space="0" w:color="auto"/>
              <w:right w:val="single" w:sz="4" w:space="0" w:color="auto"/>
            </w:tcBorders>
            <w:shd w:val="clear" w:color="auto" w:fill="auto"/>
            <w:noWrap/>
            <w:vAlign w:val="center"/>
            <w:hideMark/>
          </w:tcPr>
          <w:p w14:paraId="6515374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108.070</w:t>
            </w:r>
          </w:p>
        </w:tc>
        <w:tc>
          <w:tcPr>
            <w:tcW w:w="1084" w:type="dxa"/>
            <w:tcBorders>
              <w:top w:val="nil"/>
              <w:left w:val="nil"/>
              <w:bottom w:val="single" w:sz="4" w:space="0" w:color="auto"/>
              <w:right w:val="single" w:sz="4" w:space="0" w:color="auto"/>
            </w:tcBorders>
            <w:shd w:val="clear" w:color="auto" w:fill="auto"/>
            <w:noWrap/>
            <w:vAlign w:val="center"/>
            <w:hideMark/>
          </w:tcPr>
          <w:p w14:paraId="79F7578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141,50</w:t>
            </w:r>
          </w:p>
        </w:tc>
        <w:tc>
          <w:tcPr>
            <w:tcW w:w="1100" w:type="dxa"/>
            <w:tcBorders>
              <w:top w:val="nil"/>
              <w:left w:val="nil"/>
              <w:bottom w:val="single" w:sz="4" w:space="0" w:color="auto"/>
              <w:right w:val="single" w:sz="4" w:space="0" w:color="auto"/>
            </w:tcBorders>
            <w:shd w:val="clear" w:color="auto" w:fill="auto"/>
            <w:noWrap/>
            <w:vAlign w:val="center"/>
            <w:hideMark/>
          </w:tcPr>
          <w:p w14:paraId="20E64FC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E8F6ED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2,32</w:t>
            </w:r>
          </w:p>
        </w:tc>
      </w:tr>
      <w:tr w:rsidR="002927B9" w:rsidRPr="00E57C1A" w14:paraId="4FEA530C"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7C3359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46EC71D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79.065</w:t>
            </w:r>
          </w:p>
        </w:tc>
        <w:tc>
          <w:tcPr>
            <w:tcW w:w="1084" w:type="dxa"/>
            <w:tcBorders>
              <w:top w:val="nil"/>
              <w:left w:val="nil"/>
              <w:bottom w:val="single" w:sz="4" w:space="0" w:color="auto"/>
              <w:right w:val="single" w:sz="4" w:space="0" w:color="auto"/>
            </w:tcBorders>
            <w:shd w:val="clear" w:color="auto" w:fill="auto"/>
            <w:noWrap/>
            <w:vAlign w:val="center"/>
            <w:hideMark/>
          </w:tcPr>
          <w:p w14:paraId="77D852F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-0,23</w:t>
            </w:r>
          </w:p>
        </w:tc>
        <w:tc>
          <w:tcPr>
            <w:tcW w:w="1100" w:type="dxa"/>
            <w:tcBorders>
              <w:top w:val="nil"/>
              <w:left w:val="nil"/>
              <w:bottom w:val="single" w:sz="4" w:space="0" w:color="auto"/>
              <w:right w:val="single" w:sz="4" w:space="0" w:color="auto"/>
            </w:tcBorders>
            <w:shd w:val="clear" w:color="auto" w:fill="auto"/>
            <w:noWrap/>
            <w:vAlign w:val="center"/>
            <w:hideMark/>
          </w:tcPr>
          <w:p w14:paraId="40F2E1D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0CE930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1,70</w:t>
            </w:r>
          </w:p>
        </w:tc>
      </w:tr>
      <w:tr w:rsidR="002927B9" w:rsidRPr="00E57C1A" w14:paraId="26C772C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B80CA5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Niu Zi Lân</w:t>
            </w:r>
          </w:p>
        </w:tc>
        <w:tc>
          <w:tcPr>
            <w:tcW w:w="1316" w:type="dxa"/>
            <w:tcBorders>
              <w:top w:val="nil"/>
              <w:left w:val="nil"/>
              <w:bottom w:val="single" w:sz="4" w:space="0" w:color="auto"/>
              <w:right w:val="single" w:sz="4" w:space="0" w:color="auto"/>
            </w:tcBorders>
            <w:shd w:val="clear" w:color="auto" w:fill="auto"/>
            <w:noWrap/>
            <w:vAlign w:val="center"/>
            <w:hideMark/>
          </w:tcPr>
          <w:p w14:paraId="46DFB41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58.480</w:t>
            </w:r>
          </w:p>
        </w:tc>
        <w:tc>
          <w:tcPr>
            <w:tcW w:w="1084" w:type="dxa"/>
            <w:tcBorders>
              <w:top w:val="nil"/>
              <w:left w:val="nil"/>
              <w:bottom w:val="single" w:sz="4" w:space="0" w:color="auto"/>
              <w:right w:val="single" w:sz="4" w:space="0" w:color="auto"/>
            </w:tcBorders>
            <w:shd w:val="clear" w:color="auto" w:fill="auto"/>
            <w:noWrap/>
            <w:vAlign w:val="center"/>
            <w:hideMark/>
          </w:tcPr>
          <w:p w14:paraId="0F0D991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17B62DE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30B625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1,26</w:t>
            </w:r>
          </w:p>
        </w:tc>
      </w:tr>
      <w:tr w:rsidR="002927B9" w:rsidRPr="00E57C1A" w14:paraId="421282A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C8AFC5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Lào</w:t>
            </w:r>
          </w:p>
        </w:tc>
        <w:tc>
          <w:tcPr>
            <w:tcW w:w="1316" w:type="dxa"/>
            <w:tcBorders>
              <w:top w:val="nil"/>
              <w:left w:val="nil"/>
              <w:bottom w:val="single" w:sz="4" w:space="0" w:color="auto"/>
              <w:right w:val="single" w:sz="4" w:space="0" w:color="auto"/>
            </w:tcBorders>
            <w:shd w:val="clear" w:color="auto" w:fill="auto"/>
            <w:noWrap/>
            <w:vAlign w:val="center"/>
            <w:hideMark/>
          </w:tcPr>
          <w:p w14:paraId="0B00148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27.924</w:t>
            </w:r>
          </w:p>
        </w:tc>
        <w:tc>
          <w:tcPr>
            <w:tcW w:w="1084" w:type="dxa"/>
            <w:tcBorders>
              <w:top w:val="nil"/>
              <w:left w:val="nil"/>
              <w:bottom w:val="single" w:sz="4" w:space="0" w:color="auto"/>
              <w:right w:val="single" w:sz="4" w:space="0" w:color="auto"/>
            </w:tcBorders>
            <w:shd w:val="clear" w:color="auto" w:fill="auto"/>
            <w:noWrap/>
            <w:vAlign w:val="center"/>
            <w:hideMark/>
          </w:tcPr>
          <w:p w14:paraId="1D1FBD2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164,89</w:t>
            </w:r>
          </w:p>
        </w:tc>
        <w:tc>
          <w:tcPr>
            <w:tcW w:w="1100" w:type="dxa"/>
            <w:tcBorders>
              <w:top w:val="nil"/>
              <w:left w:val="nil"/>
              <w:bottom w:val="single" w:sz="4" w:space="0" w:color="auto"/>
              <w:right w:val="single" w:sz="4" w:space="0" w:color="auto"/>
            </w:tcBorders>
            <w:shd w:val="clear" w:color="auto" w:fill="auto"/>
            <w:noWrap/>
            <w:vAlign w:val="center"/>
            <w:hideMark/>
          </w:tcPr>
          <w:p w14:paraId="65A9748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0E7A78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0,60</w:t>
            </w:r>
          </w:p>
        </w:tc>
      </w:tr>
      <w:tr w:rsidR="002927B9" w:rsidRPr="00E57C1A" w14:paraId="56C0272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B2B9C6E"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331D1EA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25.569</w:t>
            </w:r>
          </w:p>
        </w:tc>
        <w:tc>
          <w:tcPr>
            <w:tcW w:w="1084" w:type="dxa"/>
            <w:tcBorders>
              <w:top w:val="nil"/>
              <w:left w:val="nil"/>
              <w:bottom w:val="single" w:sz="4" w:space="0" w:color="auto"/>
              <w:right w:val="single" w:sz="4" w:space="0" w:color="auto"/>
            </w:tcBorders>
            <w:shd w:val="clear" w:color="auto" w:fill="auto"/>
            <w:noWrap/>
            <w:vAlign w:val="center"/>
            <w:hideMark/>
          </w:tcPr>
          <w:p w14:paraId="7F2D955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-8,50</w:t>
            </w:r>
          </w:p>
        </w:tc>
        <w:tc>
          <w:tcPr>
            <w:tcW w:w="1100" w:type="dxa"/>
            <w:tcBorders>
              <w:top w:val="nil"/>
              <w:left w:val="nil"/>
              <w:bottom w:val="single" w:sz="4" w:space="0" w:color="auto"/>
              <w:right w:val="single" w:sz="4" w:space="0" w:color="auto"/>
            </w:tcBorders>
            <w:shd w:val="clear" w:color="auto" w:fill="auto"/>
            <w:noWrap/>
            <w:vAlign w:val="center"/>
            <w:hideMark/>
          </w:tcPr>
          <w:p w14:paraId="12C78FB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CE20AA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0,55</w:t>
            </w:r>
          </w:p>
        </w:tc>
      </w:tr>
      <w:tr w:rsidR="002927B9" w:rsidRPr="00E57C1A" w14:paraId="6D2F7A48"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4A9CAC5"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20D4C0B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19.043</w:t>
            </w:r>
          </w:p>
        </w:tc>
        <w:tc>
          <w:tcPr>
            <w:tcW w:w="1084" w:type="dxa"/>
            <w:tcBorders>
              <w:top w:val="nil"/>
              <w:left w:val="nil"/>
              <w:bottom w:val="single" w:sz="4" w:space="0" w:color="auto"/>
              <w:right w:val="single" w:sz="4" w:space="0" w:color="auto"/>
            </w:tcBorders>
            <w:shd w:val="clear" w:color="auto" w:fill="auto"/>
            <w:noWrap/>
            <w:vAlign w:val="center"/>
            <w:hideMark/>
          </w:tcPr>
          <w:p w14:paraId="1CF2A59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-68,75</w:t>
            </w:r>
          </w:p>
        </w:tc>
        <w:tc>
          <w:tcPr>
            <w:tcW w:w="1100" w:type="dxa"/>
            <w:tcBorders>
              <w:top w:val="nil"/>
              <w:left w:val="nil"/>
              <w:bottom w:val="single" w:sz="4" w:space="0" w:color="auto"/>
              <w:right w:val="single" w:sz="4" w:space="0" w:color="auto"/>
            </w:tcBorders>
            <w:shd w:val="clear" w:color="auto" w:fill="auto"/>
            <w:noWrap/>
            <w:vAlign w:val="center"/>
            <w:hideMark/>
          </w:tcPr>
          <w:p w14:paraId="23C8768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C7770C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0,41</w:t>
            </w:r>
          </w:p>
        </w:tc>
      </w:tr>
      <w:tr w:rsidR="002927B9" w:rsidRPr="00E57C1A" w14:paraId="1B11ECC1"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1730821"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Anh</w:t>
            </w:r>
          </w:p>
        </w:tc>
        <w:tc>
          <w:tcPr>
            <w:tcW w:w="1316" w:type="dxa"/>
            <w:tcBorders>
              <w:top w:val="nil"/>
              <w:left w:val="nil"/>
              <w:bottom w:val="single" w:sz="4" w:space="0" w:color="auto"/>
              <w:right w:val="single" w:sz="4" w:space="0" w:color="auto"/>
            </w:tcBorders>
            <w:shd w:val="clear" w:color="auto" w:fill="auto"/>
            <w:noWrap/>
            <w:vAlign w:val="center"/>
            <w:hideMark/>
          </w:tcPr>
          <w:p w14:paraId="450BAA1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17.773</w:t>
            </w:r>
          </w:p>
        </w:tc>
        <w:tc>
          <w:tcPr>
            <w:tcW w:w="1084" w:type="dxa"/>
            <w:tcBorders>
              <w:top w:val="nil"/>
              <w:left w:val="nil"/>
              <w:bottom w:val="single" w:sz="4" w:space="0" w:color="auto"/>
              <w:right w:val="single" w:sz="4" w:space="0" w:color="auto"/>
            </w:tcBorders>
            <w:shd w:val="clear" w:color="auto" w:fill="auto"/>
            <w:noWrap/>
            <w:vAlign w:val="center"/>
            <w:hideMark/>
          </w:tcPr>
          <w:p w14:paraId="6B88EE7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48,03</w:t>
            </w:r>
          </w:p>
        </w:tc>
        <w:tc>
          <w:tcPr>
            <w:tcW w:w="1100" w:type="dxa"/>
            <w:tcBorders>
              <w:top w:val="nil"/>
              <w:left w:val="nil"/>
              <w:bottom w:val="single" w:sz="4" w:space="0" w:color="auto"/>
              <w:right w:val="single" w:sz="4" w:space="0" w:color="auto"/>
            </w:tcBorders>
            <w:shd w:val="clear" w:color="auto" w:fill="auto"/>
            <w:noWrap/>
            <w:vAlign w:val="center"/>
            <w:hideMark/>
          </w:tcPr>
          <w:p w14:paraId="7F327C8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EE0A47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0,38</w:t>
            </w:r>
          </w:p>
        </w:tc>
      </w:tr>
      <w:tr w:rsidR="002927B9" w:rsidRPr="00E57C1A" w14:paraId="7A138311"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9B47032"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3A40FDF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17.570</w:t>
            </w:r>
          </w:p>
        </w:tc>
        <w:tc>
          <w:tcPr>
            <w:tcW w:w="1084" w:type="dxa"/>
            <w:tcBorders>
              <w:top w:val="nil"/>
              <w:left w:val="nil"/>
              <w:bottom w:val="single" w:sz="4" w:space="0" w:color="auto"/>
              <w:right w:val="single" w:sz="4" w:space="0" w:color="auto"/>
            </w:tcBorders>
            <w:shd w:val="clear" w:color="auto" w:fill="auto"/>
            <w:noWrap/>
            <w:vAlign w:val="center"/>
            <w:hideMark/>
          </w:tcPr>
          <w:p w14:paraId="6A5BB15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199,14</w:t>
            </w:r>
          </w:p>
        </w:tc>
        <w:tc>
          <w:tcPr>
            <w:tcW w:w="1100" w:type="dxa"/>
            <w:tcBorders>
              <w:top w:val="nil"/>
              <w:left w:val="nil"/>
              <w:bottom w:val="single" w:sz="4" w:space="0" w:color="auto"/>
              <w:right w:val="single" w:sz="4" w:space="0" w:color="auto"/>
            </w:tcBorders>
            <w:shd w:val="clear" w:color="auto" w:fill="auto"/>
            <w:noWrap/>
            <w:vAlign w:val="center"/>
            <w:hideMark/>
          </w:tcPr>
          <w:p w14:paraId="5AB0254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294307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0,38</w:t>
            </w:r>
          </w:p>
        </w:tc>
      </w:tr>
      <w:tr w:rsidR="002927B9" w:rsidRPr="00E57C1A" w14:paraId="2F50CE2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92C0B59"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Đệm và gioăng làm bằng kim loại</w:t>
            </w:r>
          </w:p>
        </w:tc>
        <w:tc>
          <w:tcPr>
            <w:tcW w:w="1316" w:type="dxa"/>
            <w:tcBorders>
              <w:top w:val="nil"/>
              <w:left w:val="nil"/>
              <w:bottom w:val="single" w:sz="4" w:space="0" w:color="auto"/>
              <w:right w:val="single" w:sz="4" w:space="0" w:color="auto"/>
            </w:tcBorders>
            <w:shd w:val="clear" w:color="auto" w:fill="auto"/>
            <w:noWrap/>
            <w:vAlign w:val="center"/>
            <w:hideMark/>
          </w:tcPr>
          <w:p w14:paraId="49BC23B5"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1.622.337</w:t>
            </w:r>
          </w:p>
        </w:tc>
        <w:tc>
          <w:tcPr>
            <w:tcW w:w="1084" w:type="dxa"/>
            <w:tcBorders>
              <w:top w:val="nil"/>
              <w:left w:val="nil"/>
              <w:bottom w:val="single" w:sz="4" w:space="0" w:color="auto"/>
              <w:right w:val="single" w:sz="4" w:space="0" w:color="auto"/>
            </w:tcBorders>
            <w:shd w:val="clear" w:color="auto" w:fill="auto"/>
            <w:noWrap/>
            <w:vAlign w:val="center"/>
            <w:hideMark/>
          </w:tcPr>
          <w:p w14:paraId="51B2B071"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-23,44</w:t>
            </w:r>
          </w:p>
        </w:tc>
        <w:tc>
          <w:tcPr>
            <w:tcW w:w="1100" w:type="dxa"/>
            <w:tcBorders>
              <w:top w:val="nil"/>
              <w:left w:val="nil"/>
              <w:bottom w:val="single" w:sz="4" w:space="0" w:color="auto"/>
              <w:right w:val="single" w:sz="4" w:space="0" w:color="auto"/>
            </w:tcBorders>
            <w:shd w:val="clear" w:color="auto" w:fill="auto"/>
            <w:noWrap/>
            <w:vAlign w:val="center"/>
            <w:hideMark/>
          </w:tcPr>
          <w:p w14:paraId="4F27C926"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3,89</w:t>
            </w:r>
          </w:p>
        </w:tc>
        <w:tc>
          <w:tcPr>
            <w:tcW w:w="980" w:type="dxa"/>
            <w:tcBorders>
              <w:top w:val="nil"/>
              <w:left w:val="nil"/>
              <w:bottom w:val="single" w:sz="4" w:space="0" w:color="auto"/>
              <w:right w:val="single" w:sz="4" w:space="0" w:color="auto"/>
            </w:tcBorders>
            <w:shd w:val="clear" w:color="auto" w:fill="auto"/>
            <w:noWrap/>
            <w:vAlign w:val="center"/>
            <w:hideMark/>
          </w:tcPr>
          <w:p w14:paraId="445C9870"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440935F2"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A01F40E"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47FC8BE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450.251</w:t>
            </w:r>
          </w:p>
        </w:tc>
        <w:tc>
          <w:tcPr>
            <w:tcW w:w="1084" w:type="dxa"/>
            <w:tcBorders>
              <w:top w:val="nil"/>
              <w:left w:val="nil"/>
              <w:bottom w:val="single" w:sz="4" w:space="0" w:color="auto"/>
              <w:right w:val="single" w:sz="4" w:space="0" w:color="auto"/>
            </w:tcBorders>
            <w:shd w:val="clear" w:color="auto" w:fill="auto"/>
            <w:noWrap/>
            <w:vAlign w:val="center"/>
            <w:hideMark/>
          </w:tcPr>
          <w:p w14:paraId="3E9046C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15,15</w:t>
            </w:r>
          </w:p>
        </w:tc>
        <w:tc>
          <w:tcPr>
            <w:tcW w:w="1100" w:type="dxa"/>
            <w:tcBorders>
              <w:top w:val="nil"/>
              <w:left w:val="nil"/>
              <w:bottom w:val="single" w:sz="4" w:space="0" w:color="auto"/>
              <w:right w:val="single" w:sz="4" w:space="0" w:color="auto"/>
            </w:tcBorders>
            <w:shd w:val="clear" w:color="auto" w:fill="auto"/>
            <w:noWrap/>
            <w:vAlign w:val="center"/>
            <w:hideMark/>
          </w:tcPr>
          <w:p w14:paraId="3FF8380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-15,49</w:t>
            </w:r>
          </w:p>
        </w:tc>
        <w:tc>
          <w:tcPr>
            <w:tcW w:w="980" w:type="dxa"/>
            <w:tcBorders>
              <w:top w:val="nil"/>
              <w:left w:val="nil"/>
              <w:bottom w:val="single" w:sz="4" w:space="0" w:color="auto"/>
              <w:right w:val="single" w:sz="4" w:space="0" w:color="auto"/>
            </w:tcBorders>
            <w:shd w:val="clear" w:color="auto" w:fill="auto"/>
            <w:noWrap/>
            <w:vAlign w:val="center"/>
            <w:hideMark/>
          </w:tcPr>
          <w:p w14:paraId="308A486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27,75</w:t>
            </w:r>
          </w:p>
        </w:tc>
      </w:tr>
      <w:tr w:rsidR="002927B9" w:rsidRPr="00E57C1A" w14:paraId="2BBC0D25"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0674F2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0654FEB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401.015</w:t>
            </w:r>
          </w:p>
        </w:tc>
        <w:tc>
          <w:tcPr>
            <w:tcW w:w="1084" w:type="dxa"/>
            <w:tcBorders>
              <w:top w:val="nil"/>
              <w:left w:val="nil"/>
              <w:bottom w:val="single" w:sz="4" w:space="0" w:color="auto"/>
              <w:right w:val="single" w:sz="4" w:space="0" w:color="auto"/>
            </w:tcBorders>
            <w:shd w:val="clear" w:color="auto" w:fill="auto"/>
            <w:noWrap/>
            <w:vAlign w:val="center"/>
            <w:hideMark/>
          </w:tcPr>
          <w:p w14:paraId="05BB662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8,12</w:t>
            </w:r>
          </w:p>
        </w:tc>
        <w:tc>
          <w:tcPr>
            <w:tcW w:w="1100" w:type="dxa"/>
            <w:tcBorders>
              <w:top w:val="nil"/>
              <w:left w:val="nil"/>
              <w:bottom w:val="single" w:sz="4" w:space="0" w:color="auto"/>
              <w:right w:val="single" w:sz="4" w:space="0" w:color="auto"/>
            </w:tcBorders>
            <w:shd w:val="clear" w:color="auto" w:fill="auto"/>
            <w:noWrap/>
            <w:vAlign w:val="center"/>
            <w:hideMark/>
          </w:tcPr>
          <w:p w14:paraId="014AB33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93,66</w:t>
            </w:r>
          </w:p>
        </w:tc>
        <w:tc>
          <w:tcPr>
            <w:tcW w:w="980" w:type="dxa"/>
            <w:tcBorders>
              <w:top w:val="nil"/>
              <w:left w:val="nil"/>
              <w:bottom w:val="single" w:sz="4" w:space="0" w:color="auto"/>
              <w:right w:val="single" w:sz="4" w:space="0" w:color="auto"/>
            </w:tcBorders>
            <w:shd w:val="clear" w:color="auto" w:fill="auto"/>
            <w:noWrap/>
            <w:vAlign w:val="center"/>
            <w:hideMark/>
          </w:tcPr>
          <w:p w14:paraId="29C9548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24,72</w:t>
            </w:r>
          </w:p>
        </w:tc>
      </w:tr>
      <w:tr w:rsidR="002927B9" w:rsidRPr="00E57C1A" w14:paraId="33AAFC7F"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851047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07253E6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262.706</w:t>
            </w:r>
          </w:p>
        </w:tc>
        <w:tc>
          <w:tcPr>
            <w:tcW w:w="1084" w:type="dxa"/>
            <w:tcBorders>
              <w:top w:val="nil"/>
              <w:left w:val="nil"/>
              <w:bottom w:val="single" w:sz="4" w:space="0" w:color="auto"/>
              <w:right w:val="single" w:sz="4" w:space="0" w:color="auto"/>
            </w:tcBorders>
            <w:shd w:val="clear" w:color="auto" w:fill="auto"/>
            <w:noWrap/>
            <w:vAlign w:val="center"/>
            <w:hideMark/>
          </w:tcPr>
          <w:p w14:paraId="3AD6FC1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-31,64</w:t>
            </w:r>
          </w:p>
        </w:tc>
        <w:tc>
          <w:tcPr>
            <w:tcW w:w="1100" w:type="dxa"/>
            <w:tcBorders>
              <w:top w:val="nil"/>
              <w:left w:val="nil"/>
              <w:bottom w:val="single" w:sz="4" w:space="0" w:color="auto"/>
              <w:right w:val="single" w:sz="4" w:space="0" w:color="auto"/>
            </w:tcBorders>
            <w:shd w:val="clear" w:color="auto" w:fill="auto"/>
            <w:noWrap/>
            <w:vAlign w:val="center"/>
            <w:hideMark/>
          </w:tcPr>
          <w:p w14:paraId="6492951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495,50</w:t>
            </w:r>
          </w:p>
        </w:tc>
        <w:tc>
          <w:tcPr>
            <w:tcW w:w="980" w:type="dxa"/>
            <w:tcBorders>
              <w:top w:val="nil"/>
              <w:left w:val="nil"/>
              <w:bottom w:val="single" w:sz="4" w:space="0" w:color="auto"/>
              <w:right w:val="single" w:sz="4" w:space="0" w:color="auto"/>
            </w:tcBorders>
            <w:shd w:val="clear" w:color="auto" w:fill="auto"/>
            <w:noWrap/>
            <w:vAlign w:val="center"/>
            <w:hideMark/>
          </w:tcPr>
          <w:p w14:paraId="666E61C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16,19</w:t>
            </w:r>
          </w:p>
        </w:tc>
      </w:tr>
      <w:tr w:rsidR="002927B9" w:rsidRPr="00E57C1A" w14:paraId="4CA94E16"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1A553C0"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7E8ACEC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124.238</w:t>
            </w:r>
          </w:p>
        </w:tc>
        <w:tc>
          <w:tcPr>
            <w:tcW w:w="1084" w:type="dxa"/>
            <w:tcBorders>
              <w:top w:val="nil"/>
              <w:left w:val="nil"/>
              <w:bottom w:val="single" w:sz="4" w:space="0" w:color="auto"/>
              <w:right w:val="single" w:sz="4" w:space="0" w:color="auto"/>
            </w:tcBorders>
            <w:shd w:val="clear" w:color="auto" w:fill="auto"/>
            <w:noWrap/>
            <w:vAlign w:val="center"/>
            <w:hideMark/>
          </w:tcPr>
          <w:p w14:paraId="2E2AB26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-47,67</w:t>
            </w:r>
          </w:p>
        </w:tc>
        <w:tc>
          <w:tcPr>
            <w:tcW w:w="1100" w:type="dxa"/>
            <w:tcBorders>
              <w:top w:val="nil"/>
              <w:left w:val="nil"/>
              <w:bottom w:val="single" w:sz="4" w:space="0" w:color="auto"/>
              <w:right w:val="single" w:sz="4" w:space="0" w:color="auto"/>
            </w:tcBorders>
            <w:shd w:val="clear" w:color="auto" w:fill="auto"/>
            <w:noWrap/>
            <w:vAlign w:val="center"/>
            <w:hideMark/>
          </w:tcPr>
          <w:p w14:paraId="370C0A9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-67,27</w:t>
            </w:r>
          </w:p>
        </w:tc>
        <w:tc>
          <w:tcPr>
            <w:tcW w:w="980" w:type="dxa"/>
            <w:tcBorders>
              <w:top w:val="nil"/>
              <w:left w:val="nil"/>
              <w:bottom w:val="single" w:sz="4" w:space="0" w:color="auto"/>
              <w:right w:val="single" w:sz="4" w:space="0" w:color="auto"/>
            </w:tcBorders>
            <w:shd w:val="clear" w:color="auto" w:fill="auto"/>
            <w:noWrap/>
            <w:vAlign w:val="center"/>
            <w:hideMark/>
          </w:tcPr>
          <w:p w14:paraId="63FF1A8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7,66</w:t>
            </w:r>
          </w:p>
        </w:tc>
      </w:tr>
      <w:tr w:rsidR="002927B9" w:rsidRPr="00E57C1A" w14:paraId="21F1DF3D"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6257FCE"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37A4C53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108.539</w:t>
            </w:r>
          </w:p>
        </w:tc>
        <w:tc>
          <w:tcPr>
            <w:tcW w:w="1084" w:type="dxa"/>
            <w:tcBorders>
              <w:top w:val="nil"/>
              <w:left w:val="nil"/>
              <w:bottom w:val="single" w:sz="4" w:space="0" w:color="auto"/>
              <w:right w:val="single" w:sz="4" w:space="0" w:color="auto"/>
            </w:tcBorders>
            <w:shd w:val="clear" w:color="auto" w:fill="auto"/>
            <w:noWrap/>
            <w:vAlign w:val="center"/>
            <w:hideMark/>
          </w:tcPr>
          <w:p w14:paraId="472DF45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345,07</w:t>
            </w:r>
          </w:p>
        </w:tc>
        <w:tc>
          <w:tcPr>
            <w:tcW w:w="1100" w:type="dxa"/>
            <w:tcBorders>
              <w:top w:val="nil"/>
              <w:left w:val="nil"/>
              <w:bottom w:val="single" w:sz="4" w:space="0" w:color="auto"/>
              <w:right w:val="single" w:sz="4" w:space="0" w:color="auto"/>
            </w:tcBorders>
            <w:shd w:val="clear" w:color="auto" w:fill="auto"/>
            <w:noWrap/>
            <w:vAlign w:val="center"/>
            <w:hideMark/>
          </w:tcPr>
          <w:p w14:paraId="4902A98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336,77</w:t>
            </w:r>
          </w:p>
        </w:tc>
        <w:tc>
          <w:tcPr>
            <w:tcW w:w="980" w:type="dxa"/>
            <w:tcBorders>
              <w:top w:val="nil"/>
              <w:left w:val="nil"/>
              <w:bottom w:val="single" w:sz="4" w:space="0" w:color="auto"/>
              <w:right w:val="single" w:sz="4" w:space="0" w:color="auto"/>
            </w:tcBorders>
            <w:shd w:val="clear" w:color="auto" w:fill="auto"/>
            <w:noWrap/>
            <w:vAlign w:val="center"/>
            <w:hideMark/>
          </w:tcPr>
          <w:p w14:paraId="062DB12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6,69</w:t>
            </w:r>
          </w:p>
        </w:tc>
      </w:tr>
      <w:tr w:rsidR="002927B9" w:rsidRPr="00E57C1A" w14:paraId="55524DF3"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70DF83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4DF8DDC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65.977</w:t>
            </w:r>
          </w:p>
        </w:tc>
        <w:tc>
          <w:tcPr>
            <w:tcW w:w="1084" w:type="dxa"/>
            <w:tcBorders>
              <w:top w:val="nil"/>
              <w:left w:val="nil"/>
              <w:bottom w:val="single" w:sz="4" w:space="0" w:color="auto"/>
              <w:right w:val="single" w:sz="4" w:space="0" w:color="auto"/>
            </w:tcBorders>
            <w:shd w:val="clear" w:color="auto" w:fill="auto"/>
            <w:noWrap/>
            <w:vAlign w:val="center"/>
            <w:hideMark/>
          </w:tcPr>
          <w:p w14:paraId="5F61F0A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-67,62</w:t>
            </w:r>
          </w:p>
        </w:tc>
        <w:tc>
          <w:tcPr>
            <w:tcW w:w="1100" w:type="dxa"/>
            <w:tcBorders>
              <w:top w:val="nil"/>
              <w:left w:val="nil"/>
              <w:bottom w:val="single" w:sz="4" w:space="0" w:color="auto"/>
              <w:right w:val="single" w:sz="4" w:space="0" w:color="auto"/>
            </w:tcBorders>
            <w:shd w:val="clear" w:color="auto" w:fill="auto"/>
            <w:noWrap/>
            <w:vAlign w:val="center"/>
            <w:hideMark/>
          </w:tcPr>
          <w:p w14:paraId="4B5A98E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30,45</w:t>
            </w:r>
          </w:p>
        </w:tc>
        <w:tc>
          <w:tcPr>
            <w:tcW w:w="980" w:type="dxa"/>
            <w:tcBorders>
              <w:top w:val="nil"/>
              <w:left w:val="nil"/>
              <w:bottom w:val="single" w:sz="4" w:space="0" w:color="auto"/>
              <w:right w:val="single" w:sz="4" w:space="0" w:color="auto"/>
            </w:tcBorders>
            <w:shd w:val="clear" w:color="auto" w:fill="auto"/>
            <w:noWrap/>
            <w:vAlign w:val="center"/>
            <w:hideMark/>
          </w:tcPr>
          <w:p w14:paraId="6DA7B18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4,07</w:t>
            </w:r>
          </w:p>
        </w:tc>
      </w:tr>
      <w:tr w:rsidR="002927B9" w:rsidRPr="00E57C1A" w14:paraId="4B19496F"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1854F40"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023E1A4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61.016</w:t>
            </w:r>
          </w:p>
        </w:tc>
        <w:tc>
          <w:tcPr>
            <w:tcW w:w="1084" w:type="dxa"/>
            <w:tcBorders>
              <w:top w:val="nil"/>
              <w:left w:val="nil"/>
              <w:bottom w:val="single" w:sz="4" w:space="0" w:color="auto"/>
              <w:right w:val="single" w:sz="4" w:space="0" w:color="auto"/>
            </w:tcBorders>
            <w:shd w:val="clear" w:color="auto" w:fill="auto"/>
            <w:noWrap/>
            <w:vAlign w:val="center"/>
            <w:hideMark/>
          </w:tcPr>
          <w:p w14:paraId="2382C8F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-3,51</w:t>
            </w:r>
          </w:p>
        </w:tc>
        <w:tc>
          <w:tcPr>
            <w:tcW w:w="1100" w:type="dxa"/>
            <w:tcBorders>
              <w:top w:val="nil"/>
              <w:left w:val="nil"/>
              <w:bottom w:val="single" w:sz="4" w:space="0" w:color="auto"/>
              <w:right w:val="single" w:sz="4" w:space="0" w:color="auto"/>
            </w:tcBorders>
            <w:shd w:val="clear" w:color="auto" w:fill="auto"/>
            <w:noWrap/>
            <w:vAlign w:val="center"/>
            <w:hideMark/>
          </w:tcPr>
          <w:p w14:paraId="6B64AE4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513,65</w:t>
            </w:r>
          </w:p>
        </w:tc>
        <w:tc>
          <w:tcPr>
            <w:tcW w:w="980" w:type="dxa"/>
            <w:tcBorders>
              <w:top w:val="nil"/>
              <w:left w:val="nil"/>
              <w:bottom w:val="single" w:sz="4" w:space="0" w:color="auto"/>
              <w:right w:val="single" w:sz="4" w:space="0" w:color="auto"/>
            </w:tcBorders>
            <w:shd w:val="clear" w:color="auto" w:fill="auto"/>
            <w:noWrap/>
            <w:vAlign w:val="center"/>
            <w:hideMark/>
          </w:tcPr>
          <w:p w14:paraId="107DF47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3,76</w:t>
            </w:r>
          </w:p>
        </w:tc>
      </w:tr>
      <w:tr w:rsidR="002927B9" w:rsidRPr="00E57C1A" w14:paraId="1792A0CF"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42301F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6E10188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52.057</w:t>
            </w:r>
          </w:p>
        </w:tc>
        <w:tc>
          <w:tcPr>
            <w:tcW w:w="1084" w:type="dxa"/>
            <w:tcBorders>
              <w:top w:val="nil"/>
              <w:left w:val="nil"/>
              <w:bottom w:val="single" w:sz="4" w:space="0" w:color="auto"/>
              <w:right w:val="single" w:sz="4" w:space="0" w:color="auto"/>
            </w:tcBorders>
            <w:shd w:val="clear" w:color="auto" w:fill="auto"/>
            <w:noWrap/>
            <w:vAlign w:val="center"/>
            <w:hideMark/>
          </w:tcPr>
          <w:p w14:paraId="7A8905A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-62,28</w:t>
            </w:r>
          </w:p>
        </w:tc>
        <w:tc>
          <w:tcPr>
            <w:tcW w:w="1100" w:type="dxa"/>
            <w:tcBorders>
              <w:top w:val="nil"/>
              <w:left w:val="nil"/>
              <w:bottom w:val="single" w:sz="4" w:space="0" w:color="auto"/>
              <w:right w:val="single" w:sz="4" w:space="0" w:color="auto"/>
            </w:tcBorders>
            <w:shd w:val="clear" w:color="auto" w:fill="auto"/>
            <w:noWrap/>
            <w:vAlign w:val="center"/>
            <w:hideMark/>
          </w:tcPr>
          <w:p w14:paraId="75AA83A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-39,66</w:t>
            </w:r>
          </w:p>
        </w:tc>
        <w:tc>
          <w:tcPr>
            <w:tcW w:w="980" w:type="dxa"/>
            <w:tcBorders>
              <w:top w:val="nil"/>
              <w:left w:val="nil"/>
              <w:bottom w:val="single" w:sz="4" w:space="0" w:color="auto"/>
              <w:right w:val="single" w:sz="4" w:space="0" w:color="auto"/>
            </w:tcBorders>
            <w:shd w:val="clear" w:color="auto" w:fill="auto"/>
            <w:noWrap/>
            <w:vAlign w:val="center"/>
            <w:hideMark/>
          </w:tcPr>
          <w:p w14:paraId="2989691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3,21</w:t>
            </w:r>
          </w:p>
        </w:tc>
      </w:tr>
      <w:tr w:rsidR="002927B9" w:rsidRPr="00E57C1A" w14:paraId="73B7783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F2FD0CE"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lastRenderedPageBreak/>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186A641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42.336</w:t>
            </w:r>
          </w:p>
        </w:tc>
        <w:tc>
          <w:tcPr>
            <w:tcW w:w="1084" w:type="dxa"/>
            <w:tcBorders>
              <w:top w:val="nil"/>
              <w:left w:val="nil"/>
              <w:bottom w:val="single" w:sz="4" w:space="0" w:color="auto"/>
              <w:right w:val="single" w:sz="4" w:space="0" w:color="auto"/>
            </w:tcBorders>
            <w:shd w:val="clear" w:color="auto" w:fill="auto"/>
            <w:noWrap/>
            <w:vAlign w:val="center"/>
            <w:hideMark/>
          </w:tcPr>
          <w:p w14:paraId="448EF74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-55,60</w:t>
            </w:r>
          </w:p>
        </w:tc>
        <w:tc>
          <w:tcPr>
            <w:tcW w:w="1100" w:type="dxa"/>
            <w:tcBorders>
              <w:top w:val="nil"/>
              <w:left w:val="nil"/>
              <w:bottom w:val="single" w:sz="4" w:space="0" w:color="auto"/>
              <w:right w:val="single" w:sz="4" w:space="0" w:color="auto"/>
            </w:tcBorders>
            <w:shd w:val="clear" w:color="auto" w:fill="auto"/>
            <w:noWrap/>
            <w:vAlign w:val="center"/>
            <w:hideMark/>
          </w:tcPr>
          <w:p w14:paraId="3BB0998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201,92</w:t>
            </w:r>
          </w:p>
        </w:tc>
        <w:tc>
          <w:tcPr>
            <w:tcW w:w="980" w:type="dxa"/>
            <w:tcBorders>
              <w:top w:val="nil"/>
              <w:left w:val="nil"/>
              <w:bottom w:val="single" w:sz="4" w:space="0" w:color="auto"/>
              <w:right w:val="single" w:sz="4" w:space="0" w:color="auto"/>
            </w:tcBorders>
            <w:shd w:val="clear" w:color="auto" w:fill="auto"/>
            <w:noWrap/>
            <w:vAlign w:val="center"/>
            <w:hideMark/>
          </w:tcPr>
          <w:p w14:paraId="00FFE31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2,61</w:t>
            </w:r>
          </w:p>
        </w:tc>
      </w:tr>
      <w:tr w:rsidR="002927B9" w:rsidRPr="00E57C1A" w14:paraId="560BB1B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D5E4318"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Động cơ và mô tơ khác</w:t>
            </w:r>
          </w:p>
        </w:tc>
        <w:tc>
          <w:tcPr>
            <w:tcW w:w="1316" w:type="dxa"/>
            <w:tcBorders>
              <w:top w:val="nil"/>
              <w:left w:val="nil"/>
              <w:bottom w:val="single" w:sz="4" w:space="0" w:color="auto"/>
              <w:right w:val="single" w:sz="4" w:space="0" w:color="auto"/>
            </w:tcBorders>
            <w:shd w:val="clear" w:color="auto" w:fill="auto"/>
            <w:noWrap/>
            <w:vAlign w:val="center"/>
            <w:hideMark/>
          </w:tcPr>
          <w:p w14:paraId="6440B7F3"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1.620.626</w:t>
            </w:r>
          </w:p>
        </w:tc>
        <w:tc>
          <w:tcPr>
            <w:tcW w:w="1084" w:type="dxa"/>
            <w:tcBorders>
              <w:top w:val="nil"/>
              <w:left w:val="nil"/>
              <w:bottom w:val="single" w:sz="4" w:space="0" w:color="auto"/>
              <w:right w:val="single" w:sz="4" w:space="0" w:color="auto"/>
            </w:tcBorders>
            <w:shd w:val="clear" w:color="auto" w:fill="auto"/>
            <w:noWrap/>
            <w:vAlign w:val="center"/>
            <w:hideMark/>
          </w:tcPr>
          <w:p w14:paraId="21DDC304"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-21,95</w:t>
            </w:r>
          </w:p>
        </w:tc>
        <w:tc>
          <w:tcPr>
            <w:tcW w:w="1100" w:type="dxa"/>
            <w:tcBorders>
              <w:top w:val="nil"/>
              <w:left w:val="nil"/>
              <w:bottom w:val="single" w:sz="4" w:space="0" w:color="auto"/>
              <w:right w:val="single" w:sz="4" w:space="0" w:color="auto"/>
            </w:tcBorders>
            <w:shd w:val="clear" w:color="auto" w:fill="auto"/>
            <w:noWrap/>
            <w:vAlign w:val="center"/>
            <w:hideMark/>
          </w:tcPr>
          <w:p w14:paraId="538F2CD8"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6B843BE"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644DFF0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9AE2761"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492982E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550.487</w:t>
            </w:r>
          </w:p>
        </w:tc>
        <w:tc>
          <w:tcPr>
            <w:tcW w:w="1084" w:type="dxa"/>
            <w:tcBorders>
              <w:top w:val="nil"/>
              <w:left w:val="nil"/>
              <w:bottom w:val="single" w:sz="4" w:space="0" w:color="auto"/>
              <w:right w:val="single" w:sz="4" w:space="0" w:color="auto"/>
            </w:tcBorders>
            <w:shd w:val="clear" w:color="auto" w:fill="auto"/>
            <w:noWrap/>
            <w:vAlign w:val="center"/>
            <w:hideMark/>
          </w:tcPr>
          <w:p w14:paraId="58901A3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-35,04</w:t>
            </w:r>
          </w:p>
        </w:tc>
        <w:tc>
          <w:tcPr>
            <w:tcW w:w="1100" w:type="dxa"/>
            <w:tcBorders>
              <w:top w:val="nil"/>
              <w:left w:val="nil"/>
              <w:bottom w:val="single" w:sz="4" w:space="0" w:color="auto"/>
              <w:right w:val="single" w:sz="4" w:space="0" w:color="auto"/>
            </w:tcBorders>
            <w:shd w:val="clear" w:color="auto" w:fill="auto"/>
            <w:noWrap/>
            <w:vAlign w:val="center"/>
            <w:hideMark/>
          </w:tcPr>
          <w:p w14:paraId="2B4A3CD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A0DF3C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33,97</w:t>
            </w:r>
          </w:p>
        </w:tc>
      </w:tr>
      <w:tr w:rsidR="002927B9" w:rsidRPr="00E57C1A" w14:paraId="2788BF2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F3E3C7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31A2513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319.954</w:t>
            </w:r>
          </w:p>
        </w:tc>
        <w:tc>
          <w:tcPr>
            <w:tcW w:w="1084" w:type="dxa"/>
            <w:tcBorders>
              <w:top w:val="nil"/>
              <w:left w:val="nil"/>
              <w:bottom w:val="single" w:sz="4" w:space="0" w:color="auto"/>
              <w:right w:val="single" w:sz="4" w:space="0" w:color="auto"/>
            </w:tcBorders>
            <w:shd w:val="clear" w:color="auto" w:fill="auto"/>
            <w:noWrap/>
            <w:vAlign w:val="center"/>
            <w:hideMark/>
          </w:tcPr>
          <w:p w14:paraId="3B115B8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0,80</w:t>
            </w:r>
          </w:p>
        </w:tc>
        <w:tc>
          <w:tcPr>
            <w:tcW w:w="1100" w:type="dxa"/>
            <w:tcBorders>
              <w:top w:val="nil"/>
              <w:left w:val="nil"/>
              <w:bottom w:val="single" w:sz="4" w:space="0" w:color="auto"/>
              <w:right w:val="single" w:sz="4" w:space="0" w:color="auto"/>
            </w:tcBorders>
            <w:shd w:val="clear" w:color="auto" w:fill="auto"/>
            <w:noWrap/>
            <w:vAlign w:val="center"/>
            <w:hideMark/>
          </w:tcPr>
          <w:p w14:paraId="23F03F2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2B2919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19,74</w:t>
            </w:r>
          </w:p>
        </w:tc>
      </w:tr>
      <w:tr w:rsidR="002927B9" w:rsidRPr="00E57C1A" w14:paraId="4AAA80C9"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41903F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0EBA16A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299.051</w:t>
            </w:r>
          </w:p>
        </w:tc>
        <w:tc>
          <w:tcPr>
            <w:tcW w:w="1084" w:type="dxa"/>
            <w:tcBorders>
              <w:top w:val="nil"/>
              <w:left w:val="nil"/>
              <w:bottom w:val="single" w:sz="4" w:space="0" w:color="auto"/>
              <w:right w:val="single" w:sz="4" w:space="0" w:color="auto"/>
            </w:tcBorders>
            <w:shd w:val="clear" w:color="auto" w:fill="auto"/>
            <w:noWrap/>
            <w:vAlign w:val="center"/>
            <w:hideMark/>
          </w:tcPr>
          <w:p w14:paraId="14043BD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-24,46</w:t>
            </w:r>
          </w:p>
        </w:tc>
        <w:tc>
          <w:tcPr>
            <w:tcW w:w="1100" w:type="dxa"/>
            <w:tcBorders>
              <w:top w:val="nil"/>
              <w:left w:val="nil"/>
              <w:bottom w:val="single" w:sz="4" w:space="0" w:color="auto"/>
              <w:right w:val="single" w:sz="4" w:space="0" w:color="auto"/>
            </w:tcBorders>
            <w:shd w:val="clear" w:color="auto" w:fill="auto"/>
            <w:noWrap/>
            <w:vAlign w:val="center"/>
            <w:hideMark/>
          </w:tcPr>
          <w:p w14:paraId="017991C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FD99EB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18,45</w:t>
            </w:r>
          </w:p>
        </w:tc>
      </w:tr>
      <w:tr w:rsidR="002927B9" w:rsidRPr="00E57C1A" w14:paraId="17A3EC5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A1B8E1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5E274CF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176.634</w:t>
            </w:r>
          </w:p>
        </w:tc>
        <w:tc>
          <w:tcPr>
            <w:tcW w:w="1084" w:type="dxa"/>
            <w:tcBorders>
              <w:top w:val="nil"/>
              <w:left w:val="nil"/>
              <w:bottom w:val="single" w:sz="4" w:space="0" w:color="auto"/>
              <w:right w:val="single" w:sz="4" w:space="0" w:color="auto"/>
            </w:tcBorders>
            <w:shd w:val="clear" w:color="auto" w:fill="auto"/>
            <w:noWrap/>
            <w:vAlign w:val="center"/>
            <w:hideMark/>
          </w:tcPr>
          <w:p w14:paraId="24C0918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178,78</w:t>
            </w:r>
          </w:p>
        </w:tc>
        <w:tc>
          <w:tcPr>
            <w:tcW w:w="1100" w:type="dxa"/>
            <w:tcBorders>
              <w:top w:val="nil"/>
              <w:left w:val="nil"/>
              <w:bottom w:val="single" w:sz="4" w:space="0" w:color="auto"/>
              <w:right w:val="single" w:sz="4" w:space="0" w:color="auto"/>
            </w:tcBorders>
            <w:shd w:val="clear" w:color="auto" w:fill="auto"/>
            <w:noWrap/>
            <w:vAlign w:val="center"/>
            <w:hideMark/>
          </w:tcPr>
          <w:p w14:paraId="0A9C7E5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0A7278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10,90</w:t>
            </w:r>
          </w:p>
        </w:tc>
      </w:tr>
      <w:tr w:rsidR="002927B9" w:rsidRPr="00E57C1A" w14:paraId="1214716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6AE82F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6FE35B3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127.233</w:t>
            </w:r>
          </w:p>
        </w:tc>
        <w:tc>
          <w:tcPr>
            <w:tcW w:w="1084" w:type="dxa"/>
            <w:tcBorders>
              <w:top w:val="nil"/>
              <w:left w:val="nil"/>
              <w:bottom w:val="single" w:sz="4" w:space="0" w:color="auto"/>
              <w:right w:val="single" w:sz="4" w:space="0" w:color="auto"/>
            </w:tcBorders>
            <w:shd w:val="clear" w:color="auto" w:fill="auto"/>
            <w:noWrap/>
            <w:vAlign w:val="center"/>
            <w:hideMark/>
          </w:tcPr>
          <w:p w14:paraId="002FB8E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-64,49</w:t>
            </w:r>
          </w:p>
        </w:tc>
        <w:tc>
          <w:tcPr>
            <w:tcW w:w="1100" w:type="dxa"/>
            <w:tcBorders>
              <w:top w:val="nil"/>
              <w:left w:val="nil"/>
              <w:bottom w:val="single" w:sz="4" w:space="0" w:color="auto"/>
              <w:right w:val="single" w:sz="4" w:space="0" w:color="auto"/>
            </w:tcBorders>
            <w:shd w:val="clear" w:color="auto" w:fill="auto"/>
            <w:noWrap/>
            <w:vAlign w:val="center"/>
            <w:hideMark/>
          </w:tcPr>
          <w:p w14:paraId="41D65BD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78E886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7,85</w:t>
            </w:r>
          </w:p>
        </w:tc>
      </w:tr>
      <w:tr w:rsidR="002927B9" w:rsidRPr="00E57C1A" w14:paraId="5AE383B8"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54E370F"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14A3035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55.739</w:t>
            </w:r>
          </w:p>
        </w:tc>
        <w:tc>
          <w:tcPr>
            <w:tcW w:w="1084" w:type="dxa"/>
            <w:tcBorders>
              <w:top w:val="nil"/>
              <w:left w:val="nil"/>
              <w:bottom w:val="single" w:sz="4" w:space="0" w:color="auto"/>
              <w:right w:val="single" w:sz="4" w:space="0" w:color="auto"/>
            </w:tcBorders>
            <w:shd w:val="clear" w:color="auto" w:fill="auto"/>
            <w:noWrap/>
            <w:vAlign w:val="center"/>
            <w:hideMark/>
          </w:tcPr>
          <w:p w14:paraId="4CC489C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74,91</w:t>
            </w:r>
          </w:p>
        </w:tc>
        <w:tc>
          <w:tcPr>
            <w:tcW w:w="1100" w:type="dxa"/>
            <w:tcBorders>
              <w:top w:val="nil"/>
              <w:left w:val="nil"/>
              <w:bottom w:val="single" w:sz="4" w:space="0" w:color="auto"/>
              <w:right w:val="single" w:sz="4" w:space="0" w:color="auto"/>
            </w:tcBorders>
            <w:shd w:val="clear" w:color="auto" w:fill="auto"/>
            <w:noWrap/>
            <w:vAlign w:val="center"/>
            <w:hideMark/>
          </w:tcPr>
          <w:p w14:paraId="2AE6A1B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6CD5A33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3,44</w:t>
            </w:r>
          </w:p>
        </w:tc>
      </w:tr>
      <w:tr w:rsidR="002927B9" w:rsidRPr="00E57C1A" w14:paraId="3ECA8AB5"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54104B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0A5F607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24.668</w:t>
            </w:r>
          </w:p>
        </w:tc>
        <w:tc>
          <w:tcPr>
            <w:tcW w:w="1084" w:type="dxa"/>
            <w:tcBorders>
              <w:top w:val="nil"/>
              <w:left w:val="nil"/>
              <w:bottom w:val="single" w:sz="4" w:space="0" w:color="auto"/>
              <w:right w:val="single" w:sz="4" w:space="0" w:color="auto"/>
            </w:tcBorders>
            <w:shd w:val="clear" w:color="auto" w:fill="auto"/>
            <w:noWrap/>
            <w:vAlign w:val="center"/>
            <w:hideMark/>
          </w:tcPr>
          <w:p w14:paraId="08036EC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06BC68D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50F80B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1,52</w:t>
            </w:r>
          </w:p>
        </w:tc>
      </w:tr>
      <w:tr w:rsidR="002927B9" w:rsidRPr="00E57C1A" w14:paraId="42B75B16"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B38167F"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31C3F0B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24.116</w:t>
            </w:r>
          </w:p>
        </w:tc>
        <w:tc>
          <w:tcPr>
            <w:tcW w:w="1084" w:type="dxa"/>
            <w:tcBorders>
              <w:top w:val="nil"/>
              <w:left w:val="nil"/>
              <w:bottom w:val="single" w:sz="4" w:space="0" w:color="auto"/>
              <w:right w:val="single" w:sz="4" w:space="0" w:color="auto"/>
            </w:tcBorders>
            <w:shd w:val="clear" w:color="auto" w:fill="auto"/>
            <w:noWrap/>
            <w:vAlign w:val="center"/>
            <w:hideMark/>
          </w:tcPr>
          <w:p w14:paraId="44F54EA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55,59</w:t>
            </w:r>
          </w:p>
        </w:tc>
        <w:tc>
          <w:tcPr>
            <w:tcW w:w="1100" w:type="dxa"/>
            <w:tcBorders>
              <w:top w:val="nil"/>
              <w:left w:val="nil"/>
              <w:bottom w:val="single" w:sz="4" w:space="0" w:color="auto"/>
              <w:right w:val="single" w:sz="4" w:space="0" w:color="auto"/>
            </w:tcBorders>
            <w:shd w:val="clear" w:color="auto" w:fill="auto"/>
            <w:noWrap/>
            <w:vAlign w:val="center"/>
            <w:hideMark/>
          </w:tcPr>
          <w:p w14:paraId="11D737C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883C8B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1,49</w:t>
            </w:r>
          </w:p>
        </w:tc>
      </w:tr>
      <w:tr w:rsidR="002927B9" w:rsidRPr="00E57C1A" w14:paraId="7A0568A2"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F2E2F9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79E46A1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19.384</w:t>
            </w:r>
          </w:p>
        </w:tc>
        <w:tc>
          <w:tcPr>
            <w:tcW w:w="1084" w:type="dxa"/>
            <w:tcBorders>
              <w:top w:val="nil"/>
              <w:left w:val="nil"/>
              <w:bottom w:val="single" w:sz="4" w:space="0" w:color="auto"/>
              <w:right w:val="single" w:sz="4" w:space="0" w:color="auto"/>
            </w:tcBorders>
            <w:shd w:val="clear" w:color="auto" w:fill="auto"/>
            <w:noWrap/>
            <w:vAlign w:val="center"/>
            <w:hideMark/>
          </w:tcPr>
          <w:p w14:paraId="4AC754C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-46,67</w:t>
            </w:r>
          </w:p>
        </w:tc>
        <w:tc>
          <w:tcPr>
            <w:tcW w:w="1100" w:type="dxa"/>
            <w:tcBorders>
              <w:top w:val="nil"/>
              <w:left w:val="nil"/>
              <w:bottom w:val="single" w:sz="4" w:space="0" w:color="auto"/>
              <w:right w:val="single" w:sz="4" w:space="0" w:color="auto"/>
            </w:tcBorders>
            <w:shd w:val="clear" w:color="auto" w:fill="auto"/>
            <w:noWrap/>
            <w:vAlign w:val="center"/>
            <w:hideMark/>
          </w:tcPr>
          <w:p w14:paraId="5C0BBDA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9771FA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1,20</w:t>
            </w:r>
          </w:p>
        </w:tc>
      </w:tr>
      <w:tr w:rsidR="002927B9" w:rsidRPr="00E57C1A" w14:paraId="21C073A9"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78A06D2"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Bộ phận dùng cho các loại động cơ</w:t>
            </w:r>
          </w:p>
        </w:tc>
        <w:tc>
          <w:tcPr>
            <w:tcW w:w="1316" w:type="dxa"/>
            <w:tcBorders>
              <w:top w:val="nil"/>
              <w:left w:val="nil"/>
              <w:bottom w:val="single" w:sz="4" w:space="0" w:color="auto"/>
              <w:right w:val="single" w:sz="4" w:space="0" w:color="auto"/>
            </w:tcBorders>
            <w:shd w:val="clear" w:color="auto" w:fill="auto"/>
            <w:noWrap/>
            <w:vAlign w:val="center"/>
            <w:hideMark/>
          </w:tcPr>
          <w:p w14:paraId="653489C1"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528.435</w:t>
            </w:r>
          </w:p>
        </w:tc>
        <w:tc>
          <w:tcPr>
            <w:tcW w:w="1084" w:type="dxa"/>
            <w:tcBorders>
              <w:top w:val="nil"/>
              <w:left w:val="nil"/>
              <w:bottom w:val="single" w:sz="4" w:space="0" w:color="auto"/>
              <w:right w:val="single" w:sz="4" w:space="0" w:color="auto"/>
            </w:tcBorders>
            <w:shd w:val="clear" w:color="auto" w:fill="auto"/>
            <w:noWrap/>
            <w:vAlign w:val="center"/>
            <w:hideMark/>
          </w:tcPr>
          <w:p w14:paraId="2B95A315"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-19,45</w:t>
            </w:r>
          </w:p>
        </w:tc>
        <w:tc>
          <w:tcPr>
            <w:tcW w:w="1100" w:type="dxa"/>
            <w:tcBorders>
              <w:top w:val="nil"/>
              <w:left w:val="nil"/>
              <w:bottom w:val="single" w:sz="4" w:space="0" w:color="auto"/>
              <w:right w:val="single" w:sz="4" w:space="0" w:color="auto"/>
            </w:tcBorders>
            <w:shd w:val="clear" w:color="auto" w:fill="auto"/>
            <w:noWrap/>
            <w:vAlign w:val="center"/>
            <w:hideMark/>
          </w:tcPr>
          <w:p w14:paraId="269E1AAC"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1A71FB40"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4CDDA8C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F21D0B7"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7F50F0C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220.347</w:t>
            </w:r>
          </w:p>
        </w:tc>
        <w:tc>
          <w:tcPr>
            <w:tcW w:w="1084" w:type="dxa"/>
            <w:tcBorders>
              <w:top w:val="nil"/>
              <w:left w:val="nil"/>
              <w:bottom w:val="single" w:sz="4" w:space="0" w:color="auto"/>
              <w:right w:val="single" w:sz="4" w:space="0" w:color="auto"/>
            </w:tcBorders>
            <w:shd w:val="clear" w:color="auto" w:fill="auto"/>
            <w:noWrap/>
            <w:vAlign w:val="center"/>
            <w:hideMark/>
          </w:tcPr>
          <w:p w14:paraId="5F318BC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24,15</w:t>
            </w:r>
          </w:p>
        </w:tc>
        <w:tc>
          <w:tcPr>
            <w:tcW w:w="1100" w:type="dxa"/>
            <w:tcBorders>
              <w:top w:val="nil"/>
              <w:left w:val="nil"/>
              <w:bottom w:val="single" w:sz="4" w:space="0" w:color="auto"/>
              <w:right w:val="single" w:sz="4" w:space="0" w:color="auto"/>
            </w:tcBorders>
            <w:shd w:val="clear" w:color="auto" w:fill="auto"/>
            <w:noWrap/>
            <w:vAlign w:val="center"/>
            <w:hideMark/>
          </w:tcPr>
          <w:p w14:paraId="0ACD60B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404F2A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41,70</w:t>
            </w:r>
          </w:p>
        </w:tc>
      </w:tr>
      <w:tr w:rsidR="002927B9" w:rsidRPr="00E57C1A" w14:paraId="5861F9A3"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EA1291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37B2642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82.709</w:t>
            </w:r>
          </w:p>
        </w:tc>
        <w:tc>
          <w:tcPr>
            <w:tcW w:w="1084" w:type="dxa"/>
            <w:tcBorders>
              <w:top w:val="nil"/>
              <w:left w:val="nil"/>
              <w:bottom w:val="single" w:sz="4" w:space="0" w:color="auto"/>
              <w:right w:val="single" w:sz="4" w:space="0" w:color="auto"/>
            </w:tcBorders>
            <w:shd w:val="clear" w:color="auto" w:fill="auto"/>
            <w:noWrap/>
            <w:vAlign w:val="center"/>
            <w:hideMark/>
          </w:tcPr>
          <w:p w14:paraId="51B8C4F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-0,57</w:t>
            </w:r>
          </w:p>
        </w:tc>
        <w:tc>
          <w:tcPr>
            <w:tcW w:w="1100" w:type="dxa"/>
            <w:tcBorders>
              <w:top w:val="nil"/>
              <w:left w:val="nil"/>
              <w:bottom w:val="single" w:sz="4" w:space="0" w:color="auto"/>
              <w:right w:val="single" w:sz="4" w:space="0" w:color="auto"/>
            </w:tcBorders>
            <w:shd w:val="clear" w:color="auto" w:fill="auto"/>
            <w:noWrap/>
            <w:vAlign w:val="center"/>
            <w:hideMark/>
          </w:tcPr>
          <w:p w14:paraId="38693CA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848B55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15,65</w:t>
            </w:r>
          </w:p>
        </w:tc>
      </w:tr>
      <w:tr w:rsidR="002927B9" w:rsidRPr="00E57C1A" w14:paraId="14CE9F4C"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1B2C80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02B1221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65.421</w:t>
            </w:r>
          </w:p>
        </w:tc>
        <w:tc>
          <w:tcPr>
            <w:tcW w:w="1084" w:type="dxa"/>
            <w:tcBorders>
              <w:top w:val="nil"/>
              <w:left w:val="nil"/>
              <w:bottom w:val="single" w:sz="4" w:space="0" w:color="auto"/>
              <w:right w:val="single" w:sz="4" w:space="0" w:color="auto"/>
            </w:tcBorders>
            <w:shd w:val="clear" w:color="auto" w:fill="auto"/>
            <w:noWrap/>
            <w:vAlign w:val="center"/>
            <w:hideMark/>
          </w:tcPr>
          <w:p w14:paraId="6074B85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192,50</w:t>
            </w:r>
          </w:p>
        </w:tc>
        <w:tc>
          <w:tcPr>
            <w:tcW w:w="1100" w:type="dxa"/>
            <w:tcBorders>
              <w:top w:val="nil"/>
              <w:left w:val="nil"/>
              <w:bottom w:val="single" w:sz="4" w:space="0" w:color="auto"/>
              <w:right w:val="single" w:sz="4" w:space="0" w:color="auto"/>
            </w:tcBorders>
            <w:shd w:val="clear" w:color="auto" w:fill="auto"/>
            <w:noWrap/>
            <w:vAlign w:val="center"/>
            <w:hideMark/>
          </w:tcPr>
          <w:p w14:paraId="78D1F85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A302A2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12,38</w:t>
            </w:r>
          </w:p>
        </w:tc>
      </w:tr>
      <w:tr w:rsidR="002927B9" w:rsidRPr="00E57C1A" w14:paraId="7A875D8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5C1DAC2"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08F22E8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55.901</w:t>
            </w:r>
          </w:p>
        </w:tc>
        <w:tc>
          <w:tcPr>
            <w:tcW w:w="1084" w:type="dxa"/>
            <w:tcBorders>
              <w:top w:val="nil"/>
              <w:left w:val="nil"/>
              <w:bottom w:val="single" w:sz="4" w:space="0" w:color="auto"/>
              <w:right w:val="single" w:sz="4" w:space="0" w:color="auto"/>
            </w:tcBorders>
            <w:shd w:val="clear" w:color="auto" w:fill="auto"/>
            <w:noWrap/>
            <w:vAlign w:val="center"/>
            <w:hideMark/>
          </w:tcPr>
          <w:p w14:paraId="4DEEBF2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194,28</w:t>
            </w:r>
          </w:p>
        </w:tc>
        <w:tc>
          <w:tcPr>
            <w:tcW w:w="1100" w:type="dxa"/>
            <w:tcBorders>
              <w:top w:val="nil"/>
              <w:left w:val="nil"/>
              <w:bottom w:val="single" w:sz="4" w:space="0" w:color="auto"/>
              <w:right w:val="single" w:sz="4" w:space="0" w:color="auto"/>
            </w:tcBorders>
            <w:shd w:val="clear" w:color="auto" w:fill="auto"/>
            <w:noWrap/>
            <w:vAlign w:val="center"/>
            <w:hideMark/>
          </w:tcPr>
          <w:p w14:paraId="5B287FD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BBDC6F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10,58</w:t>
            </w:r>
          </w:p>
        </w:tc>
      </w:tr>
      <w:tr w:rsidR="002927B9" w:rsidRPr="00E57C1A" w14:paraId="5523B663"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61BF5C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69B0EF8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43.315</w:t>
            </w:r>
          </w:p>
        </w:tc>
        <w:tc>
          <w:tcPr>
            <w:tcW w:w="1084" w:type="dxa"/>
            <w:tcBorders>
              <w:top w:val="nil"/>
              <w:left w:val="nil"/>
              <w:bottom w:val="single" w:sz="4" w:space="0" w:color="auto"/>
              <w:right w:val="single" w:sz="4" w:space="0" w:color="auto"/>
            </w:tcBorders>
            <w:shd w:val="clear" w:color="auto" w:fill="auto"/>
            <w:noWrap/>
            <w:vAlign w:val="center"/>
            <w:hideMark/>
          </w:tcPr>
          <w:p w14:paraId="43E19071" w14:textId="751999C4"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w:t>
            </w:r>
            <w:r w:rsidR="00847BA9">
              <w:rPr>
                <w:rFonts w:eastAsia="Times New Roman"/>
                <w:color w:val="000000"/>
                <w:sz w:val="22"/>
                <w:szCs w:val="22"/>
              </w:rPr>
              <w:t>.</w:t>
            </w:r>
            <w:r w:rsidRPr="00E57C1A">
              <w:rPr>
                <w:rFonts w:eastAsia="Times New Roman"/>
                <w:color w:val="000000"/>
                <w:sz w:val="22"/>
                <w:szCs w:val="22"/>
              </w:rPr>
              <w:t>072,90</w:t>
            </w:r>
          </w:p>
        </w:tc>
        <w:tc>
          <w:tcPr>
            <w:tcW w:w="1100" w:type="dxa"/>
            <w:tcBorders>
              <w:top w:val="nil"/>
              <w:left w:val="nil"/>
              <w:bottom w:val="single" w:sz="4" w:space="0" w:color="auto"/>
              <w:right w:val="single" w:sz="4" w:space="0" w:color="auto"/>
            </w:tcBorders>
            <w:shd w:val="clear" w:color="auto" w:fill="auto"/>
            <w:noWrap/>
            <w:vAlign w:val="center"/>
            <w:hideMark/>
          </w:tcPr>
          <w:p w14:paraId="3F6F11B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306C0E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8,20</w:t>
            </w:r>
          </w:p>
        </w:tc>
      </w:tr>
      <w:tr w:rsidR="002927B9" w:rsidRPr="00E57C1A" w14:paraId="30579F3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618C496"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Braxin</w:t>
            </w:r>
          </w:p>
        </w:tc>
        <w:tc>
          <w:tcPr>
            <w:tcW w:w="1316" w:type="dxa"/>
            <w:tcBorders>
              <w:top w:val="nil"/>
              <w:left w:val="nil"/>
              <w:bottom w:val="single" w:sz="4" w:space="0" w:color="auto"/>
              <w:right w:val="single" w:sz="4" w:space="0" w:color="auto"/>
            </w:tcBorders>
            <w:shd w:val="clear" w:color="auto" w:fill="auto"/>
            <w:noWrap/>
            <w:vAlign w:val="center"/>
            <w:hideMark/>
          </w:tcPr>
          <w:p w14:paraId="0F3A996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21.285</w:t>
            </w:r>
          </w:p>
        </w:tc>
        <w:tc>
          <w:tcPr>
            <w:tcW w:w="1084" w:type="dxa"/>
            <w:tcBorders>
              <w:top w:val="nil"/>
              <w:left w:val="nil"/>
              <w:bottom w:val="single" w:sz="4" w:space="0" w:color="auto"/>
              <w:right w:val="single" w:sz="4" w:space="0" w:color="auto"/>
            </w:tcBorders>
            <w:shd w:val="clear" w:color="auto" w:fill="auto"/>
            <w:noWrap/>
            <w:vAlign w:val="center"/>
            <w:hideMark/>
          </w:tcPr>
          <w:p w14:paraId="561C591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-32,02</w:t>
            </w:r>
          </w:p>
        </w:tc>
        <w:tc>
          <w:tcPr>
            <w:tcW w:w="1100" w:type="dxa"/>
            <w:tcBorders>
              <w:top w:val="nil"/>
              <w:left w:val="nil"/>
              <w:bottom w:val="single" w:sz="4" w:space="0" w:color="auto"/>
              <w:right w:val="single" w:sz="4" w:space="0" w:color="auto"/>
            </w:tcBorders>
            <w:shd w:val="clear" w:color="auto" w:fill="auto"/>
            <w:noWrap/>
            <w:vAlign w:val="center"/>
            <w:hideMark/>
          </w:tcPr>
          <w:p w14:paraId="1891A7B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6DABB7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4,03</w:t>
            </w:r>
          </w:p>
        </w:tc>
      </w:tr>
      <w:tr w:rsidR="002927B9" w:rsidRPr="00E57C1A" w14:paraId="4A412A1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C842E5E"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65F38BC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15.324</w:t>
            </w:r>
          </w:p>
        </w:tc>
        <w:tc>
          <w:tcPr>
            <w:tcW w:w="1084" w:type="dxa"/>
            <w:tcBorders>
              <w:top w:val="nil"/>
              <w:left w:val="nil"/>
              <w:bottom w:val="single" w:sz="4" w:space="0" w:color="auto"/>
              <w:right w:val="single" w:sz="4" w:space="0" w:color="auto"/>
            </w:tcBorders>
            <w:shd w:val="clear" w:color="auto" w:fill="auto"/>
            <w:noWrap/>
            <w:vAlign w:val="center"/>
            <w:hideMark/>
          </w:tcPr>
          <w:p w14:paraId="4B4599D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45,44</w:t>
            </w:r>
          </w:p>
        </w:tc>
        <w:tc>
          <w:tcPr>
            <w:tcW w:w="1100" w:type="dxa"/>
            <w:tcBorders>
              <w:top w:val="nil"/>
              <w:left w:val="nil"/>
              <w:bottom w:val="single" w:sz="4" w:space="0" w:color="auto"/>
              <w:right w:val="single" w:sz="4" w:space="0" w:color="auto"/>
            </w:tcBorders>
            <w:shd w:val="clear" w:color="auto" w:fill="auto"/>
            <w:noWrap/>
            <w:vAlign w:val="center"/>
            <w:hideMark/>
          </w:tcPr>
          <w:p w14:paraId="482BE3C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6CE7A9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2,90</w:t>
            </w:r>
          </w:p>
        </w:tc>
      </w:tr>
      <w:tr w:rsidR="002927B9" w:rsidRPr="00E57C1A" w14:paraId="4525D675"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0F8F2F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298E17E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5.500</w:t>
            </w:r>
          </w:p>
        </w:tc>
        <w:tc>
          <w:tcPr>
            <w:tcW w:w="1084" w:type="dxa"/>
            <w:tcBorders>
              <w:top w:val="nil"/>
              <w:left w:val="nil"/>
              <w:bottom w:val="single" w:sz="4" w:space="0" w:color="auto"/>
              <w:right w:val="single" w:sz="4" w:space="0" w:color="auto"/>
            </w:tcBorders>
            <w:shd w:val="clear" w:color="auto" w:fill="auto"/>
            <w:noWrap/>
            <w:vAlign w:val="center"/>
            <w:hideMark/>
          </w:tcPr>
          <w:p w14:paraId="4B37731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2946734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EC20AD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1,04</w:t>
            </w:r>
          </w:p>
        </w:tc>
      </w:tr>
      <w:tr w:rsidR="002927B9" w:rsidRPr="00E57C1A" w14:paraId="7DCAA3F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549913F0"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Động cơ đốt trong</w:t>
            </w:r>
          </w:p>
        </w:tc>
        <w:tc>
          <w:tcPr>
            <w:tcW w:w="1316" w:type="dxa"/>
            <w:tcBorders>
              <w:top w:val="nil"/>
              <w:left w:val="nil"/>
              <w:bottom w:val="single" w:sz="4" w:space="0" w:color="auto"/>
              <w:right w:val="single" w:sz="4" w:space="0" w:color="auto"/>
            </w:tcBorders>
            <w:shd w:val="clear" w:color="auto" w:fill="auto"/>
            <w:noWrap/>
            <w:vAlign w:val="center"/>
            <w:hideMark/>
          </w:tcPr>
          <w:p w14:paraId="0F9ED3C1"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508.850</w:t>
            </w:r>
          </w:p>
        </w:tc>
        <w:tc>
          <w:tcPr>
            <w:tcW w:w="1084" w:type="dxa"/>
            <w:tcBorders>
              <w:top w:val="nil"/>
              <w:left w:val="nil"/>
              <w:bottom w:val="single" w:sz="4" w:space="0" w:color="auto"/>
              <w:right w:val="single" w:sz="4" w:space="0" w:color="auto"/>
            </w:tcBorders>
            <w:shd w:val="clear" w:color="auto" w:fill="auto"/>
            <w:noWrap/>
            <w:vAlign w:val="center"/>
            <w:hideMark/>
          </w:tcPr>
          <w:p w14:paraId="5B2E465D"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98,52</w:t>
            </w:r>
          </w:p>
        </w:tc>
        <w:tc>
          <w:tcPr>
            <w:tcW w:w="1100" w:type="dxa"/>
            <w:tcBorders>
              <w:top w:val="nil"/>
              <w:left w:val="nil"/>
              <w:bottom w:val="single" w:sz="4" w:space="0" w:color="auto"/>
              <w:right w:val="single" w:sz="4" w:space="0" w:color="auto"/>
            </w:tcBorders>
            <w:shd w:val="clear" w:color="auto" w:fill="auto"/>
            <w:noWrap/>
            <w:vAlign w:val="center"/>
            <w:hideMark/>
          </w:tcPr>
          <w:p w14:paraId="194E40EB"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6A1D36C2"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5ACA0EF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2002ADE"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3B796A1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163.232</w:t>
            </w:r>
          </w:p>
        </w:tc>
        <w:tc>
          <w:tcPr>
            <w:tcW w:w="1084" w:type="dxa"/>
            <w:tcBorders>
              <w:top w:val="nil"/>
              <w:left w:val="nil"/>
              <w:bottom w:val="single" w:sz="4" w:space="0" w:color="auto"/>
              <w:right w:val="single" w:sz="4" w:space="0" w:color="auto"/>
            </w:tcBorders>
            <w:shd w:val="clear" w:color="auto" w:fill="auto"/>
            <w:noWrap/>
            <w:vAlign w:val="center"/>
            <w:hideMark/>
          </w:tcPr>
          <w:p w14:paraId="3BE75C8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35D58A0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C1CDFF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32,08</w:t>
            </w:r>
          </w:p>
        </w:tc>
      </w:tr>
      <w:tr w:rsidR="002927B9" w:rsidRPr="00E57C1A" w14:paraId="36E9E5C4"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4AD88C1"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Iran</w:t>
            </w:r>
          </w:p>
        </w:tc>
        <w:tc>
          <w:tcPr>
            <w:tcW w:w="1316" w:type="dxa"/>
            <w:tcBorders>
              <w:top w:val="nil"/>
              <w:left w:val="nil"/>
              <w:bottom w:val="single" w:sz="4" w:space="0" w:color="auto"/>
              <w:right w:val="single" w:sz="4" w:space="0" w:color="auto"/>
            </w:tcBorders>
            <w:shd w:val="clear" w:color="auto" w:fill="auto"/>
            <w:noWrap/>
            <w:vAlign w:val="center"/>
            <w:hideMark/>
          </w:tcPr>
          <w:p w14:paraId="60641839"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157.920</w:t>
            </w:r>
          </w:p>
        </w:tc>
        <w:tc>
          <w:tcPr>
            <w:tcW w:w="1084" w:type="dxa"/>
            <w:tcBorders>
              <w:top w:val="nil"/>
              <w:left w:val="nil"/>
              <w:bottom w:val="single" w:sz="4" w:space="0" w:color="auto"/>
              <w:right w:val="single" w:sz="4" w:space="0" w:color="auto"/>
            </w:tcBorders>
            <w:shd w:val="clear" w:color="auto" w:fill="auto"/>
            <w:noWrap/>
            <w:vAlign w:val="center"/>
            <w:hideMark/>
          </w:tcPr>
          <w:p w14:paraId="7B0220D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1BB1D12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FB1E6A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31,03</w:t>
            </w:r>
          </w:p>
        </w:tc>
      </w:tr>
      <w:tr w:rsidR="002927B9" w:rsidRPr="00E57C1A" w14:paraId="151D990F"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6204EE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Sri Lanka</w:t>
            </w:r>
          </w:p>
        </w:tc>
        <w:tc>
          <w:tcPr>
            <w:tcW w:w="1316" w:type="dxa"/>
            <w:tcBorders>
              <w:top w:val="nil"/>
              <w:left w:val="nil"/>
              <w:bottom w:val="single" w:sz="4" w:space="0" w:color="auto"/>
              <w:right w:val="single" w:sz="4" w:space="0" w:color="auto"/>
            </w:tcBorders>
            <w:shd w:val="clear" w:color="auto" w:fill="auto"/>
            <w:noWrap/>
            <w:vAlign w:val="center"/>
            <w:hideMark/>
          </w:tcPr>
          <w:p w14:paraId="6080687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96.592</w:t>
            </w:r>
          </w:p>
        </w:tc>
        <w:tc>
          <w:tcPr>
            <w:tcW w:w="1084" w:type="dxa"/>
            <w:tcBorders>
              <w:top w:val="nil"/>
              <w:left w:val="nil"/>
              <w:bottom w:val="single" w:sz="4" w:space="0" w:color="auto"/>
              <w:right w:val="single" w:sz="4" w:space="0" w:color="auto"/>
            </w:tcBorders>
            <w:shd w:val="clear" w:color="auto" w:fill="auto"/>
            <w:noWrap/>
            <w:vAlign w:val="center"/>
            <w:hideMark/>
          </w:tcPr>
          <w:p w14:paraId="3935321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48CF7C6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5AE4C31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18,98</w:t>
            </w:r>
          </w:p>
        </w:tc>
      </w:tr>
      <w:tr w:rsidR="002927B9" w:rsidRPr="00E57C1A" w14:paraId="4FBECB2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2B859B68"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3FA7BF2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70.611</w:t>
            </w:r>
          </w:p>
        </w:tc>
        <w:tc>
          <w:tcPr>
            <w:tcW w:w="1084" w:type="dxa"/>
            <w:tcBorders>
              <w:top w:val="nil"/>
              <w:left w:val="nil"/>
              <w:bottom w:val="single" w:sz="4" w:space="0" w:color="auto"/>
              <w:right w:val="single" w:sz="4" w:space="0" w:color="auto"/>
            </w:tcBorders>
            <w:shd w:val="clear" w:color="auto" w:fill="auto"/>
            <w:noWrap/>
            <w:vAlign w:val="center"/>
            <w:hideMark/>
          </w:tcPr>
          <w:p w14:paraId="215CCA8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-43,02</w:t>
            </w:r>
          </w:p>
        </w:tc>
        <w:tc>
          <w:tcPr>
            <w:tcW w:w="1100" w:type="dxa"/>
            <w:tcBorders>
              <w:top w:val="nil"/>
              <w:left w:val="nil"/>
              <w:bottom w:val="single" w:sz="4" w:space="0" w:color="auto"/>
              <w:right w:val="single" w:sz="4" w:space="0" w:color="auto"/>
            </w:tcBorders>
            <w:shd w:val="clear" w:color="auto" w:fill="auto"/>
            <w:noWrap/>
            <w:vAlign w:val="center"/>
            <w:hideMark/>
          </w:tcPr>
          <w:p w14:paraId="7FD27FF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9835E2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13,88</w:t>
            </w:r>
          </w:p>
        </w:tc>
      </w:tr>
      <w:tr w:rsidR="002927B9" w:rsidRPr="00E57C1A" w14:paraId="1745964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584E66B"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368880B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17.679</w:t>
            </w:r>
          </w:p>
        </w:tc>
        <w:tc>
          <w:tcPr>
            <w:tcW w:w="1084" w:type="dxa"/>
            <w:tcBorders>
              <w:top w:val="nil"/>
              <w:left w:val="nil"/>
              <w:bottom w:val="single" w:sz="4" w:space="0" w:color="auto"/>
              <w:right w:val="single" w:sz="4" w:space="0" w:color="auto"/>
            </w:tcBorders>
            <w:shd w:val="clear" w:color="auto" w:fill="auto"/>
            <w:noWrap/>
            <w:vAlign w:val="center"/>
            <w:hideMark/>
          </w:tcPr>
          <w:p w14:paraId="2DBFEC1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36D1EE6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EB2AA8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3,47</w:t>
            </w:r>
          </w:p>
        </w:tc>
      </w:tr>
      <w:tr w:rsidR="002927B9" w:rsidRPr="00E57C1A" w14:paraId="0892AEC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3A1E37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Achentina</w:t>
            </w:r>
          </w:p>
        </w:tc>
        <w:tc>
          <w:tcPr>
            <w:tcW w:w="1316" w:type="dxa"/>
            <w:tcBorders>
              <w:top w:val="nil"/>
              <w:left w:val="nil"/>
              <w:bottom w:val="single" w:sz="4" w:space="0" w:color="auto"/>
              <w:right w:val="single" w:sz="4" w:space="0" w:color="auto"/>
            </w:tcBorders>
            <w:shd w:val="clear" w:color="auto" w:fill="auto"/>
            <w:noWrap/>
            <w:vAlign w:val="center"/>
            <w:hideMark/>
          </w:tcPr>
          <w:p w14:paraId="54A08B1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1.816</w:t>
            </w:r>
          </w:p>
        </w:tc>
        <w:tc>
          <w:tcPr>
            <w:tcW w:w="1084" w:type="dxa"/>
            <w:tcBorders>
              <w:top w:val="nil"/>
              <w:left w:val="nil"/>
              <w:bottom w:val="single" w:sz="4" w:space="0" w:color="auto"/>
              <w:right w:val="single" w:sz="4" w:space="0" w:color="auto"/>
            </w:tcBorders>
            <w:shd w:val="clear" w:color="auto" w:fill="auto"/>
            <w:noWrap/>
            <w:vAlign w:val="center"/>
            <w:hideMark/>
          </w:tcPr>
          <w:p w14:paraId="2E0423E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6FE14F9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1B85B4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0,36</w:t>
            </w:r>
          </w:p>
        </w:tc>
      </w:tr>
      <w:tr w:rsidR="002927B9" w:rsidRPr="00E57C1A" w14:paraId="7CD2FAC6"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7E48B98C"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4703303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1.000</w:t>
            </w:r>
          </w:p>
        </w:tc>
        <w:tc>
          <w:tcPr>
            <w:tcW w:w="1084" w:type="dxa"/>
            <w:tcBorders>
              <w:top w:val="nil"/>
              <w:left w:val="nil"/>
              <w:bottom w:val="single" w:sz="4" w:space="0" w:color="auto"/>
              <w:right w:val="single" w:sz="4" w:space="0" w:color="auto"/>
            </w:tcBorders>
            <w:shd w:val="clear" w:color="auto" w:fill="auto"/>
            <w:noWrap/>
            <w:vAlign w:val="center"/>
            <w:hideMark/>
          </w:tcPr>
          <w:p w14:paraId="605D674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7A50CD1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8D8B63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0,20</w:t>
            </w:r>
          </w:p>
        </w:tc>
      </w:tr>
      <w:tr w:rsidR="002927B9" w:rsidRPr="00E57C1A" w14:paraId="6A68700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4EB70DF"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Tua bin các loại</w:t>
            </w:r>
          </w:p>
        </w:tc>
        <w:tc>
          <w:tcPr>
            <w:tcW w:w="1316" w:type="dxa"/>
            <w:tcBorders>
              <w:top w:val="nil"/>
              <w:left w:val="nil"/>
              <w:bottom w:val="single" w:sz="4" w:space="0" w:color="auto"/>
              <w:right w:val="single" w:sz="4" w:space="0" w:color="auto"/>
            </w:tcBorders>
            <w:shd w:val="clear" w:color="auto" w:fill="auto"/>
            <w:noWrap/>
            <w:vAlign w:val="center"/>
            <w:hideMark/>
          </w:tcPr>
          <w:p w14:paraId="1755E6EB"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325.721</w:t>
            </w:r>
          </w:p>
        </w:tc>
        <w:tc>
          <w:tcPr>
            <w:tcW w:w="1084" w:type="dxa"/>
            <w:tcBorders>
              <w:top w:val="nil"/>
              <w:left w:val="nil"/>
              <w:bottom w:val="single" w:sz="4" w:space="0" w:color="auto"/>
              <w:right w:val="single" w:sz="4" w:space="0" w:color="auto"/>
            </w:tcBorders>
            <w:shd w:val="clear" w:color="auto" w:fill="auto"/>
            <w:noWrap/>
            <w:vAlign w:val="center"/>
            <w:hideMark/>
          </w:tcPr>
          <w:p w14:paraId="558878EC"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-83,55</w:t>
            </w:r>
          </w:p>
        </w:tc>
        <w:tc>
          <w:tcPr>
            <w:tcW w:w="1100" w:type="dxa"/>
            <w:tcBorders>
              <w:top w:val="nil"/>
              <w:left w:val="nil"/>
              <w:bottom w:val="single" w:sz="4" w:space="0" w:color="auto"/>
              <w:right w:val="single" w:sz="4" w:space="0" w:color="auto"/>
            </w:tcBorders>
            <w:shd w:val="clear" w:color="auto" w:fill="auto"/>
            <w:noWrap/>
            <w:vAlign w:val="center"/>
            <w:hideMark/>
          </w:tcPr>
          <w:p w14:paraId="6F93CE5F"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14610E25"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4270FB1C"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39F1E3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4A5774C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247.957</w:t>
            </w:r>
          </w:p>
        </w:tc>
        <w:tc>
          <w:tcPr>
            <w:tcW w:w="1084" w:type="dxa"/>
            <w:tcBorders>
              <w:top w:val="nil"/>
              <w:left w:val="nil"/>
              <w:bottom w:val="single" w:sz="4" w:space="0" w:color="auto"/>
              <w:right w:val="single" w:sz="4" w:space="0" w:color="auto"/>
            </w:tcBorders>
            <w:shd w:val="clear" w:color="auto" w:fill="auto"/>
            <w:noWrap/>
            <w:vAlign w:val="center"/>
            <w:hideMark/>
          </w:tcPr>
          <w:p w14:paraId="1828E59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73FCBB2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41A3C2B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76,13</w:t>
            </w:r>
          </w:p>
        </w:tc>
      </w:tr>
      <w:tr w:rsidR="002927B9" w:rsidRPr="00E57C1A" w14:paraId="6A76B99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35E2FD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4F5E670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58.020</w:t>
            </w:r>
          </w:p>
        </w:tc>
        <w:tc>
          <w:tcPr>
            <w:tcW w:w="1084" w:type="dxa"/>
            <w:tcBorders>
              <w:top w:val="nil"/>
              <w:left w:val="nil"/>
              <w:bottom w:val="single" w:sz="4" w:space="0" w:color="auto"/>
              <w:right w:val="single" w:sz="4" w:space="0" w:color="auto"/>
            </w:tcBorders>
            <w:shd w:val="clear" w:color="auto" w:fill="auto"/>
            <w:noWrap/>
            <w:vAlign w:val="center"/>
            <w:hideMark/>
          </w:tcPr>
          <w:p w14:paraId="73A37785"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612D0C72"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1843573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17,81</w:t>
            </w:r>
          </w:p>
        </w:tc>
      </w:tr>
      <w:tr w:rsidR="002927B9" w:rsidRPr="00E57C1A" w14:paraId="0EFA7C70"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7BACE6A"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048D9C5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17.953</w:t>
            </w:r>
          </w:p>
        </w:tc>
        <w:tc>
          <w:tcPr>
            <w:tcW w:w="1084" w:type="dxa"/>
            <w:tcBorders>
              <w:top w:val="nil"/>
              <w:left w:val="nil"/>
              <w:bottom w:val="single" w:sz="4" w:space="0" w:color="auto"/>
              <w:right w:val="single" w:sz="4" w:space="0" w:color="auto"/>
            </w:tcBorders>
            <w:shd w:val="clear" w:color="auto" w:fill="auto"/>
            <w:noWrap/>
            <w:vAlign w:val="center"/>
            <w:hideMark/>
          </w:tcPr>
          <w:p w14:paraId="47B280C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-65,39</w:t>
            </w:r>
          </w:p>
        </w:tc>
        <w:tc>
          <w:tcPr>
            <w:tcW w:w="1100" w:type="dxa"/>
            <w:tcBorders>
              <w:top w:val="nil"/>
              <w:left w:val="nil"/>
              <w:bottom w:val="single" w:sz="4" w:space="0" w:color="auto"/>
              <w:right w:val="single" w:sz="4" w:space="0" w:color="auto"/>
            </w:tcBorders>
            <w:shd w:val="clear" w:color="auto" w:fill="auto"/>
            <w:noWrap/>
            <w:vAlign w:val="center"/>
            <w:hideMark/>
          </w:tcPr>
          <w:p w14:paraId="26042D3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9474A4F"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5,51</w:t>
            </w:r>
          </w:p>
        </w:tc>
      </w:tr>
      <w:tr w:rsidR="002927B9" w:rsidRPr="00E57C1A" w14:paraId="7E240A27"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3A848FF5"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0A93777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1.139</w:t>
            </w:r>
          </w:p>
        </w:tc>
        <w:tc>
          <w:tcPr>
            <w:tcW w:w="1084" w:type="dxa"/>
            <w:tcBorders>
              <w:top w:val="nil"/>
              <w:left w:val="nil"/>
              <w:bottom w:val="single" w:sz="4" w:space="0" w:color="auto"/>
              <w:right w:val="single" w:sz="4" w:space="0" w:color="auto"/>
            </w:tcBorders>
            <w:shd w:val="clear" w:color="auto" w:fill="auto"/>
            <w:noWrap/>
            <w:vAlign w:val="center"/>
            <w:hideMark/>
          </w:tcPr>
          <w:p w14:paraId="565B7C7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0EC34983"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4E7DD5C"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0,35</w:t>
            </w:r>
          </w:p>
        </w:tc>
      </w:tr>
      <w:tr w:rsidR="002927B9" w:rsidRPr="00E57C1A" w14:paraId="2C12DFCA"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7A68469"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Ghinê</w:t>
            </w:r>
          </w:p>
        </w:tc>
        <w:tc>
          <w:tcPr>
            <w:tcW w:w="1316" w:type="dxa"/>
            <w:tcBorders>
              <w:top w:val="nil"/>
              <w:left w:val="nil"/>
              <w:bottom w:val="single" w:sz="4" w:space="0" w:color="auto"/>
              <w:right w:val="single" w:sz="4" w:space="0" w:color="auto"/>
            </w:tcBorders>
            <w:shd w:val="clear" w:color="auto" w:fill="auto"/>
            <w:noWrap/>
            <w:vAlign w:val="center"/>
            <w:hideMark/>
          </w:tcPr>
          <w:p w14:paraId="5A328EE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652</w:t>
            </w:r>
          </w:p>
        </w:tc>
        <w:tc>
          <w:tcPr>
            <w:tcW w:w="1084" w:type="dxa"/>
            <w:tcBorders>
              <w:top w:val="nil"/>
              <w:left w:val="nil"/>
              <w:bottom w:val="single" w:sz="4" w:space="0" w:color="auto"/>
              <w:right w:val="single" w:sz="4" w:space="0" w:color="auto"/>
            </w:tcBorders>
            <w:shd w:val="clear" w:color="auto" w:fill="auto"/>
            <w:noWrap/>
            <w:vAlign w:val="center"/>
            <w:hideMark/>
          </w:tcPr>
          <w:p w14:paraId="60A211A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1100" w:type="dxa"/>
            <w:tcBorders>
              <w:top w:val="nil"/>
              <w:left w:val="nil"/>
              <w:bottom w:val="single" w:sz="4" w:space="0" w:color="auto"/>
              <w:right w:val="single" w:sz="4" w:space="0" w:color="auto"/>
            </w:tcBorders>
            <w:shd w:val="clear" w:color="auto" w:fill="auto"/>
            <w:noWrap/>
            <w:vAlign w:val="center"/>
            <w:hideMark/>
          </w:tcPr>
          <w:p w14:paraId="448D3C84"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9577AE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0,20</w:t>
            </w:r>
          </w:p>
        </w:tc>
      </w:tr>
      <w:tr w:rsidR="002927B9" w:rsidRPr="00E57C1A" w14:paraId="499B4C82"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B200333" w14:textId="77777777" w:rsidR="002927B9" w:rsidRPr="00E57C1A" w:rsidRDefault="002927B9" w:rsidP="002927B9">
            <w:pPr>
              <w:rPr>
                <w:rFonts w:eastAsia="Times New Roman"/>
                <w:b/>
                <w:bCs/>
                <w:i/>
                <w:iCs/>
                <w:color w:val="000000"/>
                <w:sz w:val="22"/>
                <w:szCs w:val="22"/>
              </w:rPr>
            </w:pPr>
            <w:r w:rsidRPr="00E57C1A">
              <w:rPr>
                <w:rFonts w:eastAsia="Times New Roman"/>
                <w:b/>
                <w:bCs/>
                <w:i/>
                <w:iCs/>
                <w:color w:val="000000"/>
                <w:sz w:val="22"/>
                <w:szCs w:val="22"/>
              </w:rPr>
              <w:t>Chi tiết hình đĩa, thanh cỡ nhỏ, mũi chóp</w:t>
            </w:r>
          </w:p>
        </w:tc>
        <w:tc>
          <w:tcPr>
            <w:tcW w:w="1316" w:type="dxa"/>
            <w:tcBorders>
              <w:top w:val="nil"/>
              <w:left w:val="nil"/>
              <w:bottom w:val="single" w:sz="4" w:space="0" w:color="auto"/>
              <w:right w:val="single" w:sz="4" w:space="0" w:color="auto"/>
            </w:tcBorders>
            <w:shd w:val="clear" w:color="auto" w:fill="auto"/>
            <w:noWrap/>
            <w:vAlign w:val="center"/>
            <w:hideMark/>
          </w:tcPr>
          <w:p w14:paraId="4627ABEB"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122.563</w:t>
            </w:r>
          </w:p>
        </w:tc>
        <w:tc>
          <w:tcPr>
            <w:tcW w:w="1084" w:type="dxa"/>
            <w:tcBorders>
              <w:top w:val="nil"/>
              <w:left w:val="nil"/>
              <w:bottom w:val="single" w:sz="4" w:space="0" w:color="auto"/>
              <w:right w:val="single" w:sz="4" w:space="0" w:color="auto"/>
            </w:tcBorders>
            <w:shd w:val="clear" w:color="auto" w:fill="auto"/>
            <w:noWrap/>
            <w:vAlign w:val="center"/>
            <w:hideMark/>
          </w:tcPr>
          <w:p w14:paraId="7AFB41E4"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-25,61</w:t>
            </w:r>
          </w:p>
        </w:tc>
        <w:tc>
          <w:tcPr>
            <w:tcW w:w="1100" w:type="dxa"/>
            <w:tcBorders>
              <w:top w:val="nil"/>
              <w:left w:val="nil"/>
              <w:bottom w:val="single" w:sz="4" w:space="0" w:color="auto"/>
              <w:right w:val="single" w:sz="4" w:space="0" w:color="auto"/>
            </w:tcBorders>
            <w:shd w:val="clear" w:color="auto" w:fill="auto"/>
            <w:noWrap/>
            <w:vAlign w:val="center"/>
            <w:hideMark/>
          </w:tcPr>
          <w:p w14:paraId="141BBAC5"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06D8E379" w14:textId="77777777" w:rsidR="002927B9" w:rsidRPr="00E57C1A" w:rsidRDefault="002927B9" w:rsidP="002927B9">
            <w:pPr>
              <w:jc w:val="right"/>
              <w:rPr>
                <w:rFonts w:eastAsia="Times New Roman"/>
                <w:b/>
                <w:bCs/>
                <w:i/>
                <w:iCs/>
                <w:color w:val="000000"/>
                <w:sz w:val="22"/>
                <w:szCs w:val="22"/>
              </w:rPr>
            </w:pPr>
            <w:r w:rsidRPr="00E57C1A">
              <w:rPr>
                <w:rFonts w:eastAsia="Times New Roman"/>
                <w:b/>
                <w:bCs/>
                <w:i/>
                <w:iCs/>
                <w:color w:val="000000"/>
                <w:sz w:val="22"/>
                <w:szCs w:val="22"/>
              </w:rPr>
              <w:t>100</w:t>
            </w:r>
          </w:p>
        </w:tc>
      </w:tr>
      <w:tr w:rsidR="002927B9" w:rsidRPr="00E57C1A" w14:paraId="2ED76F3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5D2EFDD"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6848ECE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76.349</w:t>
            </w:r>
          </w:p>
        </w:tc>
        <w:tc>
          <w:tcPr>
            <w:tcW w:w="1084" w:type="dxa"/>
            <w:tcBorders>
              <w:top w:val="nil"/>
              <w:left w:val="nil"/>
              <w:bottom w:val="single" w:sz="4" w:space="0" w:color="auto"/>
              <w:right w:val="single" w:sz="4" w:space="0" w:color="auto"/>
            </w:tcBorders>
            <w:shd w:val="clear" w:color="auto" w:fill="auto"/>
            <w:noWrap/>
            <w:vAlign w:val="center"/>
            <w:hideMark/>
          </w:tcPr>
          <w:p w14:paraId="50B5C1F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-2,44</w:t>
            </w:r>
          </w:p>
        </w:tc>
        <w:tc>
          <w:tcPr>
            <w:tcW w:w="1100" w:type="dxa"/>
            <w:tcBorders>
              <w:top w:val="nil"/>
              <w:left w:val="nil"/>
              <w:bottom w:val="single" w:sz="4" w:space="0" w:color="auto"/>
              <w:right w:val="single" w:sz="4" w:space="0" w:color="auto"/>
            </w:tcBorders>
            <w:shd w:val="clear" w:color="auto" w:fill="auto"/>
            <w:noWrap/>
            <w:vAlign w:val="center"/>
            <w:hideMark/>
          </w:tcPr>
          <w:p w14:paraId="67DF35B0"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791B7EAB"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62,29</w:t>
            </w:r>
          </w:p>
        </w:tc>
      </w:tr>
      <w:tr w:rsidR="002927B9" w:rsidRPr="00E57C1A" w14:paraId="45C3C8BB"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19D36070"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5D276407"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38.939</w:t>
            </w:r>
          </w:p>
        </w:tc>
        <w:tc>
          <w:tcPr>
            <w:tcW w:w="1084" w:type="dxa"/>
            <w:tcBorders>
              <w:top w:val="nil"/>
              <w:left w:val="nil"/>
              <w:bottom w:val="single" w:sz="4" w:space="0" w:color="auto"/>
              <w:right w:val="single" w:sz="4" w:space="0" w:color="auto"/>
            </w:tcBorders>
            <w:shd w:val="clear" w:color="auto" w:fill="auto"/>
            <w:noWrap/>
            <w:vAlign w:val="center"/>
            <w:hideMark/>
          </w:tcPr>
          <w:p w14:paraId="4B355B5A"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-36,94</w:t>
            </w:r>
          </w:p>
        </w:tc>
        <w:tc>
          <w:tcPr>
            <w:tcW w:w="1100" w:type="dxa"/>
            <w:tcBorders>
              <w:top w:val="nil"/>
              <w:left w:val="nil"/>
              <w:bottom w:val="single" w:sz="4" w:space="0" w:color="auto"/>
              <w:right w:val="single" w:sz="4" w:space="0" w:color="auto"/>
            </w:tcBorders>
            <w:shd w:val="clear" w:color="auto" w:fill="auto"/>
            <w:noWrap/>
            <w:vAlign w:val="center"/>
            <w:hideMark/>
          </w:tcPr>
          <w:p w14:paraId="58FE5A5E"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0DDBDB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31,77</w:t>
            </w:r>
          </w:p>
        </w:tc>
      </w:tr>
      <w:tr w:rsidR="002927B9" w:rsidRPr="00E57C1A" w14:paraId="7FB47423"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02F89111" w14:textId="77777777" w:rsidR="002927B9" w:rsidRPr="00E57C1A" w:rsidRDefault="002927B9" w:rsidP="002927B9">
            <w:pPr>
              <w:ind w:firstLineChars="100" w:firstLine="220"/>
              <w:rPr>
                <w:rFonts w:eastAsia="Times New Roman"/>
                <w:color w:val="000000"/>
                <w:sz w:val="22"/>
                <w:szCs w:val="22"/>
              </w:rPr>
            </w:pPr>
            <w:r w:rsidRPr="00E57C1A">
              <w:rPr>
                <w:rFonts w:eastAsia="Times New Roman"/>
                <w:color w:val="000000"/>
                <w:sz w:val="22"/>
                <w:szCs w:val="22"/>
              </w:rPr>
              <w:t>Thụy Điển</w:t>
            </w:r>
          </w:p>
        </w:tc>
        <w:tc>
          <w:tcPr>
            <w:tcW w:w="1316" w:type="dxa"/>
            <w:tcBorders>
              <w:top w:val="nil"/>
              <w:left w:val="nil"/>
              <w:bottom w:val="single" w:sz="4" w:space="0" w:color="auto"/>
              <w:right w:val="single" w:sz="4" w:space="0" w:color="auto"/>
            </w:tcBorders>
            <w:shd w:val="clear" w:color="auto" w:fill="auto"/>
            <w:noWrap/>
            <w:vAlign w:val="center"/>
            <w:hideMark/>
          </w:tcPr>
          <w:p w14:paraId="14E1F891"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7.275</w:t>
            </w:r>
          </w:p>
        </w:tc>
        <w:tc>
          <w:tcPr>
            <w:tcW w:w="1084" w:type="dxa"/>
            <w:tcBorders>
              <w:top w:val="nil"/>
              <w:left w:val="nil"/>
              <w:bottom w:val="single" w:sz="4" w:space="0" w:color="auto"/>
              <w:right w:val="single" w:sz="4" w:space="0" w:color="auto"/>
            </w:tcBorders>
            <w:shd w:val="clear" w:color="auto" w:fill="auto"/>
            <w:noWrap/>
            <w:vAlign w:val="center"/>
            <w:hideMark/>
          </w:tcPr>
          <w:p w14:paraId="3C099FC8"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144,24</w:t>
            </w:r>
          </w:p>
        </w:tc>
        <w:tc>
          <w:tcPr>
            <w:tcW w:w="1100" w:type="dxa"/>
            <w:tcBorders>
              <w:top w:val="nil"/>
              <w:left w:val="nil"/>
              <w:bottom w:val="single" w:sz="4" w:space="0" w:color="auto"/>
              <w:right w:val="single" w:sz="4" w:space="0" w:color="auto"/>
            </w:tcBorders>
            <w:shd w:val="clear" w:color="auto" w:fill="auto"/>
            <w:noWrap/>
            <w:vAlign w:val="center"/>
            <w:hideMark/>
          </w:tcPr>
          <w:p w14:paraId="5843829D"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30F69B66" w14:textId="77777777" w:rsidR="002927B9" w:rsidRPr="00E57C1A" w:rsidRDefault="002927B9" w:rsidP="002927B9">
            <w:pPr>
              <w:jc w:val="right"/>
              <w:rPr>
                <w:rFonts w:eastAsia="Times New Roman"/>
                <w:color w:val="000000"/>
                <w:sz w:val="22"/>
                <w:szCs w:val="22"/>
              </w:rPr>
            </w:pPr>
            <w:r w:rsidRPr="00E57C1A">
              <w:rPr>
                <w:rFonts w:eastAsia="Times New Roman"/>
                <w:color w:val="000000"/>
                <w:sz w:val="22"/>
                <w:szCs w:val="22"/>
              </w:rPr>
              <w:t>5,94</w:t>
            </w:r>
          </w:p>
        </w:tc>
      </w:tr>
      <w:tr w:rsidR="002927B9" w:rsidRPr="00E57C1A" w14:paraId="5563BC3E" w14:textId="77777777" w:rsidTr="002927B9">
        <w:trPr>
          <w:trHeight w:val="144"/>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48D86BFC" w14:textId="77777777" w:rsidR="002927B9" w:rsidRPr="00E57C1A" w:rsidRDefault="002927B9" w:rsidP="002927B9">
            <w:pPr>
              <w:jc w:val="center"/>
              <w:rPr>
                <w:rFonts w:eastAsia="Times New Roman"/>
                <w:b/>
                <w:bCs/>
                <w:color w:val="000000"/>
                <w:sz w:val="22"/>
                <w:szCs w:val="22"/>
              </w:rPr>
            </w:pPr>
            <w:r>
              <w:rPr>
                <w:rFonts w:eastAsia="Times New Roman"/>
                <w:b/>
                <w:bCs/>
                <w:color w:val="000000"/>
                <w:sz w:val="22"/>
                <w:szCs w:val="22"/>
              </w:rPr>
              <w:t>Tổng</w:t>
            </w:r>
          </w:p>
        </w:tc>
        <w:tc>
          <w:tcPr>
            <w:tcW w:w="1316" w:type="dxa"/>
            <w:tcBorders>
              <w:top w:val="nil"/>
              <w:left w:val="nil"/>
              <w:bottom w:val="single" w:sz="4" w:space="0" w:color="auto"/>
              <w:right w:val="single" w:sz="4" w:space="0" w:color="auto"/>
            </w:tcBorders>
            <w:shd w:val="clear" w:color="auto" w:fill="auto"/>
            <w:noWrap/>
            <w:vAlign w:val="center"/>
            <w:hideMark/>
          </w:tcPr>
          <w:p w14:paraId="31B37365" w14:textId="77777777" w:rsidR="002927B9" w:rsidRPr="00E57C1A" w:rsidRDefault="002927B9" w:rsidP="002927B9">
            <w:pPr>
              <w:jc w:val="right"/>
              <w:rPr>
                <w:rFonts w:eastAsia="Times New Roman"/>
                <w:b/>
                <w:bCs/>
                <w:color w:val="000000"/>
                <w:sz w:val="22"/>
                <w:szCs w:val="22"/>
              </w:rPr>
            </w:pPr>
            <w:r w:rsidRPr="00E57C1A">
              <w:rPr>
                <w:rFonts w:eastAsia="Times New Roman"/>
                <w:b/>
                <w:bCs/>
                <w:color w:val="000000"/>
                <w:sz w:val="22"/>
                <w:szCs w:val="22"/>
              </w:rPr>
              <w:t>214.971.489</w:t>
            </w:r>
          </w:p>
        </w:tc>
        <w:tc>
          <w:tcPr>
            <w:tcW w:w="1084" w:type="dxa"/>
            <w:tcBorders>
              <w:top w:val="nil"/>
              <w:left w:val="nil"/>
              <w:bottom w:val="single" w:sz="4" w:space="0" w:color="auto"/>
              <w:right w:val="single" w:sz="4" w:space="0" w:color="auto"/>
            </w:tcBorders>
            <w:shd w:val="clear" w:color="auto" w:fill="auto"/>
            <w:noWrap/>
            <w:vAlign w:val="center"/>
            <w:hideMark/>
          </w:tcPr>
          <w:p w14:paraId="4C5EC328" w14:textId="77777777" w:rsidR="002927B9" w:rsidRPr="00E57C1A" w:rsidRDefault="002927B9" w:rsidP="002927B9">
            <w:pPr>
              <w:jc w:val="right"/>
              <w:rPr>
                <w:rFonts w:eastAsia="Times New Roman"/>
                <w:b/>
                <w:bCs/>
                <w:color w:val="000000"/>
                <w:sz w:val="22"/>
                <w:szCs w:val="22"/>
              </w:rPr>
            </w:pPr>
            <w:r w:rsidRPr="00E57C1A">
              <w:rPr>
                <w:rFonts w:eastAsia="Times New Roman"/>
                <w:b/>
                <w:bCs/>
                <w:color w:val="000000"/>
                <w:sz w:val="22"/>
                <w:szCs w:val="22"/>
              </w:rPr>
              <w:t>10,97</w:t>
            </w:r>
          </w:p>
        </w:tc>
        <w:tc>
          <w:tcPr>
            <w:tcW w:w="1100" w:type="dxa"/>
            <w:tcBorders>
              <w:top w:val="nil"/>
              <w:left w:val="nil"/>
              <w:bottom w:val="single" w:sz="4" w:space="0" w:color="auto"/>
              <w:right w:val="single" w:sz="4" w:space="0" w:color="auto"/>
            </w:tcBorders>
            <w:shd w:val="clear" w:color="auto" w:fill="auto"/>
            <w:noWrap/>
            <w:vAlign w:val="center"/>
            <w:hideMark/>
          </w:tcPr>
          <w:p w14:paraId="6A71AAB9" w14:textId="77777777" w:rsidR="002927B9" w:rsidRPr="00E57C1A" w:rsidRDefault="002927B9" w:rsidP="002927B9">
            <w:pPr>
              <w:jc w:val="right"/>
              <w:rPr>
                <w:rFonts w:eastAsia="Times New Roman"/>
                <w:b/>
                <w:bCs/>
                <w:color w:val="000000"/>
                <w:sz w:val="22"/>
                <w:szCs w:val="22"/>
              </w:rPr>
            </w:pPr>
            <w:r w:rsidRPr="00E57C1A">
              <w:rPr>
                <w:rFonts w:eastAsia="Times New Roman"/>
                <w:b/>
                <w:bCs/>
                <w:color w:val="000000"/>
                <w:sz w:val="22"/>
                <w:szCs w:val="22"/>
              </w:rPr>
              <w:t>*</w:t>
            </w:r>
          </w:p>
        </w:tc>
        <w:tc>
          <w:tcPr>
            <w:tcW w:w="980" w:type="dxa"/>
            <w:tcBorders>
              <w:top w:val="nil"/>
              <w:left w:val="nil"/>
              <w:bottom w:val="single" w:sz="4" w:space="0" w:color="auto"/>
              <w:right w:val="single" w:sz="4" w:space="0" w:color="auto"/>
            </w:tcBorders>
            <w:shd w:val="clear" w:color="auto" w:fill="auto"/>
            <w:noWrap/>
            <w:vAlign w:val="center"/>
            <w:hideMark/>
          </w:tcPr>
          <w:p w14:paraId="25AF6934" w14:textId="77777777" w:rsidR="002927B9" w:rsidRPr="00E57C1A" w:rsidRDefault="002927B9" w:rsidP="002927B9">
            <w:pPr>
              <w:jc w:val="right"/>
              <w:rPr>
                <w:rFonts w:eastAsia="Times New Roman"/>
                <w:b/>
                <w:bCs/>
                <w:color w:val="000000"/>
                <w:sz w:val="22"/>
                <w:szCs w:val="22"/>
              </w:rPr>
            </w:pPr>
            <w:r w:rsidRPr="00E57C1A">
              <w:rPr>
                <w:rFonts w:eastAsia="Times New Roman"/>
                <w:b/>
                <w:bCs/>
                <w:color w:val="000000"/>
                <w:sz w:val="22"/>
                <w:szCs w:val="22"/>
              </w:rPr>
              <w:t>100</w:t>
            </w:r>
          </w:p>
        </w:tc>
      </w:tr>
    </w:tbl>
    <w:p w14:paraId="643A9707" w14:textId="77777777" w:rsidR="002927B9" w:rsidRPr="00E57C1A" w:rsidRDefault="002927B9" w:rsidP="002927B9">
      <w:pPr>
        <w:spacing w:before="120" w:after="120" w:line="288" w:lineRule="auto"/>
        <w:jc w:val="right"/>
        <w:rPr>
          <w:i/>
          <w:sz w:val="26"/>
          <w:szCs w:val="26"/>
        </w:rPr>
      </w:pPr>
      <w:r w:rsidRPr="00E57C1A">
        <w:rPr>
          <w:i/>
          <w:sz w:val="26"/>
          <w:szCs w:val="26"/>
        </w:rPr>
        <w:t>Nguồn: Tính toán từ số liệu thống kê sơ bộ của Tổng cục Hải quan</w:t>
      </w:r>
    </w:p>
    <w:p w14:paraId="5BDF6C7B" w14:textId="781C7B48" w:rsidR="00245E19" w:rsidRPr="00FF7DCA" w:rsidRDefault="00245E19" w:rsidP="00FF7DCA">
      <w:pPr>
        <w:pStyle w:val="Heading3"/>
        <w:spacing w:before="120" w:after="120"/>
        <w:ind w:firstLine="360"/>
        <w:rPr>
          <w:rFonts w:ascii="Times New Roman" w:hAnsi="Times New Roman"/>
          <w:i/>
          <w:color w:val="auto"/>
          <w:sz w:val="26"/>
          <w:szCs w:val="26"/>
        </w:rPr>
      </w:pPr>
      <w:bookmarkStart w:id="22" w:name="_Toc67408286"/>
      <w:r w:rsidRPr="00FF7DCA">
        <w:rPr>
          <w:rFonts w:ascii="Times New Roman" w:hAnsi="Times New Roman"/>
          <w:i/>
          <w:color w:val="auto"/>
          <w:sz w:val="26"/>
          <w:szCs w:val="26"/>
        </w:rPr>
        <w:t>1.2. Thị trường xuất khẩu</w:t>
      </w:r>
      <w:bookmarkEnd w:id="22"/>
    </w:p>
    <w:p w14:paraId="3EE562FE" w14:textId="5E3951FC" w:rsidR="009300CC" w:rsidRPr="009300CC" w:rsidRDefault="009300CC" w:rsidP="00B7168B">
      <w:pPr>
        <w:spacing w:before="120" w:line="312" w:lineRule="auto"/>
        <w:ind w:firstLine="720"/>
        <w:jc w:val="both"/>
        <w:rPr>
          <w:rFonts w:eastAsia="Times New Roman"/>
          <w:sz w:val="26"/>
          <w:szCs w:val="26"/>
        </w:rPr>
      </w:pPr>
      <w:r w:rsidRPr="009300CC">
        <w:rPr>
          <w:rFonts w:eastAsia="Times New Roman"/>
          <w:sz w:val="26"/>
          <w:szCs w:val="26"/>
        </w:rPr>
        <w:t xml:space="preserve">Theo thống kê 16 mã HS sản phẩm CNHT ngành cơ khí chế tạo, Mỹ là thị trường xuất khẩu nhiều nhất các sản phẩm này với tổng kim ngạch tháng đầu năm 2021 đạt gần </w:t>
      </w:r>
      <w:r w:rsidRPr="009300CC">
        <w:rPr>
          <w:rFonts w:eastAsia="Times New Roman"/>
          <w:sz w:val="26"/>
          <w:szCs w:val="26"/>
        </w:rPr>
        <w:lastRenderedPageBreak/>
        <w:t>92</w:t>
      </w:r>
      <w:proofErr w:type="gramStart"/>
      <w:r w:rsidRPr="009300CC">
        <w:rPr>
          <w:rFonts w:eastAsia="Times New Roman"/>
          <w:sz w:val="26"/>
          <w:szCs w:val="26"/>
        </w:rPr>
        <w:t>,8</w:t>
      </w:r>
      <w:proofErr w:type="gramEnd"/>
      <w:r w:rsidRPr="009300CC">
        <w:rPr>
          <w:rFonts w:eastAsia="Times New Roman"/>
          <w:sz w:val="26"/>
          <w:szCs w:val="26"/>
        </w:rPr>
        <w:t xml:space="preserve"> triệu USD, tăng 45,15% so với tháng 12/2020; chiếm tỷ trọng 43,17% tổng kim ngạch xuất khẩu các sản phẩm này của cả nước.</w:t>
      </w:r>
      <w:r>
        <w:rPr>
          <w:rFonts w:eastAsia="Times New Roman"/>
          <w:sz w:val="26"/>
          <w:szCs w:val="26"/>
        </w:rPr>
        <w:t xml:space="preserve"> Các sản phẩm chính xuất sang thị trường này là: </w:t>
      </w:r>
      <w:r w:rsidRPr="009300CC">
        <w:rPr>
          <w:rFonts w:eastAsia="Times New Roman"/>
          <w:sz w:val="26"/>
          <w:szCs w:val="26"/>
        </w:rPr>
        <w:t>Thiết bị phụ (chiếm 57</w:t>
      </w:r>
      <w:proofErr w:type="gramStart"/>
      <w:r w:rsidRPr="009300CC">
        <w:rPr>
          <w:rFonts w:eastAsia="Times New Roman"/>
          <w:sz w:val="26"/>
          <w:szCs w:val="26"/>
        </w:rPr>
        <w:t>,14</w:t>
      </w:r>
      <w:proofErr w:type="gramEnd"/>
      <w:r w:rsidRPr="009300CC">
        <w:rPr>
          <w:rFonts w:eastAsia="Times New Roman"/>
          <w:sz w:val="26"/>
          <w:szCs w:val="26"/>
        </w:rPr>
        <w:t>%) và Vòi, van và các thiết bị tương tự (chiếm 23,33%)</w:t>
      </w:r>
      <w:r>
        <w:rPr>
          <w:rFonts w:eastAsia="Times New Roman"/>
          <w:sz w:val="26"/>
          <w:szCs w:val="26"/>
        </w:rPr>
        <w:t>.</w:t>
      </w:r>
    </w:p>
    <w:p w14:paraId="156DFAFA" w14:textId="232A596B" w:rsidR="009300CC" w:rsidRDefault="009300CC" w:rsidP="00B7168B">
      <w:pPr>
        <w:spacing w:before="120" w:line="312" w:lineRule="auto"/>
        <w:ind w:firstLine="720"/>
        <w:jc w:val="both"/>
        <w:rPr>
          <w:rFonts w:eastAsia="Times New Roman"/>
          <w:sz w:val="26"/>
          <w:szCs w:val="26"/>
        </w:rPr>
      </w:pPr>
      <w:r w:rsidRPr="009300CC">
        <w:rPr>
          <w:rFonts w:eastAsia="Times New Roman"/>
          <w:sz w:val="26"/>
          <w:szCs w:val="26"/>
        </w:rPr>
        <w:t xml:space="preserve">Tiếp đến là </w:t>
      </w:r>
      <w:r>
        <w:rPr>
          <w:rFonts w:eastAsia="Times New Roman"/>
          <w:sz w:val="26"/>
          <w:szCs w:val="26"/>
        </w:rPr>
        <w:t xml:space="preserve">các </w:t>
      </w:r>
      <w:r w:rsidRPr="009300CC">
        <w:rPr>
          <w:rFonts w:eastAsia="Times New Roman"/>
          <w:sz w:val="26"/>
          <w:szCs w:val="26"/>
        </w:rPr>
        <w:t>thị trường</w:t>
      </w:r>
      <w:r>
        <w:rPr>
          <w:rFonts w:eastAsia="Times New Roman"/>
          <w:sz w:val="26"/>
          <w:szCs w:val="26"/>
        </w:rPr>
        <w:t xml:space="preserve">: Trung Quốc </w:t>
      </w:r>
      <w:r w:rsidRPr="009300CC">
        <w:rPr>
          <w:rFonts w:eastAsia="Times New Roman"/>
          <w:sz w:val="26"/>
          <w:szCs w:val="26"/>
        </w:rPr>
        <w:t xml:space="preserve">chiếm </w:t>
      </w:r>
      <w:r>
        <w:rPr>
          <w:rFonts w:eastAsia="Times New Roman"/>
          <w:sz w:val="26"/>
          <w:szCs w:val="26"/>
        </w:rPr>
        <w:t xml:space="preserve">tỷ trọng </w:t>
      </w:r>
      <w:r w:rsidRPr="009300CC">
        <w:rPr>
          <w:rFonts w:eastAsia="Times New Roman"/>
          <w:sz w:val="26"/>
          <w:szCs w:val="26"/>
        </w:rPr>
        <w:t>13</w:t>
      </w:r>
      <w:proofErr w:type="gramStart"/>
      <w:r w:rsidRPr="009300CC">
        <w:rPr>
          <w:rFonts w:eastAsia="Times New Roman"/>
          <w:sz w:val="26"/>
          <w:szCs w:val="26"/>
        </w:rPr>
        <w:t>,17</w:t>
      </w:r>
      <w:proofErr w:type="gramEnd"/>
      <w:r w:rsidRPr="009300CC">
        <w:rPr>
          <w:rFonts w:eastAsia="Times New Roman"/>
          <w:sz w:val="26"/>
          <w:szCs w:val="26"/>
        </w:rPr>
        <w:t>%; Nhật Bản chiếm 10,1%; Singapore chiếm 9,89%; Hàn Quốc chiếm 4,99%;…</w:t>
      </w:r>
    </w:p>
    <w:p w14:paraId="37697AAE" w14:textId="683D849F" w:rsidR="00B7168B" w:rsidRDefault="00B7168B" w:rsidP="00B7168B">
      <w:pPr>
        <w:pStyle w:val="BodyTextIndent"/>
        <w:spacing w:after="60"/>
        <w:ind w:left="0" w:firstLine="0"/>
        <w:jc w:val="center"/>
        <w:rPr>
          <w:rFonts w:ascii="Times New Roman" w:hAnsi="Times New Roman" w:cs="Times New Roman"/>
          <w:b/>
          <w:bCs/>
          <w:color w:val="auto"/>
          <w:spacing w:val="-4"/>
          <w:sz w:val="26"/>
          <w:szCs w:val="26"/>
          <w:lang w:val="pt-BR"/>
        </w:rPr>
      </w:pPr>
      <w:r w:rsidRPr="00E57C1A">
        <w:rPr>
          <w:rFonts w:ascii="Times New Roman" w:hAnsi="Times New Roman" w:cs="Times New Roman"/>
          <w:b/>
          <w:bCs/>
          <w:color w:val="auto"/>
          <w:spacing w:val="-4"/>
          <w:sz w:val="26"/>
          <w:szCs w:val="26"/>
          <w:lang w:val="pt-BR"/>
        </w:rPr>
        <w:t xml:space="preserve">Bảng </w:t>
      </w:r>
      <w:r w:rsidR="007F0EA4">
        <w:rPr>
          <w:rFonts w:ascii="Times New Roman" w:hAnsi="Times New Roman" w:cs="Times New Roman"/>
          <w:b/>
          <w:bCs/>
          <w:color w:val="auto"/>
          <w:spacing w:val="-4"/>
          <w:sz w:val="26"/>
          <w:szCs w:val="26"/>
          <w:lang w:val="pt-BR"/>
        </w:rPr>
        <w:t>05</w:t>
      </w:r>
      <w:r w:rsidRPr="00E57C1A">
        <w:rPr>
          <w:rFonts w:ascii="Times New Roman" w:hAnsi="Times New Roman" w:cs="Times New Roman"/>
          <w:b/>
          <w:bCs/>
          <w:color w:val="auto"/>
          <w:spacing w:val="-4"/>
          <w:sz w:val="26"/>
          <w:szCs w:val="26"/>
          <w:lang w:val="pt-BR"/>
        </w:rPr>
        <w:t xml:space="preserve">: </w:t>
      </w:r>
      <w:r w:rsidR="00847BA9">
        <w:rPr>
          <w:rFonts w:ascii="Times New Roman" w:hAnsi="Times New Roman" w:cs="Times New Roman"/>
          <w:b/>
          <w:bCs/>
          <w:color w:val="auto"/>
          <w:spacing w:val="-4"/>
          <w:sz w:val="26"/>
          <w:szCs w:val="26"/>
          <w:lang w:val="pt-BR"/>
        </w:rPr>
        <w:t>Một số t</w:t>
      </w:r>
      <w:r w:rsidRPr="00E57C1A">
        <w:rPr>
          <w:rFonts w:ascii="Times New Roman" w:hAnsi="Times New Roman" w:cs="Times New Roman"/>
          <w:b/>
          <w:bCs/>
          <w:color w:val="auto"/>
          <w:spacing w:val="-4"/>
          <w:sz w:val="26"/>
          <w:szCs w:val="26"/>
          <w:lang w:val="pt-BR"/>
        </w:rPr>
        <w:t xml:space="preserve">hị trường xuất khẩu </w:t>
      </w:r>
      <w:r w:rsidR="00847BA9">
        <w:rPr>
          <w:rFonts w:ascii="Times New Roman" w:hAnsi="Times New Roman" w:cs="Times New Roman"/>
          <w:b/>
          <w:bCs/>
          <w:color w:val="auto"/>
          <w:spacing w:val="-4"/>
          <w:sz w:val="26"/>
          <w:szCs w:val="26"/>
          <w:lang w:val="pt-BR"/>
        </w:rPr>
        <w:t xml:space="preserve">chính các </w:t>
      </w:r>
      <w:r w:rsidRPr="00E57C1A">
        <w:rPr>
          <w:rFonts w:ascii="Times New Roman" w:hAnsi="Times New Roman" w:cs="Times New Roman"/>
          <w:b/>
          <w:bCs/>
          <w:color w:val="auto"/>
          <w:sz w:val="26"/>
          <w:szCs w:val="26"/>
          <w:lang w:val="pt-BR"/>
        </w:rPr>
        <w:t xml:space="preserve">sản phẩm CNHT </w:t>
      </w:r>
      <w:r w:rsidR="009300CC">
        <w:rPr>
          <w:rFonts w:ascii="Times New Roman" w:hAnsi="Times New Roman" w:cs="Times New Roman"/>
          <w:b/>
          <w:bCs/>
          <w:color w:val="auto"/>
          <w:sz w:val="26"/>
          <w:szCs w:val="26"/>
          <w:lang w:val="pt-BR"/>
        </w:rPr>
        <w:t xml:space="preserve">ngành </w:t>
      </w:r>
      <w:r w:rsidRPr="00E57C1A">
        <w:rPr>
          <w:rFonts w:ascii="Times New Roman" w:hAnsi="Times New Roman" w:cs="Times New Roman"/>
          <w:b/>
          <w:bCs/>
          <w:color w:val="auto"/>
          <w:sz w:val="26"/>
          <w:szCs w:val="26"/>
          <w:lang w:val="pt-BR"/>
        </w:rPr>
        <w:t>cơ khí</w:t>
      </w:r>
      <w:r w:rsidRPr="00E57C1A">
        <w:rPr>
          <w:rFonts w:ascii="Times New Roman" w:hAnsi="Times New Roman" w:cs="Times New Roman"/>
          <w:b/>
          <w:bCs/>
          <w:color w:val="auto"/>
          <w:spacing w:val="-4"/>
          <w:sz w:val="26"/>
          <w:szCs w:val="26"/>
          <w:lang w:val="pt-BR"/>
        </w:rPr>
        <w:t xml:space="preserve"> </w:t>
      </w:r>
      <w:r w:rsidR="009300CC" w:rsidRPr="009300CC">
        <w:rPr>
          <w:rFonts w:ascii="Times New Roman" w:hAnsi="Times New Roman" w:cs="Times New Roman"/>
          <w:b/>
          <w:bCs/>
          <w:i/>
          <w:color w:val="auto"/>
          <w:spacing w:val="-4"/>
          <w:sz w:val="26"/>
          <w:szCs w:val="26"/>
          <w:lang w:val="pt-BR"/>
        </w:rPr>
        <w:t>(HS 8208, 8209, 8406, 8407, 8408,</w:t>
      </w:r>
      <w:r w:rsidR="0052284A">
        <w:rPr>
          <w:rFonts w:ascii="Times New Roman" w:hAnsi="Times New Roman" w:cs="Times New Roman"/>
          <w:b/>
          <w:bCs/>
          <w:i/>
          <w:color w:val="auto"/>
          <w:spacing w:val="-4"/>
          <w:sz w:val="26"/>
          <w:szCs w:val="26"/>
          <w:lang w:val="pt-BR"/>
        </w:rPr>
        <w:t xml:space="preserve"> </w:t>
      </w:r>
      <w:r w:rsidR="009300CC" w:rsidRPr="009300CC">
        <w:rPr>
          <w:rFonts w:ascii="Times New Roman" w:hAnsi="Times New Roman" w:cs="Times New Roman"/>
          <w:b/>
          <w:bCs/>
          <w:i/>
          <w:color w:val="auto"/>
          <w:spacing w:val="-4"/>
          <w:sz w:val="26"/>
          <w:szCs w:val="26"/>
          <w:lang w:val="pt-BR"/>
        </w:rPr>
        <w:t>8409, 8410, 8411, 8412, 8424, 8479, 8480, 8481, 8482, 8483, 8484)</w:t>
      </w:r>
      <w:r w:rsidR="009300CC">
        <w:rPr>
          <w:rFonts w:ascii="Times New Roman" w:hAnsi="Times New Roman" w:cs="Times New Roman"/>
          <w:b/>
          <w:bCs/>
          <w:color w:val="auto"/>
          <w:spacing w:val="-4"/>
          <w:sz w:val="26"/>
          <w:szCs w:val="26"/>
          <w:lang w:val="pt-BR"/>
        </w:rPr>
        <w:t xml:space="preserve"> </w:t>
      </w:r>
      <w:r w:rsidRPr="00E57C1A">
        <w:rPr>
          <w:rFonts w:ascii="Times New Roman" w:hAnsi="Times New Roman" w:cs="Times New Roman"/>
          <w:b/>
          <w:bCs/>
          <w:color w:val="auto"/>
          <w:spacing w:val="-4"/>
          <w:sz w:val="26"/>
          <w:szCs w:val="26"/>
          <w:lang w:val="pt-BR"/>
        </w:rPr>
        <w:t xml:space="preserve">của Việt Nam trong tháng </w:t>
      </w:r>
      <w:r w:rsidR="00E57C1A" w:rsidRPr="00E57C1A">
        <w:rPr>
          <w:rFonts w:ascii="Times New Roman" w:hAnsi="Times New Roman" w:cs="Times New Roman"/>
          <w:b/>
          <w:bCs/>
          <w:color w:val="auto"/>
          <w:spacing w:val="-4"/>
          <w:sz w:val="26"/>
          <w:szCs w:val="26"/>
          <w:lang w:val="pt-BR"/>
        </w:rPr>
        <w:t>01</w:t>
      </w:r>
      <w:r w:rsidRPr="00E57C1A">
        <w:rPr>
          <w:rFonts w:ascii="Times New Roman" w:hAnsi="Times New Roman" w:cs="Times New Roman"/>
          <w:b/>
          <w:bCs/>
          <w:color w:val="auto"/>
          <w:spacing w:val="-4"/>
          <w:sz w:val="26"/>
          <w:szCs w:val="26"/>
          <w:lang w:val="pt-BR"/>
        </w:rPr>
        <w:t xml:space="preserve"> năm 202</w:t>
      </w:r>
      <w:r w:rsidR="00E57C1A" w:rsidRPr="00E57C1A">
        <w:rPr>
          <w:rFonts w:ascii="Times New Roman" w:hAnsi="Times New Roman" w:cs="Times New Roman"/>
          <w:b/>
          <w:bCs/>
          <w:color w:val="auto"/>
          <w:spacing w:val="-4"/>
          <w:sz w:val="26"/>
          <w:szCs w:val="26"/>
          <w:lang w:val="pt-BR"/>
        </w:rPr>
        <w:t>1</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1800"/>
        <w:gridCol w:w="1530"/>
        <w:gridCol w:w="1350"/>
      </w:tblGrid>
      <w:tr w:rsidR="002927B9" w:rsidRPr="00847BA9" w14:paraId="5A0D91C6" w14:textId="77777777" w:rsidTr="00847BA9">
        <w:trPr>
          <w:trHeight w:val="20"/>
          <w:tblHeader/>
          <w:jc w:val="center"/>
        </w:trPr>
        <w:tc>
          <w:tcPr>
            <w:tcW w:w="3615" w:type="dxa"/>
            <w:shd w:val="clear" w:color="auto" w:fill="auto"/>
            <w:noWrap/>
            <w:vAlign w:val="center"/>
          </w:tcPr>
          <w:p w14:paraId="5C460E21" w14:textId="0E75E181" w:rsidR="002927B9" w:rsidRPr="00847BA9" w:rsidRDefault="00847BA9" w:rsidP="00847BA9">
            <w:pPr>
              <w:jc w:val="center"/>
              <w:rPr>
                <w:rFonts w:eastAsia="Times New Roman"/>
                <w:b/>
                <w:color w:val="000000"/>
                <w:sz w:val="22"/>
                <w:szCs w:val="22"/>
              </w:rPr>
            </w:pPr>
            <w:r w:rsidRPr="00847BA9">
              <w:rPr>
                <w:rFonts w:eastAsia="Times New Roman"/>
                <w:b/>
                <w:color w:val="000000"/>
                <w:sz w:val="22"/>
                <w:szCs w:val="22"/>
              </w:rPr>
              <w:t>Thị trường xuất khẩu</w:t>
            </w:r>
          </w:p>
        </w:tc>
        <w:tc>
          <w:tcPr>
            <w:tcW w:w="1800" w:type="dxa"/>
            <w:shd w:val="clear" w:color="auto" w:fill="auto"/>
            <w:noWrap/>
            <w:vAlign w:val="center"/>
          </w:tcPr>
          <w:p w14:paraId="0698F862" w14:textId="5B58D526" w:rsidR="002927B9" w:rsidRPr="00847BA9" w:rsidRDefault="00847BA9" w:rsidP="00847BA9">
            <w:pPr>
              <w:jc w:val="center"/>
              <w:rPr>
                <w:rFonts w:eastAsia="Times New Roman"/>
                <w:b/>
                <w:color w:val="000000"/>
                <w:sz w:val="22"/>
                <w:szCs w:val="22"/>
              </w:rPr>
            </w:pPr>
            <w:r w:rsidRPr="00847BA9">
              <w:rPr>
                <w:rFonts w:eastAsia="Times New Roman"/>
                <w:b/>
                <w:color w:val="000000"/>
                <w:sz w:val="22"/>
                <w:szCs w:val="22"/>
              </w:rPr>
              <w:t>KNXK T01/2021 (USD)</w:t>
            </w:r>
          </w:p>
        </w:tc>
        <w:tc>
          <w:tcPr>
            <w:tcW w:w="1530" w:type="dxa"/>
            <w:shd w:val="clear" w:color="auto" w:fill="auto"/>
            <w:noWrap/>
            <w:vAlign w:val="center"/>
          </w:tcPr>
          <w:p w14:paraId="357D8CC3" w14:textId="79F5F0FD" w:rsidR="002927B9" w:rsidRPr="00847BA9" w:rsidRDefault="00847BA9" w:rsidP="00847BA9">
            <w:pPr>
              <w:jc w:val="center"/>
              <w:rPr>
                <w:rFonts w:eastAsia="Times New Roman"/>
                <w:b/>
                <w:color w:val="000000"/>
                <w:sz w:val="22"/>
                <w:szCs w:val="22"/>
              </w:rPr>
            </w:pPr>
            <w:r w:rsidRPr="00847BA9">
              <w:rPr>
                <w:rFonts w:eastAsia="Times New Roman"/>
                <w:b/>
                <w:color w:val="000000"/>
                <w:sz w:val="22"/>
                <w:szCs w:val="22"/>
              </w:rPr>
              <w:t>So với T12/2020 (%)</w:t>
            </w:r>
          </w:p>
        </w:tc>
        <w:tc>
          <w:tcPr>
            <w:tcW w:w="1350" w:type="dxa"/>
            <w:shd w:val="clear" w:color="auto" w:fill="auto"/>
            <w:noWrap/>
            <w:vAlign w:val="center"/>
          </w:tcPr>
          <w:p w14:paraId="2C8DE16B" w14:textId="6B2B001C" w:rsidR="002927B9" w:rsidRPr="00847BA9" w:rsidRDefault="00847BA9" w:rsidP="00847BA9">
            <w:pPr>
              <w:jc w:val="center"/>
              <w:rPr>
                <w:rFonts w:eastAsia="Times New Roman"/>
                <w:b/>
                <w:color w:val="000000"/>
                <w:sz w:val="22"/>
                <w:szCs w:val="22"/>
              </w:rPr>
            </w:pPr>
            <w:r w:rsidRPr="00847BA9">
              <w:rPr>
                <w:rFonts w:eastAsia="Times New Roman"/>
                <w:b/>
                <w:color w:val="000000"/>
                <w:sz w:val="22"/>
                <w:szCs w:val="22"/>
              </w:rPr>
              <w:t>Tỷ trọng (%)</w:t>
            </w:r>
          </w:p>
        </w:tc>
      </w:tr>
      <w:tr w:rsidR="002927B9" w:rsidRPr="002927B9" w14:paraId="74B1D4FB" w14:textId="77777777" w:rsidTr="00847BA9">
        <w:trPr>
          <w:trHeight w:val="20"/>
          <w:jc w:val="center"/>
        </w:trPr>
        <w:tc>
          <w:tcPr>
            <w:tcW w:w="3615" w:type="dxa"/>
            <w:shd w:val="clear" w:color="auto" w:fill="auto"/>
            <w:noWrap/>
            <w:vAlign w:val="bottom"/>
            <w:hideMark/>
          </w:tcPr>
          <w:p w14:paraId="1B3745E8" w14:textId="207729A0" w:rsidR="002927B9" w:rsidRPr="002927B9" w:rsidRDefault="002927B9" w:rsidP="002927B9">
            <w:pPr>
              <w:rPr>
                <w:rFonts w:eastAsia="Times New Roman"/>
                <w:b/>
                <w:color w:val="000000"/>
                <w:sz w:val="22"/>
                <w:szCs w:val="22"/>
              </w:rPr>
            </w:pPr>
            <w:r w:rsidRPr="002927B9">
              <w:rPr>
                <w:rFonts w:eastAsia="Times New Roman"/>
                <w:b/>
                <w:color w:val="000000"/>
                <w:sz w:val="22"/>
                <w:szCs w:val="22"/>
              </w:rPr>
              <w:t>Tổng</w:t>
            </w:r>
          </w:p>
        </w:tc>
        <w:tc>
          <w:tcPr>
            <w:tcW w:w="1800" w:type="dxa"/>
            <w:shd w:val="clear" w:color="auto" w:fill="auto"/>
            <w:noWrap/>
            <w:vAlign w:val="bottom"/>
            <w:hideMark/>
          </w:tcPr>
          <w:p w14:paraId="328190BD" w14:textId="77777777" w:rsidR="002927B9" w:rsidRPr="002927B9" w:rsidRDefault="002927B9" w:rsidP="00847BA9">
            <w:pPr>
              <w:jc w:val="right"/>
              <w:rPr>
                <w:rFonts w:eastAsia="Times New Roman"/>
                <w:b/>
                <w:color w:val="000000"/>
                <w:sz w:val="22"/>
                <w:szCs w:val="22"/>
              </w:rPr>
            </w:pPr>
            <w:r w:rsidRPr="002927B9">
              <w:rPr>
                <w:rFonts w:eastAsia="Times New Roman"/>
                <w:b/>
                <w:color w:val="000000"/>
                <w:sz w:val="22"/>
                <w:szCs w:val="22"/>
              </w:rPr>
              <w:t>214.971.489</w:t>
            </w:r>
          </w:p>
        </w:tc>
        <w:tc>
          <w:tcPr>
            <w:tcW w:w="1530" w:type="dxa"/>
            <w:shd w:val="clear" w:color="auto" w:fill="auto"/>
            <w:noWrap/>
            <w:vAlign w:val="bottom"/>
            <w:hideMark/>
          </w:tcPr>
          <w:p w14:paraId="2F9A6E60" w14:textId="77777777" w:rsidR="002927B9" w:rsidRPr="002927B9" w:rsidRDefault="002927B9" w:rsidP="00847BA9">
            <w:pPr>
              <w:jc w:val="right"/>
              <w:rPr>
                <w:rFonts w:eastAsia="Times New Roman"/>
                <w:b/>
                <w:color w:val="000000"/>
                <w:sz w:val="22"/>
                <w:szCs w:val="22"/>
              </w:rPr>
            </w:pPr>
            <w:r w:rsidRPr="002927B9">
              <w:rPr>
                <w:rFonts w:eastAsia="Times New Roman"/>
                <w:b/>
                <w:color w:val="000000"/>
                <w:sz w:val="22"/>
                <w:szCs w:val="22"/>
              </w:rPr>
              <w:t>10,97</w:t>
            </w:r>
          </w:p>
        </w:tc>
        <w:tc>
          <w:tcPr>
            <w:tcW w:w="1350" w:type="dxa"/>
            <w:shd w:val="clear" w:color="auto" w:fill="auto"/>
            <w:noWrap/>
            <w:vAlign w:val="bottom"/>
            <w:hideMark/>
          </w:tcPr>
          <w:p w14:paraId="5289348D" w14:textId="77777777" w:rsidR="002927B9" w:rsidRPr="002927B9" w:rsidRDefault="002927B9" w:rsidP="00847BA9">
            <w:pPr>
              <w:jc w:val="right"/>
              <w:rPr>
                <w:rFonts w:eastAsia="Times New Roman"/>
                <w:b/>
                <w:color w:val="000000"/>
                <w:sz w:val="22"/>
                <w:szCs w:val="22"/>
              </w:rPr>
            </w:pPr>
            <w:r w:rsidRPr="002927B9">
              <w:rPr>
                <w:rFonts w:eastAsia="Times New Roman"/>
                <w:b/>
                <w:color w:val="000000"/>
                <w:sz w:val="22"/>
                <w:szCs w:val="22"/>
              </w:rPr>
              <w:t>100</w:t>
            </w:r>
          </w:p>
        </w:tc>
      </w:tr>
      <w:tr w:rsidR="002927B9" w:rsidRPr="002927B9" w14:paraId="2C4D7B96" w14:textId="77777777" w:rsidTr="00847BA9">
        <w:trPr>
          <w:trHeight w:val="20"/>
          <w:jc w:val="center"/>
        </w:trPr>
        <w:tc>
          <w:tcPr>
            <w:tcW w:w="3615" w:type="dxa"/>
            <w:shd w:val="clear" w:color="auto" w:fill="auto"/>
            <w:noWrap/>
            <w:vAlign w:val="bottom"/>
            <w:hideMark/>
          </w:tcPr>
          <w:p w14:paraId="65449BEA"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Mỹ</w:t>
            </w:r>
          </w:p>
        </w:tc>
        <w:tc>
          <w:tcPr>
            <w:tcW w:w="1800" w:type="dxa"/>
            <w:shd w:val="clear" w:color="auto" w:fill="auto"/>
            <w:noWrap/>
            <w:vAlign w:val="bottom"/>
            <w:hideMark/>
          </w:tcPr>
          <w:p w14:paraId="141E4E15"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92.798.940</w:t>
            </w:r>
          </w:p>
        </w:tc>
        <w:tc>
          <w:tcPr>
            <w:tcW w:w="1530" w:type="dxa"/>
            <w:shd w:val="clear" w:color="auto" w:fill="auto"/>
            <w:noWrap/>
            <w:vAlign w:val="bottom"/>
            <w:hideMark/>
          </w:tcPr>
          <w:p w14:paraId="69A62895"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45,15</w:t>
            </w:r>
          </w:p>
        </w:tc>
        <w:tc>
          <w:tcPr>
            <w:tcW w:w="1350" w:type="dxa"/>
            <w:shd w:val="clear" w:color="auto" w:fill="auto"/>
            <w:noWrap/>
            <w:vAlign w:val="bottom"/>
            <w:hideMark/>
          </w:tcPr>
          <w:p w14:paraId="266FDBBC"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43,17</w:t>
            </w:r>
          </w:p>
        </w:tc>
      </w:tr>
      <w:tr w:rsidR="002927B9" w:rsidRPr="002927B9" w14:paraId="2B4A7B42" w14:textId="77777777" w:rsidTr="00847BA9">
        <w:trPr>
          <w:trHeight w:val="20"/>
          <w:jc w:val="center"/>
        </w:trPr>
        <w:tc>
          <w:tcPr>
            <w:tcW w:w="3615" w:type="dxa"/>
            <w:shd w:val="clear" w:color="auto" w:fill="auto"/>
            <w:noWrap/>
            <w:vAlign w:val="bottom"/>
            <w:hideMark/>
          </w:tcPr>
          <w:p w14:paraId="338AFD7D" w14:textId="35D2DA9D" w:rsidR="002927B9" w:rsidRPr="002927B9" w:rsidRDefault="00847BA9" w:rsidP="002927B9">
            <w:pPr>
              <w:rPr>
                <w:rFonts w:eastAsia="Times New Roman"/>
                <w:color w:val="000000"/>
                <w:sz w:val="22"/>
                <w:szCs w:val="22"/>
              </w:rPr>
            </w:pPr>
            <w:r>
              <w:rPr>
                <w:rFonts w:eastAsia="Times New Roman"/>
                <w:color w:val="000000"/>
                <w:sz w:val="22"/>
                <w:szCs w:val="22"/>
              </w:rPr>
              <w:t xml:space="preserve">Trung </w:t>
            </w:r>
            <w:r w:rsidR="002927B9" w:rsidRPr="002927B9">
              <w:rPr>
                <w:rFonts w:eastAsia="Times New Roman"/>
                <w:color w:val="000000"/>
                <w:sz w:val="22"/>
                <w:szCs w:val="22"/>
              </w:rPr>
              <w:t>Quốc</w:t>
            </w:r>
          </w:p>
        </w:tc>
        <w:tc>
          <w:tcPr>
            <w:tcW w:w="1800" w:type="dxa"/>
            <w:shd w:val="clear" w:color="auto" w:fill="auto"/>
            <w:noWrap/>
            <w:vAlign w:val="bottom"/>
            <w:hideMark/>
          </w:tcPr>
          <w:p w14:paraId="762B6FA3"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28.320.451</w:t>
            </w:r>
          </w:p>
        </w:tc>
        <w:tc>
          <w:tcPr>
            <w:tcW w:w="1530" w:type="dxa"/>
            <w:shd w:val="clear" w:color="auto" w:fill="auto"/>
            <w:noWrap/>
            <w:vAlign w:val="bottom"/>
            <w:hideMark/>
          </w:tcPr>
          <w:p w14:paraId="7B66A823"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-12,99</w:t>
            </w:r>
          </w:p>
        </w:tc>
        <w:tc>
          <w:tcPr>
            <w:tcW w:w="1350" w:type="dxa"/>
            <w:shd w:val="clear" w:color="auto" w:fill="auto"/>
            <w:noWrap/>
            <w:vAlign w:val="bottom"/>
            <w:hideMark/>
          </w:tcPr>
          <w:p w14:paraId="2C4D4485"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13,17</w:t>
            </w:r>
          </w:p>
        </w:tc>
      </w:tr>
      <w:tr w:rsidR="002927B9" w:rsidRPr="002927B9" w14:paraId="4AE3233C" w14:textId="77777777" w:rsidTr="00847BA9">
        <w:trPr>
          <w:trHeight w:val="20"/>
          <w:jc w:val="center"/>
        </w:trPr>
        <w:tc>
          <w:tcPr>
            <w:tcW w:w="3615" w:type="dxa"/>
            <w:shd w:val="clear" w:color="auto" w:fill="auto"/>
            <w:noWrap/>
            <w:vAlign w:val="bottom"/>
            <w:hideMark/>
          </w:tcPr>
          <w:p w14:paraId="63675DC1"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Nhật Bản</w:t>
            </w:r>
          </w:p>
        </w:tc>
        <w:tc>
          <w:tcPr>
            <w:tcW w:w="1800" w:type="dxa"/>
            <w:shd w:val="clear" w:color="auto" w:fill="auto"/>
            <w:noWrap/>
            <w:vAlign w:val="bottom"/>
            <w:hideMark/>
          </w:tcPr>
          <w:p w14:paraId="0F849998"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21.718.281</w:t>
            </w:r>
          </w:p>
        </w:tc>
        <w:tc>
          <w:tcPr>
            <w:tcW w:w="1530" w:type="dxa"/>
            <w:shd w:val="clear" w:color="auto" w:fill="auto"/>
            <w:noWrap/>
            <w:vAlign w:val="bottom"/>
            <w:hideMark/>
          </w:tcPr>
          <w:p w14:paraId="6D0525F2"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-8,57</w:t>
            </w:r>
          </w:p>
        </w:tc>
        <w:tc>
          <w:tcPr>
            <w:tcW w:w="1350" w:type="dxa"/>
            <w:shd w:val="clear" w:color="auto" w:fill="auto"/>
            <w:noWrap/>
            <w:vAlign w:val="bottom"/>
            <w:hideMark/>
          </w:tcPr>
          <w:p w14:paraId="798DAAEC"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10,10</w:t>
            </w:r>
          </w:p>
        </w:tc>
      </w:tr>
      <w:tr w:rsidR="002927B9" w:rsidRPr="002927B9" w14:paraId="1A691D72" w14:textId="77777777" w:rsidTr="00847BA9">
        <w:trPr>
          <w:trHeight w:val="20"/>
          <w:jc w:val="center"/>
        </w:trPr>
        <w:tc>
          <w:tcPr>
            <w:tcW w:w="3615" w:type="dxa"/>
            <w:shd w:val="clear" w:color="auto" w:fill="auto"/>
            <w:noWrap/>
            <w:vAlign w:val="bottom"/>
            <w:hideMark/>
          </w:tcPr>
          <w:p w14:paraId="06CB863F"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Singapore</w:t>
            </w:r>
          </w:p>
        </w:tc>
        <w:tc>
          <w:tcPr>
            <w:tcW w:w="1800" w:type="dxa"/>
            <w:shd w:val="clear" w:color="auto" w:fill="auto"/>
            <w:noWrap/>
            <w:vAlign w:val="bottom"/>
            <w:hideMark/>
          </w:tcPr>
          <w:p w14:paraId="48E9E35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21.252.360</w:t>
            </w:r>
          </w:p>
        </w:tc>
        <w:tc>
          <w:tcPr>
            <w:tcW w:w="1530" w:type="dxa"/>
            <w:shd w:val="clear" w:color="auto" w:fill="auto"/>
            <w:noWrap/>
            <w:vAlign w:val="bottom"/>
            <w:hideMark/>
          </w:tcPr>
          <w:p w14:paraId="4FC48E1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179,03</w:t>
            </w:r>
          </w:p>
        </w:tc>
        <w:tc>
          <w:tcPr>
            <w:tcW w:w="1350" w:type="dxa"/>
            <w:shd w:val="clear" w:color="auto" w:fill="auto"/>
            <w:noWrap/>
            <w:vAlign w:val="bottom"/>
            <w:hideMark/>
          </w:tcPr>
          <w:p w14:paraId="428C4613"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9,89</w:t>
            </w:r>
          </w:p>
        </w:tc>
      </w:tr>
      <w:tr w:rsidR="002927B9" w:rsidRPr="002927B9" w14:paraId="124B4D06" w14:textId="77777777" w:rsidTr="00847BA9">
        <w:trPr>
          <w:trHeight w:val="20"/>
          <w:jc w:val="center"/>
        </w:trPr>
        <w:tc>
          <w:tcPr>
            <w:tcW w:w="3615" w:type="dxa"/>
            <w:shd w:val="clear" w:color="auto" w:fill="auto"/>
            <w:noWrap/>
            <w:vAlign w:val="bottom"/>
            <w:hideMark/>
          </w:tcPr>
          <w:p w14:paraId="4D9B7063"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Hàn Quốc</w:t>
            </w:r>
          </w:p>
        </w:tc>
        <w:tc>
          <w:tcPr>
            <w:tcW w:w="1800" w:type="dxa"/>
            <w:shd w:val="clear" w:color="auto" w:fill="auto"/>
            <w:noWrap/>
            <w:vAlign w:val="bottom"/>
            <w:hideMark/>
          </w:tcPr>
          <w:p w14:paraId="5F3354DD"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10.734.890</w:t>
            </w:r>
          </w:p>
        </w:tc>
        <w:tc>
          <w:tcPr>
            <w:tcW w:w="1530" w:type="dxa"/>
            <w:shd w:val="clear" w:color="auto" w:fill="auto"/>
            <w:noWrap/>
            <w:vAlign w:val="bottom"/>
            <w:hideMark/>
          </w:tcPr>
          <w:p w14:paraId="4F4B8664"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-8,05</w:t>
            </w:r>
          </w:p>
        </w:tc>
        <w:tc>
          <w:tcPr>
            <w:tcW w:w="1350" w:type="dxa"/>
            <w:shd w:val="clear" w:color="auto" w:fill="auto"/>
            <w:noWrap/>
            <w:vAlign w:val="bottom"/>
            <w:hideMark/>
          </w:tcPr>
          <w:p w14:paraId="1F6F7795"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4,99</w:t>
            </w:r>
          </w:p>
        </w:tc>
      </w:tr>
      <w:tr w:rsidR="002927B9" w:rsidRPr="002927B9" w14:paraId="01D2C680" w14:textId="77777777" w:rsidTr="00847BA9">
        <w:trPr>
          <w:trHeight w:val="20"/>
          <w:jc w:val="center"/>
        </w:trPr>
        <w:tc>
          <w:tcPr>
            <w:tcW w:w="3615" w:type="dxa"/>
            <w:shd w:val="clear" w:color="auto" w:fill="auto"/>
            <w:noWrap/>
            <w:vAlign w:val="bottom"/>
            <w:hideMark/>
          </w:tcPr>
          <w:p w14:paraId="6DD69400"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Ấn Độ</w:t>
            </w:r>
          </w:p>
        </w:tc>
        <w:tc>
          <w:tcPr>
            <w:tcW w:w="1800" w:type="dxa"/>
            <w:shd w:val="clear" w:color="auto" w:fill="auto"/>
            <w:noWrap/>
            <w:vAlign w:val="bottom"/>
            <w:hideMark/>
          </w:tcPr>
          <w:p w14:paraId="5BF8C660"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5.855.725</w:t>
            </w:r>
          </w:p>
        </w:tc>
        <w:tc>
          <w:tcPr>
            <w:tcW w:w="1530" w:type="dxa"/>
            <w:shd w:val="clear" w:color="auto" w:fill="auto"/>
            <w:noWrap/>
            <w:vAlign w:val="bottom"/>
            <w:hideMark/>
          </w:tcPr>
          <w:p w14:paraId="71DF2CC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-33,69</w:t>
            </w:r>
          </w:p>
        </w:tc>
        <w:tc>
          <w:tcPr>
            <w:tcW w:w="1350" w:type="dxa"/>
            <w:shd w:val="clear" w:color="auto" w:fill="auto"/>
            <w:noWrap/>
            <w:vAlign w:val="bottom"/>
            <w:hideMark/>
          </w:tcPr>
          <w:p w14:paraId="19C6FC8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2,72</w:t>
            </w:r>
          </w:p>
        </w:tc>
      </w:tr>
      <w:tr w:rsidR="002927B9" w:rsidRPr="002927B9" w14:paraId="2E17ED92" w14:textId="77777777" w:rsidTr="00847BA9">
        <w:trPr>
          <w:trHeight w:val="20"/>
          <w:jc w:val="center"/>
        </w:trPr>
        <w:tc>
          <w:tcPr>
            <w:tcW w:w="3615" w:type="dxa"/>
            <w:shd w:val="clear" w:color="auto" w:fill="auto"/>
            <w:noWrap/>
            <w:vAlign w:val="bottom"/>
            <w:hideMark/>
          </w:tcPr>
          <w:p w14:paraId="0E15CEDB"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Thái Lan</w:t>
            </w:r>
          </w:p>
        </w:tc>
        <w:tc>
          <w:tcPr>
            <w:tcW w:w="1800" w:type="dxa"/>
            <w:shd w:val="clear" w:color="auto" w:fill="auto"/>
            <w:noWrap/>
            <w:vAlign w:val="bottom"/>
            <w:hideMark/>
          </w:tcPr>
          <w:p w14:paraId="75AD5D6E"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5.462.790</w:t>
            </w:r>
          </w:p>
        </w:tc>
        <w:tc>
          <w:tcPr>
            <w:tcW w:w="1530" w:type="dxa"/>
            <w:shd w:val="clear" w:color="auto" w:fill="auto"/>
            <w:noWrap/>
            <w:vAlign w:val="bottom"/>
            <w:hideMark/>
          </w:tcPr>
          <w:p w14:paraId="16E64CC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-5,65</w:t>
            </w:r>
          </w:p>
        </w:tc>
        <w:tc>
          <w:tcPr>
            <w:tcW w:w="1350" w:type="dxa"/>
            <w:shd w:val="clear" w:color="auto" w:fill="auto"/>
            <w:noWrap/>
            <w:vAlign w:val="bottom"/>
            <w:hideMark/>
          </w:tcPr>
          <w:p w14:paraId="1C1D60D1"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2,54</w:t>
            </w:r>
          </w:p>
        </w:tc>
      </w:tr>
      <w:tr w:rsidR="002927B9" w:rsidRPr="002927B9" w14:paraId="7C7F7629" w14:textId="77777777" w:rsidTr="00847BA9">
        <w:trPr>
          <w:trHeight w:val="20"/>
          <w:jc w:val="center"/>
        </w:trPr>
        <w:tc>
          <w:tcPr>
            <w:tcW w:w="3615" w:type="dxa"/>
            <w:shd w:val="clear" w:color="auto" w:fill="auto"/>
            <w:noWrap/>
            <w:vAlign w:val="bottom"/>
            <w:hideMark/>
          </w:tcPr>
          <w:p w14:paraId="6701C3FE"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Đức</w:t>
            </w:r>
          </w:p>
        </w:tc>
        <w:tc>
          <w:tcPr>
            <w:tcW w:w="1800" w:type="dxa"/>
            <w:shd w:val="clear" w:color="auto" w:fill="auto"/>
            <w:noWrap/>
            <w:vAlign w:val="bottom"/>
            <w:hideMark/>
          </w:tcPr>
          <w:p w14:paraId="49C8CBD4"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5.082.331</w:t>
            </w:r>
          </w:p>
        </w:tc>
        <w:tc>
          <w:tcPr>
            <w:tcW w:w="1530" w:type="dxa"/>
            <w:shd w:val="clear" w:color="auto" w:fill="auto"/>
            <w:noWrap/>
            <w:vAlign w:val="bottom"/>
            <w:hideMark/>
          </w:tcPr>
          <w:p w14:paraId="374054B7"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-24,05</w:t>
            </w:r>
          </w:p>
        </w:tc>
        <w:tc>
          <w:tcPr>
            <w:tcW w:w="1350" w:type="dxa"/>
            <w:shd w:val="clear" w:color="auto" w:fill="auto"/>
            <w:noWrap/>
            <w:vAlign w:val="bottom"/>
            <w:hideMark/>
          </w:tcPr>
          <w:p w14:paraId="39FEBC02"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2,36</w:t>
            </w:r>
          </w:p>
        </w:tc>
      </w:tr>
      <w:tr w:rsidR="002927B9" w:rsidRPr="002927B9" w14:paraId="7A360CC0" w14:textId="77777777" w:rsidTr="00847BA9">
        <w:trPr>
          <w:trHeight w:val="20"/>
          <w:jc w:val="center"/>
        </w:trPr>
        <w:tc>
          <w:tcPr>
            <w:tcW w:w="3615" w:type="dxa"/>
            <w:shd w:val="clear" w:color="auto" w:fill="auto"/>
            <w:noWrap/>
            <w:vAlign w:val="bottom"/>
            <w:hideMark/>
          </w:tcPr>
          <w:p w14:paraId="40E4F024"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Đài Loan</w:t>
            </w:r>
          </w:p>
        </w:tc>
        <w:tc>
          <w:tcPr>
            <w:tcW w:w="1800" w:type="dxa"/>
            <w:shd w:val="clear" w:color="auto" w:fill="auto"/>
            <w:noWrap/>
            <w:vAlign w:val="bottom"/>
            <w:hideMark/>
          </w:tcPr>
          <w:p w14:paraId="29DD687A"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4.707.699</w:t>
            </w:r>
          </w:p>
        </w:tc>
        <w:tc>
          <w:tcPr>
            <w:tcW w:w="1530" w:type="dxa"/>
            <w:shd w:val="clear" w:color="auto" w:fill="auto"/>
            <w:noWrap/>
            <w:vAlign w:val="bottom"/>
            <w:hideMark/>
          </w:tcPr>
          <w:p w14:paraId="2DFDCA2B"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13,25</w:t>
            </w:r>
          </w:p>
        </w:tc>
        <w:tc>
          <w:tcPr>
            <w:tcW w:w="1350" w:type="dxa"/>
            <w:shd w:val="clear" w:color="auto" w:fill="auto"/>
            <w:noWrap/>
            <w:vAlign w:val="bottom"/>
            <w:hideMark/>
          </w:tcPr>
          <w:p w14:paraId="7C418FC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2,19</w:t>
            </w:r>
          </w:p>
        </w:tc>
      </w:tr>
      <w:tr w:rsidR="002927B9" w:rsidRPr="002927B9" w14:paraId="70ADEBCE" w14:textId="77777777" w:rsidTr="00847BA9">
        <w:trPr>
          <w:trHeight w:val="20"/>
          <w:jc w:val="center"/>
        </w:trPr>
        <w:tc>
          <w:tcPr>
            <w:tcW w:w="3615" w:type="dxa"/>
            <w:shd w:val="clear" w:color="auto" w:fill="auto"/>
            <w:noWrap/>
            <w:vAlign w:val="bottom"/>
            <w:hideMark/>
          </w:tcPr>
          <w:p w14:paraId="06940FD3"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Mêhicô</w:t>
            </w:r>
          </w:p>
        </w:tc>
        <w:tc>
          <w:tcPr>
            <w:tcW w:w="1800" w:type="dxa"/>
            <w:shd w:val="clear" w:color="auto" w:fill="auto"/>
            <w:noWrap/>
            <w:vAlign w:val="bottom"/>
            <w:hideMark/>
          </w:tcPr>
          <w:p w14:paraId="792FBEAE"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3.707.002</w:t>
            </w:r>
          </w:p>
        </w:tc>
        <w:tc>
          <w:tcPr>
            <w:tcW w:w="1530" w:type="dxa"/>
            <w:shd w:val="clear" w:color="auto" w:fill="auto"/>
            <w:noWrap/>
            <w:vAlign w:val="bottom"/>
            <w:hideMark/>
          </w:tcPr>
          <w:p w14:paraId="37B31FC8"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5,43</w:t>
            </w:r>
          </w:p>
        </w:tc>
        <w:tc>
          <w:tcPr>
            <w:tcW w:w="1350" w:type="dxa"/>
            <w:shd w:val="clear" w:color="auto" w:fill="auto"/>
            <w:noWrap/>
            <w:vAlign w:val="bottom"/>
            <w:hideMark/>
          </w:tcPr>
          <w:p w14:paraId="6DD71E2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1,72</w:t>
            </w:r>
          </w:p>
        </w:tc>
      </w:tr>
      <w:tr w:rsidR="002927B9" w:rsidRPr="002927B9" w14:paraId="4EF9B3C4" w14:textId="77777777" w:rsidTr="00847BA9">
        <w:trPr>
          <w:trHeight w:val="20"/>
          <w:jc w:val="center"/>
        </w:trPr>
        <w:tc>
          <w:tcPr>
            <w:tcW w:w="3615" w:type="dxa"/>
            <w:shd w:val="clear" w:color="auto" w:fill="auto"/>
            <w:noWrap/>
            <w:vAlign w:val="bottom"/>
            <w:hideMark/>
          </w:tcPr>
          <w:p w14:paraId="5B3C2BE7"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Indonesia</w:t>
            </w:r>
          </w:p>
        </w:tc>
        <w:tc>
          <w:tcPr>
            <w:tcW w:w="1800" w:type="dxa"/>
            <w:shd w:val="clear" w:color="auto" w:fill="auto"/>
            <w:noWrap/>
            <w:vAlign w:val="bottom"/>
            <w:hideMark/>
          </w:tcPr>
          <w:p w14:paraId="2E6D36AE"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2.195.599</w:t>
            </w:r>
          </w:p>
        </w:tc>
        <w:tc>
          <w:tcPr>
            <w:tcW w:w="1530" w:type="dxa"/>
            <w:shd w:val="clear" w:color="auto" w:fill="auto"/>
            <w:noWrap/>
            <w:vAlign w:val="bottom"/>
            <w:hideMark/>
          </w:tcPr>
          <w:p w14:paraId="2ED76B0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-1,83</w:t>
            </w:r>
          </w:p>
        </w:tc>
        <w:tc>
          <w:tcPr>
            <w:tcW w:w="1350" w:type="dxa"/>
            <w:shd w:val="clear" w:color="auto" w:fill="auto"/>
            <w:noWrap/>
            <w:vAlign w:val="bottom"/>
            <w:hideMark/>
          </w:tcPr>
          <w:p w14:paraId="1932DA9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1,02</w:t>
            </w:r>
          </w:p>
        </w:tc>
      </w:tr>
      <w:tr w:rsidR="002927B9" w:rsidRPr="002927B9" w14:paraId="1DE22A4F" w14:textId="77777777" w:rsidTr="00847BA9">
        <w:trPr>
          <w:trHeight w:val="20"/>
          <w:jc w:val="center"/>
        </w:trPr>
        <w:tc>
          <w:tcPr>
            <w:tcW w:w="3615" w:type="dxa"/>
            <w:shd w:val="clear" w:color="auto" w:fill="auto"/>
            <w:noWrap/>
            <w:vAlign w:val="bottom"/>
            <w:hideMark/>
          </w:tcPr>
          <w:p w14:paraId="5C725445"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Campuchia</w:t>
            </w:r>
          </w:p>
        </w:tc>
        <w:tc>
          <w:tcPr>
            <w:tcW w:w="1800" w:type="dxa"/>
            <w:shd w:val="clear" w:color="auto" w:fill="auto"/>
            <w:noWrap/>
            <w:vAlign w:val="bottom"/>
            <w:hideMark/>
          </w:tcPr>
          <w:p w14:paraId="2917D4C0"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1.597.376</w:t>
            </w:r>
          </w:p>
        </w:tc>
        <w:tc>
          <w:tcPr>
            <w:tcW w:w="1530" w:type="dxa"/>
            <w:shd w:val="clear" w:color="auto" w:fill="auto"/>
            <w:noWrap/>
            <w:vAlign w:val="bottom"/>
            <w:hideMark/>
          </w:tcPr>
          <w:p w14:paraId="1249A2FE"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84,57</w:t>
            </w:r>
          </w:p>
        </w:tc>
        <w:tc>
          <w:tcPr>
            <w:tcW w:w="1350" w:type="dxa"/>
            <w:shd w:val="clear" w:color="auto" w:fill="auto"/>
            <w:noWrap/>
            <w:vAlign w:val="bottom"/>
            <w:hideMark/>
          </w:tcPr>
          <w:p w14:paraId="2DFEAA90"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0,74</w:t>
            </w:r>
          </w:p>
        </w:tc>
      </w:tr>
      <w:tr w:rsidR="002927B9" w:rsidRPr="002927B9" w14:paraId="3578CA69" w14:textId="77777777" w:rsidTr="00847BA9">
        <w:trPr>
          <w:trHeight w:val="20"/>
          <w:jc w:val="center"/>
        </w:trPr>
        <w:tc>
          <w:tcPr>
            <w:tcW w:w="3615" w:type="dxa"/>
            <w:shd w:val="clear" w:color="auto" w:fill="auto"/>
            <w:noWrap/>
            <w:vAlign w:val="bottom"/>
            <w:hideMark/>
          </w:tcPr>
          <w:p w14:paraId="087DE3EE"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Italia</w:t>
            </w:r>
          </w:p>
        </w:tc>
        <w:tc>
          <w:tcPr>
            <w:tcW w:w="1800" w:type="dxa"/>
            <w:shd w:val="clear" w:color="auto" w:fill="auto"/>
            <w:noWrap/>
            <w:vAlign w:val="bottom"/>
            <w:hideMark/>
          </w:tcPr>
          <w:p w14:paraId="609DE30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1.355.477</w:t>
            </w:r>
          </w:p>
        </w:tc>
        <w:tc>
          <w:tcPr>
            <w:tcW w:w="1530" w:type="dxa"/>
            <w:shd w:val="clear" w:color="auto" w:fill="auto"/>
            <w:noWrap/>
            <w:vAlign w:val="bottom"/>
            <w:hideMark/>
          </w:tcPr>
          <w:p w14:paraId="241B348C"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94,53</w:t>
            </w:r>
          </w:p>
        </w:tc>
        <w:tc>
          <w:tcPr>
            <w:tcW w:w="1350" w:type="dxa"/>
            <w:shd w:val="clear" w:color="auto" w:fill="auto"/>
            <w:noWrap/>
            <w:vAlign w:val="bottom"/>
            <w:hideMark/>
          </w:tcPr>
          <w:p w14:paraId="42BBB0C2"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0,63</w:t>
            </w:r>
          </w:p>
        </w:tc>
      </w:tr>
      <w:tr w:rsidR="002927B9" w:rsidRPr="002927B9" w14:paraId="58A0F15A" w14:textId="77777777" w:rsidTr="00847BA9">
        <w:trPr>
          <w:trHeight w:val="20"/>
          <w:jc w:val="center"/>
        </w:trPr>
        <w:tc>
          <w:tcPr>
            <w:tcW w:w="3615" w:type="dxa"/>
            <w:shd w:val="clear" w:color="auto" w:fill="auto"/>
            <w:noWrap/>
            <w:vAlign w:val="bottom"/>
            <w:hideMark/>
          </w:tcPr>
          <w:p w14:paraId="75F9E001"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Đan Mạch</w:t>
            </w:r>
          </w:p>
        </w:tc>
        <w:tc>
          <w:tcPr>
            <w:tcW w:w="1800" w:type="dxa"/>
            <w:shd w:val="clear" w:color="auto" w:fill="auto"/>
            <w:noWrap/>
            <w:vAlign w:val="bottom"/>
            <w:hideMark/>
          </w:tcPr>
          <w:p w14:paraId="0E13799B"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1.193.220</w:t>
            </w:r>
          </w:p>
        </w:tc>
        <w:tc>
          <w:tcPr>
            <w:tcW w:w="1530" w:type="dxa"/>
            <w:shd w:val="clear" w:color="auto" w:fill="auto"/>
            <w:noWrap/>
            <w:vAlign w:val="bottom"/>
            <w:hideMark/>
          </w:tcPr>
          <w:p w14:paraId="1C2CF0B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40,24</w:t>
            </w:r>
          </w:p>
        </w:tc>
        <w:tc>
          <w:tcPr>
            <w:tcW w:w="1350" w:type="dxa"/>
            <w:shd w:val="clear" w:color="auto" w:fill="auto"/>
            <w:noWrap/>
            <w:vAlign w:val="bottom"/>
            <w:hideMark/>
          </w:tcPr>
          <w:p w14:paraId="031BB2A4"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0,56</w:t>
            </w:r>
          </w:p>
        </w:tc>
      </w:tr>
      <w:tr w:rsidR="002927B9" w:rsidRPr="002927B9" w14:paraId="1702A0D8" w14:textId="77777777" w:rsidTr="00847BA9">
        <w:trPr>
          <w:trHeight w:val="20"/>
          <w:jc w:val="center"/>
        </w:trPr>
        <w:tc>
          <w:tcPr>
            <w:tcW w:w="3615" w:type="dxa"/>
            <w:shd w:val="clear" w:color="auto" w:fill="auto"/>
            <w:noWrap/>
            <w:vAlign w:val="bottom"/>
            <w:hideMark/>
          </w:tcPr>
          <w:p w14:paraId="3157F73E"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Rumani</w:t>
            </w:r>
          </w:p>
        </w:tc>
        <w:tc>
          <w:tcPr>
            <w:tcW w:w="1800" w:type="dxa"/>
            <w:shd w:val="clear" w:color="auto" w:fill="auto"/>
            <w:noWrap/>
            <w:vAlign w:val="bottom"/>
            <w:hideMark/>
          </w:tcPr>
          <w:p w14:paraId="16B4E56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1.043.132</w:t>
            </w:r>
          </w:p>
        </w:tc>
        <w:tc>
          <w:tcPr>
            <w:tcW w:w="1530" w:type="dxa"/>
            <w:shd w:val="clear" w:color="auto" w:fill="auto"/>
            <w:noWrap/>
            <w:vAlign w:val="bottom"/>
            <w:hideMark/>
          </w:tcPr>
          <w:p w14:paraId="34D299FC"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-5,41</w:t>
            </w:r>
          </w:p>
        </w:tc>
        <w:tc>
          <w:tcPr>
            <w:tcW w:w="1350" w:type="dxa"/>
            <w:shd w:val="clear" w:color="auto" w:fill="auto"/>
            <w:noWrap/>
            <w:vAlign w:val="bottom"/>
            <w:hideMark/>
          </w:tcPr>
          <w:p w14:paraId="0E6A170A"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0,49</w:t>
            </w:r>
          </w:p>
        </w:tc>
      </w:tr>
      <w:tr w:rsidR="002927B9" w:rsidRPr="002927B9" w14:paraId="71FB6B9C" w14:textId="77777777" w:rsidTr="00847BA9">
        <w:trPr>
          <w:trHeight w:val="20"/>
          <w:jc w:val="center"/>
        </w:trPr>
        <w:tc>
          <w:tcPr>
            <w:tcW w:w="3615" w:type="dxa"/>
            <w:shd w:val="clear" w:color="auto" w:fill="auto"/>
            <w:noWrap/>
            <w:vAlign w:val="bottom"/>
            <w:hideMark/>
          </w:tcPr>
          <w:p w14:paraId="5AE13983"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Australia</w:t>
            </w:r>
          </w:p>
        </w:tc>
        <w:tc>
          <w:tcPr>
            <w:tcW w:w="1800" w:type="dxa"/>
            <w:shd w:val="clear" w:color="auto" w:fill="auto"/>
            <w:noWrap/>
            <w:vAlign w:val="bottom"/>
            <w:hideMark/>
          </w:tcPr>
          <w:p w14:paraId="0D683587"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734.478</w:t>
            </w:r>
          </w:p>
        </w:tc>
        <w:tc>
          <w:tcPr>
            <w:tcW w:w="1530" w:type="dxa"/>
            <w:shd w:val="clear" w:color="auto" w:fill="auto"/>
            <w:noWrap/>
            <w:vAlign w:val="bottom"/>
            <w:hideMark/>
          </w:tcPr>
          <w:p w14:paraId="71DA34D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-11,84</w:t>
            </w:r>
          </w:p>
        </w:tc>
        <w:tc>
          <w:tcPr>
            <w:tcW w:w="1350" w:type="dxa"/>
            <w:shd w:val="clear" w:color="auto" w:fill="auto"/>
            <w:noWrap/>
            <w:vAlign w:val="bottom"/>
            <w:hideMark/>
          </w:tcPr>
          <w:p w14:paraId="5B29E9CE"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0,34</w:t>
            </w:r>
          </w:p>
        </w:tc>
      </w:tr>
      <w:tr w:rsidR="002927B9" w:rsidRPr="002927B9" w14:paraId="2EBF56C4" w14:textId="77777777" w:rsidTr="00847BA9">
        <w:trPr>
          <w:trHeight w:val="20"/>
          <w:jc w:val="center"/>
        </w:trPr>
        <w:tc>
          <w:tcPr>
            <w:tcW w:w="3615" w:type="dxa"/>
            <w:shd w:val="clear" w:color="auto" w:fill="auto"/>
            <w:noWrap/>
            <w:vAlign w:val="bottom"/>
            <w:hideMark/>
          </w:tcPr>
          <w:p w14:paraId="555C2F77"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Pháp</w:t>
            </w:r>
          </w:p>
        </w:tc>
        <w:tc>
          <w:tcPr>
            <w:tcW w:w="1800" w:type="dxa"/>
            <w:shd w:val="clear" w:color="auto" w:fill="auto"/>
            <w:noWrap/>
            <w:vAlign w:val="bottom"/>
            <w:hideMark/>
          </w:tcPr>
          <w:p w14:paraId="4C95C25E"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704.057</w:t>
            </w:r>
          </w:p>
        </w:tc>
        <w:tc>
          <w:tcPr>
            <w:tcW w:w="1530" w:type="dxa"/>
            <w:shd w:val="clear" w:color="auto" w:fill="auto"/>
            <w:noWrap/>
            <w:vAlign w:val="bottom"/>
            <w:hideMark/>
          </w:tcPr>
          <w:p w14:paraId="284E7DB2"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25,38</w:t>
            </w:r>
          </w:p>
        </w:tc>
        <w:tc>
          <w:tcPr>
            <w:tcW w:w="1350" w:type="dxa"/>
            <w:shd w:val="clear" w:color="auto" w:fill="auto"/>
            <w:noWrap/>
            <w:vAlign w:val="bottom"/>
            <w:hideMark/>
          </w:tcPr>
          <w:p w14:paraId="6638DE91"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0,33</w:t>
            </w:r>
          </w:p>
        </w:tc>
      </w:tr>
      <w:tr w:rsidR="002927B9" w:rsidRPr="002927B9" w14:paraId="7BAE98EF" w14:textId="77777777" w:rsidTr="00847BA9">
        <w:trPr>
          <w:trHeight w:val="20"/>
          <w:jc w:val="center"/>
        </w:trPr>
        <w:tc>
          <w:tcPr>
            <w:tcW w:w="3615" w:type="dxa"/>
            <w:shd w:val="clear" w:color="auto" w:fill="auto"/>
            <w:noWrap/>
            <w:vAlign w:val="bottom"/>
            <w:hideMark/>
          </w:tcPr>
          <w:p w14:paraId="7D705ADE"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Malaysia</w:t>
            </w:r>
          </w:p>
        </w:tc>
        <w:tc>
          <w:tcPr>
            <w:tcW w:w="1800" w:type="dxa"/>
            <w:shd w:val="clear" w:color="auto" w:fill="auto"/>
            <w:noWrap/>
            <w:vAlign w:val="bottom"/>
            <w:hideMark/>
          </w:tcPr>
          <w:p w14:paraId="5A5AE34B"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691.539</w:t>
            </w:r>
          </w:p>
        </w:tc>
        <w:tc>
          <w:tcPr>
            <w:tcW w:w="1530" w:type="dxa"/>
            <w:shd w:val="clear" w:color="auto" w:fill="auto"/>
            <w:noWrap/>
            <w:vAlign w:val="bottom"/>
            <w:hideMark/>
          </w:tcPr>
          <w:p w14:paraId="6BCE9C9E"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-10,04</w:t>
            </w:r>
          </w:p>
        </w:tc>
        <w:tc>
          <w:tcPr>
            <w:tcW w:w="1350" w:type="dxa"/>
            <w:shd w:val="clear" w:color="auto" w:fill="auto"/>
            <w:noWrap/>
            <w:vAlign w:val="bottom"/>
            <w:hideMark/>
          </w:tcPr>
          <w:p w14:paraId="705B5A92"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0,32</w:t>
            </w:r>
          </w:p>
        </w:tc>
      </w:tr>
      <w:tr w:rsidR="002927B9" w:rsidRPr="002927B9" w14:paraId="5ACF3BC1" w14:textId="77777777" w:rsidTr="00847BA9">
        <w:trPr>
          <w:trHeight w:val="20"/>
          <w:jc w:val="center"/>
        </w:trPr>
        <w:tc>
          <w:tcPr>
            <w:tcW w:w="3615" w:type="dxa"/>
            <w:shd w:val="clear" w:color="auto" w:fill="auto"/>
            <w:noWrap/>
            <w:vAlign w:val="bottom"/>
            <w:hideMark/>
          </w:tcPr>
          <w:p w14:paraId="742DF970"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Nga</w:t>
            </w:r>
          </w:p>
        </w:tc>
        <w:tc>
          <w:tcPr>
            <w:tcW w:w="1800" w:type="dxa"/>
            <w:shd w:val="clear" w:color="auto" w:fill="auto"/>
            <w:noWrap/>
            <w:vAlign w:val="bottom"/>
            <w:hideMark/>
          </w:tcPr>
          <w:p w14:paraId="22C73E31"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649.224</w:t>
            </w:r>
          </w:p>
        </w:tc>
        <w:tc>
          <w:tcPr>
            <w:tcW w:w="1530" w:type="dxa"/>
            <w:shd w:val="clear" w:color="auto" w:fill="auto"/>
            <w:noWrap/>
            <w:vAlign w:val="bottom"/>
            <w:hideMark/>
          </w:tcPr>
          <w:p w14:paraId="50A9A50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-53,03</w:t>
            </w:r>
          </w:p>
        </w:tc>
        <w:tc>
          <w:tcPr>
            <w:tcW w:w="1350" w:type="dxa"/>
            <w:shd w:val="clear" w:color="auto" w:fill="auto"/>
            <w:noWrap/>
            <w:vAlign w:val="bottom"/>
            <w:hideMark/>
          </w:tcPr>
          <w:p w14:paraId="172E0053"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0,30</w:t>
            </w:r>
          </w:p>
        </w:tc>
      </w:tr>
      <w:tr w:rsidR="002927B9" w:rsidRPr="002927B9" w14:paraId="36585501" w14:textId="77777777" w:rsidTr="00847BA9">
        <w:trPr>
          <w:trHeight w:val="20"/>
          <w:jc w:val="center"/>
        </w:trPr>
        <w:tc>
          <w:tcPr>
            <w:tcW w:w="3615" w:type="dxa"/>
            <w:shd w:val="clear" w:color="auto" w:fill="auto"/>
            <w:noWrap/>
            <w:vAlign w:val="bottom"/>
            <w:hideMark/>
          </w:tcPr>
          <w:p w14:paraId="5B343F84"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Canada</w:t>
            </w:r>
          </w:p>
        </w:tc>
        <w:tc>
          <w:tcPr>
            <w:tcW w:w="1800" w:type="dxa"/>
            <w:shd w:val="clear" w:color="auto" w:fill="auto"/>
            <w:noWrap/>
            <w:vAlign w:val="bottom"/>
            <w:hideMark/>
          </w:tcPr>
          <w:p w14:paraId="7E759413"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607.422</w:t>
            </w:r>
          </w:p>
        </w:tc>
        <w:tc>
          <w:tcPr>
            <w:tcW w:w="1530" w:type="dxa"/>
            <w:shd w:val="clear" w:color="auto" w:fill="auto"/>
            <w:noWrap/>
            <w:vAlign w:val="bottom"/>
            <w:hideMark/>
          </w:tcPr>
          <w:p w14:paraId="7FBE9708"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-38,29</w:t>
            </w:r>
          </w:p>
        </w:tc>
        <w:tc>
          <w:tcPr>
            <w:tcW w:w="1350" w:type="dxa"/>
            <w:shd w:val="clear" w:color="auto" w:fill="auto"/>
            <w:noWrap/>
            <w:vAlign w:val="bottom"/>
            <w:hideMark/>
          </w:tcPr>
          <w:p w14:paraId="4DB510F5"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0,28</w:t>
            </w:r>
          </w:p>
        </w:tc>
      </w:tr>
      <w:tr w:rsidR="002927B9" w:rsidRPr="002927B9" w14:paraId="7E455BA5" w14:textId="77777777" w:rsidTr="00847BA9">
        <w:trPr>
          <w:trHeight w:val="20"/>
          <w:jc w:val="center"/>
        </w:trPr>
        <w:tc>
          <w:tcPr>
            <w:tcW w:w="3615" w:type="dxa"/>
            <w:shd w:val="clear" w:color="auto" w:fill="auto"/>
            <w:noWrap/>
            <w:vAlign w:val="bottom"/>
            <w:hideMark/>
          </w:tcPr>
          <w:p w14:paraId="75C1E492"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Hồng Kông</w:t>
            </w:r>
          </w:p>
        </w:tc>
        <w:tc>
          <w:tcPr>
            <w:tcW w:w="1800" w:type="dxa"/>
            <w:shd w:val="clear" w:color="auto" w:fill="auto"/>
            <w:noWrap/>
            <w:vAlign w:val="bottom"/>
            <w:hideMark/>
          </w:tcPr>
          <w:p w14:paraId="2A6AB3B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557.598</w:t>
            </w:r>
          </w:p>
        </w:tc>
        <w:tc>
          <w:tcPr>
            <w:tcW w:w="1530" w:type="dxa"/>
            <w:shd w:val="clear" w:color="auto" w:fill="auto"/>
            <w:noWrap/>
            <w:vAlign w:val="bottom"/>
            <w:hideMark/>
          </w:tcPr>
          <w:p w14:paraId="5A7E5FDB"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-43,71</w:t>
            </w:r>
          </w:p>
        </w:tc>
        <w:tc>
          <w:tcPr>
            <w:tcW w:w="1350" w:type="dxa"/>
            <w:shd w:val="clear" w:color="auto" w:fill="auto"/>
            <w:noWrap/>
            <w:vAlign w:val="bottom"/>
            <w:hideMark/>
          </w:tcPr>
          <w:p w14:paraId="3D303A9D"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0,26</w:t>
            </w:r>
          </w:p>
        </w:tc>
      </w:tr>
      <w:tr w:rsidR="002927B9" w:rsidRPr="002927B9" w14:paraId="0C6EC963" w14:textId="77777777" w:rsidTr="00847BA9">
        <w:trPr>
          <w:trHeight w:val="20"/>
          <w:jc w:val="center"/>
        </w:trPr>
        <w:tc>
          <w:tcPr>
            <w:tcW w:w="3615" w:type="dxa"/>
            <w:shd w:val="clear" w:color="auto" w:fill="auto"/>
            <w:noWrap/>
            <w:vAlign w:val="bottom"/>
            <w:hideMark/>
          </w:tcPr>
          <w:p w14:paraId="45D9B523"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Hà Lan</w:t>
            </w:r>
          </w:p>
        </w:tc>
        <w:tc>
          <w:tcPr>
            <w:tcW w:w="1800" w:type="dxa"/>
            <w:shd w:val="clear" w:color="auto" w:fill="auto"/>
            <w:noWrap/>
            <w:vAlign w:val="bottom"/>
            <w:hideMark/>
          </w:tcPr>
          <w:p w14:paraId="4C06E4A5"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507.197</w:t>
            </w:r>
          </w:p>
        </w:tc>
        <w:tc>
          <w:tcPr>
            <w:tcW w:w="1530" w:type="dxa"/>
            <w:shd w:val="clear" w:color="auto" w:fill="auto"/>
            <w:noWrap/>
            <w:vAlign w:val="bottom"/>
            <w:hideMark/>
          </w:tcPr>
          <w:p w14:paraId="3F7E5B1E"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-34,95</w:t>
            </w:r>
          </w:p>
        </w:tc>
        <w:tc>
          <w:tcPr>
            <w:tcW w:w="1350" w:type="dxa"/>
            <w:shd w:val="clear" w:color="auto" w:fill="auto"/>
            <w:noWrap/>
            <w:vAlign w:val="bottom"/>
            <w:hideMark/>
          </w:tcPr>
          <w:p w14:paraId="6D7A6B2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0,24</w:t>
            </w:r>
          </w:p>
        </w:tc>
      </w:tr>
      <w:tr w:rsidR="002927B9" w:rsidRPr="002927B9" w14:paraId="6FFC40CE" w14:textId="77777777" w:rsidTr="00847BA9">
        <w:trPr>
          <w:trHeight w:val="20"/>
          <w:jc w:val="center"/>
        </w:trPr>
        <w:tc>
          <w:tcPr>
            <w:tcW w:w="3615" w:type="dxa"/>
            <w:shd w:val="clear" w:color="auto" w:fill="auto"/>
            <w:noWrap/>
            <w:vAlign w:val="bottom"/>
            <w:hideMark/>
          </w:tcPr>
          <w:p w14:paraId="1130903E"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Philippines</w:t>
            </w:r>
          </w:p>
        </w:tc>
        <w:tc>
          <w:tcPr>
            <w:tcW w:w="1800" w:type="dxa"/>
            <w:shd w:val="clear" w:color="auto" w:fill="auto"/>
            <w:noWrap/>
            <w:vAlign w:val="bottom"/>
            <w:hideMark/>
          </w:tcPr>
          <w:p w14:paraId="0F1A539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425.707</w:t>
            </w:r>
          </w:p>
        </w:tc>
        <w:tc>
          <w:tcPr>
            <w:tcW w:w="1530" w:type="dxa"/>
            <w:shd w:val="clear" w:color="auto" w:fill="auto"/>
            <w:noWrap/>
            <w:vAlign w:val="bottom"/>
            <w:hideMark/>
          </w:tcPr>
          <w:p w14:paraId="0006BDFA"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217,94</w:t>
            </w:r>
          </w:p>
        </w:tc>
        <w:tc>
          <w:tcPr>
            <w:tcW w:w="1350" w:type="dxa"/>
            <w:shd w:val="clear" w:color="auto" w:fill="auto"/>
            <w:noWrap/>
            <w:vAlign w:val="bottom"/>
            <w:hideMark/>
          </w:tcPr>
          <w:p w14:paraId="1DB2D0AD"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0,20</w:t>
            </w:r>
          </w:p>
        </w:tc>
      </w:tr>
      <w:tr w:rsidR="002927B9" w:rsidRPr="002927B9" w14:paraId="16F6427F" w14:textId="77777777" w:rsidTr="00847BA9">
        <w:trPr>
          <w:trHeight w:val="20"/>
          <w:jc w:val="center"/>
        </w:trPr>
        <w:tc>
          <w:tcPr>
            <w:tcW w:w="3615" w:type="dxa"/>
            <w:shd w:val="clear" w:color="auto" w:fill="auto"/>
            <w:noWrap/>
            <w:vAlign w:val="bottom"/>
            <w:hideMark/>
          </w:tcPr>
          <w:p w14:paraId="3B4F2303"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Lào</w:t>
            </w:r>
          </w:p>
        </w:tc>
        <w:tc>
          <w:tcPr>
            <w:tcW w:w="1800" w:type="dxa"/>
            <w:shd w:val="clear" w:color="auto" w:fill="auto"/>
            <w:noWrap/>
            <w:vAlign w:val="bottom"/>
            <w:hideMark/>
          </w:tcPr>
          <w:p w14:paraId="65FEED73"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416.821</w:t>
            </w:r>
          </w:p>
        </w:tc>
        <w:tc>
          <w:tcPr>
            <w:tcW w:w="1530" w:type="dxa"/>
            <w:shd w:val="clear" w:color="auto" w:fill="auto"/>
            <w:noWrap/>
            <w:vAlign w:val="bottom"/>
            <w:hideMark/>
          </w:tcPr>
          <w:p w14:paraId="7FE839ED"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-32,89</w:t>
            </w:r>
          </w:p>
        </w:tc>
        <w:tc>
          <w:tcPr>
            <w:tcW w:w="1350" w:type="dxa"/>
            <w:shd w:val="clear" w:color="auto" w:fill="auto"/>
            <w:noWrap/>
            <w:vAlign w:val="bottom"/>
            <w:hideMark/>
          </w:tcPr>
          <w:p w14:paraId="0B03418C"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0,19</w:t>
            </w:r>
          </w:p>
        </w:tc>
      </w:tr>
      <w:tr w:rsidR="002927B9" w:rsidRPr="002927B9" w14:paraId="2C2BEBD5" w14:textId="77777777" w:rsidTr="00847BA9">
        <w:trPr>
          <w:trHeight w:val="20"/>
          <w:jc w:val="center"/>
        </w:trPr>
        <w:tc>
          <w:tcPr>
            <w:tcW w:w="3615" w:type="dxa"/>
            <w:shd w:val="clear" w:color="auto" w:fill="auto"/>
            <w:noWrap/>
            <w:vAlign w:val="bottom"/>
            <w:hideMark/>
          </w:tcPr>
          <w:p w14:paraId="0061C32E"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Braxin</w:t>
            </w:r>
          </w:p>
        </w:tc>
        <w:tc>
          <w:tcPr>
            <w:tcW w:w="1800" w:type="dxa"/>
            <w:shd w:val="clear" w:color="auto" w:fill="auto"/>
            <w:noWrap/>
            <w:vAlign w:val="bottom"/>
            <w:hideMark/>
          </w:tcPr>
          <w:p w14:paraId="4189624D"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363.568</w:t>
            </w:r>
          </w:p>
        </w:tc>
        <w:tc>
          <w:tcPr>
            <w:tcW w:w="1530" w:type="dxa"/>
            <w:shd w:val="clear" w:color="auto" w:fill="auto"/>
            <w:noWrap/>
            <w:vAlign w:val="bottom"/>
            <w:hideMark/>
          </w:tcPr>
          <w:p w14:paraId="4E8CEC5B"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-27,17</w:t>
            </w:r>
          </w:p>
        </w:tc>
        <w:tc>
          <w:tcPr>
            <w:tcW w:w="1350" w:type="dxa"/>
            <w:shd w:val="clear" w:color="auto" w:fill="auto"/>
            <w:noWrap/>
            <w:vAlign w:val="bottom"/>
            <w:hideMark/>
          </w:tcPr>
          <w:p w14:paraId="0F5432C2"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0,17</w:t>
            </w:r>
          </w:p>
        </w:tc>
      </w:tr>
      <w:tr w:rsidR="002927B9" w:rsidRPr="002927B9" w14:paraId="041FEA0C" w14:textId="77777777" w:rsidTr="00847BA9">
        <w:trPr>
          <w:trHeight w:val="20"/>
          <w:jc w:val="center"/>
        </w:trPr>
        <w:tc>
          <w:tcPr>
            <w:tcW w:w="3615" w:type="dxa"/>
            <w:shd w:val="clear" w:color="auto" w:fill="auto"/>
            <w:noWrap/>
            <w:vAlign w:val="bottom"/>
            <w:hideMark/>
          </w:tcPr>
          <w:p w14:paraId="2C031C6D"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Nicaragoa</w:t>
            </w:r>
          </w:p>
        </w:tc>
        <w:tc>
          <w:tcPr>
            <w:tcW w:w="1800" w:type="dxa"/>
            <w:shd w:val="clear" w:color="auto" w:fill="auto"/>
            <w:noWrap/>
            <w:vAlign w:val="bottom"/>
            <w:hideMark/>
          </w:tcPr>
          <w:p w14:paraId="0E665778"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238.145</w:t>
            </w:r>
          </w:p>
        </w:tc>
        <w:tc>
          <w:tcPr>
            <w:tcW w:w="1530" w:type="dxa"/>
            <w:shd w:val="clear" w:color="auto" w:fill="auto"/>
            <w:noWrap/>
            <w:vAlign w:val="bottom"/>
            <w:hideMark/>
          </w:tcPr>
          <w:p w14:paraId="07365038" w14:textId="3C6E7C89" w:rsidR="002927B9" w:rsidRPr="002927B9" w:rsidRDefault="00847BA9" w:rsidP="00847BA9">
            <w:pPr>
              <w:jc w:val="right"/>
              <w:rPr>
                <w:rFonts w:eastAsia="Times New Roman"/>
                <w:color w:val="000000"/>
                <w:sz w:val="22"/>
                <w:szCs w:val="22"/>
              </w:rPr>
            </w:pPr>
            <w:r>
              <w:rPr>
                <w:rFonts w:eastAsia="Times New Roman"/>
                <w:color w:val="000000"/>
                <w:sz w:val="22"/>
                <w:szCs w:val="22"/>
              </w:rPr>
              <w:t>*</w:t>
            </w:r>
          </w:p>
        </w:tc>
        <w:tc>
          <w:tcPr>
            <w:tcW w:w="1350" w:type="dxa"/>
            <w:shd w:val="clear" w:color="auto" w:fill="auto"/>
            <w:noWrap/>
            <w:vAlign w:val="bottom"/>
            <w:hideMark/>
          </w:tcPr>
          <w:p w14:paraId="49B01B9B"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0,11</w:t>
            </w:r>
          </w:p>
        </w:tc>
      </w:tr>
      <w:tr w:rsidR="002927B9" w:rsidRPr="002927B9" w14:paraId="28453294" w14:textId="77777777" w:rsidTr="00847BA9">
        <w:trPr>
          <w:trHeight w:val="20"/>
          <w:jc w:val="center"/>
        </w:trPr>
        <w:tc>
          <w:tcPr>
            <w:tcW w:w="3615" w:type="dxa"/>
            <w:shd w:val="clear" w:color="auto" w:fill="auto"/>
            <w:noWrap/>
            <w:vAlign w:val="bottom"/>
            <w:hideMark/>
          </w:tcPr>
          <w:p w14:paraId="57626E94"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Ba Lan</w:t>
            </w:r>
          </w:p>
        </w:tc>
        <w:tc>
          <w:tcPr>
            <w:tcW w:w="1800" w:type="dxa"/>
            <w:shd w:val="clear" w:color="auto" w:fill="auto"/>
            <w:noWrap/>
            <w:vAlign w:val="bottom"/>
            <w:hideMark/>
          </w:tcPr>
          <w:p w14:paraId="763901A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162.924</w:t>
            </w:r>
          </w:p>
        </w:tc>
        <w:tc>
          <w:tcPr>
            <w:tcW w:w="1530" w:type="dxa"/>
            <w:shd w:val="clear" w:color="auto" w:fill="auto"/>
            <w:noWrap/>
            <w:vAlign w:val="bottom"/>
            <w:hideMark/>
          </w:tcPr>
          <w:p w14:paraId="04012E00"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-18,10</w:t>
            </w:r>
          </w:p>
        </w:tc>
        <w:tc>
          <w:tcPr>
            <w:tcW w:w="1350" w:type="dxa"/>
            <w:shd w:val="clear" w:color="auto" w:fill="auto"/>
            <w:noWrap/>
            <w:vAlign w:val="bottom"/>
            <w:hideMark/>
          </w:tcPr>
          <w:p w14:paraId="3C4E70AB"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0,08</w:t>
            </w:r>
          </w:p>
        </w:tc>
      </w:tr>
      <w:tr w:rsidR="002927B9" w:rsidRPr="002927B9" w14:paraId="74CAFC48" w14:textId="77777777" w:rsidTr="00847BA9">
        <w:trPr>
          <w:trHeight w:val="20"/>
          <w:jc w:val="center"/>
        </w:trPr>
        <w:tc>
          <w:tcPr>
            <w:tcW w:w="3615" w:type="dxa"/>
            <w:shd w:val="clear" w:color="auto" w:fill="auto"/>
            <w:noWrap/>
            <w:vAlign w:val="bottom"/>
            <w:hideMark/>
          </w:tcPr>
          <w:p w14:paraId="01B2252C"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Iran</w:t>
            </w:r>
          </w:p>
        </w:tc>
        <w:tc>
          <w:tcPr>
            <w:tcW w:w="1800" w:type="dxa"/>
            <w:shd w:val="clear" w:color="auto" w:fill="auto"/>
            <w:noWrap/>
            <w:vAlign w:val="bottom"/>
            <w:hideMark/>
          </w:tcPr>
          <w:p w14:paraId="2A48AE73"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157.920</w:t>
            </w:r>
          </w:p>
        </w:tc>
        <w:tc>
          <w:tcPr>
            <w:tcW w:w="1530" w:type="dxa"/>
            <w:shd w:val="clear" w:color="auto" w:fill="auto"/>
            <w:noWrap/>
            <w:vAlign w:val="bottom"/>
            <w:hideMark/>
          </w:tcPr>
          <w:p w14:paraId="415944BA" w14:textId="73128A0C" w:rsidR="002927B9" w:rsidRPr="002927B9" w:rsidRDefault="00847BA9" w:rsidP="00847BA9">
            <w:pPr>
              <w:jc w:val="right"/>
              <w:rPr>
                <w:rFonts w:eastAsia="Times New Roman"/>
                <w:color w:val="000000"/>
                <w:sz w:val="22"/>
                <w:szCs w:val="22"/>
              </w:rPr>
            </w:pPr>
            <w:r>
              <w:rPr>
                <w:rFonts w:eastAsia="Times New Roman"/>
                <w:color w:val="000000"/>
                <w:sz w:val="22"/>
                <w:szCs w:val="22"/>
              </w:rPr>
              <w:t>*</w:t>
            </w:r>
          </w:p>
        </w:tc>
        <w:tc>
          <w:tcPr>
            <w:tcW w:w="1350" w:type="dxa"/>
            <w:shd w:val="clear" w:color="auto" w:fill="auto"/>
            <w:noWrap/>
            <w:vAlign w:val="bottom"/>
            <w:hideMark/>
          </w:tcPr>
          <w:p w14:paraId="18AE60F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0,07</w:t>
            </w:r>
          </w:p>
        </w:tc>
      </w:tr>
      <w:tr w:rsidR="002927B9" w:rsidRPr="002927B9" w14:paraId="0525BE11" w14:textId="77777777" w:rsidTr="00847BA9">
        <w:trPr>
          <w:trHeight w:val="20"/>
          <w:jc w:val="center"/>
        </w:trPr>
        <w:tc>
          <w:tcPr>
            <w:tcW w:w="3615" w:type="dxa"/>
            <w:shd w:val="clear" w:color="auto" w:fill="auto"/>
            <w:noWrap/>
            <w:vAlign w:val="bottom"/>
            <w:hideMark/>
          </w:tcPr>
          <w:p w14:paraId="2A3D4F78"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Sri Lanka</w:t>
            </w:r>
          </w:p>
        </w:tc>
        <w:tc>
          <w:tcPr>
            <w:tcW w:w="1800" w:type="dxa"/>
            <w:shd w:val="clear" w:color="auto" w:fill="auto"/>
            <w:noWrap/>
            <w:vAlign w:val="bottom"/>
            <w:hideMark/>
          </w:tcPr>
          <w:p w14:paraId="0D1E6512"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153.373</w:t>
            </w:r>
          </w:p>
        </w:tc>
        <w:tc>
          <w:tcPr>
            <w:tcW w:w="1530" w:type="dxa"/>
            <w:shd w:val="clear" w:color="auto" w:fill="auto"/>
            <w:noWrap/>
            <w:vAlign w:val="bottom"/>
            <w:hideMark/>
          </w:tcPr>
          <w:p w14:paraId="6218190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267,83</w:t>
            </w:r>
          </w:p>
        </w:tc>
        <w:tc>
          <w:tcPr>
            <w:tcW w:w="1350" w:type="dxa"/>
            <w:shd w:val="clear" w:color="auto" w:fill="auto"/>
            <w:noWrap/>
            <w:vAlign w:val="bottom"/>
            <w:hideMark/>
          </w:tcPr>
          <w:p w14:paraId="518562A2"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0,07</w:t>
            </w:r>
          </w:p>
        </w:tc>
      </w:tr>
      <w:tr w:rsidR="002927B9" w:rsidRPr="002927B9" w14:paraId="65AB89A8" w14:textId="77777777" w:rsidTr="00847BA9">
        <w:trPr>
          <w:trHeight w:val="20"/>
          <w:jc w:val="center"/>
        </w:trPr>
        <w:tc>
          <w:tcPr>
            <w:tcW w:w="3615" w:type="dxa"/>
            <w:shd w:val="clear" w:color="auto" w:fill="auto"/>
            <w:noWrap/>
            <w:vAlign w:val="bottom"/>
            <w:hideMark/>
          </w:tcPr>
          <w:p w14:paraId="13F94428"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Ai Cập</w:t>
            </w:r>
          </w:p>
        </w:tc>
        <w:tc>
          <w:tcPr>
            <w:tcW w:w="1800" w:type="dxa"/>
            <w:shd w:val="clear" w:color="auto" w:fill="auto"/>
            <w:noWrap/>
            <w:vAlign w:val="bottom"/>
            <w:hideMark/>
          </w:tcPr>
          <w:p w14:paraId="5CB86BED"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153.020</w:t>
            </w:r>
          </w:p>
        </w:tc>
        <w:tc>
          <w:tcPr>
            <w:tcW w:w="1530" w:type="dxa"/>
            <w:shd w:val="clear" w:color="auto" w:fill="auto"/>
            <w:noWrap/>
            <w:vAlign w:val="bottom"/>
            <w:hideMark/>
          </w:tcPr>
          <w:p w14:paraId="2A11422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109,58</w:t>
            </w:r>
          </w:p>
        </w:tc>
        <w:tc>
          <w:tcPr>
            <w:tcW w:w="1350" w:type="dxa"/>
            <w:shd w:val="clear" w:color="auto" w:fill="auto"/>
            <w:noWrap/>
            <w:vAlign w:val="bottom"/>
            <w:hideMark/>
          </w:tcPr>
          <w:p w14:paraId="7324CBCE"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0,07</w:t>
            </w:r>
          </w:p>
        </w:tc>
      </w:tr>
      <w:tr w:rsidR="002927B9" w:rsidRPr="002927B9" w14:paraId="15CA294C" w14:textId="77777777" w:rsidTr="00847BA9">
        <w:trPr>
          <w:trHeight w:val="20"/>
          <w:jc w:val="center"/>
        </w:trPr>
        <w:tc>
          <w:tcPr>
            <w:tcW w:w="3615" w:type="dxa"/>
            <w:shd w:val="clear" w:color="auto" w:fill="auto"/>
            <w:noWrap/>
            <w:vAlign w:val="bottom"/>
            <w:hideMark/>
          </w:tcPr>
          <w:p w14:paraId="00CCDA8F"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Hunggary</w:t>
            </w:r>
          </w:p>
        </w:tc>
        <w:tc>
          <w:tcPr>
            <w:tcW w:w="1800" w:type="dxa"/>
            <w:shd w:val="clear" w:color="auto" w:fill="auto"/>
            <w:noWrap/>
            <w:vAlign w:val="bottom"/>
            <w:hideMark/>
          </w:tcPr>
          <w:p w14:paraId="4DE9625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127.901</w:t>
            </w:r>
          </w:p>
        </w:tc>
        <w:tc>
          <w:tcPr>
            <w:tcW w:w="1530" w:type="dxa"/>
            <w:shd w:val="clear" w:color="auto" w:fill="auto"/>
            <w:noWrap/>
            <w:vAlign w:val="bottom"/>
            <w:hideMark/>
          </w:tcPr>
          <w:p w14:paraId="0D6E548A"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-64,98</w:t>
            </w:r>
          </w:p>
        </w:tc>
        <w:tc>
          <w:tcPr>
            <w:tcW w:w="1350" w:type="dxa"/>
            <w:shd w:val="clear" w:color="auto" w:fill="auto"/>
            <w:noWrap/>
            <w:vAlign w:val="bottom"/>
            <w:hideMark/>
          </w:tcPr>
          <w:p w14:paraId="5CADE22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0,06</w:t>
            </w:r>
          </w:p>
        </w:tc>
      </w:tr>
      <w:tr w:rsidR="002927B9" w:rsidRPr="002927B9" w14:paraId="7FB18D3E" w14:textId="77777777" w:rsidTr="00847BA9">
        <w:trPr>
          <w:trHeight w:val="20"/>
          <w:jc w:val="center"/>
        </w:trPr>
        <w:tc>
          <w:tcPr>
            <w:tcW w:w="3615" w:type="dxa"/>
            <w:shd w:val="clear" w:color="auto" w:fill="auto"/>
            <w:noWrap/>
            <w:vAlign w:val="bottom"/>
            <w:hideMark/>
          </w:tcPr>
          <w:p w14:paraId="079EF964"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Pakixtan</w:t>
            </w:r>
          </w:p>
        </w:tc>
        <w:tc>
          <w:tcPr>
            <w:tcW w:w="1800" w:type="dxa"/>
            <w:shd w:val="clear" w:color="auto" w:fill="auto"/>
            <w:noWrap/>
            <w:vAlign w:val="bottom"/>
            <w:hideMark/>
          </w:tcPr>
          <w:p w14:paraId="78D22E51"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123.859</w:t>
            </w:r>
          </w:p>
        </w:tc>
        <w:tc>
          <w:tcPr>
            <w:tcW w:w="1530" w:type="dxa"/>
            <w:shd w:val="clear" w:color="auto" w:fill="auto"/>
            <w:noWrap/>
            <w:vAlign w:val="bottom"/>
            <w:hideMark/>
          </w:tcPr>
          <w:p w14:paraId="3247D41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-71,51</w:t>
            </w:r>
          </w:p>
        </w:tc>
        <w:tc>
          <w:tcPr>
            <w:tcW w:w="1350" w:type="dxa"/>
            <w:shd w:val="clear" w:color="auto" w:fill="auto"/>
            <w:noWrap/>
            <w:vAlign w:val="bottom"/>
            <w:hideMark/>
          </w:tcPr>
          <w:p w14:paraId="08A010C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0,06</w:t>
            </w:r>
          </w:p>
        </w:tc>
      </w:tr>
      <w:tr w:rsidR="002927B9" w:rsidRPr="002927B9" w14:paraId="0B56CAAA" w14:textId="77777777" w:rsidTr="00847BA9">
        <w:trPr>
          <w:trHeight w:val="20"/>
          <w:jc w:val="center"/>
        </w:trPr>
        <w:tc>
          <w:tcPr>
            <w:tcW w:w="3615" w:type="dxa"/>
            <w:shd w:val="clear" w:color="auto" w:fill="auto"/>
            <w:noWrap/>
            <w:vAlign w:val="bottom"/>
            <w:hideMark/>
          </w:tcPr>
          <w:p w14:paraId="59847EA1"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Bồ Đào Nha</w:t>
            </w:r>
          </w:p>
        </w:tc>
        <w:tc>
          <w:tcPr>
            <w:tcW w:w="1800" w:type="dxa"/>
            <w:shd w:val="clear" w:color="auto" w:fill="auto"/>
            <w:noWrap/>
            <w:vAlign w:val="bottom"/>
            <w:hideMark/>
          </w:tcPr>
          <w:p w14:paraId="4AFAD11C"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113.665</w:t>
            </w:r>
          </w:p>
        </w:tc>
        <w:tc>
          <w:tcPr>
            <w:tcW w:w="1530" w:type="dxa"/>
            <w:shd w:val="clear" w:color="auto" w:fill="auto"/>
            <w:noWrap/>
            <w:vAlign w:val="bottom"/>
            <w:hideMark/>
          </w:tcPr>
          <w:p w14:paraId="13350B3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679,59</w:t>
            </w:r>
          </w:p>
        </w:tc>
        <w:tc>
          <w:tcPr>
            <w:tcW w:w="1350" w:type="dxa"/>
            <w:shd w:val="clear" w:color="auto" w:fill="auto"/>
            <w:noWrap/>
            <w:vAlign w:val="bottom"/>
            <w:hideMark/>
          </w:tcPr>
          <w:p w14:paraId="74FC3A55"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0,05</w:t>
            </w:r>
          </w:p>
        </w:tc>
      </w:tr>
      <w:tr w:rsidR="002927B9" w:rsidRPr="002927B9" w14:paraId="0281ABF8" w14:textId="77777777" w:rsidTr="00847BA9">
        <w:trPr>
          <w:trHeight w:val="20"/>
          <w:jc w:val="center"/>
        </w:trPr>
        <w:tc>
          <w:tcPr>
            <w:tcW w:w="3615" w:type="dxa"/>
            <w:shd w:val="clear" w:color="auto" w:fill="auto"/>
            <w:noWrap/>
            <w:vAlign w:val="bottom"/>
            <w:hideMark/>
          </w:tcPr>
          <w:p w14:paraId="1BA991EF"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Phần Lan</w:t>
            </w:r>
          </w:p>
        </w:tc>
        <w:tc>
          <w:tcPr>
            <w:tcW w:w="1800" w:type="dxa"/>
            <w:shd w:val="clear" w:color="auto" w:fill="auto"/>
            <w:noWrap/>
            <w:vAlign w:val="bottom"/>
            <w:hideMark/>
          </w:tcPr>
          <w:p w14:paraId="53503DD0"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109.782</w:t>
            </w:r>
          </w:p>
        </w:tc>
        <w:tc>
          <w:tcPr>
            <w:tcW w:w="1530" w:type="dxa"/>
            <w:shd w:val="clear" w:color="auto" w:fill="auto"/>
            <w:noWrap/>
            <w:vAlign w:val="bottom"/>
            <w:hideMark/>
          </w:tcPr>
          <w:p w14:paraId="4860330C"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145,32</w:t>
            </w:r>
          </w:p>
        </w:tc>
        <w:tc>
          <w:tcPr>
            <w:tcW w:w="1350" w:type="dxa"/>
            <w:shd w:val="clear" w:color="auto" w:fill="auto"/>
            <w:noWrap/>
            <w:vAlign w:val="bottom"/>
            <w:hideMark/>
          </w:tcPr>
          <w:p w14:paraId="2D932F13"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0,05</w:t>
            </w:r>
          </w:p>
        </w:tc>
      </w:tr>
      <w:tr w:rsidR="002927B9" w:rsidRPr="002927B9" w14:paraId="16E2A286" w14:textId="77777777" w:rsidTr="00847BA9">
        <w:trPr>
          <w:trHeight w:val="20"/>
          <w:jc w:val="center"/>
        </w:trPr>
        <w:tc>
          <w:tcPr>
            <w:tcW w:w="3615" w:type="dxa"/>
            <w:shd w:val="clear" w:color="auto" w:fill="auto"/>
            <w:noWrap/>
            <w:vAlign w:val="bottom"/>
            <w:hideMark/>
          </w:tcPr>
          <w:p w14:paraId="43AF082F"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lastRenderedPageBreak/>
              <w:t>Thụy Điển</w:t>
            </w:r>
          </w:p>
        </w:tc>
        <w:tc>
          <w:tcPr>
            <w:tcW w:w="1800" w:type="dxa"/>
            <w:shd w:val="clear" w:color="auto" w:fill="auto"/>
            <w:noWrap/>
            <w:vAlign w:val="bottom"/>
            <w:hideMark/>
          </w:tcPr>
          <w:p w14:paraId="2CD9CAAB"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104.889</w:t>
            </w:r>
          </w:p>
        </w:tc>
        <w:tc>
          <w:tcPr>
            <w:tcW w:w="1530" w:type="dxa"/>
            <w:shd w:val="clear" w:color="auto" w:fill="auto"/>
            <w:noWrap/>
            <w:vAlign w:val="bottom"/>
            <w:hideMark/>
          </w:tcPr>
          <w:p w14:paraId="3A40D990"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125,86</w:t>
            </w:r>
          </w:p>
        </w:tc>
        <w:tc>
          <w:tcPr>
            <w:tcW w:w="1350" w:type="dxa"/>
            <w:shd w:val="clear" w:color="auto" w:fill="auto"/>
            <w:noWrap/>
            <w:vAlign w:val="bottom"/>
            <w:hideMark/>
          </w:tcPr>
          <w:p w14:paraId="64E7422D"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0,05</w:t>
            </w:r>
          </w:p>
        </w:tc>
      </w:tr>
      <w:tr w:rsidR="002927B9" w:rsidRPr="002927B9" w14:paraId="242D850C" w14:textId="77777777" w:rsidTr="00847BA9">
        <w:trPr>
          <w:trHeight w:val="20"/>
          <w:jc w:val="center"/>
        </w:trPr>
        <w:tc>
          <w:tcPr>
            <w:tcW w:w="3615" w:type="dxa"/>
            <w:shd w:val="clear" w:color="auto" w:fill="auto"/>
            <w:noWrap/>
            <w:vAlign w:val="bottom"/>
            <w:hideMark/>
          </w:tcPr>
          <w:p w14:paraId="0F81B0EB"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 xml:space="preserve">Slovenia </w:t>
            </w:r>
          </w:p>
        </w:tc>
        <w:tc>
          <w:tcPr>
            <w:tcW w:w="1800" w:type="dxa"/>
            <w:shd w:val="clear" w:color="auto" w:fill="auto"/>
            <w:noWrap/>
            <w:vAlign w:val="bottom"/>
            <w:hideMark/>
          </w:tcPr>
          <w:p w14:paraId="7D6CF0B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90.736</w:t>
            </w:r>
          </w:p>
        </w:tc>
        <w:tc>
          <w:tcPr>
            <w:tcW w:w="1530" w:type="dxa"/>
            <w:shd w:val="clear" w:color="auto" w:fill="auto"/>
            <w:noWrap/>
            <w:vAlign w:val="bottom"/>
            <w:hideMark/>
          </w:tcPr>
          <w:p w14:paraId="575BE2BD"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519,52</w:t>
            </w:r>
          </w:p>
        </w:tc>
        <w:tc>
          <w:tcPr>
            <w:tcW w:w="1350" w:type="dxa"/>
            <w:shd w:val="clear" w:color="auto" w:fill="auto"/>
            <w:noWrap/>
            <w:vAlign w:val="bottom"/>
            <w:hideMark/>
          </w:tcPr>
          <w:p w14:paraId="7B165E53"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0,04</w:t>
            </w:r>
          </w:p>
        </w:tc>
      </w:tr>
      <w:tr w:rsidR="002927B9" w:rsidRPr="002927B9" w14:paraId="50466813" w14:textId="77777777" w:rsidTr="00847BA9">
        <w:trPr>
          <w:trHeight w:val="20"/>
          <w:jc w:val="center"/>
        </w:trPr>
        <w:tc>
          <w:tcPr>
            <w:tcW w:w="3615" w:type="dxa"/>
            <w:shd w:val="clear" w:color="auto" w:fill="auto"/>
            <w:noWrap/>
            <w:vAlign w:val="bottom"/>
            <w:hideMark/>
          </w:tcPr>
          <w:p w14:paraId="0155F09C"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Tây Ban Nha</w:t>
            </w:r>
          </w:p>
        </w:tc>
        <w:tc>
          <w:tcPr>
            <w:tcW w:w="1800" w:type="dxa"/>
            <w:shd w:val="clear" w:color="auto" w:fill="auto"/>
            <w:noWrap/>
            <w:vAlign w:val="bottom"/>
            <w:hideMark/>
          </w:tcPr>
          <w:p w14:paraId="58FC3C94"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86.742</w:t>
            </w:r>
          </w:p>
        </w:tc>
        <w:tc>
          <w:tcPr>
            <w:tcW w:w="1530" w:type="dxa"/>
            <w:shd w:val="clear" w:color="auto" w:fill="auto"/>
            <w:noWrap/>
            <w:vAlign w:val="bottom"/>
            <w:hideMark/>
          </w:tcPr>
          <w:p w14:paraId="5FACE48A"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-98,87</w:t>
            </w:r>
          </w:p>
        </w:tc>
        <w:tc>
          <w:tcPr>
            <w:tcW w:w="1350" w:type="dxa"/>
            <w:shd w:val="clear" w:color="auto" w:fill="auto"/>
            <w:noWrap/>
            <w:vAlign w:val="bottom"/>
            <w:hideMark/>
          </w:tcPr>
          <w:p w14:paraId="06C86138"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0,04</w:t>
            </w:r>
          </w:p>
        </w:tc>
      </w:tr>
      <w:tr w:rsidR="002927B9" w:rsidRPr="002927B9" w14:paraId="7C27DE5F" w14:textId="77777777" w:rsidTr="00847BA9">
        <w:trPr>
          <w:trHeight w:val="20"/>
          <w:jc w:val="center"/>
        </w:trPr>
        <w:tc>
          <w:tcPr>
            <w:tcW w:w="3615" w:type="dxa"/>
            <w:shd w:val="clear" w:color="auto" w:fill="auto"/>
            <w:noWrap/>
            <w:vAlign w:val="bottom"/>
            <w:hideMark/>
          </w:tcPr>
          <w:p w14:paraId="38138CBA"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Bỉ</w:t>
            </w:r>
          </w:p>
        </w:tc>
        <w:tc>
          <w:tcPr>
            <w:tcW w:w="1800" w:type="dxa"/>
            <w:shd w:val="clear" w:color="auto" w:fill="auto"/>
            <w:noWrap/>
            <w:vAlign w:val="bottom"/>
            <w:hideMark/>
          </w:tcPr>
          <w:p w14:paraId="610A7DA8"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71.979</w:t>
            </w:r>
          </w:p>
        </w:tc>
        <w:tc>
          <w:tcPr>
            <w:tcW w:w="1530" w:type="dxa"/>
            <w:shd w:val="clear" w:color="auto" w:fill="auto"/>
            <w:noWrap/>
            <w:vAlign w:val="bottom"/>
            <w:hideMark/>
          </w:tcPr>
          <w:p w14:paraId="6A8377C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-63,39</w:t>
            </w:r>
          </w:p>
        </w:tc>
        <w:tc>
          <w:tcPr>
            <w:tcW w:w="1350" w:type="dxa"/>
            <w:shd w:val="clear" w:color="auto" w:fill="auto"/>
            <w:noWrap/>
            <w:vAlign w:val="bottom"/>
            <w:hideMark/>
          </w:tcPr>
          <w:p w14:paraId="509841F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0,03</w:t>
            </w:r>
          </w:p>
        </w:tc>
      </w:tr>
      <w:tr w:rsidR="002927B9" w:rsidRPr="002927B9" w14:paraId="613BC58C" w14:textId="77777777" w:rsidTr="00847BA9">
        <w:trPr>
          <w:trHeight w:val="20"/>
          <w:jc w:val="center"/>
        </w:trPr>
        <w:tc>
          <w:tcPr>
            <w:tcW w:w="3615" w:type="dxa"/>
            <w:shd w:val="clear" w:color="auto" w:fill="auto"/>
            <w:noWrap/>
            <w:vAlign w:val="bottom"/>
            <w:hideMark/>
          </w:tcPr>
          <w:p w14:paraId="208AD873"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Anh</w:t>
            </w:r>
          </w:p>
        </w:tc>
        <w:tc>
          <w:tcPr>
            <w:tcW w:w="1800" w:type="dxa"/>
            <w:shd w:val="clear" w:color="auto" w:fill="auto"/>
            <w:noWrap/>
            <w:vAlign w:val="bottom"/>
            <w:hideMark/>
          </w:tcPr>
          <w:p w14:paraId="099E89E0"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64.030</w:t>
            </w:r>
          </w:p>
        </w:tc>
        <w:tc>
          <w:tcPr>
            <w:tcW w:w="1530" w:type="dxa"/>
            <w:shd w:val="clear" w:color="auto" w:fill="auto"/>
            <w:noWrap/>
            <w:vAlign w:val="bottom"/>
            <w:hideMark/>
          </w:tcPr>
          <w:p w14:paraId="221BFE8A"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-51,84</w:t>
            </w:r>
          </w:p>
        </w:tc>
        <w:tc>
          <w:tcPr>
            <w:tcW w:w="1350" w:type="dxa"/>
            <w:shd w:val="clear" w:color="auto" w:fill="auto"/>
            <w:noWrap/>
            <w:vAlign w:val="bottom"/>
            <w:hideMark/>
          </w:tcPr>
          <w:p w14:paraId="2700B56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0,03</w:t>
            </w:r>
          </w:p>
        </w:tc>
      </w:tr>
      <w:tr w:rsidR="002927B9" w:rsidRPr="002927B9" w14:paraId="5E0B22C5" w14:textId="77777777" w:rsidTr="00847BA9">
        <w:trPr>
          <w:trHeight w:val="20"/>
          <w:jc w:val="center"/>
        </w:trPr>
        <w:tc>
          <w:tcPr>
            <w:tcW w:w="3615" w:type="dxa"/>
            <w:shd w:val="clear" w:color="auto" w:fill="auto"/>
            <w:noWrap/>
            <w:vAlign w:val="bottom"/>
            <w:hideMark/>
          </w:tcPr>
          <w:p w14:paraId="4D166E3D"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Ukraine</w:t>
            </w:r>
          </w:p>
        </w:tc>
        <w:tc>
          <w:tcPr>
            <w:tcW w:w="1800" w:type="dxa"/>
            <w:shd w:val="clear" w:color="auto" w:fill="auto"/>
            <w:noWrap/>
            <w:vAlign w:val="bottom"/>
            <w:hideMark/>
          </w:tcPr>
          <w:p w14:paraId="709006F4"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63.318</w:t>
            </w:r>
          </w:p>
        </w:tc>
        <w:tc>
          <w:tcPr>
            <w:tcW w:w="1530" w:type="dxa"/>
            <w:shd w:val="clear" w:color="auto" w:fill="auto"/>
            <w:noWrap/>
            <w:vAlign w:val="bottom"/>
            <w:hideMark/>
          </w:tcPr>
          <w:p w14:paraId="6067B4F3" w14:textId="56E04E4D"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2</w:t>
            </w:r>
            <w:r w:rsidR="00847BA9">
              <w:rPr>
                <w:rFonts w:eastAsia="Times New Roman"/>
                <w:color w:val="000000"/>
                <w:sz w:val="22"/>
                <w:szCs w:val="22"/>
              </w:rPr>
              <w:t>.</w:t>
            </w:r>
            <w:r w:rsidRPr="002927B9">
              <w:rPr>
                <w:rFonts w:eastAsia="Times New Roman"/>
                <w:color w:val="000000"/>
                <w:sz w:val="22"/>
                <w:szCs w:val="22"/>
              </w:rPr>
              <w:t>361,79</w:t>
            </w:r>
          </w:p>
        </w:tc>
        <w:tc>
          <w:tcPr>
            <w:tcW w:w="1350" w:type="dxa"/>
            <w:shd w:val="clear" w:color="auto" w:fill="auto"/>
            <w:noWrap/>
            <w:vAlign w:val="bottom"/>
            <w:hideMark/>
          </w:tcPr>
          <w:p w14:paraId="0595C74A"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0,03</w:t>
            </w:r>
          </w:p>
        </w:tc>
      </w:tr>
      <w:tr w:rsidR="002927B9" w:rsidRPr="002927B9" w14:paraId="1157136F" w14:textId="77777777" w:rsidTr="00847BA9">
        <w:trPr>
          <w:trHeight w:val="20"/>
          <w:jc w:val="center"/>
        </w:trPr>
        <w:tc>
          <w:tcPr>
            <w:tcW w:w="3615" w:type="dxa"/>
            <w:shd w:val="clear" w:color="auto" w:fill="auto"/>
            <w:noWrap/>
            <w:vAlign w:val="bottom"/>
            <w:hideMark/>
          </w:tcPr>
          <w:p w14:paraId="6C41C4F1"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Niu Zi Lân</w:t>
            </w:r>
          </w:p>
        </w:tc>
        <w:tc>
          <w:tcPr>
            <w:tcW w:w="1800" w:type="dxa"/>
            <w:shd w:val="clear" w:color="auto" w:fill="auto"/>
            <w:noWrap/>
            <w:vAlign w:val="bottom"/>
            <w:hideMark/>
          </w:tcPr>
          <w:p w14:paraId="322D488A"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61.912</w:t>
            </w:r>
          </w:p>
        </w:tc>
        <w:tc>
          <w:tcPr>
            <w:tcW w:w="1530" w:type="dxa"/>
            <w:shd w:val="clear" w:color="auto" w:fill="auto"/>
            <w:noWrap/>
            <w:vAlign w:val="bottom"/>
            <w:hideMark/>
          </w:tcPr>
          <w:p w14:paraId="0E449AB2" w14:textId="7628C7AC"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w:t>
            </w:r>
            <w:r w:rsidR="00847BA9">
              <w:rPr>
                <w:rFonts w:eastAsia="Times New Roman"/>
                <w:color w:val="000000"/>
                <w:sz w:val="22"/>
                <w:szCs w:val="22"/>
              </w:rPr>
              <w:t>.</w:t>
            </w:r>
            <w:r w:rsidRPr="002927B9">
              <w:rPr>
                <w:rFonts w:eastAsia="Times New Roman"/>
                <w:color w:val="000000"/>
                <w:sz w:val="22"/>
                <w:szCs w:val="22"/>
              </w:rPr>
              <w:t>009,35</w:t>
            </w:r>
          </w:p>
        </w:tc>
        <w:tc>
          <w:tcPr>
            <w:tcW w:w="1350" w:type="dxa"/>
            <w:shd w:val="clear" w:color="auto" w:fill="auto"/>
            <w:noWrap/>
            <w:vAlign w:val="bottom"/>
            <w:hideMark/>
          </w:tcPr>
          <w:p w14:paraId="78EF59DB"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0,03</w:t>
            </w:r>
          </w:p>
        </w:tc>
      </w:tr>
      <w:tr w:rsidR="002927B9" w:rsidRPr="002927B9" w14:paraId="569D750A" w14:textId="77777777" w:rsidTr="00847BA9">
        <w:trPr>
          <w:trHeight w:val="20"/>
          <w:jc w:val="center"/>
        </w:trPr>
        <w:tc>
          <w:tcPr>
            <w:tcW w:w="3615" w:type="dxa"/>
            <w:shd w:val="clear" w:color="auto" w:fill="auto"/>
            <w:noWrap/>
            <w:vAlign w:val="bottom"/>
            <w:hideMark/>
          </w:tcPr>
          <w:p w14:paraId="549139F4"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Myanmar</w:t>
            </w:r>
          </w:p>
        </w:tc>
        <w:tc>
          <w:tcPr>
            <w:tcW w:w="1800" w:type="dxa"/>
            <w:shd w:val="clear" w:color="auto" w:fill="auto"/>
            <w:noWrap/>
            <w:vAlign w:val="bottom"/>
            <w:hideMark/>
          </w:tcPr>
          <w:p w14:paraId="62691B0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58.314</w:t>
            </w:r>
          </w:p>
        </w:tc>
        <w:tc>
          <w:tcPr>
            <w:tcW w:w="1530" w:type="dxa"/>
            <w:shd w:val="clear" w:color="auto" w:fill="auto"/>
            <w:noWrap/>
            <w:vAlign w:val="bottom"/>
            <w:hideMark/>
          </w:tcPr>
          <w:p w14:paraId="753FEAFC"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-37,21</w:t>
            </w:r>
          </w:p>
        </w:tc>
        <w:tc>
          <w:tcPr>
            <w:tcW w:w="1350" w:type="dxa"/>
            <w:shd w:val="clear" w:color="auto" w:fill="auto"/>
            <w:noWrap/>
            <w:vAlign w:val="bottom"/>
            <w:hideMark/>
          </w:tcPr>
          <w:p w14:paraId="3026ABE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0,03</w:t>
            </w:r>
          </w:p>
        </w:tc>
      </w:tr>
      <w:tr w:rsidR="002927B9" w:rsidRPr="002927B9" w14:paraId="2C57CC9A" w14:textId="77777777" w:rsidTr="00847BA9">
        <w:trPr>
          <w:trHeight w:val="20"/>
          <w:jc w:val="center"/>
        </w:trPr>
        <w:tc>
          <w:tcPr>
            <w:tcW w:w="3615" w:type="dxa"/>
            <w:shd w:val="clear" w:color="auto" w:fill="auto"/>
            <w:noWrap/>
            <w:vAlign w:val="bottom"/>
            <w:hideMark/>
          </w:tcPr>
          <w:p w14:paraId="719FDC58"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Thổ Nhĩ Kỳ</w:t>
            </w:r>
          </w:p>
        </w:tc>
        <w:tc>
          <w:tcPr>
            <w:tcW w:w="1800" w:type="dxa"/>
            <w:shd w:val="clear" w:color="auto" w:fill="auto"/>
            <w:noWrap/>
            <w:vAlign w:val="bottom"/>
            <w:hideMark/>
          </w:tcPr>
          <w:p w14:paraId="1CD5026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57.154</w:t>
            </w:r>
          </w:p>
        </w:tc>
        <w:tc>
          <w:tcPr>
            <w:tcW w:w="1530" w:type="dxa"/>
            <w:shd w:val="clear" w:color="auto" w:fill="auto"/>
            <w:noWrap/>
            <w:vAlign w:val="bottom"/>
            <w:hideMark/>
          </w:tcPr>
          <w:p w14:paraId="32C9C238"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-37,06</w:t>
            </w:r>
          </w:p>
        </w:tc>
        <w:tc>
          <w:tcPr>
            <w:tcW w:w="1350" w:type="dxa"/>
            <w:shd w:val="clear" w:color="auto" w:fill="auto"/>
            <w:noWrap/>
            <w:vAlign w:val="bottom"/>
            <w:hideMark/>
          </w:tcPr>
          <w:p w14:paraId="012CBCE8"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0,03</w:t>
            </w:r>
          </w:p>
        </w:tc>
      </w:tr>
      <w:tr w:rsidR="002927B9" w:rsidRPr="002927B9" w14:paraId="7EC2CAA2" w14:textId="77777777" w:rsidTr="00847BA9">
        <w:trPr>
          <w:trHeight w:val="20"/>
          <w:jc w:val="center"/>
        </w:trPr>
        <w:tc>
          <w:tcPr>
            <w:tcW w:w="3615" w:type="dxa"/>
            <w:shd w:val="clear" w:color="auto" w:fill="auto"/>
            <w:noWrap/>
            <w:vAlign w:val="bottom"/>
            <w:hideMark/>
          </w:tcPr>
          <w:p w14:paraId="3F50EBE4"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Papua New Guinea</w:t>
            </w:r>
          </w:p>
        </w:tc>
        <w:tc>
          <w:tcPr>
            <w:tcW w:w="1800" w:type="dxa"/>
            <w:shd w:val="clear" w:color="auto" w:fill="auto"/>
            <w:noWrap/>
            <w:vAlign w:val="bottom"/>
            <w:hideMark/>
          </w:tcPr>
          <w:p w14:paraId="1E7654CC"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40.057</w:t>
            </w:r>
          </w:p>
        </w:tc>
        <w:tc>
          <w:tcPr>
            <w:tcW w:w="1530" w:type="dxa"/>
            <w:shd w:val="clear" w:color="auto" w:fill="auto"/>
            <w:noWrap/>
            <w:vAlign w:val="bottom"/>
            <w:hideMark/>
          </w:tcPr>
          <w:p w14:paraId="3C9FD281" w14:textId="1580FA50"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w:t>
            </w:r>
            <w:r w:rsidR="00847BA9">
              <w:rPr>
                <w:rFonts w:eastAsia="Times New Roman"/>
                <w:color w:val="000000"/>
                <w:sz w:val="22"/>
                <w:szCs w:val="22"/>
              </w:rPr>
              <w:t>.</w:t>
            </w:r>
            <w:r w:rsidRPr="002927B9">
              <w:rPr>
                <w:rFonts w:eastAsia="Times New Roman"/>
                <w:color w:val="000000"/>
                <w:sz w:val="22"/>
                <w:szCs w:val="22"/>
              </w:rPr>
              <w:t>482,11</w:t>
            </w:r>
          </w:p>
        </w:tc>
        <w:tc>
          <w:tcPr>
            <w:tcW w:w="1350" w:type="dxa"/>
            <w:shd w:val="clear" w:color="auto" w:fill="auto"/>
            <w:noWrap/>
            <w:vAlign w:val="bottom"/>
            <w:hideMark/>
          </w:tcPr>
          <w:p w14:paraId="5A5B61C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0,02</w:t>
            </w:r>
          </w:p>
        </w:tc>
      </w:tr>
      <w:tr w:rsidR="002927B9" w:rsidRPr="002927B9" w14:paraId="5AD6B2C3" w14:textId="77777777" w:rsidTr="00847BA9">
        <w:trPr>
          <w:trHeight w:val="20"/>
          <w:jc w:val="center"/>
        </w:trPr>
        <w:tc>
          <w:tcPr>
            <w:tcW w:w="3615" w:type="dxa"/>
            <w:shd w:val="clear" w:color="auto" w:fill="auto"/>
            <w:noWrap/>
            <w:vAlign w:val="bottom"/>
            <w:hideMark/>
          </w:tcPr>
          <w:p w14:paraId="11E4A3AA"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Chilê</w:t>
            </w:r>
          </w:p>
        </w:tc>
        <w:tc>
          <w:tcPr>
            <w:tcW w:w="1800" w:type="dxa"/>
            <w:shd w:val="clear" w:color="auto" w:fill="auto"/>
            <w:noWrap/>
            <w:vAlign w:val="bottom"/>
            <w:hideMark/>
          </w:tcPr>
          <w:p w14:paraId="0B67592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36.248</w:t>
            </w:r>
          </w:p>
        </w:tc>
        <w:tc>
          <w:tcPr>
            <w:tcW w:w="1530" w:type="dxa"/>
            <w:shd w:val="clear" w:color="auto" w:fill="auto"/>
            <w:noWrap/>
            <w:vAlign w:val="bottom"/>
            <w:hideMark/>
          </w:tcPr>
          <w:p w14:paraId="16D3B69D"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526,61</w:t>
            </w:r>
          </w:p>
        </w:tc>
        <w:tc>
          <w:tcPr>
            <w:tcW w:w="1350" w:type="dxa"/>
            <w:shd w:val="clear" w:color="auto" w:fill="auto"/>
            <w:noWrap/>
            <w:vAlign w:val="bottom"/>
            <w:hideMark/>
          </w:tcPr>
          <w:p w14:paraId="5311542A"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0,02</w:t>
            </w:r>
          </w:p>
        </w:tc>
      </w:tr>
      <w:tr w:rsidR="002927B9" w:rsidRPr="002927B9" w14:paraId="5DCA9414" w14:textId="77777777" w:rsidTr="00847BA9">
        <w:trPr>
          <w:trHeight w:val="20"/>
          <w:jc w:val="center"/>
        </w:trPr>
        <w:tc>
          <w:tcPr>
            <w:tcW w:w="3615" w:type="dxa"/>
            <w:shd w:val="clear" w:color="auto" w:fill="auto"/>
            <w:noWrap/>
            <w:vAlign w:val="bottom"/>
            <w:hideMark/>
          </w:tcPr>
          <w:p w14:paraId="7994C511"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Ai Len</w:t>
            </w:r>
          </w:p>
        </w:tc>
        <w:tc>
          <w:tcPr>
            <w:tcW w:w="1800" w:type="dxa"/>
            <w:shd w:val="clear" w:color="auto" w:fill="auto"/>
            <w:noWrap/>
            <w:vAlign w:val="bottom"/>
            <w:hideMark/>
          </w:tcPr>
          <w:p w14:paraId="5B59226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36.164</w:t>
            </w:r>
          </w:p>
        </w:tc>
        <w:tc>
          <w:tcPr>
            <w:tcW w:w="1530" w:type="dxa"/>
            <w:shd w:val="clear" w:color="auto" w:fill="auto"/>
            <w:noWrap/>
            <w:vAlign w:val="bottom"/>
            <w:hideMark/>
          </w:tcPr>
          <w:p w14:paraId="05897B40"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48,59</w:t>
            </w:r>
          </w:p>
        </w:tc>
        <w:tc>
          <w:tcPr>
            <w:tcW w:w="1350" w:type="dxa"/>
            <w:shd w:val="clear" w:color="auto" w:fill="auto"/>
            <w:noWrap/>
            <w:vAlign w:val="bottom"/>
            <w:hideMark/>
          </w:tcPr>
          <w:p w14:paraId="0649F1B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0,02</w:t>
            </w:r>
          </w:p>
        </w:tc>
      </w:tr>
      <w:tr w:rsidR="002927B9" w:rsidRPr="002927B9" w14:paraId="67E93AE1" w14:textId="77777777" w:rsidTr="00847BA9">
        <w:trPr>
          <w:trHeight w:val="20"/>
          <w:jc w:val="center"/>
        </w:trPr>
        <w:tc>
          <w:tcPr>
            <w:tcW w:w="3615" w:type="dxa"/>
            <w:shd w:val="clear" w:color="auto" w:fill="auto"/>
            <w:noWrap/>
            <w:vAlign w:val="bottom"/>
            <w:hideMark/>
          </w:tcPr>
          <w:p w14:paraId="3F9FAF9D"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Achentina</w:t>
            </w:r>
          </w:p>
        </w:tc>
        <w:tc>
          <w:tcPr>
            <w:tcW w:w="1800" w:type="dxa"/>
            <w:shd w:val="clear" w:color="auto" w:fill="auto"/>
            <w:noWrap/>
            <w:vAlign w:val="bottom"/>
            <w:hideMark/>
          </w:tcPr>
          <w:p w14:paraId="6C20E689"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31.413</w:t>
            </w:r>
          </w:p>
        </w:tc>
        <w:tc>
          <w:tcPr>
            <w:tcW w:w="1530" w:type="dxa"/>
            <w:shd w:val="clear" w:color="auto" w:fill="auto"/>
            <w:noWrap/>
            <w:vAlign w:val="bottom"/>
            <w:hideMark/>
          </w:tcPr>
          <w:p w14:paraId="45390111"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61,59</w:t>
            </w:r>
          </w:p>
        </w:tc>
        <w:tc>
          <w:tcPr>
            <w:tcW w:w="1350" w:type="dxa"/>
            <w:shd w:val="clear" w:color="auto" w:fill="auto"/>
            <w:noWrap/>
            <w:vAlign w:val="bottom"/>
            <w:hideMark/>
          </w:tcPr>
          <w:p w14:paraId="36EAC736"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0,01</w:t>
            </w:r>
          </w:p>
        </w:tc>
      </w:tr>
      <w:tr w:rsidR="002927B9" w:rsidRPr="002927B9" w14:paraId="34D43C28" w14:textId="77777777" w:rsidTr="00847BA9">
        <w:trPr>
          <w:trHeight w:val="20"/>
          <w:jc w:val="center"/>
        </w:trPr>
        <w:tc>
          <w:tcPr>
            <w:tcW w:w="3615" w:type="dxa"/>
            <w:shd w:val="clear" w:color="auto" w:fill="auto"/>
            <w:noWrap/>
            <w:vAlign w:val="bottom"/>
            <w:hideMark/>
          </w:tcPr>
          <w:p w14:paraId="7984C8E3"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Na Uy</w:t>
            </w:r>
          </w:p>
        </w:tc>
        <w:tc>
          <w:tcPr>
            <w:tcW w:w="1800" w:type="dxa"/>
            <w:shd w:val="clear" w:color="auto" w:fill="auto"/>
            <w:noWrap/>
            <w:vAlign w:val="bottom"/>
            <w:hideMark/>
          </w:tcPr>
          <w:p w14:paraId="761BB608"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19.800</w:t>
            </w:r>
          </w:p>
        </w:tc>
        <w:tc>
          <w:tcPr>
            <w:tcW w:w="1530" w:type="dxa"/>
            <w:shd w:val="clear" w:color="auto" w:fill="auto"/>
            <w:noWrap/>
            <w:vAlign w:val="bottom"/>
            <w:hideMark/>
          </w:tcPr>
          <w:p w14:paraId="20233DA1"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-68,00</w:t>
            </w:r>
          </w:p>
        </w:tc>
        <w:tc>
          <w:tcPr>
            <w:tcW w:w="1350" w:type="dxa"/>
            <w:shd w:val="clear" w:color="auto" w:fill="auto"/>
            <w:noWrap/>
            <w:vAlign w:val="bottom"/>
            <w:hideMark/>
          </w:tcPr>
          <w:p w14:paraId="0300128C"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0,01</w:t>
            </w:r>
          </w:p>
        </w:tc>
      </w:tr>
      <w:tr w:rsidR="002927B9" w:rsidRPr="002927B9" w14:paraId="208AC71A" w14:textId="77777777" w:rsidTr="00847BA9">
        <w:trPr>
          <w:trHeight w:val="20"/>
          <w:jc w:val="center"/>
        </w:trPr>
        <w:tc>
          <w:tcPr>
            <w:tcW w:w="3615" w:type="dxa"/>
            <w:shd w:val="clear" w:color="auto" w:fill="auto"/>
            <w:noWrap/>
            <w:vAlign w:val="bottom"/>
            <w:hideMark/>
          </w:tcPr>
          <w:p w14:paraId="4D14A652"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CH Séc</w:t>
            </w:r>
          </w:p>
        </w:tc>
        <w:tc>
          <w:tcPr>
            <w:tcW w:w="1800" w:type="dxa"/>
            <w:shd w:val="clear" w:color="auto" w:fill="auto"/>
            <w:noWrap/>
            <w:vAlign w:val="bottom"/>
            <w:hideMark/>
          </w:tcPr>
          <w:p w14:paraId="2C3D75D3"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19.012</w:t>
            </w:r>
          </w:p>
        </w:tc>
        <w:tc>
          <w:tcPr>
            <w:tcW w:w="1530" w:type="dxa"/>
            <w:shd w:val="clear" w:color="auto" w:fill="auto"/>
            <w:noWrap/>
            <w:vAlign w:val="bottom"/>
            <w:hideMark/>
          </w:tcPr>
          <w:p w14:paraId="4CDDF7EB"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-1,10</w:t>
            </w:r>
          </w:p>
        </w:tc>
        <w:tc>
          <w:tcPr>
            <w:tcW w:w="1350" w:type="dxa"/>
            <w:shd w:val="clear" w:color="auto" w:fill="auto"/>
            <w:noWrap/>
            <w:vAlign w:val="bottom"/>
            <w:hideMark/>
          </w:tcPr>
          <w:p w14:paraId="7A7CCB28"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0,01</w:t>
            </w:r>
          </w:p>
        </w:tc>
      </w:tr>
      <w:tr w:rsidR="002927B9" w:rsidRPr="002927B9" w14:paraId="6CDA575B" w14:textId="77777777" w:rsidTr="00847BA9">
        <w:trPr>
          <w:trHeight w:val="20"/>
          <w:jc w:val="center"/>
        </w:trPr>
        <w:tc>
          <w:tcPr>
            <w:tcW w:w="3615" w:type="dxa"/>
            <w:shd w:val="clear" w:color="auto" w:fill="auto"/>
            <w:noWrap/>
            <w:vAlign w:val="bottom"/>
            <w:hideMark/>
          </w:tcPr>
          <w:p w14:paraId="0704F6CF" w14:textId="77777777" w:rsidR="002927B9" w:rsidRPr="002927B9" w:rsidRDefault="002927B9" w:rsidP="002927B9">
            <w:pPr>
              <w:rPr>
                <w:rFonts w:eastAsia="Times New Roman"/>
                <w:color w:val="000000"/>
                <w:sz w:val="22"/>
                <w:szCs w:val="22"/>
              </w:rPr>
            </w:pPr>
            <w:r w:rsidRPr="002927B9">
              <w:rPr>
                <w:rFonts w:eastAsia="Times New Roman"/>
                <w:color w:val="000000"/>
                <w:sz w:val="22"/>
                <w:szCs w:val="22"/>
              </w:rPr>
              <w:t>Nam Phi</w:t>
            </w:r>
          </w:p>
        </w:tc>
        <w:tc>
          <w:tcPr>
            <w:tcW w:w="1800" w:type="dxa"/>
            <w:shd w:val="clear" w:color="auto" w:fill="auto"/>
            <w:noWrap/>
            <w:vAlign w:val="bottom"/>
            <w:hideMark/>
          </w:tcPr>
          <w:p w14:paraId="647D05D0"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14.609</w:t>
            </w:r>
          </w:p>
        </w:tc>
        <w:tc>
          <w:tcPr>
            <w:tcW w:w="1530" w:type="dxa"/>
            <w:shd w:val="clear" w:color="auto" w:fill="auto"/>
            <w:noWrap/>
            <w:vAlign w:val="bottom"/>
            <w:hideMark/>
          </w:tcPr>
          <w:p w14:paraId="2B54F99F"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-38,66</w:t>
            </w:r>
          </w:p>
        </w:tc>
        <w:tc>
          <w:tcPr>
            <w:tcW w:w="1350" w:type="dxa"/>
            <w:shd w:val="clear" w:color="auto" w:fill="auto"/>
            <w:noWrap/>
            <w:vAlign w:val="bottom"/>
            <w:hideMark/>
          </w:tcPr>
          <w:p w14:paraId="75F9024E" w14:textId="77777777" w:rsidR="002927B9" w:rsidRPr="002927B9" w:rsidRDefault="002927B9" w:rsidP="00847BA9">
            <w:pPr>
              <w:jc w:val="right"/>
              <w:rPr>
                <w:rFonts w:eastAsia="Times New Roman"/>
                <w:color w:val="000000"/>
                <w:sz w:val="22"/>
                <w:szCs w:val="22"/>
              </w:rPr>
            </w:pPr>
            <w:r w:rsidRPr="002927B9">
              <w:rPr>
                <w:rFonts w:eastAsia="Times New Roman"/>
                <w:color w:val="000000"/>
                <w:sz w:val="22"/>
                <w:szCs w:val="22"/>
              </w:rPr>
              <w:t>0,01</w:t>
            </w:r>
          </w:p>
        </w:tc>
      </w:tr>
    </w:tbl>
    <w:p w14:paraId="3B434A1D" w14:textId="77777777" w:rsidR="00B7168B" w:rsidRPr="00E57C1A" w:rsidRDefault="00B7168B" w:rsidP="00B7168B">
      <w:pPr>
        <w:spacing w:before="120" w:after="120" w:line="288" w:lineRule="auto"/>
        <w:jc w:val="right"/>
        <w:rPr>
          <w:i/>
          <w:sz w:val="26"/>
          <w:szCs w:val="26"/>
        </w:rPr>
      </w:pPr>
      <w:bookmarkStart w:id="23" w:name="_Toc362858403"/>
      <w:bookmarkStart w:id="24" w:name="_Toc412295537"/>
      <w:bookmarkStart w:id="25" w:name="_Toc412295622"/>
      <w:r w:rsidRPr="00E57C1A">
        <w:rPr>
          <w:i/>
          <w:sz w:val="26"/>
          <w:szCs w:val="26"/>
        </w:rPr>
        <w:t>Nguồn: Tính toán từ số liệu thống kê sơ bộ của Tổng cục Hải quan</w:t>
      </w:r>
      <w:bookmarkEnd w:id="23"/>
      <w:bookmarkEnd w:id="24"/>
      <w:bookmarkEnd w:id="25"/>
    </w:p>
    <w:p w14:paraId="332A5F8D" w14:textId="2B1FFE47" w:rsidR="00F7526E" w:rsidRDefault="00F7526E" w:rsidP="00F7526E">
      <w:pPr>
        <w:pStyle w:val="Heading2"/>
        <w:spacing w:before="120" w:after="120" w:line="288" w:lineRule="auto"/>
        <w:rPr>
          <w:i w:val="0"/>
          <w:sz w:val="26"/>
          <w:szCs w:val="26"/>
        </w:rPr>
      </w:pPr>
      <w:bookmarkStart w:id="26" w:name="_Toc67319421"/>
      <w:bookmarkStart w:id="27" w:name="_Toc67408287"/>
      <w:r w:rsidRPr="00F7526E">
        <w:rPr>
          <w:i w:val="0"/>
          <w:sz w:val="26"/>
          <w:szCs w:val="26"/>
        </w:rPr>
        <w:t>2.</w:t>
      </w:r>
      <w:r w:rsidRPr="00F7526E">
        <w:rPr>
          <w:i w:val="0"/>
          <w:sz w:val="26"/>
          <w:szCs w:val="26"/>
          <w:lang w:val="vi-VN"/>
        </w:rPr>
        <w:t xml:space="preserve"> </w:t>
      </w:r>
      <w:r w:rsidRPr="00F7526E">
        <w:rPr>
          <w:i w:val="0"/>
          <w:sz w:val="26"/>
          <w:szCs w:val="26"/>
        </w:rPr>
        <w:t>Hoạt động nhập khẩu các sản phẩm CNHT ngành cơ khí chế tạo</w:t>
      </w:r>
      <w:bookmarkEnd w:id="26"/>
      <w:bookmarkEnd w:id="27"/>
    </w:p>
    <w:p w14:paraId="30B1631E" w14:textId="3891CB54" w:rsidR="00B7168B" w:rsidRPr="00FF7DCA" w:rsidRDefault="00AE374D" w:rsidP="00FF7DCA">
      <w:pPr>
        <w:pStyle w:val="Heading3"/>
        <w:spacing w:before="120" w:after="120"/>
        <w:ind w:firstLine="360"/>
        <w:rPr>
          <w:rFonts w:ascii="Times New Roman" w:hAnsi="Times New Roman"/>
          <w:i/>
          <w:color w:val="auto"/>
          <w:sz w:val="26"/>
          <w:szCs w:val="26"/>
        </w:rPr>
      </w:pPr>
      <w:bookmarkStart w:id="28" w:name="_Toc67408288"/>
      <w:r w:rsidRPr="00FF7DCA">
        <w:rPr>
          <w:rFonts w:ascii="Times New Roman" w:hAnsi="Times New Roman"/>
          <w:i/>
          <w:color w:val="auto"/>
          <w:sz w:val="26"/>
          <w:szCs w:val="26"/>
        </w:rPr>
        <w:t>2.1.</w:t>
      </w:r>
      <w:r w:rsidR="00B7168B" w:rsidRPr="00FF7DCA">
        <w:rPr>
          <w:rFonts w:ascii="Times New Roman" w:hAnsi="Times New Roman"/>
          <w:i/>
          <w:color w:val="auto"/>
          <w:sz w:val="26"/>
          <w:szCs w:val="26"/>
        </w:rPr>
        <w:t xml:space="preserve"> Kim ngạch nhập khẩu</w:t>
      </w:r>
      <w:bookmarkEnd w:id="28"/>
    </w:p>
    <w:p w14:paraId="1AEAFFB5" w14:textId="41FE7D13" w:rsidR="00571BEC" w:rsidRDefault="00AF0950" w:rsidP="00AF0950">
      <w:pPr>
        <w:spacing w:before="120" w:after="120" w:line="312" w:lineRule="auto"/>
        <w:ind w:firstLine="720"/>
        <w:jc w:val="both"/>
        <w:rPr>
          <w:sz w:val="26"/>
          <w:szCs w:val="26"/>
        </w:rPr>
      </w:pPr>
      <w:r>
        <w:rPr>
          <w:sz w:val="26"/>
          <w:szCs w:val="26"/>
        </w:rPr>
        <w:t xml:space="preserve">Trong tháng đầu năm </w:t>
      </w:r>
      <w:r w:rsidR="00571BEC" w:rsidRPr="0052284A">
        <w:rPr>
          <w:sz w:val="26"/>
          <w:szCs w:val="26"/>
        </w:rPr>
        <w:t xml:space="preserve">2021, </w:t>
      </w:r>
      <w:r>
        <w:rPr>
          <w:sz w:val="26"/>
          <w:szCs w:val="26"/>
        </w:rPr>
        <w:t xml:space="preserve">nhập </w:t>
      </w:r>
      <w:r w:rsidR="00571BEC" w:rsidRPr="00CE06A4">
        <w:rPr>
          <w:sz w:val="26"/>
          <w:szCs w:val="26"/>
        </w:rPr>
        <w:t xml:space="preserve">khẩu </w:t>
      </w:r>
      <w:r w:rsidR="00571BEC">
        <w:rPr>
          <w:sz w:val="26"/>
          <w:szCs w:val="26"/>
        </w:rPr>
        <w:t>các</w:t>
      </w:r>
      <w:r w:rsidR="00571BEC" w:rsidRPr="00CE06A4">
        <w:rPr>
          <w:sz w:val="26"/>
          <w:szCs w:val="26"/>
        </w:rPr>
        <w:t xml:space="preserve"> sản phẩm CNHT cơ khí của Việt Nam </w:t>
      </w:r>
      <w:r w:rsidR="00571BEC">
        <w:rPr>
          <w:sz w:val="26"/>
          <w:szCs w:val="26"/>
        </w:rPr>
        <w:t xml:space="preserve">đạt </w:t>
      </w:r>
      <w:r>
        <w:rPr>
          <w:sz w:val="26"/>
          <w:szCs w:val="26"/>
        </w:rPr>
        <w:t>434</w:t>
      </w:r>
      <w:proofErr w:type="gramStart"/>
      <w:r>
        <w:rPr>
          <w:sz w:val="26"/>
          <w:szCs w:val="26"/>
        </w:rPr>
        <w:t>,18</w:t>
      </w:r>
      <w:proofErr w:type="gramEnd"/>
      <w:r w:rsidR="00571BEC">
        <w:rPr>
          <w:sz w:val="26"/>
          <w:szCs w:val="26"/>
        </w:rPr>
        <w:t xml:space="preserve"> triệu USD, </w:t>
      </w:r>
      <w:r>
        <w:rPr>
          <w:sz w:val="26"/>
          <w:szCs w:val="26"/>
        </w:rPr>
        <w:t>giảm 12,21</w:t>
      </w:r>
      <w:r w:rsidR="00571BEC">
        <w:rPr>
          <w:sz w:val="26"/>
          <w:szCs w:val="26"/>
        </w:rPr>
        <w:t xml:space="preserve">% so với tháng 12/2020. </w:t>
      </w:r>
      <w:r>
        <w:rPr>
          <w:sz w:val="26"/>
          <w:szCs w:val="26"/>
        </w:rPr>
        <w:t>Trong đó</w:t>
      </w:r>
      <w:r w:rsidR="00571BEC">
        <w:rPr>
          <w:sz w:val="26"/>
          <w:szCs w:val="26"/>
        </w:rPr>
        <w:t xml:space="preserve">, các sản phẩm </w:t>
      </w:r>
      <w:r>
        <w:rPr>
          <w:sz w:val="26"/>
          <w:szCs w:val="26"/>
        </w:rPr>
        <w:t>được nhập nhiều nhất là</w:t>
      </w:r>
      <w:r w:rsidR="00571BEC" w:rsidRPr="00CE06A4">
        <w:rPr>
          <w:sz w:val="26"/>
          <w:szCs w:val="26"/>
        </w:rPr>
        <w:t xml:space="preserve">: Thiết bị và phụ kiện cơ khí (HS 8479) </w:t>
      </w:r>
      <w:r>
        <w:rPr>
          <w:sz w:val="26"/>
          <w:szCs w:val="26"/>
        </w:rPr>
        <w:t>chiếm tỷ trọng 28</w:t>
      </w:r>
      <w:proofErr w:type="gramStart"/>
      <w:r>
        <w:rPr>
          <w:sz w:val="26"/>
          <w:szCs w:val="26"/>
        </w:rPr>
        <w:t>,25</w:t>
      </w:r>
      <w:proofErr w:type="gramEnd"/>
      <w:r>
        <w:rPr>
          <w:sz w:val="26"/>
          <w:szCs w:val="26"/>
        </w:rPr>
        <w:t>%</w:t>
      </w:r>
      <w:r w:rsidR="00571BEC" w:rsidRPr="00CE06A4">
        <w:rPr>
          <w:sz w:val="26"/>
          <w:szCs w:val="26"/>
        </w:rPr>
        <w:t xml:space="preserve">; </w:t>
      </w:r>
      <w:r w:rsidRPr="005C1A24">
        <w:rPr>
          <w:sz w:val="26"/>
          <w:szCs w:val="26"/>
        </w:rPr>
        <w:t>Vòi, van và các thiết bị tương tự</w:t>
      </w:r>
      <w:r>
        <w:rPr>
          <w:sz w:val="26"/>
          <w:szCs w:val="26"/>
        </w:rPr>
        <w:t xml:space="preserve"> (HS 8481) chiếm 13,26%</w:t>
      </w:r>
      <w:r w:rsidR="00571BEC" w:rsidRPr="00CE06A4">
        <w:rPr>
          <w:sz w:val="26"/>
          <w:szCs w:val="26"/>
        </w:rPr>
        <w:t xml:space="preserve">; </w:t>
      </w:r>
      <w:r>
        <w:rPr>
          <w:sz w:val="26"/>
          <w:szCs w:val="26"/>
        </w:rPr>
        <w:t>Hộp khuôn đúc kim loại (HS 8480) chiếm 11,54%</w:t>
      </w:r>
      <w:r w:rsidR="00571BEC">
        <w:rPr>
          <w:sz w:val="26"/>
          <w:szCs w:val="26"/>
        </w:rPr>
        <w:t>;</w:t>
      </w:r>
      <w:r w:rsidRPr="00AF0950">
        <w:rPr>
          <w:sz w:val="26"/>
          <w:szCs w:val="26"/>
        </w:rPr>
        <w:t xml:space="preserve"> </w:t>
      </w:r>
      <w:r>
        <w:rPr>
          <w:sz w:val="26"/>
          <w:szCs w:val="26"/>
        </w:rPr>
        <w:t>Tua bin các loại (HS 8406 &amp; 8410) chiếm 10,18%;…</w:t>
      </w:r>
    </w:p>
    <w:p w14:paraId="44607508" w14:textId="7147513B" w:rsidR="00571BEC" w:rsidRPr="00AB7614" w:rsidRDefault="00571BEC" w:rsidP="00571BEC">
      <w:pPr>
        <w:spacing w:before="120" w:after="120" w:line="312" w:lineRule="auto"/>
        <w:ind w:firstLine="720"/>
        <w:jc w:val="both"/>
        <w:rPr>
          <w:sz w:val="26"/>
          <w:szCs w:val="26"/>
        </w:rPr>
      </w:pPr>
      <w:r w:rsidRPr="00AB7614">
        <w:rPr>
          <w:sz w:val="26"/>
          <w:szCs w:val="26"/>
        </w:rPr>
        <w:t xml:space="preserve">So với tháng trước, </w:t>
      </w:r>
      <w:r w:rsidR="00AF0950" w:rsidRPr="00AB7614">
        <w:rPr>
          <w:sz w:val="26"/>
          <w:szCs w:val="26"/>
        </w:rPr>
        <w:t>nhập khẩu nhiều</w:t>
      </w:r>
      <w:r w:rsidRPr="00AB7614">
        <w:rPr>
          <w:sz w:val="26"/>
          <w:szCs w:val="26"/>
        </w:rPr>
        <w:t xml:space="preserve"> sản phẩm CNHT cơ khí có kim ngạch </w:t>
      </w:r>
      <w:r w:rsidR="00AF0950" w:rsidRPr="00AB7614">
        <w:rPr>
          <w:sz w:val="26"/>
          <w:szCs w:val="26"/>
        </w:rPr>
        <w:t xml:space="preserve">giảm </w:t>
      </w:r>
      <w:r w:rsidRPr="00AB7614">
        <w:rPr>
          <w:sz w:val="26"/>
          <w:szCs w:val="26"/>
        </w:rPr>
        <w:t xml:space="preserve">như: </w:t>
      </w:r>
      <w:r w:rsidR="00AB7614" w:rsidRPr="00AB7614">
        <w:rPr>
          <w:sz w:val="26"/>
          <w:szCs w:val="26"/>
        </w:rPr>
        <w:t xml:space="preserve">Hộp khuôn đúc kim loại (HS 8480) giảm 32,99%; Đệm và gioăng làm bằng kim loại (HS 8484) giảm 16,13%; Ổ bi hoặc ổ đũa (HS 8482) giảm 15,26%; Thiết bị và phụ kiện cơ khí (HS 8479) giảm 14,33%; Dao vào lưỡi cắt, dùng cho máy hoặc dụng cụ cơ khí (HS 8208) giảm 12,16%; Động cơ và mô tơ khác (HS 8412) giảm 8,9%; Tua bin các loại (HS 8406 &amp; 8410) giảm 8,04%; Bộ phận dùng cho các loại động cơ (HS 8409) giảm 7,65%; Vòi, van và các thiết bị tương tự (HS 8481) giảm 7,18%; Thiết bị phụ (HS 8424) giảm 2,27%. Ngược lại, một số sản phẩm có kim ngạch nhập khẩu tăng là: Chi tiết hình đĩa, thanh cỡ nhỏ, mũi chóp (HS 8209) tăng khá 20,43%; Trục truyền động (HS 8483) tăng 4,56%; </w:t>
      </w:r>
      <w:r w:rsidRPr="00AB7614">
        <w:rPr>
          <w:sz w:val="26"/>
          <w:szCs w:val="26"/>
        </w:rPr>
        <w:t xml:space="preserve">Động cơ đốt trong (HS 8407 &amp; 8408) tăng </w:t>
      </w:r>
      <w:r w:rsidR="00AB7614" w:rsidRPr="00AB7614">
        <w:rPr>
          <w:sz w:val="26"/>
          <w:szCs w:val="26"/>
        </w:rPr>
        <w:t>nhẹ 1,47</w:t>
      </w:r>
      <w:r w:rsidRPr="00AB7614">
        <w:rPr>
          <w:sz w:val="26"/>
          <w:szCs w:val="26"/>
        </w:rPr>
        <w:t>%</w:t>
      </w:r>
      <w:r w:rsidR="00AB7614" w:rsidRPr="00AB7614">
        <w:rPr>
          <w:sz w:val="26"/>
          <w:szCs w:val="26"/>
        </w:rPr>
        <w:t>.</w:t>
      </w:r>
    </w:p>
    <w:p w14:paraId="4376892D" w14:textId="1614B57F" w:rsidR="00571BEC" w:rsidRPr="00AF0950" w:rsidRDefault="00571BEC" w:rsidP="00571BEC">
      <w:pPr>
        <w:spacing w:before="120" w:after="120" w:line="312" w:lineRule="auto"/>
        <w:ind w:firstLine="720"/>
        <w:jc w:val="both"/>
        <w:rPr>
          <w:sz w:val="26"/>
          <w:szCs w:val="26"/>
        </w:rPr>
      </w:pPr>
      <w:r w:rsidRPr="00AF0950">
        <w:rPr>
          <w:sz w:val="26"/>
          <w:szCs w:val="26"/>
        </w:rPr>
        <w:lastRenderedPageBreak/>
        <w:t>So với cùng kỳ năm trướ</w:t>
      </w:r>
      <w:r w:rsidR="00AF0950" w:rsidRPr="00AF0950">
        <w:rPr>
          <w:sz w:val="26"/>
          <w:szCs w:val="26"/>
        </w:rPr>
        <w:t xml:space="preserve">c, nhập </w:t>
      </w:r>
      <w:r w:rsidRPr="00AF0950">
        <w:rPr>
          <w:sz w:val="26"/>
          <w:szCs w:val="26"/>
        </w:rPr>
        <w:t xml:space="preserve">khẩu Thiết bị và phụ kiện cơ khí (HS 8479) </w:t>
      </w:r>
      <w:r w:rsidR="00AF0950" w:rsidRPr="00AF0950">
        <w:rPr>
          <w:sz w:val="26"/>
          <w:szCs w:val="26"/>
        </w:rPr>
        <w:t>giảm 21</w:t>
      </w:r>
      <w:proofErr w:type="gramStart"/>
      <w:r w:rsidR="00AF0950" w:rsidRPr="00AF0950">
        <w:rPr>
          <w:sz w:val="26"/>
          <w:szCs w:val="26"/>
        </w:rPr>
        <w:t>,15</w:t>
      </w:r>
      <w:proofErr w:type="gramEnd"/>
      <w:r w:rsidRPr="00AF0950">
        <w:rPr>
          <w:sz w:val="26"/>
          <w:szCs w:val="26"/>
        </w:rPr>
        <w:t xml:space="preserve">%; </w:t>
      </w:r>
      <w:r w:rsidR="00AF0950" w:rsidRPr="00AF0950">
        <w:rPr>
          <w:sz w:val="26"/>
          <w:szCs w:val="26"/>
        </w:rPr>
        <w:t xml:space="preserve">Hộp khuôn đúc kim loại (HS 8480) giảm 25,84%. Trong khi đó, nhập khẩu </w:t>
      </w:r>
      <w:r w:rsidRPr="00AF0950">
        <w:rPr>
          <w:sz w:val="26"/>
          <w:szCs w:val="26"/>
        </w:rPr>
        <w:t xml:space="preserve">Đệm và gioăng làm bằng kim loại (HS 8484) tăng </w:t>
      </w:r>
      <w:r w:rsidR="00AF0950" w:rsidRPr="00AF0950">
        <w:rPr>
          <w:sz w:val="26"/>
          <w:szCs w:val="26"/>
        </w:rPr>
        <w:t>khá mạnh 35</w:t>
      </w:r>
      <w:proofErr w:type="gramStart"/>
      <w:r w:rsidR="00AF0950" w:rsidRPr="00AF0950">
        <w:rPr>
          <w:sz w:val="26"/>
          <w:szCs w:val="26"/>
        </w:rPr>
        <w:t>,95</w:t>
      </w:r>
      <w:proofErr w:type="gramEnd"/>
      <w:r w:rsidR="00AF0950" w:rsidRPr="00AF0950">
        <w:rPr>
          <w:sz w:val="26"/>
          <w:szCs w:val="26"/>
        </w:rPr>
        <w:t>%.</w:t>
      </w:r>
      <w:r w:rsidRPr="00AF0950">
        <w:rPr>
          <w:sz w:val="26"/>
          <w:szCs w:val="26"/>
        </w:rPr>
        <w:t xml:space="preserve"> </w:t>
      </w:r>
    </w:p>
    <w:p w14:paraId="7C942A1C" w14:textId="1B15B802" w:rsidR="00B7168B" w:rsidRPr="00900E5D" w:rsidRDefault="00B7168B" w:rsidP="00B7168B">
      <w:pPr>
        <w:pStyle w:val="BodyTextIndent"/>
        <w:spacing w:line="288" w:lineRule="auto"/>
        <w:ind w:left="0" w:firstLine="0"/>
        <w:jc w:val="center"/>
        <w:rPr>
          <w:rFonts w:ascii="Times New Roman" w:hAnsi="Times New Roman" w:cs="Times New Roman"/>
          <w:b/>
          <w:bCs/>
          <w:color w:val="auto"/>
          <w:spacing w:val="-4"/>
          <w:sz w:val="26"/>
          <w:szCs w:val="26"/>
          <w:lang w:val="pt-BR"/>
        </w:rPr>
      </w:pPr>
      <w:r w:rsidRPr="00900E5D">
        <w:rPr>
          <w:rFonts w:ascii="Times New Roman" w:hAnsi="Times New Roman" w:cs="Times New Roman"/>
          <w:b/>
          <w:bCs/>
          <w:color w:val="auto"/>
          <w:spacing w:val="-4"/>
          <w:sz w:val="26"/>
          <w:szCs w:val="26"/>
          <w:lang w:val="pt-BR"/>
        </w:rPr>
        <w:t>Bảng</w:t>
      </w:r>
      <w:r w:rsidR="00571BEC">
        <w:rPr>
          <w:rFonts w:ascii="Times New Roman" w:hAnsi="Times New Roman" w:cs="Times New Roman"/>
          <w:b/>
          <w:bCs/>
          <w:color w:val="auto"/>
          <w:spacing w:val="-4"/>
          <w:sz w:val="26"/>
          <w:szCs w:val="26"/>
          <w:lang w:val="pt-BR"/>
        </w:rPr>
        <w:t xml:space="preserve"> </w:t>
      </w:r>
      <w:r w:rsidR="007F0EA4">
        <w:rPr>
          <w:rFonts w:ascii="Times New Roman" w:hAnsi="Times New Roman" w:cs="Times New Roman"/>
          <w:b/>
          <w:bCs/>
          <w:color w:val="auto"/>
          <w:spacing w:val="-4"/>
          <w:sz w:val="26"/>
          <w:szCs w:val="26"/>
          <w:lang w:val="pt-BR"/>
        </w:rPr>
        <w:t>06</w:t>
      </w:r>
      <w:r w:rsidRPr="00900E5D">
        <w:rPr>
          <w:rFonts w:ascii="Times New Roman" w:hAnsi="Times New Roman" w:cs="Times New Roman"/>
          <w:b/>
          <w:bCs/>
          <w:color w:val="auto"/>
          <w:spacing w:val="-4"/>
          <w:sz w:val="26"/>
          <w:szCs w:val="26"/>
          <w:lang w:val="pt-BR"/>
        </w:rPr>
        <w:t xml:space="preserve">: </w:t>
      </w:r>
      <w:r w:rsidR="00571BEC">
        <w:rPr>
          <w:rFonts w:ascii="Times New Roman" w:hAnsi="Times New Roman" w:cs="Times New Roman"/>
          <w:b/>
          <w:bCs/>
          <w:color w:val="auto"/>
          <w:spacing w:val="-4"/>
          <w:sz w:val="26"/>
          <w:szCs w:val="26"/>
          <w:lang w:val="pt-BR"/>
        </w:rPr>
        <w:t>Tình hình</w:t>
      </w:r>
      <w:r w:rsidRPr="00900E5D">
        <w:rPr>
          <w:rFonts w:ascii="Times New Roman" w:hAnsi="Times New Roman" w:cs="Times New Roman"/>
          <w:b/>
          <w:bCs/>
          <w:color w:val="auto"/>
          <w:spacing w:val="-4"/>
          <w:sz w:val="26"/>
          <w:szCs w:val="26"/>
          <w:lang w:val="pt-BR"/>
        </w:rPr>
        <w:t xml:space="preserve"> nhập khẩu một số </w:t>
      </w:r>
      <w:r w:rsidRPr="00900E5D">
        <w:rPr>
          <w:rFonts w:ascii="Times New Roman" w:hAnsi="Times New Roman" w:cs="Times New Roman"/>
          <w:b/>
          <w:bCs/>
          <w:color w:val="auto"/>
          <w:sz w:val="26"/>
          <w:szCs w:val="26"/>
          <w:lang w:val="pt-BR"/>
        </w:rPr>
        <w:t>sản phẩm CNHT cơ khí</w:t>
      </w:r>
      <w:r w:rsidRPr="00900E5D">
        <w:rPr>
          <w:rFonts w:ascii="Times New Roman" w:hAnsi="Times New Roman" w:cs="Times New Roman"/>
          <w:b/>
          <w:bCs/>
          <w:color w:val="auto"/>
          <w:spacing w:val="-4"/>
          <w:sz w:val="26"/>
          <w:szCs w:val="26"/>
          <w:lang w:val="pt-BR"/>
        </w:rPr>
        <w:t xml:space="preserve"> của Việt Nam trong tháng </w:t>
      </w:r>
      <w:r w:rsidR="00900E5D" w:rsidRPr="00900E5D">
        <w:rPr>
          <w:rFonts w:ascii="Times New Roman" w:hAnsi="Times New Roman" w:cs="Times New Roman"/>
          <w:b/>
          <w:bCs/>
          <w:color w:val="auto"/>
          <w:spacing w:val="-4"/>
          <w:sz w:val="26"/>
          <w:szCs w:val="26"/>
          <w:lang w:val="pt-BR"/>
        </w:rPr>
        <w:t>01 năm 2021</w:t>
      </w:r>
    </w:p>
    <w:tbl>
      <w:tblPr>
        <w:tblW w:w="9073" w:type="dxa"/>
        <w:jc w:val="center"/>
        <w:tblInd w:w="93" w:type="dxa"/>
        <w:tblLook w:val="04A0" w:firstRow="1" w:lastRow="0" w:firstColumn="1" w:lastColumn="0" w:noHBand="0" w:noVBand="1"/>
      </w:tblPr>
      <w:tblGrid>
        <w:gridCol w:w="3993"/>
        <w:gridCol w:w="1600"/>
        <w:gridCol w:w="1260"/>
        <w:gridCol w:w="1260"/>
        <w:gridCol w:w="960"/>
      </w:tblGrid>
      <w:tr w:rsidR="00900E5D" w:rsidRPr="00900E5D" w14:paraId="649E16BD" w14:textId="77777777" w:rsidTr="00900E5D">
        <w:trPr>
          <w:trHeight w:val="20"/>
          <w:tblHeader/>
          <w:jc w:val="center"/>
        </w:trPr>
        <w:tc>
          <w:tcPr>
            <w:tcW w:w="3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D7945" w14:textId="73C25ADE" w:rsidR="00900E5D" w:rsidRPr="00900E5D" w:rsidRDefault="00900E5D" w:rsidP="00900E5D">
            <w:pPr>
              <w:jc w:val="center"/>
              <w:rPr>
                <w:rFonts w:eastAsia="Times New Roman"/>
                <w:sz w:val="22"/>
                <w:szCs w:val="22"/>
              </w:rPr>
            </w:pPr>
            <w:r w:rsidRPr="00900E5D">
              <w:rPr>
                <w:rFonts w:eastAsia="Times New Roman"/>
                <w:b/>
                <w:bCs/>
                <w:sz w:val="22"/>
                <w:szCs w:val="22"/>
              </w:rPr>
              <w:t xml:space="preserve">Thị trường </w:t>
            </w:r>
            <w:r w:rsidRPr="00900E5D">
              <w:rPr>
                <w:rFonts w:eastAsia="Times New Roman"/>
                <w:b/>
                <w:bCs/>
                <w:sz w:val="22"/>
                <w:szCs w:val="22"/>
              </w:rPr>
              <w:br/>
              <w:t>nhập khẩu</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48B21F89" w14:textId="2ECD0E7B" w:rsidR="00900E5D" w:rsidRPr="00900E5D" w:rsidRDefault="00900E5D" w:rsidP="00253C56">
            <w:pPr>
              <w:jc w:val="center"/>
              <w:rPr>
                <w:rFonts w:eastAsia="Times New Roman"/>
                <w:sz w:val="22"/>
                <w:szCs w:val="22"/>
              </w:rPr>
            </w:pPr>
            <w:r w:rsidRPr="00900E5D">
              <w:rPr>
                <w:rFonts w:eastAsia="Times New Roman"/>
                <w:b/>
                <w:bCs/>
                <w:sz w:val="22"/>
                <w:szCs w:val="22"/>
              </w:rPr>
              <w:t>Tháng 01/202</w:t>
            </w:r>
            <w:r w:rsidR="00253C56">
              <w:rPr>
                <w:rFonts w:eastAsia="Times New Roman"/>
                <w:b/>
                <w:bCs/>
                <w:sz w:val="22"/>
                <w:szCs w:val="22"/>
              </w:rPr>
              <w:t>1</w:t>
            </w:r>
            <w:r w:rsidRPr="00900E5D">
              <w:rPr>
                <w:rFonts w:eastAsia="Times New Roman"/>
                <w:b/>
                <w:bCs/>
                <w:sz w:val="22"/>
                <w:szCs w:val="22"/>
              </w:rPr>
              <w:br/>
              <w:t>(đvt: USD)</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7470B1F1" w14:textId="780FCD35" w:rsidR="00900E5D" w:rsidRPr="00900E5D" w:rsidRDefault="00900E5D" w:rsidP="00900E5D">
            <w:pPr>
              <w:jc w:val="center"/>
              <w:rPr>
                <w:rFonts w:eastAsia="Times New Roman"/>
                <w:sz w:val="22"/>
                <w:szCs w:val="22"/>
              </w:rPr>
            </w:pPr>
            <w:r w:rsidRPr="00900E5D">
              <w:rPr>
                <w:rFonts w:eastAsia="Times New Roman"/>
                <w:b/>
                <w:bCs/>
                <w:sz w:val="22"/>
                <w:szCs w:val="22"/>
              </w:rPr>
              <w:t>So với</w:t>
            </w:r>
            <w:r w:rsidRPr="00900E5D">
              <w:rPr>
                <w:rFonts w:eastAsia="Times New Roman"/>
                <w:b/>
                <w:bCs/>
                <w:sz w:val="22"/>
                <w:szCs w:val="22"/>
              </w:rPr>
              <w:br/>
              <w:t>T12/2020 (%)</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22676F53" w14:textId="3C0F2947" w:rsidR="00900E5D" w:rsidRPr="00900E5D" w:rsidRDefault="00900E5D" w:rsidP="00900E5D">
            <w:pPr>
              <w:jc w:val="center"/>
              <w:rPr>
                <w:rFonts w:eastAsia="Times New Roman"/>
                <w:sz w:val="22"/>
                <w:szCs w:val="22"/>
              </w:rPr>
            </w:pPr>
            <w:r w:rsidRPr="00900E5D">
              <w:rPr>
                <w:rFonts w:eastAsia="Times New Roman"/>
                <w:b/>
                <w:bCs/>
                <w:sz w:val="22"/>
                <w:szCs w:val="22"/>
              </w:rPr>
              <w:t xml:space="preserve">So với </w:t>
            </w:r>
            <w:r w:rsidRPr="00900E5D">
              <w:rPr>
                <w:rFonts w:eastAsia="Times New Roman"/>
                <w:b/>
                <w:bCs/>
                <w:sz w:val="22"/>
                <w:szCs w:val="22"/>
              </w:rPr>
              <w:br/>
              <w:t>T01/2020 (%)</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52697E5" w14:textId="2CAF536C" w:rsidR="00900E5D" w:rsidRPr="00900E5D" w:rsidRDefault="00900E5D" w:rsidP="00900E5D">
            <w:pPr>
              <w:jc w:val="center"/>
              <w:rPr>
                <w:rFonts w:eastAsia="Times New Roman"/>
                <w:b/>
                <w:sz w:val="22"/>
                <w:szCs w:val="22"/>
              </w:rPr>
            </w:pPr>
            <w:r w:rsidRPr="00900E5D">
              <w:rPr>
                <w:rFonts w:eastAsia="Times New Roman"/>
                <w:b/>
                <w:sz w:val="22"/>
                <w:szCs w:val="22"/>
              </w:rPr>
              <w:t>Tỷ trọng (%)</w:t>
            </w:r>
          </w:p>
        </w:tc>
      </w:tr>
      <w:tr w:rsidR="00900E5D" w:rsidRPr="00900E5D" w14:paraId="1D63817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FDB35BE"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Thiết bị và phụ kiện cơ khí</w:t>
            </w:r>
          </w:p>
        </w:tc>
        <w:tc>
          <w:tcPr>
            <w:tcW w:w="1600" w:type="dxa"/>
            <w:tcBorders>
              <w:top w:val="nil"/>
              <w:left w:val="nil"/>
              <w:bottom w:val="single" w:sz="4" w:space="0" w:color="auto"/>
              <w:right w:val="single" w:sz="4" w:space="0" w:color="auto"/>
            </w:tcBorders>
            <w:shd w:val="clear" w:color="auto" w:fill="auto"/>
            <w:noWrap/>
            <w:vAlign w:val="bottom"/>
            <w:hideMark/>
          </w:tcPr>
          <w:p w14:paraId="37A96EC6"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122.654.907</w:t>
            </w:r>
          </w:p>
        </w:tc>
        <w:tc>
          <w:tcPr>
            <w:tcW w:w="1260" w:type="dxa"/>
            <w:tcBorders>
              <w:top w:val="nil"/>
              <w:left w:val="nil"/>
              <w:bottom w:val="single" w:sz="4" w:space="0" w:color="auto"/>
              <w:right w:val="single" w:sz="4" w:space="0" w:color="auto"/>
            </w:tcBorders>
            <w:shd w:val="clear" w:color="auto" w:fill="auto"/>
            <w:noWrap/>
            <w:vAlign w:val="bottom"/>
            <w:hideMark/>
          </w:tcPr>
          <w:p w14:paraId="7A0B76F8"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-14,33</w:t>
            </w:r>
          </w:p>
        </w:tc>
        <w:tc>
          <w:tcPr>
            <w:tcW w:w="1260" w:type="dxa"/>
            <w:tcBorders>
              <w:top w:val="nil"/>
              <w:left w:val="nil"/>
              <w:bottom w:val="single" w:sz="4" w:space="0" w:color="auto"/>
              <w:right w:val="single" w:sz="4" w:space="0" w:color="auto"/>
            </w:tcBorders>
            <w:shd w:val="clear" w:color="auto" w:fill="auto"/>
            <w:noWrap/>
            <w:vAlign w:val="bottom"/>
            <w:hideMark/>
          </w:tcPr>
          <w:p w14:paraId="24E00E84"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-21,15</w:t>
            </w:r>
          </w:p>
        </w:tc>
        <w:tc>
          <w:tcPr>
            <w:tcW w:w="960" w:type="dxa"/>
            <w:tcBorders>
              <w:top w:val="nil"/>
              <w:left w:val="nil"/>
              <w:bottom w:val="single" w:sz="4" w:space="0" w:color="auto"/>
              <w:right w:val="single" w:sz="4" w:space="0" w:color="auto"/>
            </w:tcBorders>
            <w:shd w:val="clear" w:color="auto" w:fill="auto"/>
            <w:noWrap/>
            <w:vAlign w:val="bottom"/>
            <w:hideMark/>
          </w:tcPr>
          <w:p w14:paraId="4299B28C"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227A9D71"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D6AC5EB"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54377C5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43.225.568</w:t>
            </w:r>
          </w:p>
        </w:tc>
        <w:tc>
          <w:tcPr>
            <w:tcW w:w="1260" w:type="dxa"/>
            <w:tcBorders>
              <w:top w:val="nil"/>
              <w:left w:val="nil"/>
              <w:bottom w:val="single" w:sz="4" w:space="0" w:color="auto"/>
              <w:right w:val="single" w:sz="4" w:space="0" w:color="auto"/>
            </w:tcBorders>
            <w:shd w:val="clear" w:color="auto" w:fill="auto"/>
            <w:noWrap/>
            <w:vAlign w:val="bottom"/>
            <w:hideMark/>
          </w:tcPr>
          <w:p w14:paraId="6FAB249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-9,65</w:t>
            </w:r>
          </w:p>
        </w:tc>
        <w:tc>
          <w:tcPr>
            <w:tcW w:w="1260" w:type="dxa"/>
            <w:tcBorders>
              <w:top w:val="nil"/>
              <w:left w:val="nil"/>
              <w:bottom w:val="single" w:sz="4" w:space="0" w:color="auto"/>
              <w:right w:val="single" w:sz="4" w:space="0" w:color="auto"/>
            </w:tcBorders>
            <w:shd w:val="clear" w:color="auto" w:fill="auto"/>
            <w:noWrap/>
            <w:vAlign w:val="bottom"/>
            <w:hideMark/>
          </w:tcPr>
          <w:p w14:paraId="13A7E47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0,16</w:t>
            </w:r>
          </w:p>
        </w:tc>
        <w:tc>
          <w:tcPr>
            <w:tcW w:w="960" w:type="dxa"/>
            <w:tcBorders>
              <w:top w:val="nil"/>
              <w:left w:val="nil"/>
              <w:bottom w:val="single" w:sz="4" w:space="0" w:color="auto"/>
              <w:right w:val="single" w:sz="4" w:space="0" w:color="auto"/>
            </w:tcBorders>
            <w:shd w:val="clear" w:color="auto" w:fill="auto"/>
            <w:noWrap/>
            <w:vAlign w:val="bottom"/>
            <w:hideMark/>
          </w:tcPr>
          <w:p w14:paraId="2AF5604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35,24</w:t>
            </w:r>
          </w:p>
        </w:tc>
      </w:tr>
      <w:tr w:rsidR="00900E5D" w:rsidRPr="00900E5D" w14:paraId="4C3380E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4F6CD3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1B2CB18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39.415.682</w:t>
            </w:r>
          </w:p>
        </w:tc>
        <w:tc>
          <w:tcPr>
            <w:tcW w:w="1260" w:type="dxa"/>
            <w:tcBorders>
              <w:top w:val="nil"/>
              <w:left w:val="nil"/>
              <w:bottom w:val="single" w:sz="4" w:space="0" w:color="auto"/>
              <w:right w:val="single" w:sz="4" w:space="0" w:color="auto"/>
            </w:tcBorders>
            <w:shd w:val="clear" w:color="auto" w:fill="auto"/>
            <w:noWrap/>
            <w:vAlign w:val="bottom"/>
            <w:hideMark/>
          </w:tcPr>
          <w:p w14:paraId="1CA307A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12,60</w:t>
            </w:r>
          </w:p>
        </w:tc>
        <w:tc>
          <w:tcPr>
            <w:tcW w:w="1260" w:type="dxa"/>
            <w:tcBorders>
              <w:top w:val="nil"/>
              <w:left w:val="nil"/>
              <w:bottom w:val="single" w:sz="4" w:space="0" w:color="auto"/>
              <w:right w:val="single" w:sz="4" w:space="0" w:color="auto"/>
            </w:tcBorders>
            <w:shd w:val="clear" w:color="auto" w:fill="auto"/>
            <w:noWrap/>
            <w:vAlign w:val="bottom"/>
            <w:hideMark/>
          </w:tcPr>
          <w:p w14:paraId="356A087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-48,05</w:t>
            </w:r>
          </w:p>
        </w:tc>
        <w:tc>
          <w:tcPr>
            <w:tcW w:w="960" w:type="dxa"/>
            <w:tcBorders>
              <w:top w:val="nil"/>
              <w:left w:val="nil"/>
              <w:bottom w:val="single" w:sz="4" w:space="0" w:color="auto"/>
              <w:right w:val="single" w:sz="4" w:space="0" w:color="auto"/>
            </w:tcBorders>
            <w:shd w:val="clear" w:color="auto" w:fill="auto"/>
            <w:noWrap/>
            <w:vAlign w:val="bottom"/>
            <w:hideMark/>
          </w:tcPr>
          <w:p w14:paraId="3FD43CF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32,14</w:t>
            </w:r>
          </w:p>
        </w:tc>
      </w:tr>
      <w:tr w:rsidR="00900E5D" w:rsidRPr="00900E5D" w14:paraId="767BA3A1"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EE43DE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4528DFE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13.240.881</w:t>
            </w:r>
          </w:p>
        </w:tc>
        <w:tc>
          <w:tcPr>
            <w:tcW w:w="1260" w:type="dxa"/>
            <w:tcBorders>
              <w:top w:val="nil"/>
              <w:left w:val="nil"/>
              <w:bottom w:val="single" w:sz="4" w:space="0" w:color="auto"/>
              <w:right w:val="single" w:sz="4" w:space="0" w:color="auto"/>
            </w:tcBorders>
            <w:shd w:val="clear" w:color="auto" w:fill="auto"/>
            <w:noWrap/>
            <w:vAlign w:val="bottom"/>
            <w:hideMark/>
          </w:tcPr>
          <w:p w14:paraId="4C217D5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-26,70</w:t>
            </w:r>
          </w:p>
        </w:tc>
        <w:tc>
          <w:tcPr>
            <w:tcW w:w="1260" w:type="dxa"/>
            <w:tcBorders>
              <w:top w:val="nil"/>
              <w:left w:val="nil"/>
              <w:bottom w:val="single" w:sz="4" w:space="0" w:color="auto"/>
              <w:right w:val="single" w:sz="4" w:space="0" w:color="auto"/>
            </w:tcBorders>
            <w:shd w:val="clear" w:color="auto" w:fill="auto"/>
            <w:noWrap/>
            <w:vAlign w:val="bottom"/>
            <w:hideMark/>
          </w:tcPr>
          <w:p w14:paraId="3BD2AB8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4,71</w:t>
            </w:r>
          </w:p>
        </w:tc>
        <w:tc>
          <w:tcPr>
            <w:tcW w:w="960" w:type="dxa"/>
            <w:tcBorders>
              <w:top w:val="nil"/>
              <w:left w:val="nil"/>
              <w:bottom w:val="single" w:sz="4" w:space="0" w:color="auto"/>
              <w:right w:val="single" w:sz="4" w:space="0" w:color="auto"/>
            </w:tcBorders>
            <w:shd w:val="clear" w:color="auto" w:fill="auto"/>
            <w:noWrap/>
            <w:vAlign w:val="bottom"/>
            <w:hideMark/>
          </w:tcPr>
          <w:p w14:paraId="1C0B3EF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10,80</w:t>
            </w:r>
          </w:p>
        </w:tc>
      </w:tr>
      <w:tr w:rsidR="00900E5D" w:rsidRPr="00900E5D" w14:paraId="5F6147E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0415B24"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Đức</w:t>
            </w:r>
          </w:p>
        </w:tc>
        <w:tc>
          <w:tcPr>
            <w:tcW w:w="1600" w:type="dxa"/>
            <w:tcBorders>
              <w:top w:val="nil"/>
              <w:left w:val="nil"/>
              <w:bottom w:val="single" w:sz="4" w:space="0" w:color="auto"/>
              <w:right w:val="single" w:sz="4" w:space="0" w:color="auto"/>
            </w:tcBorders>
            <w:shd w:val="clear" w:color="auto" w:fill="auto"/>
            <w:noWrap/>
            <w:vAlign w:val="bottom"/>
            <w:hideMark/>
          </w:tcPr>
          <w:p w14:paraId="66522D1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4.656.194</w:t>
            </w:r>
          </w:p>
        </w:tc>
        <w:tc>
          <w:tcPr>
            <w:tcW w:w="1260" w:type="dxa"/>
            <w:tcBorders>
              <w:top w:val="nil"/>
              <w:left w:val="nil"/>
              <w:bottom w:val="single" w:sz="4" w:space="0" w:color="auto"/>
              <w:right w:val="single" w:sz="4" w:space="0" w:color="auto"/>
            </w:tcBorders>
            <w:shd w:val="clear" w:color="auto" w:fill="auto"/>
            <w:noWrap/>
            <w:vAlign w:val="bottom"/>
            <w:hideMark/>
          </w:tcPr>
          <w:p w14:paraId="7998FAB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-1,63</w:t>
            </w:r>
          </w:p>
        </w:tc>
        <w:tc>
          <w:tcPr>
            <w:tcW w:w="1260" w:type="dxa"/>
            <w:tcBorders>
              <w:top w:val="nil"/>
              <w:left w:val="nil"/>
              <w:bottom w:val="single" w:sz="4" w:space="0" w:color="auto"/>
              <w:right w:val="single" w:sz="4" w:space="0" w:color="auto"/>
            </w:tcBorders>
            <w:shd w:val="clear" w:color="auto" w:fill="auto"/>
            <w:noWrap/>
            <w:vAlign w:val="bottom"/>
            <w:hideMark/>
          </w:tcPr>
          <w:p w14:paraId="7CD61BA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84,20</w:t>
            </w:r>
          </w:p>
        </w:tc>
        <w:tc>
          <w:tcPr>
            <w:tcW w:w="960" w:type="dxa"/>
            <w:tcBorders>
              <w:top w:val="nil"/>
              <w:left w:val="nil"/>
              <w:bottom w:val="single" w:sz="4" w:space="0" w:color="auto"/>
              <w:right w:val="single" w:sz="4" w:space="0" w:color="auto"/>
            </w:tcBorders>
            <w:shd w:val="clear" w:color="auto" w:fill="auto"/>
            <w:noWrap/>
            <w:vAlign w:val="bottom"/>
            <w:hideMark/>
          </w:tcPr>
          <w:p w14:paraId="3CF007A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3,80</w:t>
            </w:r>
          </w:p>
        </w:tc>
      </w:tr>
      <w:tr w:rsidR="00900E5D" w:rsidRPr="00900E5D" w14:paraId="2ED9CECC"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20FA33C"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1CF6117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4.053.066</w:t>
            </w:r>
          </w:p>
        </w:tc>
        <w:tc>
          <w:tcPr>
            <w:tcW w:w="1260" w:type="dxa"/>
            <w:tcBorders>
              <w:top w:val="nil"/>
              <w:left w:val="nil"/>
              <w:bottom w:val="single" w:sz="4" w:space="0" w:color="auto"/>
              <w:right w:val="single" w:sz="4" w:space="0" w:color="auto"/>
            </w:tcBorders>
            <w:shd w:val="clear" w:color="auto" w:fill="auto"/>
            <w:noWrap/>
            <w:vAlign w:val="bottom"/>
            <w:hideMark/>
          </w:tcPr>
          <w:p w14:paraId="27098FF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-54,33</w:t>
            </w:r>
          </w:p>
        </w:tc>
        <w:tc>
          <w:tcPr>
            <w:tcW w:w="1260" w:type="dxa"/>
            <w:tcBorders>
              <w:top w:val="nil"/>
              <w:left w:val="nil"/>
              <w:bottom w:val="single" w:sz="4" w:space="0" w:color="auto"/>
              <w:right w:val="single" w:sz="4" w:space="0" w:color="auto"/>
            </w:tcBorders>
            <w:shd w:val="clear" w:color="auto" w:fill="auto"/>
            <w:noWrap/>
            <w:vAlign w:val="bottom"/>
            <w:hideMark/>
          </w:tcPr>
          <w:p w14:paraId="34E519B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-17,27</w:t>
            </w:r>
          </w:p>
        </w:tc>
        <w:tc>
          <w:tcPr>
            <w:tcW w:w="960" w:type="dxa"/>
            <w:tcBorders>
              <w:top w:val="nil"/>
              <w:left w:val="nil"/>
              <w:bottom w:val="single" w:sz="4" w:space="0" w:color="auto"/>
              <w:right w:val="single" w:sz="4" w:space="0" w:color="auto"/>
            </w:tcBorders>
            <w:shd w:val="clear" w:color="auto" w:fill="auto"/>
            <w:noWrap/>
            <w:vAlign w:val="bottom"/>
            <w:hideMark/>
          </w:tcPr>
          <w:p w14:paraId="5417C47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3,30</w:t>
            </w:r>
          </w:p>
        </w:tc>
      </w:tr>
      <w:tr w:rsidR="00900E5D" w:rsidRPr="00900E5D" w14:paraId="58278B21"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4DF2459"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2F826C0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3.387.714</w:t>
            </w:r>
          </w:p>
        </w:tc>
        <w:tc>
          <w:tcPr>
            <w:tcW w:w="1260" w:type="dxa"/>
            <w:tcBorders>
              <w:top w:val="nil"/>
              <w:left w:val="nil"/>
              <w:bottom w:val="single" w:sz="4" w:space="0" w:color="auto"/>
              <w:right w:val="single" w:sz="4" w:space="0" w:color="auto"/>
            </w:tcBorders>
            <w:shd w:val="clear" w:color="auto" w:fill="auto"/>
            <w:noWrap/>
            <w:vAlign w:val="bottom"/>
            <w:hideMark/>
          </w:tcPr>
          <w:p w14:paraId="397758E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-67,86</w:t>
            </w:r>
          </w:p>
        </w:tc>
        <w:tc>
          <w:tcPr>
            <w:tcW w:w="1260" w:type="dxa"/>
            <w:tcBorders>
              <w:top w:val="nil"/>
              <w:left w:val="nil"/>
              <w:bottom w:val="single" w:sz="4" w:space="0" w:color="auto"/>
              <w:right w:val="single" w:sz="4" w:space="0" w:color="auto"/>
            </w:tcBorders>
            <w:shd w:val="clear" w:color="auto" w:fill="auto"/>
            <w:noWrap/>
            <w:vAlign w:val="bottom"/>
            <w:hideMark/>
          </w:tcPr>
          <w:p w14:paraId="329B7D2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5,20</w:t>
            </w:r>
          </w:p>
        </w:tc>
        <w:tc>
          <w:tcPr>
            <w:tcW w:w="960" w:type="dxa"/>
            <w:tcBorders>
              <w:top w:val="nil"/>
              <w:left w:val="nil"/>
              <w:bottom w:val="single" w:sz="4" w:space="0" w:color="auto"/>
              <w:right w:val="single" w:sz="4" w:space="0" w:color="auto"/>
            </w:tcBorders>
            <w:shd w:val="clear" w:color="auto" w:fill="auto"/>
            <w:noWrap/>
            <w:vAlign w:val="bottom"/>
            <w:hideMark/>
          </w:tcPr>
          <w:p w14:paraId="121C063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2,76</w:t>
            </w:r>
          </w:p>
        </w:tc>
      </w:tr>
      <w:tr w:rsidR="00900E5D" w:rsidRPr="00900E5D" w14:paraId="6E8710B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0114357"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3151059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3.183.958</w:t>
            </w:r>
          </w:p>
        </w:tc>
        <w:tc>
          <w:tcPr>
            <w:tcW w:w="1260" w:type="dxa"/>
            <w:tcBorders>
              <w:top w:val="nil"/>
              <w:left w:val="nil"/>
              <w:bottom w:val="single" w:sz="4" w:space="0" w:color="auto"/>
              <w:right w:val="single" w:sz="4" w:space="0" w:color="auto"/>
            </w:tcBorders>
            <w:shd w:val="clear" w:color="auto" w:fill="auto"/>
            <w:noWrap/>
            <w:vAlign w:val="bottom"/>
            <w:hideMark/>
          </w:tcPr>
          <w:p w14:paraId="0C51744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-39,36</w:t>
            </w:r>
          </w:p>
        </w:tc>
        <w:tc>
          <w:tcPr>
            <w:tcW w:w="1260" w:type="dxa"/>
            <w:tcBorders>
              <w:top w:val="nil"/>
              <w:left w:val="nil"/>
              <w:bottom w:val="single" w:sz="4" w:space="0" w:color="auto"/>
              <w:right w:val="single" w:sz="4" w:space="0" w:color="auto"/>
            </w:tcBorders>
            <w:shd w:val="clear" w:color="auto" w:fill="auto"/>
            <w:noWrap/>
            <w:vAlign w:val="bottom"/>
            <w:hideMark/>
          </w:tcPr>
          <w:p w14:paraId="2BE60B1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61,13</w:t>
            </w:r>
          </w:p>
        </w:tc>
        <w:tc>
          <w:tcPr>
            <w:tcW w:w="960" w:type="dxa"/>
            <w:tcBorders>
              <w:top w:val="nil"/>
              <w:left w:val="nil"/>
              <w:bottom w:val="single" w:sz="4" w:space="0" w:color="auto"/>
              <w:right w:val="single" w:sz="4" w:space="0" w:color="auto"/>
            </w:tcBorders>
            <w:shd w:val="clear" w:color="auto" w:fill="auto"/>
            <w:noWrap/>
            <w:vAlign w:val="bottom"/>
            <w:hideMark/>
          </w:tcPr>
          <w:p w14:paraId="3344B95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2,60</w:t>
            </w:r>
          </w:p>
        </w:tc>
      </w:tr>
      <w:tr w:rsidR="00900E5D" w:rsidRPr="00900E5D" w14:paraId="476292D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E998C68"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Malaysia</w:t>
            </w:r>
          </w:p>
        </w:tc>
        <w:tc>
          <w:tcPr>
            <w:tcW w:w="1600" w:type="dxa"/>
            <w:tcBorders>
              <w:top w:val="nil"/>
              <w:left w:val="nil"/>
              <w:bottom w:val="single" w:sz="4" w:space="0" w:color="auto"/>
              <w:right w:val="single" w:sz="4" w:space="0" w:color="auto"/>
            </w:tcBorders>
            <w:shd w:val="clear" w:color="auto" w:fill="auto"/>
            <w:noWrap/>
            <w:vAlign w:val="bottom"/>
            <w:hideMark/>
          </w:tcPr>
          <w:p w14:paraId="73AC4DB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2.190.504</w:t>
            </w:r>
          </w:p>
        </w:tc>
        <w:tc>
          <w:tcPr>
            <w:tcW w:w="1260" w:type="dxa"/>
            <w:tcBorders>
              <w:top w:val="nil"/>
              <w:left w:val="nil"/>
              <w:bottom w:val="single" w:sz="4" w:space="0" w:color="auto"/>
              <w:right w:val="single" w:sz="4" w:space="0" w:color="auto"/>
            </w:tcBorders>
            <w:shd w:val="clear" w:color="auto" w:fill="auto"/>
            <w:noWrap/>
            <w:vAlign w:val="bottom"/>
            <w:hideMark/>
          </w:tcPr>
          <w:p w14:paraId="342E60D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-23,40</w:t>
            </w:r>
          </w:p>
        </w:tc>
        <w:tc>
          <w:tcPr>
            <w:tcW w:w="1260" w:type="dxa"/>
            <w:tcBorders>
              <w:top w:val="nil"/>
              <w:left w:val="nil"/>
              <w:bottom w:val="single" w:sz="4" w:space="0" w:color="auto"/>
              <w:right w:val="single" w:sz="4" w:space="0" w:color="auto"/>
            </w:tcBorders>
            <w:shd w:val="clear" w:color="auto" w:fill="auto"/>
            <w:noWrap/>
            <w:vAlign w:val="bottom"/>
            <w:hideMark/>
          </w:tcPr>
          <w:p w14:paraId="7244E4A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-0,58</w:t>
            </w:r>
          </w:p>
        </w:tc>
        <w:tc>
          <w:tcPr>
            <w:tcW w:w="960" w:type="dxa"/>
            <w:tcBorders>
              <w:top w:val="nil"/>
              <w:left w:val="nil"/>
              <w:bottom w:val="single" w:sz="4" w:space="0" w:color="auto"/>
              <w:right w:val="single" w:sz="4" w:space="0" w:color="auto"/>
            </w:tcBorders>
            <w:shd w:val="clear" w:color="auto" w:fill="auto"/>
            <w:noWrap/>
            <w:vAlign w:val="bottom"/>
            <w:hideMark/>
          </w:tcPr>
          <w:p w14:paraId="5804B36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1,79</w:t>
            </w:r>
          </w:p>
        </w:tc>
      </w:tr>
      <w:tr w:rsidR="00900E5D" w:rsidRPr="00900E5D" w14:paraId="331ED81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BA80C96"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Mỹ</w:t>
            </w:r>
          </w:p>
        </w:tc>
        <w:tc>
          <w:tcPr>
            <w:tcW w:w="1600" w:type="dxa"/>
            <w:tcBorders>
              <w:top w:val="nil"/>
              <w:left w:val="nil"/>
              <w:bottom w:val="single" w:sz="4" w:space="0" w:color="auto"/>
              <w:right w:val="single" w:sz="4" w:space="0" w:color="auto"/>
            </w:tcBorders>
            <w:shd w:val="clear" w:color="auto" w:fill="auto"/>
            <w:noWrap/>
            <w:vAlign w:val="bottom"/>
            <w:hideMark/>
          </w:tcPr>
          <w:p w14:paraId="68F79F1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1.865.153</w:t>
            </w:r>
          </w:p>
        </w:tc>
        <w:tc>
          <w:tcPr>
            <w:tcW w:w="1260" w:type="dxa"/>
            <w:tcBorders>
              <w:top w:val="nil"/>
              <w:left w:val="nil"/>
              <w:bottom w:val="single" w:sz="4" w:space="0" w:color="auto"/>
              <w:right w:val="single" w:sz="4" w:space="0" w:color="auto"/>
            </w:tcBorders>
            <w:shd w:val="clear" w:color="auto" w:fill="auto"/>
            <w:noWrap/>
            <w:vAlign w:val="bottom"/>
            <w:hideMark/>
          </w:tcPr>
          <w:p w14:paraId="7E9F5C4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121,90</w:t>
            </w:r>
          </w:p>
        </w:tc>
        <w:tc>
          <w:tcPr>
            <w:tcW w:w="1260" w:type="dxa"/>
            <w:tcBorders>
              <w:top w:val="nil"/>
              <w:left w:val="nil"/>
              <w:bottom w:val="single" w:sz="4" w:space="0" w:color="auto"/>
              <w:right w:val="single" w:sz="4" w:space="0" w:color="auto"/>
            </w:tcBorders>
            <w:shd w:val="clear" w:color="auto" w:fill="auto"/>
            <w:noWrap/>
            <w:vAlign w:val="bottom"/>
            <w:hideMark/>
          </w:tcPr>
          <w:p w14:paraId="42A49DC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43,22</w:t>
            </w:r>
          </w:p>
        </w:tc>
        <w:tc>
          <w:tcPr>
            <w:tcW w:w="960" w:type="dxa"/>
            <w:tcBorders>
              <w:top w:val="nil"/>
              <w:left w:val="nil"/>
              <w:bottom w:val="single" w:sz="4" w:space="0" w:color="auto"/>
              <w:right w:val="single" w:sz="4" w:space="0" w:color="auto"/>
            </w:tcBorders>
            <w:shd w:val="clear" w:color="auto" w:fill="auto"/>
            <w:noWrap/>
            <w:vAlign w:val="bottom"/>
            <w:hideMark/>
          </w:tcPr>
          <w:p w14:paraId="404506B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1,52</w:t>
            </w:r>
          </w:p>
        </w:tc>
      </w:tr>
      <w:tr w:rsidR="00900E5D" w:rsidRPr="00900E5D" w14:paraId="7D476C1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154ED1B"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7218FD3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1.146.809</w:t>
            </w:r>
          </w:p>
        </w:tc>
        <w:tc>
          <w:tcPr>
            <w:tcW w:w="1260" w:type="dxa"/>
            <w:tcBorders>
              <w:top w:val="nil"/>
              <w:left w:val="nil"/>
              <w:bottom w:val="single" w:sz="4" w:space="0" w:color="auto"/>
              <w:right w:val="single" w:sz="4" w:space="0" w:color="auto"/>
            </w:tcBorders>
            <w:shd w:val="clear" w:color="auto" w:fill="auto"/>
            <w:noWrap/>
            <w:vAlign w:val="bottom"/>
            <w:hideMark/>
          </w:tcPr>
          <w:p w14:paraId="43B75A6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-40,05</w:t>
            </w:r>
          </w:p>
        </w:tc>
        <w:tc>
          <w:tcPr>
            <w:tcW w:w="1260" w:type="dxa"/>
            <w:tcBorders>
              <w:top w:val="nil"/>
              <w:left w:val="nil"/>
              <w:bottom w:val="single" w:sz="4" w:space="0" w:color="auto"/>
              <w:right w:val="single" w:sz="4" w:space="0" w:color="auto"/>
            </w:tcBorders>
            <w:shd w:val="clear" w:color="auto" w:fill="auto"/>
            <w:noWrap/>
            <w:vAlign w:val="bottom"/>
            <w:hideMark/>
          </w:tcPr>
          <w:p w14:paraId="6C152F5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28,80</w:t>
            </w:r>
          </w:p>
        </w:tc>
        <w:tc>
          <w:tcPr>
            <w:tcW w:w="960" w:type="dxa"/>
            <w:tcBorders>
              <w:top w:val="nil"/>
              <w:left w:val="nil"/>
              <w:bottom w:val="single" w:sz="4" w:space="0" w:color="auto"/>
              <w:right w:val="single" w:sz="4" w:space="0" w:color="auto"/>
            </w:tcBorders>
            <w:shd w:val="clear" w:color="auto" w:fill="auto"/>
            <w:noWrap/>
            <w:vAlign w:val="bottom"/>
            <w:hideMark/>
          </w:tcPr>
          <w:p w14:paraId="03C6D0D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0,93</w:t>
            </w:r>
          </w:p>
        </w:tc>
      </w:tr>
      <w:tr w:rsidR="00900E5D" w:rsidRPr="00900E5D" w14:paraId="6EB8999A"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80AF5AA"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Thái Lan</w:t>
            </w:r>
          </w:p>
        </w:tc>
        <w:tc>
          <w:tcPr>
            <w:tcW w:w="1600" w:type="dxa"/>
            <w:tcBorders>
              <w:top w:val="nil"/>
              <w:left w:val="nil"/>
              <w:bottom w:val="single" w:sz="4" w:space="0" w:color="auto"/>
              <w:right w:val="single" w:sz="4" w:space="0" w:color="auto"/>
            </w:tcBorders>
            <w:shd w:val="clear" w:color="auto" w:fill="auto"/>
            <w:noWrap/>
            <w:vAlign w:val="bottom"/>
            <w:hideMark/>
          </w:tcPr>
          <w:p w14:paraId="177F5AE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1.146.623</w:t>
            </w:r>
          </w:p>
        </w:tc>
        <w:tc>
          <w:tcPr>
            <w:tcW w:w="1260" w:type="dxa"/>
            <w:tcBorders>
              <w:top w:val="nil"/>
              <w:left w:val="nil"/>
              <w:bottom w:val="single" w:sz="4" w:space="0" w:color="auto"/>
              <w:right w:val="single" w:sz="4" w:space="0" w:color="auto"/>
            </w:tcBorders>
            <w:shd w:val="clear" w:color="auto" w:fill="auto"/>
            <w:noWrap/>
            <w:vAlign w:val="bottom"/>
            <w:hideMark/>
          </w:tcPr>
          <w:p w14:paraId="0BCEB86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-0,78</w:t>
            </w:r>
          </w:p>
        </w:tc>
        <w:tc>
          <w:tcPr>
            <w:tcW w:w="1260" w:type="dxa"/>
            <w:tcBorders>
              <w:top w:val="nil"/>
              <w:left w:val="nil"/>
              <w:bottom w:val="single" w:sz="4" w:space="0" w:color="auto"/>
              <w:right w:val="single" w:sz="4" w:space="0" w:color="auto"/>
            </w:tcBorders>
            <w:shd w:val="clear" w:color="auto" w:fill="auto"/>
            <w:noWrap/>
            <w:vAlign w:val="bottom"/>
            <w:hideMark/>
          </w:tcPr>
          <w:p w14:paraId="1484ACD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126,22</w:t>
            </w:r>
          </w:p>
        </w:tc>
        <w:tc>
          <w:tcPr>
            <w:tcW w:w="960" w:type="dxa"/>
            <w:tcBorders>
              <w:top w:val="nil"/>
              <w:left w:val="nil"/>
              <w:bottom w:val="single" w:sz="4" w:space="0" w:color="auto"/>
              <w:right w:val="single" w:sz="4" w:space="0" w:color="auto"/>
            </w:tcBorders>
            <w:shd w:val="clear" w:color="auto" w:fill="auto"/>
            <w:noWrap/>
            <w:vAlign w:val="bottom"/>
            <w:hideMark/>
          </w:tcPr>
          <w:p w14:paraId="40E6BB9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0,93</w:t>
            </w:r>
          </w:p>
        </w:tc>
      </w:tr>
      <w:tr w:rsidR="00900E5D" w:rsidRPr="00900E5D" w14:paraId="182BE47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235398D"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Vòi, van và các thiết bị tương tự</w:t>
            </w:r>
          </w:p>
        </w:tc>
        <w:tc>
          <w:tcPr>
            <w:tcW w:w="1600" w:type="dxa"/>
            <w:tcBorders>
              <w:top w:val="nil"/>
              <w:left w:val="nil"/>
              <w:bottom w:val="single" w:sz="4" w:space="0" w:color="auto"/>
              <w:right w:val="single" w:sz="4" w:space="0" w:color="auto"/>
            </w:tcBorders>
            <w:shd w:val="clear" w:color="auto" w:fill="auto"/>
            <w:noWrap/>
            <w:vAlign w:val="bottom"/>
            <w:hideMark/>
          </w:tcPr>
          <w:p w14:paraId="6EED9DED"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57.575.915</w:t>
            </w:r>
          </w:p>
        </w:tc>
        <w:tc>
          <w:tcPr>
            <w:tcW w:w="1260" w:type="dxa"/>
            <w:tcBorders>
              <w:top w:val="nil"/>
              <w:left w:val="nil"/>
              <w:bottom w:val="single" w:sz="4" w:space="0" w:color="auto"/>
              <w:right w:val="single" w:sz="4" w:space="0" w:color="auto"/>
            </w:tcBorders>
            <w:shd w:val="clear" w:color="auto" w:fill="auto"/>
            <w:noWrap/>
            <w:vAlign w:val="bottom"/>
            <w:hideMark/>
          </w:tcPr>
          <w:p w14:paraId="2CD086C8"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-7,18</w:t>
            </w:r>
          </w:p>
        </w:tc>
        <w:tc>
          <w:tcPr>
            <w:tcW w:w="1260" w:type="dxa"/>
            <w:tcBorders>
              <w:top w:val="nil"/>
              <w:left w:val="nil"/>
              <w:bottom w:val="single" w:sz="4" w:space="0" w:color="auto"/>
              <w:right w:val="single" w:sz="4" w:space="0" w:color="auto"/>
            </w:tcBorders>
            <w:shd w:val="clear" w:color="auto" w:fill="auto"/>
            <w:noWrap/>
            <w:vAlign w:val="bottom"/>
            <w:hideMark/>
          </w:tcPr>
          <w:p w14:paraId="56CF7FE5" w14:textId="422C65F3" w:rsidR="00900E5D" w:rsidRPr="00900E5D" w:rsidRDefault="00900E5D" w:rsidP="00900E5D">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16A5AD7"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1BE23AB6"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6E87488"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7ECB744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23.274.436</w:t>
            </w:r>
          </w:p>
        </w:tc>
        <w:tc>
          <w:tcPr>
            <w:tcW w:w="1260" w:type="dxa"/>
            <w:tcBorders>
              <w:top w:val="nil"/>
              <w:left w:val="nil"/>
              <w:bottom w:val="single" w:sz="4" w:space="0" w:color="auto"/>
              <w:right w:val="single" w:sz="4" w:space="0" w:color="auto"/>
            </w:tcBorders>
            <w:shd w:val="clear" w:color="auto" w:fill="auto"/>
            <w:noWrap/>
            <w:vAlign w:val="bottom"/>
            <w:hideMark/>
          </w:tcPr>
          <w:p w14:paraId="5E39813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1,01</w:t>
            </w:r>
          </w:p>
        </w:tc>
        <w:tc>
          <w:tcPr>
            <w:tcW w:w="1260" w:type="dxa"/>
            <w:tcBorders>
              <w:top w:val="nil"/>
              <w:left w:val="nil"/>
              <w:bottom w:val="single" w:sz="4" w:space="0" w:color="auto"/>
              <w:right w:val="single" w:sz="4" w:space="0" w:color="auto"/>
            </w:tcBorders>
            <w:shd w:val="clear" w:color="auto" w:fill="auto"/>
            <w:noWrap/>
            <w:vAlign w:val="bottom"/>
            <w:hideMark/>
          </w:tcPr>
          <w:p w14:paraId="5F1F13B0" w14:textId="6244B407"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64338A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40,42</w:t>
            </w:r>
          </w:p>
        </w:tc>
      </w:tr>
      <w:tr w:rsidR="00900E5D" w:rsidRPr="00900E5D" w14:paraId="1F97C13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0F3273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1B35482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9.000.410</w:t>
            </w:r>
          </w:p>
        </w:tc>
        <w:tc>
          <w:tcPr>
            <w:tcW w:w="1260" w:type="dxa"/>
            <w:tcBorders>
              <w:top w:val="nil"/>
              <w:left w:val="nil"/>
              <w:bottom w:val="single" w:sz="4" w:space="0" w:color="auto"/>
              <w:right w:val="single" w:sz="4" w:space="0" w:color="auto"/>
            </w:tcBorders>
            <w:shd w:val="clear" w:color="auto" w:fill="auto"/>
            <w:noWrap/>
            <w:vAlign w:val="bottom"/>
            <w:hideMark/>
          </w:tcPr>
          <w:p w14:paraId="661E80D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-13,70</w:t>
            </w:r>
          </w:p>
        </w:tc>
        <w:tc>
          <w:tcPr>
            <w:tcW w:w="1260" w:type="dxa"/>
            <w:tcBorders>
              <w:top w:val="nil"/>
              <w:left w:val="nil"/>
              <w:bottom w:val="single" w:sz="4" w:space="0" w:color="auto"/>
              <w:right w:val="single" w:sz="4" w:space="0" w:color="auto"/>
            </w:tcBorders>
            <w:shd w:val="clear" w:color="auto" w:fill="auto"/>
            <w:noWrap/>
            <w:vAlign w:val="bottom"/>
            <w:hideMark/>
          </w:tcPr>
          <w:p w14:paraId="3B42D064" w14:textId="2C4C8156"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D415CF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15,63</w:t>
            </w:r>
          </w:p>
        </w:tc>
      </w:tr>
      <w:tr w:rsidR="00900E5D" w:rsidRPr="00900E5D" w14:paraId="06CF9E4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BDBA316"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540C498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5.370.208</w:t>
            </w:r>
          </w:p>
        </w:tc>
        <w:tc>
          <w:tcPr>
            <w:tcW w:w="1260" w:type="dxa"/>
            <w:tcBorders>
              <w:top w:val="nil"/>
              <w:left w:val="nil"/>
              <w:bottom w:val="single" w:sz="4" w:space="0" w:color="auto"/>
              <w:right w:val="single" w:sz="4" w:space="0" w:color="auto"/>
            </w:tcBorders>
            <w:shd w:val="clear" w:color="auto" w:fill="auto"/>
            <w:noWrap/>
            <w:vAlign w:val="bottom"/>
            <w:hideMark/>
          </w:tcPr>
          <w:p w14:paraId="766C8A6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-19,17</w:t>
            </w:r>
          </w:p>
        </w:tc>
        <w:tc>
          <w:tcPr>
            <w:tcW w:w="1260" w:type="dxa"/>
            <w:tcBorders>
              <w:top w:val="nil"/>
              <w:left w:val="nil"/>
              <w:bottom w:val="single" w:sz="4" w:space="0" w:color="auto"/>
              <w:right w:val="single" w:sz="4" w:space="0" w:color="auto"/>
            </w:tcBorders>
            <w:shd w:val="clear" w:color="auto" w:fill="auto"/>
            <w:noWrap/>
            <w:vAlign w:val="bottom"/>
            <w:hideMark/>
          </w:tcPr>
          <w:p w14:paraId="3D06F952" w14:textId="4430FE0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F979F8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9,33</w:t>
            </w:r>
          </w:p>
        </w:tc>
      </w:tr>
      <w:tr w:rsidR="00900E5D" w:rsidRPr="00900E5D" w14:paraId="3C9B868A"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5F74E39"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Thái Lan</w:t>
            </w:r>
          </w:p>
        </w:tc>
        <w:tc>
          <w:tcPr>
            <w:tcW w:w="1600" w:type="dxa"/>
            <w:tcBorders>
              <w:top w:val="nil"/>
              <w:left w:val="nil"/>
              <w:bottom w:val="single" w:sz="4" w:space="0" w:color="auto"/>
              <w:right w:val="single" w:sz="4" w:space="0" w:color="auto"/>
            </w:tcBorders>
            <w:shd w:val="clear" w:color="auto" w:fill="auto"/>
            <w:noWrap/>
            <w:vAlign w:val="bottom"/>
            <w:hideMark/>
          </w:tcPr>
          <w:p w14:paraId="5B80D16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3.380.832</w:t>
            </w:r>
          </w:p>
        </w:tc>
        <w:tc>
          <w:tcPr>
            <w:tcW w:w="1260" w:type="dxa"/>
            <w:tcBorders>
              <w:top w:val="nil"/>
              <w:left w:val="nil"/>
              <w:bottom w:val="single" w:sz="4" w:space="0" w:color="auto"/>
              <w:right w:val="single" w:sz="4" w:space="0" w:color="auto"/>
            </w:tcBorders>
            <w:shd w:val="clear" w:color="auto" w:fill="auto"/>
            <w:noWrap/>
            <w:vAlign w:val="bottom"/>
            <w:hideMark/>
          </w:tcPr>
          <w:p w14:paraId="77EE171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-12,21</w:t>
            </w:r>
          </w:p>
        </w:tc>
        <w:tc>
          <w:tcPr>
            <w:tcW w:w="1260" w:type="dxa"/>
            <w:tcBorders>
              <w:top w:val="nil"/>
              <w:left w:val="nil"/>
              <w:bottom w:val="single" w:sz="4" w:space="0" w:color="auto"/>
              <w:right w:val="single" w:sz="4" w:space="0" w:color="auto"/>
            </w:tcBorders>
            <w:shd w:val="clear" w:color="auto" w:fill="auto"/>
            <w:noWrap/>
            <w:vAlign w:val="bottom"/>
            <w:hideMark/>
          </w:tcPr>
          <w:p w14:paraId="03F88974" w14:textId="63323395"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0BDCE2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5,87</w:t>
            </w:r>
          </w:p>
        </w:tc>
      </w:tr>
      <w:tr w:rsidR="00900E5D" w:rsidRPr="00900E5D" w14:paraId="20CFBD35"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5852F14"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516BEF0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2.916.959</w:t>
            </w:r>
          </w:p>
        </w:tc>
        <w:tc>
          <w:tcPr>
            <w:tcW w:w="1260" w:type="dxa"/>
            <w:tcBorders>
              <w:top w:val="nil"/>
              <w:left w:val="nil"/>
              <w:bottom w:val="single" w:sz="4" w:space="0" w:color="auto"/>
              <w:right w:val="single" w:sz="4" w:space="0" w:color="auto"/>
            </w:tcBorders>
            <w:shd w:val="clear" w:color="auto" w:fill="auto"/>
            <w:noWrap/>
            <w:vAlign w:val="bottom"/>
            <w:hideMark/>
          </w:tcPr>
          <w:p w14:paraId="34BDB47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307,15</w:t>
            </w:r>
          </w:p>
        </w:tc>
        <w:tc>
          <w:tcPr>
            <w:tcW w:w="1260" w:type="dxa"/>
            <w:tcBorders>
              <w:top w:val="nil"/>
              <w:left w:val="nil"/>
              <w:bottom w:val="single" w:sz="4" w:space="0" w:color="auto"/>
              <w:right w:val="single" w:sz="4" w:space="0" w:color="auto"/>
            </w:tcBorders>
            <w:shd w:val="clear" w:color="auto" w:fill="auto"/>
            <w:noWrap/>
            <w:vAlign w:val="bottom"/>
            <w:hideMark/>
          </w:tcPr>
          <w:p w14:paraId="6CBFFECE" w14:textId="2EC0FF6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C9F280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5,07</w:t>
            </w:r>
          </w:p>
        </w:tc>
      </w:tr>
      <w:tr w:rsidR="00900E5D" w:rsidRPr="00900E5D" w14:paraId="23F4124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C9A6F39"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2BA9B6C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2.231.448</w:t>
            </w:r>
          </w:p>
        </w:tc>
        <w:tc>
          <w:tcPr>
            <w:tcW w:w="1260" w:type="dxa"/>
            <w:tcBorders>
              <w:top w:val="nil"/>
              <w:left w:val="nil"/>
              <w:bottom w:val="single" w:sz="4" w:space="0" w:color="auto"/>
              <w:right w:val="single" w:sz="4" w:space="0" w:color="auto"/>
            </w:tcBorders>
            <w:shd w:val="clear" w:color="auto" w:fill="auto"/>
            <w:noWrap/>
            <w:vAlign w:val="bottom"/>
            <w:hideMark/>
          </w:tcPr>
          <w:p w14:paraId="28D688D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69,69</w:t>
            </w:r>
          </w:p>
        </w:tc>
        <w:tc>
          <w:tcPr>
            <w:tcW w:w="1260" w:type="dxa"/>
            <w:tcBorders>
              <w:top w:val="nil"/>
              <w:left w:val="nil"/>
              <w:bottom w:val="single" w:sz="4" w:space="0" w:color="auto"/>
              <w:right w:val="single" w:sz="4" w:space="0" w:color="auto"/>
            </w:tcBorders>
            <w:shd w:val="clear" w:color="auto" w:fill="auto"/>
            <w:noWrap/>
            <w:vAlign w:val="bottom"/>
            <w:hideMark/>
          </w:tcPr>
          <w:p w14:paraId="494BE2E4" w14:textId="7594750D"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F4C0F4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3,88</w:t>
            </w:r>
          </w:p>
        </w:tc>
      </w:tr>
      <w:tr w:rsidR="00900E5D" w:rsidRPr="00900E5D" w14:paraId="1C44B86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56F149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7177133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2.224.922</w:t>
            </w:r>
          </w:p>
        </w:tc>
        <w:tc>
          <w:tcPr>
            <w:tcW w:w="1260" w:type="dxa"/>
            <w:tcBorders>
              <w:top w:val="nil"/>
              <w:left w:val="nil"/>
              <w:bottom w:val="single" w:sz="4" w:space="0" w:color="auto"/>
              <w:right w:val="single" w:sz="4" w:space="0" w:color="auto"/>
            </w:tcBorders>
            <w:shd w:val="clear" w:color="auto" w:fill="auto"/>
            <w:noWrap/>
            <w:vAlign w:val="bottom"/>
            <w:hideMark/>
          </w:tcPr>
          <w:p w14:paraId="002A188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14,67</w:t>
            </w:r>
          </w:p>
        </w:tc>
        <w:tc>
          <w:tcPr>
            <w:tcW w:w="1260" w:type="dxa"/>
            <w:tcBorders>
              <w:top w:val="nil"/>
              <w:left w:val="nil"/>
              <w:bottom w:val="single" w:sz="4" w:space="0" w:color="auto"/>
              <w:right w:val="single" w:sz="4" w:space="0" w:color="auto"/>
            </w:tcBorders>
            <w:shd w:val="clear" w:color="auto" w:fill="auto"/>
            <w:noWrap/>
            <w:vAlign w:val="bottom"/>
            <w:hideMark/>
          </w:tcPr>
          <w:p w14:paraId="69FCA9C5" w14:textId="5AC9675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D09CE8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3,86</w:t>
            </w:r>
          </w:p>
        </w:tc>
      </w:tr>
      <w:tr w:rsidR="00900E5D" w:rsidRPr="00900E5D" w14:paraId="002DB03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36248F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Mỹ</w:t>
            </w:r>
          </w:p>
        </w:tc>
        <w:tc>
          <w:tcPr>
            <w:tcW w:w="1600" w:type="dxa"/>
            <w:tcBorders>
              <w:top w:val="nil"/>
              <w:left w:val="nil"/>
              <w:bottom w:val="single" w:sz="4" w:space="0" w:color="auto"/>
              <w:right w:val="single" w:sz="4" w:space="0" w:color="auto"/>
            </w:tcBorders>
            <w:shd w:val="clear" w:color="auto" w:fill="auto"/>
            <w:noWrap/>
            <w:vAlign w:val="bottom"/>
            <w:hideMark/>
          </w:tcPr>
          <w:p w14:paraId="3C95080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1.545.258</w:t>
            </w:r>
          </w:p>
        </w:tc>
        <w:tc>
          <w:tcPr>
            <w:tcW w:w="1260" w:type="dxa"/>
            <w:tcBorders>
              <w:top w:val="nil"/>
              <w:left w:val="nil"/>
              <w:bottom w:val="single" w:sz="4" w:space="0" w:color="auto"/>
              <w:right w:val="single" w:sz="4" w:space="0" w:color="auto"/>
            </w:tcBorders>
            <w:shd w:val="clear" w:color="auto" w:fill="auto"/>
            <w:noWrap/>
            <w:vAlign w:val="bottom"/>
            <w:hideMark/>
          </w:tcPr>
          <w:p w14:paraId="3C61395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-9,34</w:t>
            </w:r>
          </w:p>
        </w:tc>
        <w:tc>
          <w:tcPr>
            <w:tcW w:w="1260" w:type="dxa"/>
            <w:tcBorders>
              <w:top w:val="nil"/>
              <w:left w:val="nil"/>
              <w:bottom w:val="single" w:sz="4" w:space="0" w:color="auto"/>
              <w:right w:val="single" w:sz="4" w:space="0" w:color="auto"/>
            </w:tcBorders>
            <w:shd w:val="clear" w:color="auto" w:fill="auto"/>
            <w:noWrap/>
            <w:vAlign w:val="bottom"/>
            <w:hideMark/>
          </w:tcPr>
          <w:p w14:paraId="78E1F880" w14:textId="7CCB9484"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007394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2,68</w:t>
            </w:r>
          </w:p>
        </w:tc>
      </w:tr>
      <w:tr w:rsidR="00900E5D" w:rsidRPr="00900E5D" w14:paraId="115473A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3CDE9C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Đức</w:t>
            </w:r>
          </w:p>
        </w:tc>
        <w:tc>
          <w:tcPr>
            <w:tcW w:w="1600" w:type="dxa"/>
            <w:tcBorders>
              <w:top w:val="nil"/>
              <w:left w:val="nil"/>
              <w:bottom w:val="single" w:sz="4" w:space="0" w:color="auto"/>
              <w:right w:val="single" w:sz="4" w:space="0" w:color="auto"/>
            </w:tcBorders>
            <w:shd w:val="clear" w:color="auto" w:fill="auto"/>
            <w:noWrap/>
            <w:vAlign w:val="bottom"/>
            <w:hideMark/>
          </w:tcPr>
          <w:p w14:paraId="3D8E28D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1.167.443</w:t>
            </w:r>
          </w:p>
        </w:tc>
        <w:tc>
          <w:tcPr>
            <w:tcW w:w="1260" w:type="dxa"/>
            <w:tcBorders>
              <w:top w:val="nil"/>
              <w:left w:val="nil"/>
              <w:bottom w:val="single" w:sz="4" w:space="0" w:color="auto"/>
              <w:right w:val="single" w:sz="4" w:space="0" w:color="auto"/>
            </w:tcBorders>
            <w:shd w:val="clear" w:color="auto" w:fill="auto"/>
            <w:noWrap/>
            <w:vAlign w:val="bottom"/>
            <w:hideMark/>
          </w:tcPr>
          <w:p w14:paraId="11C0EAE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-66,30</w:t>
            </w:r>
          </w:p>
        </w:tc>
        <w:tc>
          <w:tcPr>
            <w:tcW w:w="1260" w:type="dxa"/>
            <w:tcBorders>
              <w:top w:val="nil"/>
              <w:left w:val="nil"/>
              <w:bottom w:val="single" w:sz="4" w:space="0" w:color="auto"/>
              <w:right w:val="single" w:sz="4" w:space="0" w:color="auto"/>
            </w:tcBorders>
            <w:shd w:val="clear" w:color="auto" w:fill="auto"/>
            <w:noWrap/>
            <w:vAlign w:val="bottom"/>
            <w:hideMark/>
          </w:tcPr>
          <w:p w14:paraId="3100D8B1" w14:textId="06D53725"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885D54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2,03</w:t>
            </w:r>
          </w:p>
        </w:tc>
      </w:tr>
      <w:tr w:rsidR="00900E5D" w:rsidRPr="00900E5D" w14:paraId="0C4A594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FE61D4B"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Canada</w:t>
            </w:r>
          </w:p>
        </w:tc>
        <w:tc>
          <w:tcPr>
            <w:tcW w:w="1600" w:type="dxa"/>
            <w:tcBorders>
              <w:top w:val="nil"/>
              <w:left w:val="nil"/>
              <w:bottom w:val="single" w:sz="4" w:space="0" w:color="auto"/>
              <w:right w:val="single" w:sz="4" w:space="0" w:color="auto"/>
            </w:tcBorders>
            <w:shd w:val="clear" w:color="auto" w:fill="auto"/>
            <w:noWrap/>
            <w:vAlign w:val="bottom"/>
            <w:hideMark/>
          </w:tcPr>
          <w:p w14:paraId="69FEAC9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1.122.625</w:t>
            </w:r>
          </w:p>
        </w:tc>
        <w:tc>
          <w:tcPr>
            <w:tcW w:w="1260" w:type="dxa"/>
            <w:tcBorders>
              <w:top w:val="nil"/>
              <w:left w:val="nil"/>
              <w:bottom w:val="single" w:sz="4" w:space="0" w:color="auto"/>
              <w:right w:val="single" w:sz="4" w:space="0" w:color="auto"/>
            </w:tcBorders>
            <w:shd w:val="clear" w:color="auto" w:fill="auto"/>
            <w:noWrap/>
            <w:vAlign w:val="bottom"/>
            <w:hideMark/>
          </w:tcPr>
          <w:p w14:paraId="6A30481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954,99</w:t>
            </w:r>
          </w:p>
        </w:tc>
        <w:tc>
          <w:tcPr>
            <w:tcW w:w="1260" w:type="dxa"/>
            <w:tcBorders>
              <w:top w:val="nil"/>
              <w:left w:val="nil"/>
              <w:bottom w:val="single" w:sz="4" w:space="0" w:color="auto"/>
              <w:right w:val="single" w:sz="4" w:space="0" w:color="auto"/>
            </w:tcBorders>
            <w:shd w:val="clear" w:color="auto" w:fill="auto"/>
            <w:noWrap/>
            <w:vAlign w:val="bottom"/>
            <w:hideMark/>
          </w:tcPr>
          <w:p w14:paraId="59498FE3" w14:textId="7724513D"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621DDE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1,95</w:t>
            </w:r>
          </w:p>
        </w:tc>
      </w:tr>
      <w:tr w:rsidR="00900E5D" w:rsidRPr="00900E5D" w14:paraId="6196E5E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B4FF6C0"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 Lan</w:t>
            </w:r>
          </w:p>
        </w:tc>
        <w:tc>
          <w:tcPr>
            <w:tcW w:w="1600" w:type="dxa"/>
            <w:tcBorders>
              <w:top w:val="nil"/>
              <w:left w:val="nil"/>
              <w:bottom w:val="single" w:sz="4" w:space="0" w:color="auto"/>
              <w:right w:val="single" w:sz="4" w:space="0" w:color="auto"/>
            </w:tcBorders>
            <w:shd w:val="clear" w:color="auto" w:fill="auto"/>
            <w:noWrap/>
            <w:vAlign w:val="bottom"/>
            <w:hideMark/>
          </w:tcPr>
          <w:p w14:paraId="65B9E43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1.029.139</w:t>
            </w:r>
          </w:p>
        </w:tc>
        <w:tc>
          <w:tcPr>
            <w:tcW w:w="1260" w:type="dxa"/>
            <w:tcBorders>
              <w:top w:val="nil"/>
              <w:left w:val="nil"/>
              <w:bottom w:val="single" w:sz="4" w:space="0" w:color="auto"/>
              <w:right w:val="single" w:sz="4" w:space="0" w:color="auto"/>
            </w:tcBorders>
            <w:shd w:val="clear" w:color="auto" w:fill="auto"/>
            <w:noWrap/>
            <w:vAlign w:val="bottom"/>
            <w:hideMark/>
          </w:tcPr>
          <w:p w14:paraId="2773E75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158,46</w:t>
            </w:r>
          </w:p>
        </w:tc>
        <w:tc>
          <w:tcPr>
            <w:tcW w:w="1260" w:type="dxa"/>
            <w:tcBorders>
              <w:top w:val="nil"/>
              <w:left w:val="nil"/>
              <w:bottom w:val="single" w:sz="4" w:space="0" w:color="auto"/>
              <w:right w:val="single" w:sz="4" w:space="0" w:color="auto"/>
            </w:tcBorders>
            <w:shd w:val="clear" w:color="auto" w:fill="auto"/>
            <w:noWrap/>
            <w:vAlign w:val="bottom"/>
            <w:hideMark/>
          </w:tcPr>
          <w:p w14:paraId="247FEA80" w14:textId="0216F945"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5A53F2C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1,79</w:t>
            </w:r>
          </w:p>
        </w:tc>
      </w:tr>
      <w:tr w:rsidR="00900E5D" w:rsidRPr="00900E5D" w14:paraId="3B4BC5B0"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4FE0483"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500007A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1.009.481</w:t>
            </w:r>
          </w:p>
        </w:tc>
        <w:tc>
          <w:tcPr>
            <w:tcW w:w="1260" w:type="dxa"/>
            <w:tcBorders>
              <w:top w:val="nil"/>
              <w:left w:val="nil"/>
              <w:bottom w:val="single" w:sz="4" w:space="0" w:color="auto"/>
              <w:right w:val="single" w:sz="4" w:space="0" w:color="auto"/>
            </w:tcBorders>
            <w:shd w:val="clear" w:color="auto" w:fill="auto"/>
            <w:noWrap/>
            <w:vAlign w:val="bottom"/>
            <w:hideMark/>
          </w:tcPr>
          <w:p w14:paraId="2C3196D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-69,86</w:t>
            </w:r>
          </w:p>
        </w:tc>
        <w:tc>
          <w:tcPr>
            <w:tcW w:w="1260" w:type="dxa"/>
            <w:tcBorders>
              <w:top w:val="nil"/>
              <w:left w:val="nil"/>
              <w:bottom w:val="single" w:sz="4" w:space="0" w:color="auto"/>
              <w:right w:val="single" w:sz="4" w:space="0" w:color="auto"/>
            </w:tcBorders>
            <w:shd w:val="clear" w:color="auto" w:fill="auto"/>
            <w:noWrap/>
            <w:vAlign w:val="bottom"/>
            <w:hideMark/>
          </w:tcPr>
          <w:p w14:paraId="05755AEE" w14:textId="3C3D074E"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22E0A3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1,75</w:t>
            </w:r>
          </w:p>
        </w:tc>
      </w:tr>
      <w:tr w:rsidR="00900E5D" w:rsidRPr="00900E5D" w14:paraId="663C904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D41A366"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Hộp khuôn đúc kim loại</w:t>
            </w:r>
          </w:p>
        </w:tc>
        <w:tc>
          <w:tcPr>
            <w:tcW w:w="1600" w:type="dxa"/>
            <w:tcBorders>
              <w:top w:val="nil"/>
              <w:left w:val="nil"/>
              <w:bottom w:val="single" w:sz="4" w:space="0" w:color="auto"/>
              <w:right w:val="single" w:sz="4" w:space="0" w:color="auto"/>
            </w:tcBorders>
            <w:shd w:val="clear" w:color="auto" w:fill="auto"/>
            <w:noWrap/>
            <w:vAlign w:val="bottom"/>
            <w:hideMark/>
          </w:tcPr>
          <w:p w14:paraId="0A267685"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50.123.192</w:t>
            </w:r>
          </w:p>
        </w:tc>
        <w:tc>
          <w:tcPr>
            <w:tcW w:w="1260" w:type="dxa"/>
            <w:tcBorders>
              <w:top w:val="nil"/>
              <w:left w:val="nil"/>
              <w:bottom w:val="single" w:sz="4" w:space="0" w:color="auto"/>
              <w:right w:val="single" w:sz="4" w:space="0" w:color="auto"/>
            </w:tcBorders>
            <w:shd w:val="clear" w:color="auto" w:fill="auto"/>
            <w:noWrap/>
            <w:vAlign w:val="bottom"/>
            <w:hideMark/>
          </w:tcPr>
          <w:p w14:paraId="009D868A"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-32,99</w:t>
            </w:r>
          </w:p>
        </w:tc>
        <w:tc>
          <w:tcPr>
            <w:tcW w:w="1260" w:type="dxa"/>
            <w:tcBorders>
              <w:top w:val="nil"/>
              <w:left w:val="nil"/>
              <w:bottom w:val="single" w:sz="4" w:space="0" w:color="auto"/>
              <w:right w:val="single" w:sz="4" w:space="0" w:color="auto"/>
            </w:tcBorders>
            <w:shd w:val="clear" w:color="auto" w:fill="auto"/>
            <w:noWrap/>
            <w:vAlign w:val="bottom"/>
            <w:hideMark/>
          </w:tcPr>
          <w:p w14:paraId="363F14C8"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-25,84</w:t>
            </w:r>
          </w:p>
        </w:tc>
        <w:tc>
          <w:tcPr>
            <w:tcW w:w="960" w:type="dxa"/>
            <w:tcBorders>
              <w:top w:val="nil"/>
              <w:left w:val="nil"/>
              <w:bottom w:val="single" w:sz="4" w:space="0" w:color="auto"/>
              <w:right w:val="single" w:sz="4" w:space="0" w:color="auto"/>
            </w:tcBorders>
            <w:shd w:val="clear" w:color="auto" w:fill="auto"/>
            <w:noWrap/>
            <w:vAlign w:val="bottom"/>
            <w:hideMark/>
          </w:tcPr>
          <w:p w14:paraId="2D0CFC6C"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328BFD3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C77D3DA"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5C0726C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19.109.020</w:t>
            </w:r>
          </w:p>
        </w:tc>
        <w:tc>
          <w:tcPr>
            <w:tcW w:w="1260" w:type="dxa"/>
            <w:tcBorders>
              <w:top w:val="nil"/>
              <w:left w:val="nil"/>
              <w:bottom w:val="single" w:sz="4" w:space="0" w:color="auto"/>
              <w:right w:val="single" w:sz="4" w:space="0" w:color="auto"/>
            </w:tcBorders>
            <w:shd w:val="clear" w:color="auto" w:fill="auto"/>
            <w:noWrap/>
            <w:vAlign w:val="bottom"/>
            <w:hideMark/>
          </w:tcPr>
          <w:p w14:paraId="1967EFF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-51,66</w:t>
            </w:r>
          </w:p>
        </w:tc>
        <w:tc>
          <w:tcPr>
            <w:tcW w:w="1260" w:type="dxa"/>
            <w:tcBorders>
              <w:top w:val="nil"/>
              <w:left w:val="nil"/>
              <w:bottom w:val="single" w:sz="4" w:space="0" w:color="auto"/>
              <w:right w:val="single" w:sz="4" w:space="0" w:color="auto"/>
            </w:tcBorders>
            <w:shd w:val="clear" w:color="auto" w:fill="auto"/>
            <w:noWrap/>
            <w:vAlign w:val="bottom"/>
            <w:hideMark/>
          </w:tcPr>
          <w:p w14:paraId="436ED09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-47,02</w:t>
            </w:r>
          </w:p>
        </w:tc>
        <w:tc>
          <w:tcPr>
            <w:tcW w:w="960" w:type="dxa"/>
            <w:tcBorders>
              <w:top w:val="nil"/>
              <w:left w:val="nil"/>
              <w:bottom w:val="single" w:sz="4" w:space="0" w:color="auto"/>
              <w:right w:val="single" w:sz="4" w:space="0" w:color="auto"/>
            </w:tcBorders>
            <w:shd w:val="clear" w:color="auto" w:fill="auto"/>
            <w:noWrap/>
            <w:vAlign w:val="bottom"/>
            <w:hideMark/>
          </w:tcPr>
          <w:p w14:paraId="0D45319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38,12</w:t>
            </w:r>
          </w:p>
        </w:tc>
      </w:tr>
      <w:tr w:rsidR="00900E5D" w:rsidRPr="00900E5D" w14:paraId="46AE8F1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F7E09E3"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614E1A5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18.813.549</w:t>
            </w:r>
          </w:p>
        </w:tc>
        <w:tc>
          <w:tcPr>
            <w:tcW w:w="1260" w:type="dxa"/>
            <w:tcBorders>
              <w:top w:val="nil"/>
              <w:left w:val="nil"/>
              <w:bottom w:val="single" w:sz="4" w:space="0" w:color="auto"/>
              <w:right w:val="single" w:sz="4" w:space="0" w:color="auto"/>
            </w:tcBorders>
            <w:shd w:val="clear" w:color="auto" w:fill="auto"/>
            <w:noWrap/>
            <w:vAlign w:val="bottom"/>
            <w:hideMark/>
          </w:tcPr>
          <w:p w14:paraId="0C54488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3,14</w:t>
            </w:r>
          </w:p>
        </w:tc>
        <w:tc>
          <w:tcPr>
            <w:tcW w:w="1260" w:type="dxa"/>
            <w:tcBorders>
              <w:top w:val="nil"/>
              <w:left w:val="nil"/>
              <w:bottom w:val="single" w:sz="4" w:space="0" w:color="auto"/>
              <w:right w:val="single" w:sz="4" w:space="0" w:color="auto"/>
            </w:tcBorders>
            <w:shd w:val="clear" w:color="auto" w:fill="auto"/>
            <w:noWrap/>
            <w:vAlign w:val="bottom"/>
            <w:hideMark/>
          </w:tcPr>
          <w:p w14:paraId="186F383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4,58</w:t>
            </w:r>
          </w:p>
        </w:tc>
        <w:tc>
          <w:tcPr>
            <w:tcW w:w="960" w:type="dxa"/>
            <w:tcBorders>
              <w:top w:val="nil"/>
              <w:left w:val="nil"/>
              <w:bottom w:val="single" w:sz="4" w:space="0" w:color="auto"/>
              <w:right w:val="single" w:sz="4" w:space="0" w:color="auto"/>
            </w:tcBorders>
            <w:shd w:val="clear" w:color="auto" w:fill="auto"/>
            <w:noWrap/>
            <w:vAlign w:val="bottom"/>
            <w:hideMark/>
          </w:tcPr>
          <w:p w14:paraId="7DCD43C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37,53</w:t>
            </w:r>
          </w:p>
        </w:tc>
      </w:tr>
      <w:tr w:rsidR="00900E5D" w:rsidRPr="00900E5D" w14:paraId="001DC3E5"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1B48F8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76F2A83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3.417.879</w:t>
            </w:r>
          </w:p>
        </w:tc>
        <w:tc>
          <w:tcPr>
            <w:tcW w:w="1260" w:type="dxa"/>
            <w:tcBorders>
              <w:top w:val="nil"/>
              <w:left w:val="nil"/>
              <w:bottom w:val="single" w:sz="4" w:space="0" w:color="auto"/>
              <w:right w:val="single" w:sz="4" w:space="0" w:color="auto"/>
            </w:tcBorders>
            <w:shd w:val="clear" w:color="auto" w:fill="auto"/>
            <w:noWrap/>
            <w:vAlign w:val="bottom"/>
            <w:hideMark/>
          </w:tcPr>
          <w:p w14:paraId="562B7FE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27,78</w:t>
            </w:r>
          </w:p>
        </w:tc>
        <w:tc>
          <w:tcPr>
            <w:tcW w:w="1260" w:type="dxa"/>
            <w:tcBorders>
              <w:top w:val="nil"/>
              <w:left w:val="nil"/>
              <w:bottom w:val="single" w:sz="4" w:space="0" w:color="auto"/>
              <w:right w:val="single" w:sz="4" w:space="0" w:color="auto"/>
            </w:tcBorders>
            <w:shd w:val="clear" w:color="auto" w:fill="auto"/>
            <w:noWrap/>
            <w:vAlign w:val="bottom"/>
            <w:hideMark/>
          </w:tcPr>
          <w:p w14:paraId="5DD7610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42,18</w:t>
            </w:r>
          </w:p>
        </w:tc>
        <w:tc>
          <w:tcPr>
            <w:tcW w:w="960" w:type="dxa"/>
            <w:tcBorders>
              <w:top w:val="nil"/>
              <w:left w:val="nil"/>
              <w:bottom w:val="single" w:sz="4" w:space="0" w:color="auto"/>
              <w:right w:val="single" w:sz="4" w:space="0" w:color="auto"/>
            </w:tcBorders>
            <w:shd w:val="clear" w:color="auto" w:fill="auto"/>
            <w:noWrap/>
            <w:vAlign w:val="bottom"/>
            <w:hideMark/>
          </w:tcPr>
          <w:p w14:paraId="2AB1BFF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6,82</w:t>
            </w:r>
          </w:p>
        </w:tc>
      </w:tr>
      <w:tr w:rsidR="00900E5D" w:rsidRPr="00900E5D" w14:paraId="7A59447E"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0F0C9EA"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007EBF7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2.734.324</w:t>
            </w:r>
          </w:p>
        </w:tc>
        <w:tc>
          <w:tcPr>
            <w:tcW w:w="1260" w:type="dxa"/>
            <w:tcBorders>
              <w:top w:val="nil"/>
              <w:left w:val="nil"/>
              <w:bottom w:val="single" w:sz="4" w:space="0" w:color="auto"/>
              <w:right w:val="single" w:sz="4" w:space="0" w:color="auto"/>
            </w:tcBorders>
            <w:shd w:val="clear" w:color="auto" w:fill="auto"/>
            <w:noWrap/>
            <w:vAlign w:val="bottom"/>
            <w:hideMark/>
          </w:tcPr>
          <w:p w14:paraId="19834B6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-54,76</w:t>
            </w:r>
          </w:p>
        </w:tc>
        <w:tc>
          <w:tcPr>
            <w:tcW w:w="1260" w:type="dxa"/>
            <w:tcBorders>
              <w:top w:val="nil"/>
              <w:left w:val="nil"/>
              <w:bottom w:val="single" w:sz="4" w:space="0" w:color="auto"/>
              <w:right w:val="single" w:sz="4" w:space="0" w:color="auto"/>
            </w:tcBorders>
            <w:shd w:val="clear" w:color="auto" w:fill="auto"/>
            <w:noWrap/>
            <w:vAlign w:val="bottom"/>
            <w:hideMark/>
          </w:tcPr>
          <w:p w14:paraId="5CF10D1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-22,54</w:t>
            </w:r>
          </w:p>
        </w:tc>
        <w:tc>
          <w:tcPr>
            <w:tcW w:w="960" w:type="dxa"/>
            <w:tcBorders>
              <w:top w:val="nil"/>
              <w:left w:val="nil"/>
              <w:bottom w:val="single" w:sz="4" w:space="0" w:color="auto"/>
              <w:right w:val="single" w:sz="4" w:space="0" w:color="auto"/>
            </w:tcBorders>
            <w:shd w:val="clear" w:color="auto" w:fill="auto"/>
            <w:noWrap/>
            <w:vAlign w:val="bottom"/>
            <w:hideMark/>
          </w:tcPr>
          <w:p w14:paraId="268FEBE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5,46</w:t>
            </w:r>
          </w:p>
        </w:tc>
      </w:tr>
      <w:tr w:rsidR="00900E5D" w:rsidRPr="00900E5D" w14:paraId="49A773B1"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DA59E98"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65C1FA9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2.614.935</w:t>
            </w:r>
          </w:p>
        </w:tc>
        <w:tc>
          <w:tcPr>
            <w:tcW w:w="1260" w:type="dxa"/>
            <w:tcBorders>
              <w:top w:val="nil"/>
              <w:left w:val="nil"/>
              <w:bottom w:val="single" w:sz="4" w:space="0" w:color="auto"/>
              <w:right w:val="single" w:sz="4" w:space="0" w:color="auto"/>
            </w:tcBorders>
            <w:shd w:val="clear" w:color="auto" w:fill="auto"/>
            <w:noWrap/>
            <w:vAlign w:val="bottom"/>
            <w:hideMark/>
          </w:tcPr>
          <w:p w14:paraId="5DB8719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-24,52</w:t>
            </w:r>
          </w:p>
        </w:tc>
        <w:tc>
          <w:tcPr>
            <w:tcW w:w="1260" w:type="dxa"/>
            <w:tcBorders>
              <w:top w:val="nil"/>
              <w:left w:val="nil"/>
              <w:bottom w:val="single" w:sz="4" w:space="0" w:color="auto"/>
              <w:right w:val="single" w:sz="4" w:space="0" w:color="auto"/>
            </w:tcBorders>
            <w:shd w:val="clear" w:color="auto" w:fill="auto"/>
            <w:noWrap/>
            <w:vAlign w:val="bottom"/>
            <w:hideMark/>
          </w:tcPr>
          <w:p w14:paraId="07EA80C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-39,23</w:t>
            </w:r>
          </w:p>
        </w:tc>
        <w:tc>
          <w:tcPr>
            <w:tcW w:w="960" w:type="dxa"/>
            <w:tcBorders>
              <w:top w:val="nil"/>
              <w:left w:val="nil"/>
              <w:bottom w:val="single" w:sz="4" w:space="0" w:color="auto"/>
              <w:right w:val="single" w:sz="4" w:space="0" w:color="auto"/>
            </w:tcBorders>
            <w:shd w:val="clear" w:color="auto" w:fill="auto"/>
            <w:noWrap/>
            <w:vAlign w:val="bottom"/>
            <w:hideMark/>
          </w:tcPr>
          <w:p w14:paraId="4A5C153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5,22</w:t>
            </w:r>
          </w:p>
        </w:tc>
      </w:tr>
      <w:tr w:rsidR="00900E5D" w:rsidRPr="00900E5D" w14:paraId="4487B5F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80E1F6C"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Thái Lan</w:t>
            </w:r>
          </w:p>
        </w:tc>
        <w:tc>
          <w:tcPr>
            <w:tcW w:w="1600" w:type="dxa"/>
            <w:tcBorders>
              <w:top w:val="nil"/>
              <w:left w:val="nil"/>
              <w:bottom w:val="single" w:sz="4" w:space="0" w:color="auto"/>
              <w:right w:val="single" w:sz="4" w:space="0" w:color="auto"/>
            </w:tcBorders>
            <w:shd w:val="clear" w:color="auto" w:fill="auto"/>
            <w:noWrap/>
            <w:vAlign w:val="bottom"/>
            <w:hideMark/>
          </w:tcPr>
          <w:p w14:paraId="10D84F1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783.509</w:t>
            </w:r>
          </w:p>
        </w:tc>
        <w:tc>
          <w:tcPr>
            <w:tcW w:w="1260" w:type="dxa"/>
            <w:tcBorders>
              <w:top w:val="nil"/>
              <w:left w:val="nil"/>
              <w:bottom w:val="single" w:sz="4" w:space="0" w:color="auto"/>
              <w:right w:val="single" w:sz="4" w:space="0" w:color="auto"/>
            </w:tcBorders>
            <w:shd w:val="clear" w:color="auto" w:fill="auto"/>
            <w:noWrap/>
            <w:vAlign w:val="bottom"/>
            <w:hideMark/>
          </w:tcPr>
          <w:p w14:paraId="555E416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-70,94</w:t>
            </w:r>
          </w:p>
        </w:tc>
        <w:tc>
          <w:tcPr>
            <w:tcW w:w="1260" w:type="dxa"/>
            <w:tcBorders>
              <w:top w:val="nil"/>
              <w:left w:val="nil"/>
              <w:bottom w:val="single" w:sz="4" w:space="0" w:color="auto"/>
              <w:right w:val="single" w:sz="4" w:space="0" w:color="auto"/>
            </w:tcBorders>
            <w:shd w:val="clear" w:color="auto" w:fill="auto"/>
            <w:noWrap/>
            <w:vAlign w:val="bottom"/>
            <w:hideMark/>
          </w:tcPr>
          <w:p w14:paraId="1BFFDA6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-4,16</w:t>
            </w:r>
          </w:p>
        </w:tc>
        <w:tc>
          <w:tcPr>
            <w:tcW w:w="960" w:type="dxa"/>
            <w:tcBorders>
              <w:top w:val="nil"/>
              <w:left w:val="nil"/>
              <w:bottom w:val="single" w:sz="4" w:space="0" w:color="auto"/>
              <w:right w:val="single" w:sz="4" w:space="0" w:color="auto"/>
            </w:tcBorders>
            <w:shd w:val="clear" w:color="auto" w:fill="auto"/>
            <w:noWrap/>
            <w:vAlign w:val="bottom"/>
            <w:hideMark/>
          </w:tcPr>
          <w:p w14:paraId="416B181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1,56</w:t>
            </w:r>
          </w:p>
        </w:tc>
      </w:tr>
      <w:tr w:rsidR="00900E5D" w:rsidRPr="00900E5D" w14:paraId="75DE6FD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55CCADB"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Malaysia</w:t>
            </w:r>
          </w:p>
        </w:tc>
        <w:tc>
          <w:tcPr>
            <w:tcW w:w="1600" w:type="dxa"/>
            <w:tcBorders>
              <w:top w:val="nil"/>
              <w:left w:val="nil"/>
              <w:bottom w:val="single" w:sz="4" w:space="0" w:color="auto"/>
              <w:right w:val="single" w:sz="4" w:space="0" w:color="auto"/>
            </w:tcBorders>
            <w:shd w:val="clear" w:color="auto" w:fill="auto"/>
            <w:noWrap/>
            <w:vAlign w:val="bottom"/>
            <w:hideMark/>
          </w:tcPr>
          <w:p w14:paraId="73DEEC4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554.196</w:t>
            </w:r>
          </w:p>
        </w:tc>
        <w:tc>
          <w:tcPr>
            <w:tcW w:w="1260" w:type="dxa"/>
            <w:tcBorders>
              <w:top w:val="nil"/>
              <w:left w:val="nil"/>
              <w:bottom w:val="single" w:sz="4" w:space="0" w:color="auto"/>
              <w:right w:val="single" w:sz="4" w:space="0" w:color="auto"/>
            </w:tcBorders>
            <w:shd w:val="clear" w:color="auto" w:fill="auto"/>
            <w:noWrap/>
            <w:vAlign w:val="bottom"/>
            <w:hideMark/>
          </w:tcPr>
          <w:p w14:paraId="4A1B4CE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1909,75</w:t>
            </w:r>
          </w:p>
        </w:tc>
        <w:tc>
          <w:tcPr>
            <w:tcW w:w="1260" w:type="dxa"/>
            <w:tcBorders>
              <w:top w:val="nil"/>
              <w:left w:val="nil"/>
              <w:bottom w:val="single" w:sz="4" w:space="0" w:color="auto"/>
              <w:right w:val="single" w:sz="4" w:space="0" w:color="auto"/>
            </w:tcBorders>
            <w:shd w:val="clear" w:color="auto" w:fill="auto"/>
            <w:noWrap/>
            <w:vAlign w:val="bottom"/>
            <w:hideMark/>
          </w:tcPr>
          <w:p w14:paraId="14618C4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396,78</w:t>
            </w:r>
          </w:p>
        </w:tc>
        <w:tc>
          <w:tcPr>
            <w:tcW w:w="960" w:type="dxa"/>
            <w:tcBorders>
              <w:top w:val="nil"/>
              <w:left w:val="nil"/>
              <w:bottom w:val="single" w:sz="4" w:space="0" w:color="auto"/>
              <w:right w:val="single" w:sz="4" w:space="0" w:color="auto"/>
            </w:tcBorders>
            <w:shd w:val="clear" w:color="auto" w:fill="auto"/>
            <w:noWrap/>
            <w:vAlign w:val="bottom"/>
            <w:hideMark/>
          </w:tcPr>
          <w:p w14:paraId="7D4FB4F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1,11</w:t>
            </w:r>
          </w:p>
        </w:tc>
      </w:tr>
      <w:tr w:rsidR="00900E5D" w:rsidRPr="00900E5D" w14:paraId="0D59C355"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176BFDC"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Thụy Sĩ</w:t>
            </w:r>
          </w:p>
        </w:tc>
        <w:tc>
          <w:tcPr>
            <w:tcW w:w="1600" w:type="dxa"/>
            <w:tcBorders>
              <w:top w:val="nil"/>
              <w:left w:val="nil"/>
              <w:bottom w:val="single" w:sz="4" w:space="0" w:color="auto"/>
              <w:right w:val="single" w:sz="4" w:space="0" w:color="auto"/>
            </w:tcBorders>
            <w:shd w:val="clear" w:color="auto" w:fill="auto"/>
            <w:noWrap/>
            <w:vAlign w:val="bottom"/>
            <w:hideMark/>
          </w:tcPr>
          <w:p w14:paraId="73AB52E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469.185</w:t>
            </w:r>
          </w:p>
        </w:tc>
        <w:tc>
          <w:tcPr>
            <w:tcW w:w="1260" w:type="dxa"/>
            <w:tcBorders>
              <w:top w:val="nil"/>
              <w:left w:val="nil"/>
              <w:bottom w:val="single" w:sz="4" w:space="0" w:color="auto"/>
              <w:right w:val="single" w:sz="4" w:space="0" w:color="auto"/>
            </w:tcBorders>
            <w:shd w:val="clear" w:color="auto" w:fill="auto"/>
            <w:noWrap/>
            <w:vAlign w:val="bottom"/>
            <w:hideMark/>
          </w:tcPr>
          <w:p w14:paraId="0E977A9A" w14:textId="1E381420"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644718F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814,06</w:t>
            </w:r>
          </w:p>
        </w:tc>
        <w:tc>
          <w:tcPr>
            <w:tcW w:w="960" w:type="dxa"/>
            <w:tcBorders>
              <w:top w:val="nil"/>
              <w:left w:val="nil"/>
              <w:bottom w:val="single" w:sz="4" w:space="0" w:color="auto"/>
              <w:right w:val="single" w:sz="4" w:space="0" w:color="auto"/>
            </w:tcBorders>
            <w:shd w:val="clear" w:color="auto" w:fill="auto"/>
            <w:noWrap/>
            <w:vAlign w:val="bottom"/>
            <w:hideMark/>
          </w:tcPr>
          <w:p w14:paraId="1695D6A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0,94</w:t>
            </w:r>
          </w:p>
        </w:tc>
      </w:tr>
      <w:tr w:rsidR="00900E5D" w:rsidRPr="00900E5D" w14:paraId="54965E6E"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7A7397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Canada</w:t>
            </w:r>
          </w:p>
        </w:tc>
        <w:tc>
          <w:tcPr>
            <w:tcW w:w="1600" w:type="dxa"/>
            <w:tcBorders>
              <w:top w:val="nil"/>
              <w:left w:val="nil"/>
              <w:bottom w:val="single" w:sz="4" w:space="0" w:color="auto"/>
              <w:right w:val="single" w:sz="4" w:space="0" w:color="auto"/>
            </w:tcBorders>
            <w:shd w:val="clear" w:color="auto" w:fill="auto"/>
            <w:noWrap/>
            <w:vAlign w:val="bottom"/>
            <w:hideMark/>
          </w:tcPr>
          <w:p w14:paraId="755577A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226.961</w:t>
            </w:r>
          </w:p>
        </w:tc>
        <w:tc>
          <w:tcPr>
            <w:tcW w:w="1260" w:type="dxa"/>
            <w:tcBorders>
              <w:top w:val="nil"/>
              <w:left w:val="nil"/>
              <w:bottom w:val="single" w:sz="4" w:space="0" w:color="auto"/>
              <w:right w:val="single" w:sz="4" w:space="0" w:color="auto"/>
            </w:tcBorders>
            <w:shd w:val="clear" w:color="auto" w:fill="auto"/>
            <w:noWrap/>
            <w:vAlign w:val="bottom"/>
            <w:hideMark/>
          </w:tcPr>
          <w:p w14:paraId="6ADC3C8C" w14:textId="18F16D03"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1E0BC2DE" w14:textId="0B638F05"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43F89C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0,45</w:t>
            </w:r>
          </w:p>
        </w:tc>
      </w:tr>
      <w:tr w:rsidR="00900E5D" w:rsidRPr="00900E5D" w14:paraId="5EB5DDB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7B17D73"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Đức</w:t>
            </w:r>
          </w:p>
        </w:tc>
        <w:tc>
          <w:tcPr>
            <w:tcW w:w="1600" w:type="dxa"/>
            <w:tcBorders>
              <w:top w:val="nil"/>
              <w:left w:val="nil"/>
              <w:bottom w:val="single" w:sz="4" w:space="0" w:color="auto"/>
              <w:right w:val="single" w:sz="4" w:space="0" w:color="auto"/>
            </w:tcBorders>
            <w:shd w:val="clear" w:color="auto" w:fill="auto"/>
            <w:noWrap/>
            <w:vAlign w:val="bottom"/>
            <w:hideMark/>
          </w:tcPr>
          <w:p w14:paraId="5F26764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198.514</w:t>
            </w:r>
          </w:p>
        </w:tc>
        <w:tc>
          <w:tcPr>
            <w:tcW w:w="1260" w:type="dxa"/>
            <w:tcBorders>
              <w:top w:val="nil"/>
              <w:left w:val="nil"/>
              <w:bottom w:val="single" w:sz="4" w:space="0" w:color="auto"/>
              <w:right w:val="single" w:sz="4" w:space="0" w:color="auto"/>
            </w:tcBorders>
            <w:shd w:val="clear" w:color="auto" w:fill="auto"/>
            <w:noWrap/>
            <w:vAlign w:val="bottom"/>
            <w:hideMark/>
          </w:tcPr>
          <w:p w14:paraId="6195336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-36,92</w:t>
            </w:r>
          </w:p>
        </w:tc>
        <w:tc>
          <w:tcPr>
            <w:tcW w:w="1260" w:type="dxa"/>
            <w:tcBorders>
              <w:top w:val="nil"/>
              <w:left w:val="nil"/>
              <w:bottom w:val="single" w:sz="4" w:space="0" w:color="auto"/>
              <w:right w:val="single" w:sz="4" w:space="0" w:color="auto"/>
            </w:tcBorders>
            <w:shd w:val="clear" w:color="auto" w:fill="auto"/>
            <w:noWrap/>
            <w:vAlign w:val="bottom"/>
            <w:hideMark/>
          </w:tcPr>
          <w:p w14:paraId="33E2B31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136,03</w:t>
            </w:r>
          </w:p>
        </w:tc>
        <w:tc>
          <w:tcPr>
            <w:tcW w:w="960" w:type="dxa"/>
            <w:tcBorders>
              <w:top w:val="nil"/>
              <w:left w:val="nil"/>
              <w:bottom w:val="single" w:sz="4" w:space="0" w:color="auto"/>
              <w:right w:val="single" w:sz="4" w:space="0" w:color="auto"/>
            </w:tcBorders>
            <w:shd w:val="clear" w:color="auto" w:fill="auto"/>
            <w:noWrap/>
            <w:vAlign w:val="bottom"/>
            <w:hideMark/>
          </w:tcPr>
          <w:p w14:paraId="1AFC5E2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0,40</w:t>
            </w:r>
          </w:p>
        </w:tc>
      </w:tr>
      <w:tr w:rsidR="00900E5D" w:rsidRPr="00900E5D" w14:paraId="4C9A9865"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20832AB"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Indonesia</w:t>
            </w:r>
          </w:p>
        </w:tc>
        <w:tc>
          <w:tcPr>
            <w:tcW w:w="1600" w:type="dxa"/>
            <w:tcBorders>
              <w:top w:val="nil"/>
              <w:left w:val="nil"/>
              <w:bottom w:val="single" w:sz="4" w:space="0" w:color="auto"/>
              <w:right w:val="single" w:sz="4" w:space="0" w:color="auto"/>
            </w:tcBorders>
            <w:shd w:val="clear" w:color="auto" w:fill="auto"/>
            <w:noWrap/>
            <w:vAlign w:val="bottom"/>
            <w:hideMark/>
          </w:tcPr>
          <w:p w14:paraId="0F8C748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193.971</w:t>
            </w:r>
          </w:p>
        </w:tc>
        <w:tc>
          <w:tcPr>
            <w:tcW w:w="1260" w:type="dxa"/>
            <w:tcBorders>
              <w:top w:val="nil"/>
              <w:left w:val="nil"/>
              <w:bottom w:val="single" w:sz="4" w:space="0" w:color="auto"/>
              <w:right w:val="single" w:sz="4" w:space="0" w:color="auto"/>
            </w:tcBorders>
            <w:shd w:val="clear" w:color="auto" w:fill="auto"/>
            <w:noWrap/>
            <w:vAlign w:val="bottom"/>
            <w:hideMark/>
          </w:tcPr>
          <w:p w14:paraId="1A5F57E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-46,65</w:t>
            </w:r>
          </w:p>
        </w:tc>
        <w:tc>
          <w:tcPr>
            <w:tcW w:w="1260" w:type="dxa"/>
            <w:tcBorders>
              <w:top w:val="nil"/>
              <w:left w:val="nil"/>
              <w:bottom w:val="single" w:sz="4" w:space="0" w:color="auto"/>
              <w:right w:val="single" w:sz="4" w:space="0" w:color="auto"/>
            </w:tcBorders>
            <w:shd w:val="clear" w:color="auto" w:fill="auto"/>
            <w:noWrap/>
            <w:vAlign w:val="bottom"/>
            <w:hideMark/>
          </w:tcPr>
          <w:p w14:paraId="56BC293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-30,05</w:t>
            </w:r>
          </w:p>
        </w:tc>
        <w:tc>
          <w:tcPr>
            <w:tcW w:w="960" w:type="dxa"/>
            <w:tcBorders>
              <w:top w:val="nil"/>
              <w:left w:val="nil"/>
              <w:bottom w:val="single" w:sz="4" w:space="0" w:color="auto"/>
              <w:right w:val="single" w:sz="4" w:space="0" w:color="auto"/>
            </w:tcBorders>
            <w:shd w:val="clear" w:color="auto" w:fill="auto"/>
            <w:noWrap/>
            <w:vAlign w:val="bottom"/>
            <w:hideMark/>
          </w:tcPr>
          <w:p w14:paraId="0B86C75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0,39</w:t>
            </w:r>
          </w:p>
        </w:tc>
      </w:tr>
      <w:tr w:rsidR="00900E5D" w:rsidRPr="00900E5D" w14:paraId="3A758BC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1D52638"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Ấn Độ</w:t>
            </w:r>
          </w:p>
        </w:tc>
        <w:tc>
          <w:tcPr>
            <w:tcW w:w="1600" w:type="dxa"/>
            <w:tcBorders>
              <w:top w:val="nil"/>
              <w:left w:val="nil"/>
              <w:bottom w:val="single" w:sz="4" w:space="0" w:color="auto"/>
              <w:right w:val="single" w:sz="4" w:space="0" w:color="auto"/>
            </w:tcBorders>
            <w:shd w:val="clear" w:color="auto" w:fill="auto"/>
            <w:noWrap/>
            <w:vAlign w:val="bottom"/>
            <w:hideMark/>
          </w:tcPr>
          <w:p w14:paraId="49280FC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127.059</w:t>
            </w:r>
          </w:p>
        </w:tc>
        <w:tc>
          <w:tcPr>
            <w:tcW w:w="1260" w:type="dxa"/>
            <w:tcBorders>
              <w:top w:val="nil"/>
              <w:left w:val="nil"/>
              <w:bottom w:val="single" w:sz="4" w:space="0" w:color="auto"/>
              <w:right w:val="single" w:sz="4" w:space="0" w:color="auto"/>
            </w:tcBorders>
            <w:shd w:val="clear" w:color="auto" w:fill="auto"/>
            <w:noWrap/>
            <w:vAlign w:val="bottom"/>
            <w:hideMark/>
          </w:tcPr>
          <w:p w14:paraId="20F2328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-31,05</w:t>
            </w:r>
          </w:p>
        </w:tc>
        <w:tc>
          <w:tcPr>
            <w:tcW w:w="1260" w:type="dxa"/>
            <w:tcBorders>
              <w:top w:val="nil"/>
              <w:left w:val="nil"/>
              <w:bottom w:val="single" w:sz="4" w:space="0" w:color="auto"/>
              <w:right w:val="single" w:sz="4" w:space="0" w:color="auto"/>
            </w:tcBorders>
            <w:shd w:val="clear" w:color="auto" w:fill="auto"/>
            <w:noWrap/>
            <w:vAlign w:val="bottom"/>
            <w:hideMark/>
          </w:tcPr>
          <w:p w14:paraId="0689AB8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-34,03</w:t>
            </w:r>
          </w:p>
        </w:tc>
        <w:tc>
          <w:tcPr>
            <w:tcW w:w="960" w:type="dxa"/>
            <w:tcBorders>
              <w:top w:val="nil"/>
              <w:left w:val="nil"/>
              <w:bottom w:val="single" w:sz="4" w:space="0" w:color="auto"/>
              <w:right w:val="single" w:sz="4" w:space="0" w:color="auto"/>
            </w:tcBorders>
            <w:shd w:val="clear" w:color="auto" w:fill="auto"/>
            <w:noWrap/>
            <w:vAlign w:val="bottom"/>
            <w:hideMark/>
          </w:tcPr>
          <w:p w14:paraId="6A863A4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0,25</w:t>
            </w:r>
          </w:p>
        </w:tc>
      </w:tr>
      <w:tr w:rsidR="00900E5D" w:rsidRPr="00900E5D" w14:paraId="1029976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A804C06"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lastRenderedPageBreak/>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36F1704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116.687</w:t>
            </w:r>
          </w:p>
        </w:tc>
        <w:tc>
          <w:tcPr>
            <w:tcW w:w="1260" w:type="dxa"/>
            <w:tcBorders>
              <w:top w:val="nil"/>
              <w:left w:val="nil"/>
              <w:bottom w:val="single" w:sz="4" w:space="0" w:color="auto"/>
              <w:right w:val="single" w:sz="4" w:space="0" w:color="auto"/>
            </w:tcBorders>
            <w:shd w:val="clear" w:color="auto" w:fill="auto"/>
            <w:noWrap/>
            <w:vAlign w:val="bottom"/>
            <w:hideMark/>
          </w:tcPr>
          <w:p w14:paraId="676C1A9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3,51</w:t>
            </w:r>
          </w:p>
        </w:tc>
        <w:tc>
          <w:tcPr>
            <w:tcW w:w="1260" w:type="dxa"/>
            <w:tcBorders>
              <w:top w:val="nil"/>
              <w:left w:val="nil"/>
              <w:bottom w:val="single" w:sz="4" w:space="0" w:color="auto"/>
              <w:right w:val="single" w:sz="4" w:space="0" w:color="auto"/>
            </w:tcBorders>
            <w:shd w:val="clear" w:color="auto" w:fill="auto"/>
            <w:noWrap/>
            <w:vAlign w:val="bottom"/>
            <w:hideMark/>
          </w:tcPr>
          <w:p w14:paraId="39442C4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70,27</w:t>
            </w:r>
          </w:p>
        </w:tc>
        <w:tc>
          <w:tcPr>
            <w:tcW w:w="960" w:type="dxa"/>
            <w:tcBorders>
              <w:top w:val="nil"/>
              <w:left w:val="nil"/>
              <w:bottom w:val="single" w:sz="4" w:space="0" w:color="auto"/>
              <w:right w:val="single" w:sz="4" w:space="0" w:color="auto"/>
            </w:tcBorders>
            <w:shd w:val="clear" w:color="auto" w:fill="auto"/>
            <w:noWrap/>
            <w:vAlign w:val="bottom"/>
            <w:hideMark/>
          </w:tcPr>
          <w:p w14:paraId="0763867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0,23</w:t>
            </w:r>
          </w:p>
        </w:tc>
      </w:tr>
      <w:tr w:rsidR="00900E5D" w:rsidRPr="00900E5D" w14:paraId="58FDA343"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1950886"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Tua bin các loại</w:t>
            </w:r>
          </w:p>
        </w:tc>
        <w:tc>
          <w:tcPr>
            <w:tcW w:w="1600" w:type="dxa"/>
            <w:tcBorders>
              <w:top w:val="nil"/>
              <w:left w:val="nil"/>
              <w:bottom w:val="single" w:sz="4" w:space="0" w:color="auto"/>
              <w:right w:val="single" w:sz="4" w:space="0" w:color="auto"/>
            </w:tcBorders>
            <w:shd w:val="clear" w:color="auto" w:fill="auto"/>
            <w:noWrap/>
            <w:vAlign w:val="bottom"/>
            <w:hideMark/>
          </w:tcPr>
          <w:p w14:paraId="0D74DB64"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44.206.222</w:t>
            </w:r>
          </w:p>
        </w:tc>
        <w:tc>
          <w:tcPr>
            <w:tcW w:w="1260" w:type="dxa"/>
            <w:tcBorders>
              <w:top w:val="nil"/>
              <w:left w:val="nil"/>
              <w:bottom w:val="single" w:sz="4" w:space="0" w:color="auto"/>
              <w:right w:val="single" w:sz="4" w:space="0" w:color="auto"/>
            </w:tcBorders>
            <w:shd w:val="clear" w:color="auto" w:fill="auto"/>
            <w:noWrap/>
            <w:vAlign w:val="bottom"/>
            <w:hideMark/>
          </w:tcPr>
          <w:p w14:paraId="57115595"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-8,04</w:t>
            </w:r>
          </w:p>
        </w:tc>
        <w:tc>
          <w:tcPr>
            <w:tcW w:w="1260" w:type="dxa"/>
            <w:tcBorders>
              <w:top w:val="nil"/>
              <w:left w:val="nil"/>
              <w:bottom w:val="single" w:sz="4" w:space="0" w:color="auto"/>
              <w:right w:val="single" w:sz="4" w:space="0" w:color="auto"/>
            </w:tcBorders>
            <w:shd w:val="clear" w:color="auto" w:fill="auto"/>
            <w:noWrap/>
            <w:vAlign w:val="bottom"/>
            <w:hideMark/>
          </w:tcPr>
          <w:p w14:paraId="4F0D0F31" w14:textId="3645E98E" w:rsidR="00900E5D" w:rsidRPr="00900E5D" w:rsidRDefault="00900E5D" w:rsidP="00900E5D">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30CB161"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2F311FCA"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56D370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Bỉ</w:t>
            </w:r>
          </w:p>
        </w:tc>
        <w:tc>
          <w:tcPr>
            <w:tcW w:w="1600" w:type="dxa"/>
            <w:tcBorders>
              <w:top w:val="nil"/>
              <w:left w:val="nil"/>
              <w:bottom w:val="single" w:sz="4" w:space="0" w:color="auto"/>
              <w:right w:val="single" w:sz="4" w:space="0" w:color="auto"/>
            </w:tcBorders>
            <w:shd w:val="clear" w:color="auto" w:fill="auto"/>
            <w:noWrap/>
            <w:vAlign w:val="bottom"/>
            <w:hideMark/>
          </w:tcPr>
          <w:p w14:paraId="19E5D54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19.093.182</w:t>
            </w:r>
          </w:p>
        </w:tc>
        <w:tc>
          <w:tcPr>
            <w:tcW w:w="1260" w:type="dxa"/>
            <w:tcBorders>
              <w:top w:val="nil"/>
              <w:left w:val="nil"/>
              <w:bottom w:val="single" w:sz="4" w:space="0" w:color="auto"/>
              <w:right w:val="single" w:sz="4" w:space="0" w:color="auto"/>
            </w:tcBorders>
            <w:shd w:val="clear" w:color="auto" w:fill="auto"/>
            <w:noWrap/>
            <w:vAlign w:val="bottom"/>
            <w:hideMark/>
          </w:tcPr>
          <w:p w14:paraId="2133B952" w14:textId="175DC044"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58593EED" w14:textId="2847A27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2CFF68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43,19</w:t>
            </w:r>
          </w:p>
        </w:tc>
      </w:tr>
      <w:tr w:rsidR="00900E5D" w:rsidRPr="00900E5D" w14:paraId="0B84750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A9D4933"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Ấn Độ</w:t>
            </w:r>
          </w:p>
        </w:tc>
        <w:tc>
          <w:tcPr>
            <w:tcW w:w="1600" w:type="dxa"/>
            <w:tcBorders>
              <w:top w:val="nil"/>
              <w:left w:val="nil"/>
              <w:bottom w:val="single" w:sz="4" w:space="0" w:color="auto"/>
              <w:right w:val="single" w:sz="4" w:space="0" w:color="auto"/>
            </w:tcBorders>
            <w:shd w:val="clear" w:color="auto" w:fill="auto"/>
            <w:noWrap/>
            <w:vAlign w:val="bottom"/>
            <w:hideMark/>
          </w:tcPr>
          <w:p w14:paraId="4F0DE19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9.370.578</w:t>
            </w:r>
          </w:p>
        </w:tc>
        <w:tc>
          <w:tcPr>
            <w:tcW w:w="1260" w:type="dxa"/>
            <w:tcBorders>
              <w:top w:val="nil"/>
              <w:left w:val="nil"/>
              <w:bottom w:val="single" w:sz="4" w:space="0" w:color="auto"/>
              <w:right w:val="single" w:sz="4" w:space="0" w:color="auto"/>
            </w:tcBorders>
            <w:shd w:val="clear" w:color="auto" w:fill="auto"/>
            <w:noWrap/>
            <w:vAlign w:val="bottom"/>
            <w:hideMark/>
          </w:tcPr>
          <w:p w14:paraId="6293992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63,24</w:t>
            </w:r>
          </w:p>
        </w:tc>
        <w:tc>
          <w:tcPr>
            <w:tcW w:w="1260" w:type="dxa"/>
            <w:tcBorders>
              <w:top w:val="nil"/>
              <w:left w:val="nil"/>
              <w:bottom w:val="single" w:sz="4" w:space="0" w:color="auto"/>
              <w:right w:val="single" w:sz="4" w:space="0" w:color="auto"/>
            </w:tcBorders>
            <w:shd w:val="clear" w:color="auto" w:fill="auto"/>
            <w:noWrap/>
            <w:vAlign w:val="bottom"/>
            <w:hideMark/>
          </w:tcPr>
          <w:p w14:paraId="53670AFD" w14:textId="0EC693E0"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31D70F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21,20</w:t>
            </w:r>
          </w:p>
        </w:tc>
      </w:tr>
      <w:tr w:rsidR="00900E5D" w:rsidRPr="00900E5D" w14:paraId="38EF189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38A3C38"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193536C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5.932.777</w:t>
            </w:r>
          </w:p>
        </w:tc>
        <w:tc>
          <w:tcPr>
            <w:tcW w:w="1260" w:type="dxa"/>
            <w:tcBorders>
              <w:top w:val="nil"/>
              <w:left w:val="nil"/>
              <w:bottom w:val="single" w:sz="4" w:space="0" w:color="auto"/>
              <w:right w:val="single" w:sz="4" w:space="0" w:color="auto"/>
            </w:tcBorders>
            <w:shd w:val="clear" w:color="auto" w:fill="auto"/>
            <w:noWrap/>
            <w:vAlign w:val="bottom"/>
            <w:hideMark/>
          </w:tcPr>
          <w:p w14:paraId="2982D1C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-82,73</w:t>
            </w:r>
          </w:p>
        </w:tc>
        <w:tc>
          <w:tcPr>
            <w:tcW w:w="1260" w:type="dxa"/>
            <w:tcBorders>
              <w:top w:val="nil"/>
              <w:left w:val="nil"/>
              <w:bottom w:val="single" w:sz="4" w:space="0" w:color="auto"/>
              <w:right w:val="single" w:sz="4" w:space="0" w:color="auto"/>
            </w:tcBorders>
            <w:shd w:val="clear" w:color="auto" w:fill="auto"/>
            <w:noWrap/>
            <w:vAlign w:val="bottom"/>
            <w:hideMark/>
          </w:tcPr>
          <w:p w14:paraId="1AB75BB9" w14:textId="3959A95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7468F2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13,42</w:t>
            </w:r>
          </w:p>
        </w:tc>
      </w:tr>
      <w:tr w:rsidR="00900E5D" w:rsidRPr="00900E5D" w14:paraId="4D4EF3C5"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79067D9"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 Lan</w:t>
            </w:r>
          </w:p>
        </w:tc>
        <w:tc>
          <w:tcPr>
            <w:tcW w:w="1600" w:type="dxa"/>
            <w:tcBorders>
              <w:top w:val="nil"/>
              <w:left w:val="nil"/>
              <w:bottom w:val="single" w:sz="4" w:space="0" w:color="auto"/>
              <w:right w:val="single" w:sz="4" w:space="0" w:color="auto"/>
            </w:tcBorders>
            <w:shd w:val="clear" w:color="auto" w:fill="auto"/>
            <w:noWrap/>
            <w:vAlign w:val="bottom"/>
            <w:hideMark/>
          </w:tcPr>
          <w:p w14:paraId="09ECD2B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5.502.738</w:t>
            </w:r>
          </w:p>
        </w:tc>
        <w:tc>
          <w:tcPr>
            <w:tcW w:w="1260" w:type="dxa"/>
            <w:tcBorders>
              <w:top w:val="nil"/>
              <w:left w:val="nil"/>
              <w:bottom w:val="single" w:sz="4" w:space="0" w:color="auto"/>
              <w:right w:val="single" w:sz="4" w:space="0" w:color="auto"/>
            </w:tcBorders>
            <w:shd w:val="clear" w:color="auto" w:fill="auto"/>
            <w:noWrap/>
            <w:vAlign w:val="bottom"/>
            <w:hideMark/>
          </w:tcPr>
          <w:p w14:paraId="5D5D6D82" w14:textId="79CF51C4"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643EEDB0" w14:textId="6636F7A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5D31747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12,45</w:t>
            </w:r>
          </w:p>
        </w:tc>
      </w:tr>
      <w:tr w:rsidR="00900E5D" w:rsidRPr="00900E5D" w14:paraId="6B955833"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8EA98EB"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Đức</w:t>
            </w:r>
          </w:p>
        </w:tc>
        <w:tc>
          <w:tcPr>
            <w:tcW w:w="1600" w:type="dxa"/>
            <w:tcBorders>
              <w:top w:val="nil"/>
              <w:left w:val="nil"/>
              <w:bottom w:val="single" w:sz="4" w:space="0" w:color="auto"/>
              <w:right w:val="single" w:sz="4" w:space="0" w:color="auto"/>
            </w:tcBorders>
            <w:shd w:val="clear" w:color="auto" w:fill="auto"/>
            <w:noWrap/>
            <w:vAlign w:val="bottom"/>
            <w:hideMark/>
          </w:tcPr>
          <w:p w14:paraId="0AF94CB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3.285.816</w:t>
            </w:r>
          </w:p>
        </w:tc>
        <w:tc>
          <w:tcPr>
            <w:tcW w:w="1260" w:type="dxa"/>
            <w:tcBorders>
              <w:top w:val="nil"/>
              <w:left w:val="nil"/>
              <w:bottom w:val="single" w:sz="4" w:space="0" w:color="auto"/>
              <w:right w:val="single" w:sz="4" w:space="0" w:color="auto"/>
            </w:tcBorders>
            <w:shd w:val="clear" w:color="auto" w:fill="auto"/>
            <w:noWrap/>
            <w:vAlign w:val="bottom"/>
            <w:hideMark/>
          </w:tcPr>
          <w:p w14:paraId="1901883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148,98</w:t>
            </w:r>
          </w:p>
        </w:tc>
        <w:tc>
          <w:tcPr>
            <w:tcW w:w="1260" w:type="dxa"/>
            <w:tcBorders>
              <w:top w:val="nil"/>
              <w:left w:val="nil"/>
              <w:bottom w:val="single" w:sz="4" w:space="0" w:color="auto"/>
              <w:right w:val="single" w:sz="4" w:space="0" w:color="auto"/>
            </w:tcBorders>
            <w:shd w:val="clear" w:color="auto" w:fill="auto"/>
            <w:noWrap/>
            <w:vAlign w:val="bottom"/>
            <w:hideMark/>
          </w:tcPr>
          <w:p w14:paraId="6AD35722" w14:textId="14CDB62E"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8C2932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7,43</w:t>
            </w:r>
          </w:p>
        </w:tc>
      </w:tr>
      <w:tr w:rsidR="00900E5D" w:rsidRPr="00900E5D" w14:paraId="3CF2AB6E"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B658C78"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Phần Lan</w:t>
            </w:r>
          </w:p>
        </w:tc>
        <w:tc>
          <w:tcPr>
            <w:tcW w:w="1600" w:type="dxa"/>
            <w:tcBorders>
              <w:top w:val="nil"/>
              <w:left w:val="nil"/>
              <w:bottom w:val="single" w:sz="4" w:space="0" w:color="auto"/>
              <w:right w:val="single" w:sz="4" w:space="0" w:color="auto"/>
            </w:tcBorders>
            <w:shd w:val="clear" w:color="auto" w:fill="auto"/>
            <w:noWrap/>
            <w:vAlign w:val="bottom"/>
            <w:hideMark/>
          </w:tcPr>
          <w:p w14:paraId="61CABFA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865.354</w:t>
            </w:r>
          </w:p>
        </w:tc>
        <w:tc>
          <w:tcPr>
            <w:tcW w:w="1260" w:type="dxa"/>
            <w:tcBorders>
              <w:top w:val="nil"/>
              <w:left w:val="nil"/>
              <w:bottom w:val="single" w:sz="4" w:space="0" w:color="auto"/>
              <w:right w:val="single" w:sz="4" w:space="0" w:color="auto"/>
            </w:tcBorders>
            <w:shd w:val="clear" w:color="auto" w:fill="auto"/>
            <w:noWrap/>
            <w:vAlign w:val="bottom"/>
            <w:hideMark/>
          </w:tcPr>
          <w:p w14:paraId="3A27E86D" w14:textId="59C6740C"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280C6741" w14:textId="294BEF05"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EE1F14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1,96</w:t>
            </w:r>
          </w:p>
        </w:tc>
      </w:tr>
      <w:tr w:rsidR="00900E5D" w:rsidRPr="00900E5D" w14:paraId="729CC06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4A7651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Nga</w:t>
            </w:r>
          </w:p>
        </w:tc>
        <w:tc>
          <w:tcPr>
            <w:tcW w:w="1600" w:type="dxa"/>
            <w:tcBorders>
              <w:top w:val="nil"/>
              <w:left w:val="nil"/>
              <w:bottom w:val="single" w:sz="4" w:space="0" w:color="auto"/>
              <w:right w:val="single" w:sz="4" w:space="0" w:color="auto"/>
            </w:tcBorders>
            <w:shd w:val="clear" w:color="auto" w:fill="auto"/>
            <w:noWrap/>
            <w:vAlign w:val="bottom"/>
            <w:hideMark/>
          </w:tcPr>
          <w:p w14:paraId="64DD094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57.460</w:t>
            </w:r>
          </w:p>
        </w:tc>
        <w:tc>
          <w:tcPr>
            <w:tcW w:w="1260" w:type="dxa"/>
            <w:tcBorders>
              <w:top w:val="nil"/>
              <w:left w:val="nil"/>
              <w:bottom w:val="single" w:sz="4" w:space="0" w:color="auto"/>
              <w:right w:val="single" w:sz="4" w:space="0" w:color="auto"/>
            </w:tcBorders>
            <w:shd w:val="clear" w:color="auto" w:fill="auto"/>
            <w:noWrap/>
            <w:vAlign w:val="bottom"/>
            <w:hideMark/>
          </w:tcPr>
          <w:p w14:paraId="0EBABDCC" w14:textId="3D3244FE"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2D0FE106" w14:textId="70A12893"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5538799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0,13</w:t>
            </w:r>
          </w:p>
        </w:tc>
      </w:tr>
      <w:tr w:rsidR="00900E5D" w:rsidRPr="00900E5D" w14:paraId="5DE7BB2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28F5FD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Thụy Sĩ</w:t>
            </w:r>
          </w:p>
        </w:tc>
        <w:tc>
          <w:tcPr>
            <w:tcW w:w="1600" w:type="dxa"/>
            <w:tcBorders>
              <w:top w:val="nil"/>
              <w:left w:val="nil"/>
              <w:bottom w:val="single" w:sz="4" w:space="0" w:color="auto"/>
              <w:right w:val="single" w:sz="4" w:space="0" w:color="auto"/>
            </w:tcBorders>
            <w:shd w:val="clear" w:color="auto" w:fill="auto"/>
            <w:noWrap/>
            <w:vAlign w:val="bottom"/>
            <w:hideMark/>
          </w:tcPr>
          <w:p w14:paraId="515C2B7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28.171</w:t>
            </w:r>
          </w:p>
        </w:tc>
        <w:tc>
          <w:tcPr>
            <w:tcW w:w="1260" w:type="dxa"/>
            <w:tcBorders>
              <w:top w:val="nil"/>
              <w:left w:val="nil"/>
              <w:bottom w:val="single" w:sz="4" w:space="0" w:color="auto"/>
              <w:right w:val="single" w:sz="4" w:space="0" w:color="auto"/>
            </w:tcBorders>
            <w:shd w:val="clear" w:color="auto" w:fill="auto"/>
            <w:noWrap/>
            <w:vAlign w:val="bottom"/>
            <w:hideMark/>
          </w:tcPr>
          <w:p w14:paraId="57FB8FA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16,16</w:t>
            </w:r>
          </w:p>
        </w:tc>
        <w:tc>
          <w:tcPr>
            <w:tcW w:w="1260" w:type="dxa"/>
            <w:tcBorders>
              <w:top w:val="nil"/>
              <w:left w:val="nil"/>
              <w:bottom w:val="single" w:sz="4" w:space="0" w:color="auto"/>
              <w:right w:val="single" w:sz="4" w:space="0" w:color="auto"/>
            </w:tcBorders>
            <w:shd w:val="clear" w:color="auto" w:fill="auto"/>
            <w:noWrap/>
            <w:vAlign w:val="bottom"/>
            <w:hideMark/>
          </w:tcPr>
          <w:p w14:paraId="68C3D9D4" w14:textId="68F5762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C888F2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0,06</w:t>
            </w:r>
          </w:p>
        </w:tc>
      </w:tr>
      <w:tr w:rsidR="00900E5D" w:rsidRPr="00900E5D" w14:paraId="27AC236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E03C307"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 xml:space="preserve">Slovenia </w:t>
            </w:r>
          </w:p>
        </w:tc>
        <w:tc>
          <w:tcPr>
            <w:tcW w:w="1600" w:type="dxa"/>
            <w:tcBorders>
              <w:top w:val="nil"/>
              <w:left w:val="nil"/>
              <w:bottom w:val="single" w:sz="4" w:space="0" w:color="auto"/>
              <w:right w:val="single" w:sz="4" w:space="0" w:color="auto"/>
            </w:tcBorders>
            <w:shd w:val="clear" w:color="auto" w:fill="auto"/>
            <w:noWrap/>
            <w:vAlign w:val="bottom"/>
            <w:hideMark/>
          </w:tcPr>
          <w:p w14:paraId="115DA0B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25.561</w:t>
            </w:r>
          </w:p>
        </w:tc>
        <w:tc>
          <w:tcPr>
            <w:tcW w:w="1260" w:type="dxa"/>
            <w:tcBorders>
              <w:top w:val="nil"/>
              <w:left w:val="nil"/>
              <w:bottom w:val="single" w:sz="4" w:space="0" w:color="auto"/>
              <w:right w:val="single" w:sz="4" w:space="0" w:color="auto"/>
            </w:tcBorders>
            <w:shd w:val="clear" w:color="auto" w:fill="auto"/>
            <w:noWrap/>
            <w:vAlign w:val="bottom"/>
            <w:hideMark/>
          </w:tcPr>
          <w:p w14:paraId="4FEA3BCE" w14:textId="40DEED34"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68052CB1" w14:textId="58C24373"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99080D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0,06</w:t>
            </w:r>
          </w:p>
        </w:tc>
      </w:tr>
      <w:tr w:rsidR="00900E5D" w:rsidRPr="00900E5D" w14:paraId="5137D4AE"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1D6279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5FB8ABA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15.417</w:t>
            </w:r>
          </w:p>
        </w:tc>
        <w:tc>
          <w:tcPr>
            <w:tcW w:w="1260" w:type="dxa"/>
            <w:tcBorders>
              <w:top w:val="nil"/>
              <w:left w:val="nil"/>
              <w:bottom w:val="single" w:sz="4" w:space="0" w:color="auto"/>
              <w:right w:val="single" w:sz="4" w:space="0" w:color="auto"/>
            </w:tcBorders>
            <w:shd w:val="clear" w:color="auto" w:fill="auto"/>
            <w:noWrap/>
            <w:vAlign w:val="bottom"/>
            <w:hideMark/>
          </w:tcPr>
          <w:p w14:paraId="4A9E3EE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-48,63</w:t>
            </w:r>
          </w:p>
        </w:tc>
        <w:tc>
          <w:tcPr>
            <w:tcW w:w="1260" w:type="dxa"/>
            <w:tcBorders>
              <w:top w:val="nil"/>
              <w:left w:val="nil"/>
              <w:bottom w:val="single" w:sz="4" w:space="0" w:color="auto"/>
              <w:right w:val="single" w:sz="4" w:space="0" w:color="auto"/>
            </w:tcBorders>
            <w:shd w:val="clear" w:color="auto" w:fill="auto"/>
            <w:noWrap/>
            <w:vAlign w:val="bottom"/>
            <w:hideMark/>
          </w:tcPr>
          <w:p w14:paraId="33DFC27D" w14:textId="073323CC"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A35137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0,03</w:t>
            </w:r>
          </w:p>
        </w:tc>
      </w:tr>
      <w:tr w:rsidR="00900E5D" w:rsidRPr="00900E5D" w14:paraId="7B6D015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5E6F000"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6792133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14.319</w:t>
            </w:r>
          </w:p>
        </w:tc>
        <w:tc>
          <w:tcPr>
            <w:tcW w:w="1260" w:type="dxa"/>
            <w:tcBorders>
              <w:top w:val="nil"/>
              <w:left w:val="nil"/>
              <w:bottom w:val="single" w:sz="4" w:space="0" w:color="auto"/>
              <w:right w:val="single" w:sz="4" w:space="0" w:color="auto"/>
            </w:tcBorders>
            <w:shd w:val="clear" w:color="auto" w:fill="auto"/>
            <w:noWrap/>
            <w:vAlign w:val="bottom"/>
            <w:hideMark/>
          </w:tcPr>
          <w:p w14:paraId="69F79E9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1765,40</w:t>
            </w:r>
          </w:p>
        </w:tc>
        <w:tc>
          <w:tcPr>
            <w:tcW w:w="1260" w:type="dxa"/>
            <w:tcBorders>
              <w:top w:val="nil"/>
              <w:left w:val="nil"/>
              <w:bottom w:val="single" w:sz="4" w:space="0" w:color="auto"/>
              <w:right w:val="single" w:sz="4" w:space="0" w:color="auto"/>
            </w:tcBorders>
            <w:shd w:val="clear" w:color="auto" w:fill="auto"/>
            <w:noWrap/>
            <w:vAlign w:val="bottom"/>
            <w:hideMark/>
          </w:tcPr>
          <w:p w14:paraId="5B8CB604" w14:textId="69172F2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02F8E2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0,03</w:t>
            </w:r>
          </w:p>
        </w:tc>
      </w:tr>
      <w:tr w:rsidR="00900E5D" w:rsidRPr="00900E5D" w14:paraId="67A0EC7C"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393C58A"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Trục truyền động</w:t>
            </w:r>
          </w:p>
        </w:tc>
        <w:tc>
          <w:tcPr>
            <w:tcW w:w="1600" w:type="dxa"/>
            <w:tcBorders>
              <w:top w:val="nil"/>
              <w:left w:val="nil"/>
              <w:bottom w:val="single" w:sz="4" w:space="0" w:color="auto"/>
              <w:right w:val="single" w:sz="4" w:space="0" w:color="auto"/>
            </w:tcBorders>
            <w:shd w:val="clear" w:color="auto" w:fill="auto"/>
            <w:noWrap/>
            <w:vAlign w:val="bottom"/>
            <w:hideMark/>
          </w:tcPr>
          <w:p w14:paraId="770E0497"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43.131.369</w:t>
            </w:r>
          </w:p>
        </w:tc>
        <w:tc>
          <w:tcPr>
            <w:tcW w:w="1260" w:type="dxa"/>
            <w:tcBorders>
              <w:top w:val="nil"/>
              <w:left w:val="nil"/>
              <w:bottom w:val="single" w:sz="4" w:space="0" w:color="auto"/>
              <w:right w:val="single" w:sz="4" w:space="0" w:color="auto"/>
            </w:tcBorders>
            <w:shd w:val="clear" w:color="auto" w:fill="auto"/>
            <w:noWrap/>
            <w:vAlign w:val="bottom"/>
            <w:hideMark/>
          </w:tcPr>
          <w:p w14:paraId="6FD2FD4E"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4,56</w:t>
            </w:r>
          </w:p>
        </w:tc>
        <w:tc>
          <w:tcPr>
            <w:tcW w:w="1260" w:type="dxa"/>
            <w:tcBorders>
              <w:top w:val="nil"/>
              <w:left w:val="nil"/>
              <w:bottom w:val="single" w:sz="4" w:space="0" w:color="auto"/>
              <w:right w:val="single" w:sz="4" w:space="0" w:color="auto"/>
            </w:tcBorders>
            <w:shd w:val="clear" w:color="auto" w:fill="auto"/>
            <w:noWrap/>
            <w:vAlign w:val="bottom"/>
            <w:hideMark/>
          </w:tcPr>
          <w:p w14:paraId="0C4C7B1F" w14:textId="79E77599" w:rsidR="00900E5D" w:rsidRPr="00900E5D" w:rsidRDefault="00900E5D" w:rsidP="00900E5D">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6D1C0962"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0A78FF4C"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39D42DD"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631AEEC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25.920.016</w:t>
            </w:r>
          </w:p>
        </w:tc>
        <w:tc>
          <w:tcPr>
            <w:tcW w:w="1260" w:type="dxa"/>
            <w:tcBorders>
              <w:top w:val="nil"/>
              <w:left w:val="nil"/>
              <w:bottom w:val="single" w:sz="4" w:space="0" w:color="auto"/>
              <w:right w:val="single" w:sz="4" w:space="0" w:color="auto"/>
            </w:tcBorders>
            <w:shd w:val="clear" w:color="auto" w:fill="auto"/>
            <w:noWrap/>
            <w:vAlign w:val="bottom"/>
            <w:hideMark/>
          </w:tcPr>
          <w:p w14:paraId="1B462D1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25,43</w:t>
            </w:r>
          </w:p>
        </w:tc>
        <w:tc>
          <w:tcPr>
            <w:tcW w:w="1260" w:type="dxa"/>
            <w:tcBorders>
              <w:top w:val="nil"/>
              <w:left w:val="nil"/>
              <w:bottom w:val="single" w:sz="4" w:space="0" w:color="auto"/>
              <w:right w:val="single" w:sz="4" w:space="0" w:color="auto"/>
            </w:tcBorders>
            <w:shd w:val="clear" w:color="auto" w:fill="auto"/>
            <w:noWrap/>
            <w:vAlign w:val="bottom"/>
            <w:hideMark/>
          </w:tcPr>
          <w:p w14:paraId="6E3DAAEB" w14:textId="2D0C79F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ED2DD1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60,10</w:t>
            </w:r>
          </w:p>
        </w:tc>
      </w:tr>
      <w:tr w:rsidR="00900E5D" w:rsidRPr="00900E5D" w14:paraId="509314D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EE6B9B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546F504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4.359.117</w:t>
            </w:r>
          </w:p>
        </w:tc>
        <w:tc>
          <w:tcPr>
            <w:tcW w:w="1260" w:type="dxa"/>
            <w:tcBorders>
              <w:top w:val="nil"/>
              <w:left w:val="nil"/>
              <w:bottom w:val="single" w:sz="4" w:space="0" w:color="auto"/>
              <w:right w:val="single" w:sz="4" w:space="0" w:color="auto"/>
            </w:tcBorders>
            <w:shd w:val="clear" w:color="auto" w:fill="auto"/>
            <w:noWrap/>
            <w:vAlign w:val="bottom"/>
            <w:hideMark/>
          </w:tcPr>
          <w:p w14:paraId="4D68D4B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-4,75</w:t>
            </w:r>
          </w:p>
        </w:tc>
        <w:tc>
          <w:tcPr>
            <w:tcW w:w="1260" w:type="dxa"/>
            <w:tcBorders>
              <w:top w:val="nil"/>
              <w:left w:val="nil"/>
              <w:bottom w:val="single" w:sz="4" w:space="0" w:color="auto"/>
              <w:right w:val="single" w:sz="4" w:space="0" w:color="auto"/>
            </w:tcBorders>
            <w:shd w:val="clear" w:color="auto" w:fill="auto"/>
            <w:noWrap/>
            <w:vAlign w:val="bottom"/>
            <w:hideMark/>
          </w:tcPr>
          <w:p w14:paraId="49B47D04" w14:textId="1C3C63A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C2CDFD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10,11</w:t>
            </w:r>
          </w:p>
        </w:tc>
      </w:tr>
      <w:tr w:rsidR="00900E5D" w:rsidRPr="00900E5D" w14:paraId="41FA23F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593539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6FFBDA9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3.071.655</w:t>
            </w:r>
          </w:p>
        </w:tc>
        <w:tc>
          <w:tcPr>
            <w:tcW w:w="1260" w:type="dxa"/>
            <w:tcBorders>
              <w:top w:val="nil"/>
              <w:left w:val="nil"/>
              <w:bottom w:val="single" w:sz="4" w:space="0" w:color="auto"/>
              <w:right w:val="single" w:sz="4" w:space="0" w:color="auto"/>
            </w:tcBorders>
            <w:shd w:val="clear" w:color="auto" w:fill="auto"/>
            <w:noWrap/>
            <w:vAlign w:val="bottom"/>
            <w:hideMark/>
          </w:tcPr>
          <w:p w14:paraId="2BFDDF4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-26,37</w:t>
            </w:r>
          </w:p>
        </w:tc>
        <w:tc>
          <w:tcPr>
            <w:tcW w:w="1260" w:type="dxa"/>
            <w:tcBorders>
              <w:top w:val="nil"/>
              <w:left w:val="nil"/>
              <w:bottom w:val="single" w:sz="4" w:space="0" w:color="auto"/>
              <w:right w:val="single" w:sz="4" w:space="0" w:color="auto"/>
            </w:tcBorders>
            <w:shd w:val="clear" w:color="auto" w:fill="auto"/>
            <w:noWrap/>
            <w:vAlign w:val="bottom"/>
            <w:hideMark/>
          </w:tcPr>
          <w:p w14:paraId="456B430A" w14:textId="444D537D"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EF7C2D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7,12</w:t>
            </w:r>
          </w:p>
        </w:tc>
      </w:tr>
      <w:tr w:rsidR="00900E5D" w:rsidRPr="00900E5D" w14:paraId="67377C7D"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441C817"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5AA5F7A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2.453.151</w:t>
            </w:r>
          </w:p>
        </w:tc>
        <w:tc>
          <w:tcPr>
            <w:tcW w:w="1260" w:type="dxa"/>
            <w:tcBorders>
              <w:top w:val="nil"/>
              <w:left w:val="nil"/>
              <w:bottom w:val="single" w:sz="4" w:space="0" w:color="auto"/>
              <w:right w:val="single" w:sz="4" w:space="0" w:color="auto"/>
            </w:tcBorders>
            <w:shd w:val="clear" w:color="auto" w:fill="auto"/>
            <w:noWrap/>
            <w:vAlign w:val="bottom"/>
            <w:hideMark/>
          </w:tcPr>
          <w:p w14:paraId="2C1A2DE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9,70</w:t>
            </w:r>
          </w:p>
        </w:tc>
        <w:tc>
          <w:tcPr>
            <w:tcW w:w="1260" w:type="dxa"/>
            <w:tcBorders>
              <w:top w:val="nil"/>
              <w:left w:val="nil"/>
              <w:bottom w:val="single" w:sz="4" w:space="0" w:color="auto"/>
              <w:right w:val="single" w:sz="4" w:space="0" w:color="auto"/>
            </w:tcBorders>
            <w:shd w:val="clear" w:color="auto" w:fill="auto"/>
            <w:noWrap/>
            <w:vAlign w:val="bottom"/>
            <w:hideMark/>
          </w:tcPr>
          <w:p w14:paraId="035F391B" w14:textId="4A710BF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71E79E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5,69</w:t>
            </w:r>
          </w:p>
        </w:tc>
      </w:tr>
      <w:tr w:rsidR="00900E5D" w:rsidRPr="00900E5D" w14:paraId="20D02A8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6AFC510"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3027E81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1.662.425</w:t>
            </w:r>
          </w:p>
        </w:tc>
        <w:tc>
          <w:tcPr>
            <w:tcW w:w="1260" w:type="dxa"/>
            <w:tcBorders>
              <w:top w:val="nil"/>
              <w:left w:val="nil"/>
              <w:bottom w:val="single" w:sz="4" w:space="0" w:color="auto"/>
              <w:right w:val="single" w:sz="4" w:space="0" w:color="auto"/>
            </w:tcBorders>
            <w:shd w:val="clear" w:color="auto" w:fill="auto"/>
            <w:noWrap/>
            <w:vAlign w:val="bottom"/>
            <w:hideMark/>
          </w:tcPr>
          <w:p w14:paraId="06001FD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10,35</w:t>
            </w:r>
          </w:p>
        </w:tc>
        <w:tc>
          <w:tcPr>
            <w:tcW w:w="1260" w:type="dxa"/>
            <w:tcBorders>
              <w:top w:val="nil"/>
              <w:left w:val="nil"/>
              <w:bottom w:val="single" w:sz="4" w:space="0" w:color="auto"/>
              <w:right w:val="single" w:sz="4" w:space="0" w:color="auto"/>
            </w:tcBorders>
            <w:shd w:val="clear" w:color="auto" w:fill="auto"/>
            <w:noWrap/>
            <w:vAlign w:val="bottom"/>
            <w:hideMark/>
          </w:tcPr>
          <w:p w14:paraId="4DD322C6" w14:textId="313C86D8"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7E9D65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3,85</w:t>
            </w:r>
          </w:p>
        </w:tc>
      </w:tr>
      <w:tr w:rsidR="00900E5D" w:rsidRPr="00900E5D" w14:paraId="19F6374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CFC9153"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306008E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1.013.430</w:t>
            </w:r>
          </w:p>
        </w:tc>
        <w:tc>
          <w:tcPr>
            <w:tcW w:w="1260" w:type="dxa"/>
            <w:tcBorders>
              <w:top w:val="nil"/>
              <w:left w:val="nil"/>
              <w:bottom w:val="single" w:sz="4" w:space="0" w:color="auto"/>
              <w:right w:val="single" w:sz="4" w:space="0" w:color="auto"/>
            </w:tcBorders>
            <w:shd w:val="clear" w:color="auto" w:fill="auto"/>
            <w:noWrap/>
            <w:vAlign w:val="bottom"/>
            <w:hideMark/>
          </w:tcPr>
          <w:p w14:paraId="6F42410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41,59</w:t>
            </w:r>
          </w:p>
        </w:tc>
        <w:tc>
          <w:tcPr>
            <w:tcW w:w="1260" w:type="dxa"/>
            <w:tcBorders>
              <w:top w:val="nil"/>
              <w:left w:val="nil"/>
              <w:bottom w:val="single" w:sz="4" w:space="0" w:color="auto"/>
              <w:right w:val="single" w:sz="4" w:space="0" w:color="auto"/>
            </w:tcBorders>
            <w:shd w:val="clear" w:color="auto" w:fill="auto"/>
            <w:noWrap/>
            <w:vAlign w:val="bottom"/>
            <w:hideMark/>
          </w:tcPr>
          <w:p w14:paraId="5BC5DC2C" w14:textId="7E4424AB"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509C5F0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2,35</w:t>
            </w:r>
          </w:p>
        </w:tc>
      </w:tr>
      <w:tr w:rsidR="00900E5D" w:rsidRPr="00900E5D" w14:paraId="1F5AB2A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5B29CCC"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Đức</w:t>
            </w:r>
          </w:p>
        </w:tc>
        <w:tc>
          <w:tcPr>
            <w:tcW w:w="1600" w:type="dxa"/>
            <w:tcBorders>
              <w:top w:val="nil"/>
              <w:left w:val="nil"/>
              <w:bottom w:val="single" w:sz="4" w:space="0" w:color="auto"/>
              <w:right w:val="single" w:sz="4" w:space="0" w:color="auto"/>
            </w:tcBorders>
            <w:shd w:val="clear" w:color="auto" w:fill="auto"/>
            <w:noWrap/>
            <w:vAlign w:val="bottom"/>
            <w:hideMark/>
          </w:tcPr>
          <w:p w14:paraId="0035EBF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1.012.614</w:t>
            </w:r>
          </w:p>
        </w:tc>
        <w:tc>
          <w:tcPr>
            <w:tcW w:w="1260" w:type="dxa"/>
            <w:tcBorders>
              <w:top w:val="nil"/>
              <w:left w:val="nil"/>
              <w:bottom w:val="single" w:sz="4" w:space="0" w:color="auto"/>
              <w:right w:val="single" w:sz="4" w:space="0" w:color="auto"/>
            </w:tcBorders>
            <w:shd w:val="clear" w:color="auto" w:fill="auto"/>
            <w:noWrap/>
            <w:vAlign w:val="bottom"/>
            <w:hideMark/>
          </w:tcPr>
          <w:p w14:paraId="2FAA42D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-39,56</w:t>
            </w:r>
          </w:p>
        </w:tc>
        <w:tc>
          <w:tcPr>
            <w:tcW w:w="1260" w:type="dxa"/>
            <w:tcBorders>
              <w:top w:val="nil"/>
              <w:left w:val="nil"/>
              <w:bottom w:val="single" w:sz="4" w:space="0" w:color="auto"/>
              <w:right w:val="single" w:sz="4" w:space="0" w:color="auto"/>
            </w:tcBorders>
            <w:shd w:val="clear" w:color="auto" w:fill="auto"/>
            <w:noWrap/>
            <w:vAlign w:val="bottom"/>
            <w:hideMark/>
          </w:tcPr>
          <w:p w14:paraId="31D3F3DA" w14:textId="7EC54AA0"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B3EB2B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2,35</w:t>
            </w:r>
          </w:p>
        </w:tc>
      </w:tr>
      <w:tr w:rsidR="00900E5D" w:rsidRPr="00900E5D" w14:paraId="1021CB0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58495E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Mỹ</w:t>
            </w:r>
          </w:p>
        </w:tc>
        <w:tc>
          <w:tcPr>
            <w:tcW w:w="1600" w:type="dxa"/>
            <w:tcBorders>
              <w:top w:val="nil"/>
              <w:left w:val="nil"/>
              <w:bottom w:val="single" w:sz="4" w:space="0" w:color="auto"/>
              <w:right w:val="single" w:sz="4" w:space="0" w:color="auto"/>
            </w:tcBorders>
            <w:shd w:val="clear" w:color="auto" w:fill="auto"/>
            <w:noWrap/>
            <w:vAlign w:val="bottom"/>
            <w:hideMark/>
          </w:tcPr>
          <w:p w14:paraId="7A775B3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966.019</w:t>
            </w:r>
          </w:p>
        </w:tc>
        <w:tc>
          <w:tcPr>
            <w:tcW w:w="1260" w:type="dxa"/>
            <w:tcBorders>
              <w:top w:val="nil"/>
              <w:left w:val="nil"/>
              <w:bottom w:val="single" w:sz="4" w:space="0" w:color="auto"/>
              <w:right w:val="single" w:sz="4" w:space="0" w:color="auto"/>
            </w:tcBorders>
            <w:shd w:val="clear" w:color="auto" w:fill="auto"/>
            <w:noWrap/>
            <w:vAlign w:val="bottom"/>
            <w:hideMark/>
          </w:tcPr>
          <w:p w14:paraId="4FF4265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-52,71</w:t>
            </w:r>
          </w:p>
        </w:tc>
        <w:tc>
          <w:tcPr>
            <w:tcW w:w="1260" w:type="dxa"/>
            <w:tcBorders>
              <w:top w:val="nil"/>
              <w:left w:val="nil"/>
              <w:bottom w:val="single" w:sz="4" w:space="0" w:color="auto"/>
              <w:right w:val="single" w:sz="4" w:space="0" w:color="auto"/>
            </w:tcBorders>
            <w:shd w:val="clear" w:color="auto" w:fill="auto"/>
            <w:noWrap/>
            <w:vAlign w:val="bottom"/>
            <w:hideMark/>
          </w:tcPr>
          <w:p w14:paraId="646F1F08" w14:textId="59530986"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60670C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2,24</w:t>
            </w:r>
          </w:p>
        </w:tc>
      </w:tr>
      <w:tr w:rsidR="00900E5D" w:rsidRPr="00900E5D" w14:paraId="62DDDC5D"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B76969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Thái Lan</w:t>
            </w:r>
          </w:p>
        </w:tc>
        <w:tc>
          <w:tcPr>
            <w:tcW w:w="1600" w:type="dxa"/>
            <w:tcBorders>
              <w:top w:val="nil"/>
              <w:left w:val="nil"/>
              <w:bottom w:val="single" w:sz="4" w:space="0" w:color="auto"/>
              <w:right w:val="single" w:sz="4" w:space="0" w:color="auto"/>
            </w:tcBorders>
            <w:shd w:val="clear" w:color="auto" w:fill="auto"/>
            <w:noWrap/>
            <w:vAlign w:val="bottom"/>
            <w:hideMark/>
          </w:tcPr>
          <w:p w14:paraId="0F7D2BC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633.514</w:t>
            </w:r>
          </w:p>
        </w:tc>
        <w:tc>
          <w:tcPr>
            <w:tcW w:w="1260" w:type="dxa"/>
            <w:tcBorders>
              <w:top w:val="nil"/>
              <w:left w:val="nil"/>
              <w:bottom w:val="single" w:sz="4" w:space="0" w:color="auto"/>
              <w:right w:val="single" w:sz="4" w:space="0" w:color="auto"/>
            </w:tcBorders>
            <w:shd w:val="clear" w:color="auto" w:fill="auto"/>
            <w:noWrap/>
            <w:vAlign w:val="bottom"/>
            <w:hideMark/>
          </w:tcPr>
          <w:p w14:paraId="5004446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-30,38</w:t>
            </w:r>
          </w:p>
        </w:tc>
        <w:tc>
          <w:tcPr>
            <w:tcW w:w="1260" w:type="dxa"/>
            <w:tcBorders>
              <w:top w:val="nil"/>
              <w:left w:val="nil"/>
              <w:bottom w:val="single" w:sz="4" w:space="0" w:color="auto"/>
              <w:right w:val="single" w:sz="4" w:space="0" w:color="auto"/>
            </w:tcBorders>
            <w:shd w:val="clear" w:color="auto" w:fill="auto"/>
            <w:noWrap/>
            <w:vAlign w:val="bottom"/>
            <w:hideMark/>
          </w:tcPr>
          <w:p w14:paraId="4EC22E70" w14:textId="045E57A9"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A7C6FE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1,47</w:t>
            </w:r>
          </w:p>
        </w:tc>
      </w:tr>
      <w:tr w:rsidR="00900E5D" w:rsidRPr="00900E5D" w14:paraId="751B01F3"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45BC7C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Malaysia</w:t>
            </w:r>
          </w:p>
        </w:tc>
        <w:tc>
          <w:tcPr>
            <w:tcW w:w="1600" w:type="dxa"/>
            <w:tcBorders>
              <w:top w:val="nil"/>
              <w:left w:val="nil"/>
              <w:bottom w:val="single" w:sz="4" w:space="0" w:color="auto"/>
              <w:right w:val="single" w:sz="4" w:space="0" w:color="auto"/>
            </w:tcBorders>
            <w:shd w:val="clear" w:color="auto" w:fill="auto"/>
            <w:noWrap/>
            <w:vAlign w:val="bottom"/>
            <w:hideMark/>
          </w:tcPr>
          <w:p w14:paraId="000B2D8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408.426</w:t>
            </w:r>
          </w:p>
        </w:tc>
        <w:tc>
          <w:tcPr>
            <w:tcW w:w="1260" w:type="dxa"/>
            <w:tcBorders>
              <w:top w:val="nil"/>
              <w:left w:val="nil"/>
              <w:bottom w:val="single" w:sz="4" w:space="0" w:color="auto"/>
              <w:right w:val="single" w:sz="4" w:space="0" w:color="auto"/>
            </w:tcBorders>
            <w:shd w:val="clear" w:color="auto" w:fill="auto"/>
            <w:noWrap/>
            <w:vAlign w:val="bottom"/>
            <w:hideMark/>
          </w:tcPr>
          <w:p w14:paraId="47DD610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20,60</w:t>
            </w:r>
          </w:p>
        </w:tc>
        <w:tc>
          <w:tcPr>
            <w:tcW w:w="1260" w:type="dxa"/>
            <w:tcBorders>
              <w:top w:val="nil"/>
              <w:left w:val="nil"/>
              <w:bottom w:val="single" w:sz="4" w:space="0" w:color="auto"/>
              <w:right w:val="single" w:sz="4" w:space="0" w:color="auto"/>
            </w:tcBorders>
            <w:shd w:val="clear" w:color="auto" w:fill="auto"/>
            <w:noWrap/>
            <w:vAlign w:val="bottom"/>
            <w:hideMark/>
          </w:tcPr>
          <w:p w14:paraId="12E098CD" w14:textId="184CCF6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D529B4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0,95</w:t>
            </w:r>
          </w:p>
        </w:tc>
      </w:tr>
      <w:tr w:rsidR="00900E5D" w:rsidRPr="00900E5D" w14:paraId="1A5619A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826B25A"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6F94EFE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256.739</w:t>
            </w:r>
          </w:p>
        </w:tc>
        <w:tc>
          <w:tcPr>
            <w:tcW w:w="1260" w:type="dxa"/>
            <w:tcBorders>
              <w:top w:val="nil"/>
              <w:left w:val="nil"/>
              <w:bottom w:val="single" w:sz="4" w:space="0" w:color="auto"/>
              <w:right w:val="single" w:sz="4" w:space="0" w:color="auto"/>
            </w:tcBorders>
            <w:shd w:val="clear" w:color="auto" w:fill="auto"/>
            <w:noWrap/>
            <w:vAlign w:val="bottom"/>
            <w:hideMark/>
          </w:tcPr>
          <w:p w14:paraId="3FC4362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-58,98</w:t>
            </w:r>
          </w:p>
        </w:tc>
        <w:tc>
          <w:tcPr>
            <w:tcW w:w="1260" w:type="dxa"/>
            <w:tcBorders>
              <w:top w:val="nil"/>
              <w:left w:val="nil"/>
              <w:bottom w:val="single" w:sz="4" w:space="0" w:color="auto"/>
              <w:right w:val="single" w:sz="4" w:space="0" w:color="auto"/>
            </w:tcBorders>
            <w:shd w:val="clear" w:color="auto" w:fill="auto"/>
            <w:noWrap/>
            <w:vAlign w:val="bottom"/>
            <w:hideMark/>
          </w:tcPr>
          <w:p w14:paraId="655E49B6" w14:textId="6D07FAE3"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6D3EB94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0,60</w:t>
            </w:r>
          </w:p>
        </w:tc>
      </w:tr>
      <w:tr w:rsidR="00900E5D" w:rsidRPr="00900E5D" w14:paraId="1A79A1A6"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4220AA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Tây Ban Nha</w:t>
            </w:r>
          </w:p>
        </w:tc>
        <w:tc>
          <w:tcPr>
            <w:tcW w:w="1600" w:type="dxa"/>
            <w:tcBorders>
              <w:top w:val="nil"/>
              <w:left w:val="nil"/>
              <w:bottom w:val="single" w:sz="4" w:space="0" w:color="auto"/>
              <w:right w:val="single" w:sz="4" w:space="0" w:color="auto"/>
            </w:tcBorders>
            <w:shd w:val="clear" w:color="auto" w:fill="auto"/>
            <w:noWrap/>
            <w:vAlign w:val="bottom"/>
            <w:hideMark/>
          </w:tcPr>
          <w:p w14:paraId="5900A33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208.782</w:t>
            </w:r>
          </w:p>
        </w:tc>
        <w:tc>
          <w:tcPr>
            <w:tcW w:w="1260" w:type="dxa"/>
            <w:tcBorders>
              <w:top w:val="nil"/>
              <w:left w:val="nil"/>
              <w:bottom w:val="single" w:sz="4" w:space="0" w:color="auto"/>
              <w:right w:val="single" w:sz="4" w:space="0" w:color="auto"/>
            </w:tcBorders>
            <w:shd w:val="clear" w:color="auto" w:fill="auto"/>
            <w:noWrap/>
            <w:vAlign w:val="bottom"/>
            <w:hideMark/>
          </w:tcPr>
          <w:p w14:paraId="0881F49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3195,20</w:t>
            </w:r>
          </w:p>
        </w:tc>
        <w:tc>
          <w:tcPr>
            <w:tcW w:w="1260" w:type="dxa"/>
            <w:tcBorders>
              <w:top w:val="nil"/>
              <w:left w:val="nil"/>
              <w:bottom w:val="single" w:sz="4" w:space="0" w:color="auto"/>
              <w:right w:val="single" w:sz="4" w:space="0" w:color="auto"/>
            </w:tcBorders>
            <w:shd w:val="clear" w:color="auto" w:fill="auto"/>
            <w:noWrap/>
            <w:vAlign w:val="bottom"/>
            <w:hideMark/>
          </w:tcPr>
          <w:p w14:paraId="7C91BBAA" w14:textId="7AF8AC3E"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DD9756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0,48</w:t>
            </w:r>
          </w:p>
        </w:tc>
      </w:tr>
      <w:tr w:rsidR="00900E5D" w:rsidRPr="00900E5D" w14:paraId="6EF6987E"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D640774"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Thiết bị phụ</w:t>
            </w:r>
          </w:p>
        </w:tc>
        <w:tc>
          <w:tcPr>
            <w:tcW w:w="1600" w:type="dxa"/>
            <w:tcBorders>
              <w:top w:val="nil"/>
              <w:left w:val="nil"/>
              <w:bottom w:val="single" w:sz="4" w:space="0" w:color="auto"/>
              <w:right w:val="single" w:sz="4" w:space="0" w:color="auto"/>
            </w:tcBorders>
            <w:shd w:val="clear" w:color="auto" w:fill="auto"/>
            <w:noWrap/>
            <w:vAlign w:val="bottom"/>
            <w:hideMark/>
          </w:tcPr>
          <w:p w14:paraId="717EA94E"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31.488.239</w:t>
            </w:r>
          </w:p>
        </w:tc>
        <w:tc>
          <w:tcPr>
            <w:tcW w:w="1260" w:type="dxa"/>
            <w:tcBorders>
              <w:top w:val="nil"/>
              <w:left w:val="nil"/>
              <w:bottom w:val="single" w:sz="4" w:space="0" w:color="auto"/>
              <w:right w:val="single" w:sz="4" w:space="0" w:color="auto"/>
            </w:tcBorders>
            <w:shd w:val="clear" w:color="auto" w:fill="auto"/>
            <w:noWrap/>
            <w:vAlign w:val="bottom"/>
            <w:hideMark/>
          </w:tcPr>
          <w:p w14:paraId="23321012"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-2,27</w:t>
            </w:r>
          </w:p>
        </w:tc>
        <w:tc>
          <w:tcPr>
            <w:tcW w:w="1260" w:type="dxa"/>
            <w:tcBorders>
              <w:top w:val="nil"/>
              <w:left w:val="nil"/>
              <w:bottom w:val="single" w:sz="4" w:space="0" w:color="auto"/>
              <w:right w:val="single" w:sz="4" w:space="0" w:color="auto"/>
            </w:tcBorders>
            <w:shd w:val="clear" w:color="auto" w:fill="auto"/>
            <w:noWrap/>
            <w:vAlign w:val="bottom"/>
            <w:hideMark/>
          </w:tcPr>
          <w:p w14:paraId="529F4A3F" w14:textId="1373BB8C" w:rsidR="00900E5D" w:rsidRPr="00900E5D" w:rsidRDefault="00900E5D" w:rsidP="00900E5D">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3F02635"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2F1D7A5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545006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432E299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17.506.566</w:t>
            </w:r>
          </w:p>
        </w:tc>
        <w:tc>
          <w:tcPr>
            <w:tcW w:w="1260" w:type="dxa"/>
            <w:tcBorders>
              <w:top w:val="nil"/>
              <w:left w:val="nil"/>
              <w:bottom w:val="single" w:sz="4" w:space="0" w:color="auto"/>
              <w:right w:val="single" w:sz="4" w:space="0" w:color="auto"/>
            </w:tcBorders>
            <w:shd w:val="clear" w:color="auto" w:fill="auto"/>
            <w:noWrap/>
            <w:vAlign w:val="bottom"/>
            <w:hideMark/>
          </w:tcPr>
          <w:p w14:paraId="5CFE777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20,21</w:t>
            </w:r>
          </w:p>
        </w:tc>
        <w:tc>
          <w:tcPr>
            <w:tcW w:w="1260" w:type="dxa"/>
            <w:tcBorders>
              <w:top w:val="nil"/>
              <w:left w:val="nil"/>
              <w:bottom w:val="single" w:sz="4" w:space="0" w:color="auto"/>
              <w:right w:val="single" w:sz="4" w:space="0" w:color="auto"/>
            </w:tcBorders>
            <w:shd w:val="clear" w:color="auto" w:fill="auto"/>
            <w:noWrap/>
            <w:vAlign w:val="bottom"/>
            <w:hideMark/>
          </w:tcPr>
          <w:p w14:paraId="29393857" w14:textId="31FFBEF3"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33338F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55,60</w:t>
            </w:r>
          </w:p>
        </w:tc>
      </w:tr>
      <w:tr w:rsidR="00900E5D" w:rsidRPr="00900E5D" w14:paraId="0A76F14C"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8EBBCF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26BE1E2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6.474.398</w:t>
            </w:r>
          </w:p>
        </w:tc>
        <w:tc>
          <w:tcPr>
            <w:tcW w:w="1260" w:type="dxa"/>
            <w:tcBorders>
              <w:top w:val="nil"/>
              <w:left w:val="nil"/>
              <w:bottom w:val="single" w:sz="4" w:space="0" w:color="auto"/>
              <w:right w:val="single" w:sz="4" w:space="0" w:color="auto"/>
            </w:tcBorders>
            <w:shd w:val="clear" w:color="auto" w:fill="auto"/>
            <w:noWrap/>
            <w:vAlign w:val="bottom"/>
            <w:hideMark/>
          </w:tcPr>
          <w:p w14:paraId="6696F19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-12,07</w:t>
            </w:r>
          </w:p>
        </w:tc>
        <w:tc>
          <w:tcPr>
            <w:tcW w:w="1260" w:type="dxa"/>
            <w:tcBorders>
              <w:top w:val="nil"/>
              <w:left w:val="nil"/>
              <w:bottom w:val="single" w:sz="4" w:space="0" w:color="auto"/>
              <w:right w:val="single" w:sz="4" w:space="0" w:color="auto"/>
            </w:tcBorders>
            <w:shd w:val="clear" w:color="auto" w:fill="auto"/>
            <w:noWrap/>
            <w:vAlign w:val="bottom"/>
            <w:hideMark/>
          </w:tcPr>
          <w:p w14:paraId="47BF15A2" w14:textId="1E40FCA9"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8ADB14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20,56</w:t>
            </w:r>
          </w:p>
        </w:tc>
      </w:tr>
      <w:tr w:rsidR="00900E5D" w:rsidRPr="00900E5D" w14:paraId="2A0DC1C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013B7CB"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5F7EAFA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1.470.568</w:t>
            </w:r>
          </w:p>
        </w:tc>
        <w:tc>
          <w:tcPr>
            <w:tcW w:w="1260" w:type="dxa"/>
            <w:tcBorders>
              <w:top w:val="nil"/>
              <w:left w:val="nil"/>
              <w:bottom w:val="single" w:sz="4" w:space="0" w:color="auto"/>
              <w:right w:val="single" w:sz="4" w:space="0" w:color="auto"/>
            </w:tcBorders>
            <w:shd w:val="clear" w:color="auto" w:fill="auto"/>
            <w:noWrap/>
            <w:vAlign w:val="bottom"/>
            <w:hideMark/>
          </w:tcPr>
          <w:p w14:paraId="1A25696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39,16</w:t>
            </w:r>
          </w:p>
        </w:tc>
        <w:tc>
          <w:tcPr>
            <w:tcW w:w="1260" w:type="dxa"/>
            <w:tcBorders>
              <w:top w:val="nil"/>
              <w:left w:val="nil"/>
              <w:bottom w:val="single" w:sz="4" w:space="0" w:color="auto"/>
              <w:right w:val="single" w:sz="4" w:space="0" w:color="auto"/>
            </w:tcBorders>
            <w:shd w:val="clear" w:color="auto" w:fill="auto"/>
            <w:noWrap/>
            <w:vAlign w:val="bottom"/>
            <w:hideMark/>
          </w:tcPr>
          <w:p w14:paraId="2849055C" w14:textId="5E10AE5E"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45F60B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4,67</w:t>
            </w:r>
          </w:p>
        </w:tc>
      </w:tr>
      <w:tr w:rsidR="00900E5D" w:rsidRPr="00900E5D" w14:paraId="5376672D"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CCF5704"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694A13F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1.000.160</w:t>
            </w:r>
          </w:p>
        </w:tc>
        <w:tc>
          <w:tcPr>
            <w:tcW w:w="1260" w:type="dxa"/>
            <w:tcBorders>
              <w:top w:val="nil"/>
              <w:left w:val="nil"/>
              <w:bottom w:val="single" w:sz="4" w:space="0" w:color="auto"/>
              <w:right w:val="single" w:sz="4" w:space="0" w:color="auto"/>
            </w:tcBorders>
            <w:shd w:val="clear" w:color="auto" w:fill="auto"/>
            <w:noWrap/>
            <w:vAlign w:val="bottom"/>
            <w:hideMark/>
          </w:tcPr>
          <w:p w14:paraId="59ED9B2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-57,32</w:t>
            </w:r>
          </w:p>
        </w:tc>
        <w:tc>
          <w:tcPr>
            <w:tcW w:w="1260" w:type="dxa"/>
            <w:tcBorders>
              <w:top w:val="nil"/>
              <w:left w:val="nil"/>
              <w:bottom w:val="single" w:sz="4" w:space="0" w:color="auto"/>
              <w:right w:val="single" w:sz="4" w:space="0" w:color="auto"/>
            </w:tcBorders>
            <w:shd w:val="clear" w:color="auto" w:fill="auto"/>
            <w:noWrap/>
            <w:vAlign w:val="bottom"/>
            <w:hideMark/>
          </w:tcPr>
          <w:p w14:paraId="0B667453" w14:textId="75933813"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489545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3,18</w:t>
            </w:r>
          </w:p>
        </w:tc>
      </w:tr>
      <w:tr w:rsidR="00900E5D" w:rsidRPr="00900E5D" w14:paraId="6D05FC8C"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060F8B3"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Ixraen</w:t>
            </w:r>
          </w:p>
        </w:tc>
        <w:tc>
          <w:tcPr>
            <w:tcW w:w="1600" w:type="dxa"/>
            <w:tcBorders>
              <w:top w:val="nil"/>
              <w:left w:val="nil"/>
              <w:bottom w:val="single" w:sz="4" w:space="0" w:color="auto"/>
              <w:right w:val="single" w:sz="4" w:space="0" w:color="auto"/>
            </w:tcBorders>
            <w:shd w:val="clear" w:color="auto" w:fill="auto"/>
            <w:noWrap/>
            <w:vAlign w:val="bottom"/>
            <w:hideMark/>
          </w:tcPr>
          <w:p w14:paraId="2331AC3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997.650</w:t>
            </w:r>
          </w:p>
        </w:tc>
        <w:tc>
          <w:tcPr>
            <w:tcW w:w="1260" w:type="dxa"/>
            <w:tcBorders>
              <w:top w:val="nil"/>
              <w:left w:val="nil"/>
              <w:bottom w:val="single" w:sz="4" w:space="0" w:color="auto"/>
              <w:right w:val="single" w:sz="4" w:space="0" w:color="auto"/>
            </w:tcBorders>
            <w:shd w:val="clear" w:color="auto" w:fill="auto"/>
            <w:noWrap/>
            <w:vAlign w:val="bottom"/>
            <w:hideMark/>
          </w:tcPr>
          <w:p w14:paraId="43A894D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332,97</w:t>
            </w:r>
          </w:p>
        </w:tc>
        <w:tc>
          <w:tcPr>
            <w:tcW w:w="1260" w:type="dxa"/>
            <w:tcBorders>
              <w:top w:val="nil"/>
              <w:left w:val="nil"/>
              <w:bottom w:val="single" w:sz="4" w:space="0" w:color="auto"/>
              <w:right w:val="single" w:sz="4" w:space="0" w:color="auto"/>
            </w:tcBorders>
            <w:shd w:val="clear" w:color="auto" w:fill="auto"/>
            <w:noWrap/>
            <w:vAlign w:val="bottom"/>
            <w:hideMark/>
          </w:tcPr>
          <w:p w14:paraId="3563FD8A" w14:textId="0F5FD3F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5802586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3,17</w:t>
            </w:r>
          </w:p>
        </w:tc>
      </w:tr>
      <w:tr w:rsidR="00900E5D" w:rsidRPr="00900E5D" w14:paraId="0B0E714C"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9B6693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Mỹ</w:t>
            </w:r>
          </w:p>
        </w:tc>
        <w:tc>
          <w:tcPr>
            <w:tcW w:w="1600" w:type="dxa"/>
            <w:tcBorders>
              <w:top w:val="nil"/>
              <w:left w:val="nil"/>
              <w:bottom w:val="single" w:sz="4" w:space="0" w:color="auto"/>
              <w:right w:val="single" w:sz="4" w:space="0" w:color="auto"/>
            </w:tcBorders>
            <w:shd w:val="clear" w:color="auto" w:fill="auto"/>
            <w:noWrap/>
            <w:vAlign w:val="bottom"/>
            <w:hideMark/>
          </w:tcPr>
          <w:p w14:paraId="05F0360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957.601</w:t>
            </w:r>
          </w:p>
        </w:tc>
        <w:tc>
          <w:tcPr>
            <w:tcW w:w="1260" w:type="dxa"/>
            <w:tcBorders>
              <w:top w:val="nil"/>
              <w:left w:val="nil"/>
              <w:bottom w:val="single" w:sz="4" w:space="0" w:color="auto"/>
              <w:right w:val="single" w:sz="4" w:space="0" w:color="auto"/>
            </w:tcBorders>
            <w:shd w:val="clear" w:color="auto" w:fill="auto"/>
            <w:noWrap/>
            <w:vAlign w:val="bottom"/>
            <w:hideMark/>
          </w:tcPr>
          <w:p w14:paraId="6B55A7D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37,72</w:t>
            </w:r>
          </w:p>
        </w:tc>
        <w:tc>
          <w:tcPr>
            <w:tcW w:w="1260" w:type="dxa"/>
            <w:tcBorders>
              <w:top w:val="nil"/>
              <w:left w:val="nil"/>
              <w:bottom w:val="single" w:sz="4" w:space="0" w:color="auto"/>
              <w:right w:val="single" w:sz="4" w:space="0" w:color="auto"/>
            </w:tcBorders>
            <w:shd w:val="clear" w:color="auto" w:fill="auto"/>
            <w:noWrap/>
            <w:vAlign w:val="bottom"/>
            <w:hideMark/>
          </w:tcPr>
          <w:p w14:paraId="5014181A" w14:textId="7BF5722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DED7E2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3,04</w:t>
            </w:r>
          </w:p>
        </w:tc>
      </w:tr>
      <w:tr w:rsidR="00900E5D" w:rsidRPr="00900E5D" w14:paraId="355CA25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41D2822"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2D996AA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712.806</w:t>
            </w:r>
          </w:p>
        </w:tc>
        <w:tc>
          <w:tcPr>
            <w:tcW w:w="1260" w:type="dxa"/>
            <w:tcBorders>
              <w:top w:val="nil"/>
              <w:left w:val="nil"/>
              <w:bottom w:val="single" w:sz="4" w:space="0" w:color="auto"/>
              <w:right w:val="single" w:sz="4" w:space="0" w:color="auto"/>
            </w:tcBorders>
            <w:shd w:val="clear" w:color="auto" w:fill="auto"/>
            <w:noWrap/>
            <w:vAlign w:val="bottom"/>
            <w:hideMark/>
          </w:tcPr>
          <w:p w14:paraId="719E763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68,81</w:t>
            </w:r>
          </w:p>
        </w:tc>
        <w:tc>
          <w:tcPr>
            <w:tcW w:w="1260" w:type="dxa"/>
            <w:tcBorders>
              <w:top w:val="nil"/>
              <w:left w:val="nil"/>
              <w:bottom w:val="single" w:sz="4" w:space="0" w:color="auto"/>
              <w:right w:val="single" w:sz="4" w:space="0" w:color="auto"/>
            </w:tcBorders>
            <w:shd w:val="clear" w:color="auto" w:fill="auto"/>
            <w:noWrap/>
            <w:vAlign w:val="bottom"/>
            <w:hideMark/>
          </w:tcPr>
          <w:p w14:paraId="672B0AFA" w14:textId="317F744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9510C9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2,26</w:t>
            </w:r>
          </w:p>
        </w:tc>
      </w:tr>
      <w:tr w:rsidR="00900E5D" w:rsidRPr="00900E5D" w14:paraId="2125F3AA"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DCBF6BC"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54C5670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573.903</w:t>
            </w:r>
          </w:p>
        </w:tc>
        <w:tc>
          <w:tcPr>
            <w:tcW w:w="1260" w:type="dxa"/>
            <w:tcBorders>
              <w:top w:val="nil"/>
              <w:left w:val="nil"/>
              <w:bottom w:val="single" w:sz="4" w:space="0" w:color="auto"/>
              <w:right w:val="single" w:sz="4" w:space="0" w:color="auto"/>
            </w:tcBorders>
            <w:shd w:val="clear" w:color="auto" w:fill="auto"/>
            <w:noWrap/>
            <w:vAlign w:val="bottom"/>
            <w:hideMark/>
          </w:tcPr>
          <w:p w14:paraId="340F7F5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-59,96</w:t>
            </w:r>
          </w:p>
        </w:tc>
        <w:tc>
          <w:tcPr>
            <w:tcW w:w="1260" w:type="dxa"/>
            <w:tcBorders>
              <w:top w:val="nil"/>
              <w:left w:val="nil"/>
              <w:bottom w:val="single" w:sz="4" w:space="0" w:color="auto"/>
              <w:right w:val="single" w:sz="4" w:space="0" w:color="auto"/>
            </w:tcBorders>
            <w:shd w:val="clear" w:color="auto" w:fill="auto"/>
            <w:noWrap/>
            <w:vAlign w:val="bottom"/>
            <w:hideMark/>
          </w:tcPr>
          <w:p w14:paraId="51952517" w14:textId="1F0F2262"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61BCC03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1,82</w:t>
            </w:r>
          </w:p>
        </w:tc>
      </w:tr>
      <w:tr w:rsidR="00900E5D" w:rsidRPr="00900E5D" w14:paraId="60878F5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8018EC2"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7ECE85A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470.583</w:t>
            </w:r>
          </w:p>
        </w:tc>
        <w:tc>
          <w:tcPr>
            <w:tcW w:w="1260" w:type="dxa"/>
            <w:tcBorders>
              <w:top w:val="nil"/>
              <w:left w:val="nil"/>
              <w:bottom w:val="single" w:sz="4" w:space="0" w:color="auto"/>
              <w:right w:val="single" w:sz="4" w:space="0" w:color="auto"/>
            </w:tcBorders>
            <w:shd w:val="clear" w:color="auto" w:fill="auto"/>
            <w:noWrap/>
            <w:vAlign w:val="bottom"/>
            <w:hideMark/>
          </w:tcPr>
          <w:p w14:paraId="53EB894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-40,59</w:t>
            </w:r>
          </w:p>
        </w:tc>
        <w:tc>
          <w:tcPr>
            <w:tcW w:w="1260" w:type="dxa"/>
            <w:tcBorders>
              <w:top w:val="nil"/>
              <w:left w:val="nil"/>
              <w:bottom w:val="single" w:sz="4" w:space="0" w:color="auto"/>
              <w:right w:val="single" w:sz="4" w:space="0" w:color="auto"/>
            </w:tcBorders>
            <w:shd w:val="clear" w:color="auto" w:fill="auto"/>
            <w:noWrap/>
            <w:vAlign w:val="bottom"/>
            <w:hideMark/>
          </w:tcPr>
          <w:p w14:paraId="0DFE48A1" w14:textId="7653B006"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6F35082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1,49</w:t>
            </w:r>
          </w:p>
        </w:tc>
      </w:tr>
      <w:tr w:rsidR="00900E5D" w:rsidRPr="00900E5D" w14:paraId="70EB6F0A"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B92290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Đức</w:t>
            </w:r>
          </w:p>
        </w:tc>
        <w:tc>
          <w:tcPr>
            <w:tcW w:w="1600" w:type="dxa"/>
            <w:tcBorders>
              <w:top w:val="nil"/>
              <w:left w:val="nil"/>
              <w:bottom w:val="single" w:sz="4" w:space="0" w:color="auto"/>
              <w:right w:val="single" w:sz="4" w:space="0" w:color="auto"/>
            </w:tcBorders>
            <w:shd w:val="clear" w:color="auto" w:fill="auto"/>
            <w:noWrap/>
            <w:vAlign w:val="bottom"/>
            <w:hideMark/>
          </w:tcPr>
          <w:p w14:paraId="413E105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290.669</w:t>
            </w:r>
          </w:p>
        </w:tc>
        <w:tc>
          <w:tcPr>
            <w:tcW w:w="1260" w:type="dxa"/>
            <w:tcBorders>
              <w:top w:val="nil"/>
              <w:left w:val="nil"/>
              <w:bottom w:val="single" w:sz="4" w:space="0" w:color="auto"/>
              <w:right w:val="single" w:sz="4" w:space="0" w:color="auto"/>
            </w:tcBorders>
            <w:shd w:val="clear" w:color="auto" w:fill="auto"/>
            <w:noWrap/>
            <w:vAlign w:val="bottom"/>
            <w:hideMark/>
          </w:tcPr>
          <w:p w14:paraId="0505EF6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-49,45</w:t>
            </w:r>
          </w:p>
        </w:tc>
        <w:tc>
          <w:tcPr>
            <w:tcW w:w="1260" w:type="dxa"/>
            <w:tcBorders>
              <w:top w:val="nil"/>
              <w:left w:val="nil"/>
              <w:bottom w:val="single" w:sz="4" w:space="0" w:color="auto"/>
              <w:right w:val="single" w:sz="4" w:space="0" w:color="auto"/>
            </w:tcBorders>
            <w:shd w:val="clear" w:color="auto" w:fill="auto"/>
            <w:noWrap/>
            <w:vAlign w:val="bottom"/>
            <w:hideMark/>
          </w:tcPr>
          <w:p w14:paraId="4FBD86A0" w14:textId="7FF86EFC"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4E283E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0,92</w:t>
            </w:r>
          </w:p>
        </w:tc>
      </w:tr>
      <w:tr w:rsidR="00900E5D" w:rsidRPr="00900E5D" w14:paraId="475B56E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30FB3F8"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Thái Lan</w:t>
            </w:r>
          </w:p>
        </w:tc>
        <w:tc>
          <w:tcPr>
            <w:tcW w:w="1600" w:type="dxa"/>
            <w:tcBorders>
              <w:top w:val="nil"/>
              <w:left w:val="nil"/>
              <w:bottom w:val="single" w:sz="4" w:space="0" w:color="auto"/>
              <w:right w:val="single" w:sz="4" w:space="0" w:color="auto"/>
            </w:tcBorders>
            <w:shd w:val="clear" w:color="auto" w:fill="auto"/>
            <w:noWrap/>
            <w:vAlign w:val="bottom"/>
            <w:hideMark/>
          </w:tcPr>
          <w:p w14:paraId="5C77E2C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268.260</w:t>
            </w:r>
          </w:p>
        </w:tc>
        <w:tc>
          <w:tcPr>
            <w:tcW w:w="1260" w:type="dxa"/>
            <w:tcBorders>
              <w:top w:val="nil"/>
              <w:left w:val="nil"/>
              <w:bottom w:val="single" w:sz="4" w:space="0" w:color="auto"/>
              <w:right w:val="single" w:sz="4" w:space="0" w:color="auto"/>
            </w:tcBorders>
            <w:shd w:val="clear" w:color="auto" w:fill="auto"/>
            <w:noWrap/>
            <w:vAlign w:val="bottom"/>
            <w:hideMark/>
          </w:tcPr>
          <w:p w14:paraId="7E4389D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-37,30</w:t>
            </w:r>
          </w:p>
        </w:tc>
        <w:tc>
          <w:tcPr>
            <w:tcW w:w="1260" w:type="dxa"/>
            <w:tcBorders>
              <w:top w:val="nil"/>
              <w:left w:val="nil"/>
              <w:bottom w:val="single" w:sz="4" w:space="0" w:color="auto"/>
              <w:right w:val="single" w:sz="4" w:space="0" w:color="auto"/>
            </w:tcBorders>
            <w:shd w:val="clear" w:color="auto" w:fill="auto"/>
            <w:noWrap/>
            <w:vAlign w:val="bottom"/>
            <w:hideMark/>
          </w:tcPr>
          <w:p w14:paraId="000AE023" w14:textId="79B9F8F7"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C453DA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0,85</w:t>
            </w:r>
          </w:p>
        </w:tc>
      </w:tr>
      <w:tr w:rsidR="00900E5D" w:rsidRPr="00900E5D" w14:paraId="4369867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621F9F2"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Ấn Độ</w:t>
            </w:r>
          </w:p>
        </w:tc>
        <w:tc>
          <w:tcPr>
            <w:tcW w:w="1600" w:type="dxa"/>
            <w:tcBorders>
              <w:top w:val="nil"/>
              <w:left w:val="nil"/>
              <w:bottom w:val="single" w:sz="4" w:space="0" w:color="auto"/>
              <w:right w:val="single" w:sz="4" w:space="0" w:color="auto"/>
            </w:tcBorders>
            <w:shd w:val="clear" w:color="auto" w:fill="auto"/>
            <w:noWrap/>
            <w:vAlign w:val="bottom"/>
            <w:hideMark/>
          </w:tcPr>
          <w:p w14:paraId="307E6F7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250.155</w:t>
            </w:r>
          </w:p>
        </w:tc>
        <w:tc>
          <w:tcPr>
            <w:tcW w:w="1260" w:type="dxa"/>
            <w:tcBorders>
              <w:top w:val="nil"/>
              <w:left w:val="nil"/>
              <w:bottom w:val="single" w:sz="4" w:space="0" w:color="auto"/>
              <w:right w:val="single" w:sz="4" w:space="0" w:color="auto"/>
            </w:tcBorders>
            <w:shd w:val="clear" w:color="auto" w:fill="auto"/>
            <w:noWrap/>
            <w:vAlign w:val="bottom"/>
            <w:hideMark/>
          </w:tcPr>
          <w:p w14:paraId="7D86E4B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-17,20</w:t>
            </w:r>
          </w:p>
        </w:tc>
        <w:tc>
          <w:tcPr>
            <w:tcW w:w="1260" w:type="dxa"/>
            <w:tcBorders>
              <w:top w:val="nil"/>
              <w:left w:val="nil"/>
              <w:bottom w:val="single" w:sz="4" w:space="0" w:color="auto"/>
              <w:right w:val="single" w:sz="4" w:space="0" w:color="auto"/>
            </w:tcBorders>
            <w:shd w:val="clear" w:color="auto" w:fill="auto"/>
            <w:noWrap/>
            <w:vAlign w:val="bottom"/>
            <w:hideMark/>
          </w:tcPr>
          <w:p w14:paraId="3B0070E8" w14:textId="4C8558A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AF851D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0,79</w:t>
            </w:r>
          </w:p>
        </w:tc>
      </w:tr>
      <w:tr w:rsidR="00900E5D" w:rsidRPr="00900E5D" w14:paraId="0DCCF8B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2BE7FA4"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Động cơ đốt trong</w:t>
            </w:r>
          </w:p>
        </w:tc>
        <w:tc>
          <w:tcPr>
            <w:tcW w:w="1600" w:type="dxa"/>
            <w:tcBorders>
              <w:top w:val="nil"/>
              <w:left w:val="nil"/>
              <w:bottom w:val="single" w:sz="4" w:space="0" w:color="auto"/>
              <w:right w:val="single" w:sz="4" w:space="0" w:color="auto"/>
            </w:tcBorders>
            <w:shd w:val="clear" w:color="auto" w:fill="auto"/>
            <w:noWrap/>
            <w:vAlign w:val="bottom"/>
            <w:hideMark/>
          </w:tcPr>
          <w:p w14:paraId="61336FF9"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28.219.787</w:t>
            </w:r>
          </w:p>
        </w:tc>
        <w:tc>
          <w:tcPr>
            <w:tcW w:w="1260" w:type="dxa"/>
            <w:tcBorders>
              <w:top w:val="nil"/>
              <w:left w:val="nil"/>
              <w:bottom w:val="single" w:sz="4" w:space="0" w:color="auto"/>
              <w:right w:val="single" w:sz="4" w:space="0" w:color="auto"/>
            </w:tcBorders>
            <w:shd w:val="clear" w:color="auto" w:fill="auto"/>
            <w:noWrap/>
            <w:vAlign w:val="bottom"/>
            <w:hideMark/>
          </w:tcPr>
          <w:p w14:paraId="0D5B828C"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1,47</w:t>
            </w:r>
          </w:p>
        </w:tc>
        <w:tc>
          <w:tcPr>
            <w:tcW w:w="1260" w:type="dxa"/>
            <w:tcBorders>
              <w:top w:val="nil"/>
              <w:left w:val="nil"/>
              <w:bottom w:val="single" w:sz="4" w:space="0" w:color="auto"/>
              <w:right w:val="single" w:sz="4" w:space="0" w:color="auto"/>
            </w:tcBorders>
            <w:shd w:val="clear" w:color="auto" w:fill="auto"/>
            <w:noWrap/>
            <w:vAlign w:val="bottom"/>
            <w:hideMark/>
          </w:tcPr>
          <w:p w14:paraId="0AABEC3C" w14:textId="1602FA68" w:rsidR="00900E5D" w:rsidRPr="00900E5D" w:rsidRDefault="00900E5D" w:rsidP="00900E5D">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0927631"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4C64D33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B6E3FD4"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1F93619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21.255.757</w:t>
            </w:r>
          </w:p>
        </w:tc>
        <w:tc>
          <w:tcPr>
            <w:tcW w:w="1260" w:type="dxa"/>
            <w:tcBorders>
              <w:top w:val="nil"/>
              <w:left w:val="nil"/>
              <w:bottom w:val="single" w:sz="4" w:space="0" w:color="auto"/>
              <w:right w:val="single" w:sz="4" w:space="0" w:color="auto"/>
            </w:tcBorders>
            <w:shd w:val="clear" w:color="auto" w:fill="auto"/>
            <w:noWrap/>
            <w:vAlign w:val="bottom"/>
            <w:hideMark/>
          </w:tcPr>
          <w:p w14:paraId="741407E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2,95</w:t>
            </w:r>
          </w:p>
        </w:tc>
        <w:tc>
          <w:tcPr>
            <w:tcW w:w="1260" w:type="dxa"/>
            <w:tcBorders>
              <w:top w:val="nil"/>
              <w:left w:val="nil"/>
              <w:bottom w:val="single" w:sz="4" w:space="0" w:color="auto"/>
              <w:right w:val="single" w:sz="4" w:space="0" w:color="auto"/>
            </w:tcBorders>
            <w:shd w:val="clear" w:color="auto" w:fill="auto"/>
            <w:noWrap/>
            <w:vAlign w:val="bottom"/>
            <w:hideMark/>
          </w:tcPr>
          <w:p w14:paraId="3F801EE5" w14:textId="29073A0C"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12DFD8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75,32</w:t>
            </w:r>
          </w:p>
        </w:tc>
      </w:tr>
      <w:tr w:rsidR="00900E5D" w:rsidRPr="00900E5D" w14:paraId="2A0D6B0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307489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59785C0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1.612.892</w:t>
            </w:r>
          </w:p>
        </w:tc>
        <w:tc>
          <w:tcPr>
            <w:tcW w:w="1260" w:type="dxa"/>
            <w:tcBorders>
              <w:top w:val="nil"/>
              <w:left w:val="nil"/>
              <w:bottom w:val="single" w:sz="4" w:space="0" w:color="auto"/>
              <w:right w:val="single" w:sz="4" w:space="0" w:color="auto"/>
            </w:tcBorders>
            <w:shd w:val="clear" w:color="auto" w:fill="auto"/>
            <w:noWrap/>
            <w:vAlign w:val="bottom"/>
            <w:hideMark/>
          </w:tcPr>
          <w:p w14:paraId="796FB24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-36,64</w:t>
            </w:r>
          </w:p>
        </w:tc>
        <w:tc>
          <w:tcPr>
            <w:tcW w:w="1260" w:type="dxa"/>
            <w:tcBorders>
              <w:top w:val="nil"/>
              <w:left w:val="nil"/>
              <w:bottom w:val="single" w:sz="4" w:space="0" w:color="auto"/>
              <w:right w:val="single" w:sz="4" w:space="0" w:color="auto"/>
            </w:tcBorders>
            <w:shd w:val="clear" w:color="auto" w:fill="auto"/>
            <w:noWrap/>
            <w:vAlign w:val="bottom"/>
            <w:hideMark/>
          </w:tcPr>
          <w:p w14:paraId="4D17A5BC" w14:textId="69D20484"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F3E09D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5,72</w:t>
            </w:r>
          </w:p>
        </w:tc>
      </w:tr>
      <w:tr w:rsidR="00900E5D" w:rsidRPr="00900E5D" w14:paraId="03181F0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FD0D70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69D5B9F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1.490.209</w:t>
            </w:r>
          </w:p>
        </w:tc>
        <w:tc>
          <w:tcPr>
            <w:tcW w:w="1260" w:type="dxa"/>
            <w:tcBorders>
              <w:top w:val="nil"/>
              <w:left w:val="nil"/>
              <w:bottom w:val="single" w:sz="4" w:space="0" w:color="auto"/>
              <w:right w:val="single" w:sz="4" w:space="0" w:color="auto"/>
            </w:tcBorders>
            <w:shd w:val="clear" w:color="auto" w:fill="auto"/>
            <w:noWrap/>
            <w:vAlign w:val="bottom"/>
            <w:hideMark/>
          </w:tcPr>
          <w:p w14:paraId="474C7985" w14:textId="537BB0B3"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w:t>
            </w:r>
            <w:r w:rsidR="00AF0950">
              <w:rPr>
                <w:rFonts w:eastAsia="Times New Roman"/>
                <w:color w:val="000000"/>
                <w:sz w:val="22"/>
                <w:szCs w:val="22"/>
              </w:rPr>
              <w:t>.</w:t>
            </w:r>
            <w:r w:rsidRPr="00900E5D">
              <w:rPr>
                <w:rFonts w:eastAsia="Times New Roman"/>
                <w:color w:val="000000"/>
                <w:sz w:val="22"/>
                <w:szCs w:val="22"/>
              </w:rPr>
              <w:t>286,84</w:t>
            </w:r>
          </w:p>
        </w:tc>
        <w:tc>
          <w:tcPr>
            <w:tcW w:w="1260" w:type="dxa"/>
            <w:tcBorders>
              <w:top w:val="nil"/>
              <w:left w:val="nil"/>
              <w:bottom w:val="single" w:sz="4" w:space="0" w:color="auto"/>
              <w:right w:val="single" w:sz="4" w:space="0" w:color="auto"/>
            </w:tcBorders>
            <w:shd w:val="clear" w:color="auto" w:fill="auto"/>
            <w:noWrap/>
            <w:vAlign w:val="bottom"/>
            <w:hideMark/>
          </w:tcPr>
          <w:p w14:paraId="5BDECB04" w14:textId="6D60176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D1F414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5,28</w:t>
            </w:r>
          </w:p>
        </w:tc>
      </w:tr>
      <w:tr w:rsidR="00900E5D" w:rsidRPr="00900E5D" w14:paraId="52B9D5B6"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F6C22E4"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Thái Lan</w:t>
            </w:r>
          </w:p>
        </w:tc>
        <w:tc>
          <w:tcPr>
            <w:tcW w:w="1600" w:type="dxa"/>
            <w:tcBorders>
              <w:top w:val="nil"/>
              <w:left w:val="nil"/>
              <w:bottom w:val="single" w:sz="4" w:space="0" w:color="auto"/>
              <w:right w:val="single" w:sz="4" w:space="0" w:color="auto"/>
            </w:tcBorders>
            <w:shd w:val="clear" w:color="auto" w:fill="auto"/>
            <w:noWrap/>
            <w:vAlign w:val="bottom"/>
            <w:hideMark/>
          </w:tcPr>
          <w:p w14:paraId="028377A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1.346.285</w:t>
            </w:r>
          </w:p>
        </w:tc>
        <w:tc>
          <w:tcPr>
            <w:tcW w:w="1260" w:type="dxa"/>
            <w:tcBorders>
              <w:top w:val="nil"/>
              <w:left w:val="nil"/>
              <w:bottom w:val="single" w:sz="4" w:space="0" w:color="auto"/>
              <w:right w:val="single" w:sz="4" w:space="0" w:color="auto"/>
            </w:tcBorders>
            <w:shd w:val="clear" w:color="auto" w:fill="auto"/>
            <w:noWrap/>
            <w:vAlign w:val="bottom"/>
            <w:hideMark/>
          </w:tcPr>
          <w:p w14:paraId="0890E3B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120,27</w:t>
            </w:r>
          </w:p>
        </w:tc>
        <w:tc>
          <w:tcPr>
            <w:tcW w:w="1260" w:type="dxa"/>
            <w:tcBorders>
              <w:top w:val="nil"/>
              <w:left w:val="nil"/>
              <w:bottom w:val="single" w:sz="4" w:space="0" w:color="auto"/>
              <w:right w:val="single" w:sz="4" w:space="0" w:color="auto"/>
            </w:tcBorders>
            <w:shd w:val="clear" w:color="auto" w:fill="auto"/>
            <w:noWrap/>
            <w:vAlign w:val="bottom"/>
            <w:hideMark/>
          </w:tcPr>
          <w:p w14:paraId="397D5607" w14:textId="50B22B97"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85A13E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4,77</w:t>
            </w:r>
          </w:p>
        </w:tc>
      </w:tr>
      <w:tr w:rsidR="00900E5D" w:rsidRPr="00900E5D" w14:paraId="27FF86FD"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E4896B0"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01C9A32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763.767</w:t>
            </w:r>
          </w:p>
        </w:tc>
        <w:tc>
          <w:tcPr>
            <w:tcW w:w="1260" w:type="dxa"/>
            <w:tcBorders>
              <w:top w:val="nil"/>
              <w:left w:val="nil"/>
              <w:bottom w:val="single" w:sz="4" w:space="0" w:color="auto"/>
              <w:right w:val="single" w:sz="4" w:space="0" w:color="auto"/>
            </w:tcBorders>
            <w:shd w:val="clear" w:color="auto" w:fill="auto"/>
            <w:noWrap/>
            <w:vAlign w:val="bottom"/>
            <w:hideMark/>
          </w:tcPr>
          <w:p w14:paraId="2F85A28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-5,14</w:t>
            </w:r>
          </w:p>
        </w:tc>
        <w:tc>
          <w:tcPr>
            <w:tcW w:w="1260" w:type="dxa"/>
            <w:tcBorders>
              <w:top w:val="nil"/>
              <w:left w:val="nil"/>
              <w:bottom w:val="single" w:sz="4" w:space="0" w:color="auto"/>
              <w:right w:val="single" w:sz="4" w:space="0" w:color="auto"/>
            </w:tcBorders>
            <w:shd w:val="clear" w:color="auto" w:fill="auto"/>
            <w:noWrap/>
            <w:vAlign w:val="bottom"/>
            <w:hideMark/>
          </w:tcPr>
          <w:p w14:paraId="34B90331" w14:textId="34F7BCC7"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8BC39B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2,71</w:t>
            </w:r>
          </w:p>
        </w:tc>
      </w:tr>
      <w:tr w:rsidR="00900E5D" w:rsidRPr="00900E5D" w14:paraId="589D532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0EA5967"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Mỹ</w:t>
            </w:r>
          </w:p>
        </w:tc>
        <w:tc>
          <w:tcPr>
            <w:tcW w:w="1600" w:type="dxa"/>
            <w:tcBorders>
              <w:top w:val="nil"/>
              <w:left w:val="nil"/>
              <w:bottom w:val="single" w:sz="4" w:space="0" w:color="auto"/>
              <w:right w:val="single" w:sz="4" w:space="0" w:color="auto"/>
            </w:tcBorders>
            <w:shd w:val="clear" w:color="auto" w:fill="auto"/>
            <w:noWrap/>
            <w:vAlign w:val="bottom"/>
            <w:hideMark/>
          </w:tcPr>
          <w:p w14:paraId="09746E7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704.298</w:t>
            </w:r>
          </w:p>
        </w:tc>
        <w:tc>
          <w:tcPr>
            <w:tcW w:w="1260" w:type="dxa"/>
            <w:tcBorders>
              <w:top w:val="nil"/>
              <w:left w:val="nil"/>
              <w:bottom w:val="single" w:sz="4" w:space="0" w:color="auto"/>
              <w:right w:val="single" w:sz="4" w:space="0" w:color="auto"/>
            </w:tcBorders>
            <w:shd w:val="clear" w:color="auto" w:fill="auto"/>
            <w:noWrap/>
            <w:vAlign w:val="bottom"/>
            <w:hideMark/>
          </w:tcPr>
          <w:p w14:paraId="52BE2E2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-67,89</w:t>
            </w:r>
          </w:p>
        </w:tc>
        <w:tc>
          <w:tcPr>
            <w:tcW w:w="1260" w:type="dxa"/>
            <w:tcBorders>
              <w:top w:val="nil"/>
              <w:left w:val="nil"/>
              <w:bottom w:val="single" w:sz="4" w:space="0" w:color="auto"/>
              <w:right w:val="single" w:sz="4" w:space="0" w:color="auto"/>
            </w:tcBorders>
            <w:shd w:val="clear" w:color="auto" w:fill="auto"/>
            <w:noWrap/>
            <w:vAlign w:val="bottom"/>
            <w:hideMark/>
          </w:tcPr>
          <w:p w14:paraId="64FDA273" w14:textId="0E6EED47"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14E018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2,50</w:t>
            </w:r>
          </w:p>
        </w:tc>
      </w:tr>
      <w:tr w:rsidR="00900E5D" w:rsidRPr="00900E5D" w14:paraId="1995B4CA"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68C31E0"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lastRenderedPageBreak/>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6B621A0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649.069</w:t>
            </w:r>
          </w:p>
        </w:tc>
        <w:tc>
          <w:tcPr>
            <w:tcW w:w="1260" w:type="dxa"/>
            <w:tcBorders>
              <w:top w:val="nil"/>
              <w:left w:val="nil"/>
              <w:bottom w:val="single" w:sz="4" w:space="0" w:color="auto"/>
              <w:right w:val="single" w:sz="4" w:space="0" w:color="auto"/>
            </w:tcBorders>
            <w:shd w:val="clear" w:color="auto" w:fill="auto"/>
            <w:noWrap/>
            <w:vAlign w:val="bottom"/>
            <w:hideMark/>
          </w:tcPr>
          <w:p w14:paraId="2D8CFBC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14,88</w:t>
            </w:r>
          </w:p>
        </w:tc>
        <w:tc>
          <w:tcPr>
            <w:tcW w:w="1260" w:type="dxa"/>
            <w:tcBorders>
              <w:top w:val="nil"/>
              <w:left w:val="nil"/>
              <w:bottom w:val="single" w:sz="4" w:space="0" w:color="auto"/>
              <w:right w:val="single" w:sz="4" w:space="0" w:color="auto"/>
            </w:tcBorders>
            <w:shd w:val="clear" w:color="auto" w:fill="auto"/>
            <w:noWrap/>
            <w:vAlign w:val="bottom"/>
            <w:hideMark/>
          </w:tcPr>
          <w:p w14:paraId="14A39933" w14:textId="7878629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6338EAD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2,30</w:t>
            </w:r>
          </w:p>
        </w:tc>
      </w:tr>
      <w:tr w:rsidR="00900E5D" w:rsidRPr="00900E5D" w14:paraId="17B08C5C"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05CDE1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25BFFAA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134.863</w:t>
            </w:r>
          </w:p>
        </w:tc>
        <w:tc>
          <w:tcPr>
            <w:tcW w:w="1260" w:type="dxa"/>
            <w:tcBorders>
              <w:top w:val="nil"/>
              <w:left w:val="nil"/>
              <w:bottom w:val="single" w:sz="4" w:space="0" w:color="auto"/>
              <w:right w:val="single" w:sz="4" w:space="0" w:color="auto"/>
            </w:tcBorders>
            <w:shd w:val="clear" w:color="auto" w:fill="auto"/>
            <w:noWrap/>
            <w:vAlign w:val="bottom"/>
            <w:hideMark/>
          </w:tcPr>
          <w:p w14:paraId="50FEE52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110,37</w:t>
            </w:r>
          </w:p>
        </w:tc>
        <w:tc>
          <w:tcPr>
            <w:tcW w:w="1260" w:type="dxa"/>
            <w:tcBorders>
              <w:top w:val="nil"/>
              <w:left w:val="nil"/>
              <w:bottom w:val="single" w:sz="4" w:space="0" w:color="auto"/>
              <w:right w:val="single" w:sz="4" w:space="0" w:color="auto"/>
            </w:tcBorders>
            <w:shd w:val="clear" w:color="auto" w:fill="auto"/>
            <w:noWrap/>
            <w:vAlign w:val="bottom"/>
            <w:hideMark/>
          </w:tcPr>
          <w:p w14:paraId="5DA8F961" w14:textId="72A841E2"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673E8A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0,48</w:t>
            </w:r>
          </w:p>
        </w:tc>
      </w:tr>
      <w:tr w:rsidR="00900E5D" w:rsidRPr="00900E5D" w14:paraId="0BDAED8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82EFBF3" w14:textId="52B8BE24" w:rsidR="00900E5D" w:rsidRPr="00900E5D" w:rsidRDefault="00900E5D" w:rsidP="00900E5D">
            <w:pPr>
              <w:rPr>
                <w:rFonts w:eastAsia="Times New Roman"/>
                <w:b/>
                <w:bCs/>
                <w:i/>
                <w:iCs/>
                <w:color w:val="000000"/>
                <w:sz w:val="22"/>
                <w:szCs w:val="22"/>
              </w:rPr>
            </w:pPr>
            <w:r>
              <w:rPr>
                <w:rFonts w:eastAsia="Times New Roman"/>
                <w:b/>
                <w:bCs/>
                <w:i/>
                <w:iCs/>
                <w:color w:val="000000"/>
                <w:sz w:val="22"/>
                <w:szCs w:val="22"/>
              </w:rPr>
              <w:t>Ổ</w:t>
            </w:r>
            <w:r w:rsidRPr="00900E5D">
              <w:rPr>
                <w:rFonts w:eastAsia="Times New Roman"/>
                <w:b/>
                <w:bCs/>
                <w:i/>
                <w:iCs/>
                <w:color w:val="000000"/>
                <w:sz w:val="22"/>
                <w:szCs w:val="22"/>
              </w:rPr>
              <w:t xml:space="preserve"> bi hoặc ổ đũa</w:t>
            </w:r>
          </w:p>
        </w:tc>
        <w:tc>
          <w:tcPr>
            <w:tcW w:w="1600" w:type="dxa"/>
            <w:tcBorders>
              <w:top w:val="nil"/>
              <w:left w:val="nil"/>
              <w:bottom w:val="single" w:sz="4" w:space="0" w:color="auto"/>
              <w:right w:val="single" w:sz="4" w:space="0" w:color="auto"/>
            </w:tcBorders>
            <w:shd w:val="clear" w:color="auto" w:fill="auto"/>
            <w:noWrap/>
            <w:vAlign w:val="bottom"/>
            <w:hideMark/>
          </w:tcPr>
          <w:p w14:paraId="2D8460E9"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25.719.669</w:t>
            </w:r>
          </w:p>
        </w:tc>
        <w:tc>
          <w:tcPr>
            <w:tcW w:w="1260" w:type="dxa"/>
            <w:tcBorders>
              <w:top w:val="nil"/>
              <w:left w:val="nil"/>
              <w:bottom w:val="single" w:sz="4" w:space="0" w:color="auto"/>
              <w:right w:val="single" w:sz="4" w:space="0" w:color="auto"/>
            </w:tcBorders>
            <w:shd w:val="clear" w:color="auto" w:fill="auto"/>
            <w:noWrap/>
            <w:vAlign w:val="bottom"/>
            <w:hideMark/>
          </w:tcPr>
          <w:p w14:paraId="4A8696FF"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-15,26</w:t>
            </w:r>
          </w:p>
        </w:tc>
        <w:tc>
          <w:tcPr>
            <w:tcW w:w="1260" w:type="dxa"/>
            <w:tcBorders>
              <w:top w:val="nil"/>
              <w:left w:val="nil"/>
              <w:bottom w:val="single" w:sz="4" w:space="0" w:color="auto"/>
              <w:right w:val="single" w:sz="4" w:space="0" w:color="auto"/>
            </w:tcBorders>
            <w:shd w:val="clear" w:color="auto" w:fill="auto"/>
            <w:noWrap/>
            <w:vAlign w:val="bottom"/>
            <w:hideMark/>
          </w:tcPr>
          <w:p w14:paraId="285B9200" w14:textId="4F150EAC" w:rsidR="00900E5D" w:rsidRPr="00900E5D" w:rsidRDefault="00900E5D" w:rsidP="00900E5D">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5BFCC9EA"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574E7FA6"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8D70D83"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1D2E40A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10.724.369</w:t>
            </w:r>
          </w:p>
        </w:tc>
        <w:tc>
          <w:tcPr>
            <w:tcW w:w="1260" w:type="dxa"/>
            <w:tcBorders>
              <w:top w:val="nil"/>
              <w:left w:val="nil"/>
              <w:bottom w:val="single" w:sz="4" w:space="0" w:color="auto"/>
              <w:right w:val="single" w:sz="4" w:space="0" w:color="auto"/>
            </w:tcBorders>
            <w:shd w:val="clear" w:color="auto" w:fill="auto"/>
            <w:noWrap/>
            <w:vAlign w:val="bottom"/>
            <w:hideMark/>
          </w:tcPr>
          <w:p w14:paraId="1272BC8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-10,00</w:t>
            </w:r>
          </w:p>
        </w:tc>
        <w:tc>
          <w:tcPr>
            <w:tcW w:w="1260" w:type="dxa"/>
            <w:tcBorders>
              <w:top w:val="nil"/>
              <w:left w:val="nil"/>
              <w:bottom w:val="single" w:sz="4" w:space="0" w:color="auto"/>
              <w:right w:val="single" w:sz="4" w:space="0" w:color="auto"/>
            </w:tcBorders>
            <w:shd w:val="clear" w:color="auto" w:fill="auto"/>
            <w:noWrap/>
            <w:vAlign w:val="bottom"/>
            <w:hideMark/>
          </w:tcPr>
          <w:p w14:paraId="56B8596B" w14:textId="4C431758"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94B42C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41,70</w:t>
            </w:r>
          </w:p>
        </w:tc>
      </w:tr>
      <w:tr w:rsidR="00900E5D" w:rsidRPr="00900E5D" w14:paraId="695CE1F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983E096"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534BE02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4.036.564</w:t>
            </w:r>
          </w:p>
        </w:tc>
        <w:tc>
          <w:tcPr>
            <w:tcW w:w="1260" w:type="dxa"/>
            <w:tcBorders>
              <w:top w:val="nil"/>
              <w:left w:val="nil"/>
              <w:bottom w:val="single" w:sz="4" w:space="0" w:color="auto"/>
              <w:right w:val="single" w:sz="4" w:space="0" w:color="auto"/>
            </w:tcBorders>
            <w:shd w:val="clear" w:color="auto" w:fill="auto"/>
            <w:noWrap/>
            <w:vAlign w:val="bottom"/>
            <w:hideMark/>
          </w:tcPr>
          <w:p w14:paraId="20E386E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-18,60</w:t>
            </w:r>
          </w:p>
        </w:tc>
        <w:tc>
          <w:tcPr>
            <w:tcW w:w="1260" w:type="dxa"/>
            <w:tcBorders>
              <w:top w:val="nil"/>
              <w:left w:val="nil"/>
              <w:bottom w:val="single" w:sz="4" w:space="0" w:color="auto"/>
              <w:right w:val="single" w:sz="4" w:space="0" w:color="auto"/>
            </w:tcBorders>
            <w:shd w:val="clear" w:color="auto" w:fill="auto"/>
            <w:noWrap/>
            <w:vAlign w:val="bottom"/>
            <w:hideMark/>
          </w:tcPr>
          <w:p w14:paraId="53BADEA6" w14:textId="64BB928E"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2FC6FE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15,69</w:t>
            </w:r>
          </w:p>
        </w:tc>
      </w:tr>
      <w:tr w:rsidR="00900E5D" w:rsidRPr="00900E5D" w14:paraId="3AF1BF2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B5537F7"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7F50CEE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2.984.871</w:t>
            </w:r>
          </w:p>
        </w:tc>
        <w:tc>
          <w:tcPr>
            <w:tcW w:w="1260" w:type="dxa"/>
            <w:tcBorders>
              <w:top w:val="nil"/>
              <w:left w:val="nil"/>
              <w:bottom w:val="single" w:sz="4" w:space="0" w:color="auto"/>
              <w:right w:val="single" w:sz="4" w:space="0" w:color="auto"/>
            </w:tcBorders>
            <w:shd w:val="clear" w:color="auto" w:fill="auto"/>
            <w:noWrap/>
            <w:vAlign w:val="bottom"/>
            <w:hideMark/>
          </w:tcPr>
          <w:p w14:paraId="5A1E5B6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-3,28</w:t>
            </w:r>
          </w:p>
        </w:tc>
        <w:tc>
          <w:tcPr>
            <w:tcW w:w="1260" w:type="dxa"/>
            <w:tcBorders>
              <w:top w:val="nil"/>
              <w:left w:val="nil"/>
              <w:bottom w:val="single" w:sz="4" w:space="0" w:color="auto"/>
              <w:right w:val="single" w:sz="4" w:space="0" w:color="auto"/>
            </w:tcBorders>
            <w:shd w:val="clear" w:color="auto" w:fill="auto"/>
            <w:noWrap/>
            <w:vAlign w:val="bottom"/>
            <w:hideMark/>
          </w:tcPr>
          <w:p w14:paraId="59A505AF" w14:textId="0C07D1C4"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AD7FC2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11,61</w:t>
            </w:r>
          </w:p>
        </w:tc>
      </w:tr>
      <w:tr w:rsidR="00900E5D" w:rsidRPr="00900E5D" w14:paraId="1E8BC0BA"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7404570"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Thái Lan</w:t>
            </w:r>
          </w:p>
        </w:tc>
        <w:tc>
          <w:tcPr>
            <w:tcW w:w="1600" w:type="dxa"/>
            <w:tcBorders>
              <w:top w:val="nil"/>
              <w:left w:val="nil"/>
              <w:bottom w:val="single" w:sz="4" w:space="0" w:color="auto"/>
              <w:right w:val="single" w:sz="4" w:space="0" w:color="auto"/>
            </w:tcBorders>
            <w:shd w:val="clear" w:color="auto" w:fill="auto"/>
            <w:noWrap/>
            <w:vAlign w:val="bottom"/>
            <w:hideMark/>
          </w:tcPr>
          <w:p w14:paraId="27B4D1F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2.096.384</w:t>
            </w:r>
          </w:p>
        </w:tc>
        <w:tc>
          <w:tcPr>
            <w:tcW w:w="1260" w:type="dxa"/>
            <w:tcBorders>
              <w:top w:val="nil"/>
              <w:left w:val="nil"/>
              <w:bottom w:val="single" w:sz="4" w:space="0" w:color="auto"/>
              <w:right w:val="single" w:sz="4" w:space="0" w:color="auto"/>
            </w:tcBorders>
            <w:shd w:val="clear" w:color="auto" w:fill="auto"/>
            <w:noWrap/>
            <w:vAlign w:val="bottom"/>
            <w:hideMark/>
          </w:tcPr>
          <w:p w14:paraId="5EE71F3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-29,56</w:t>
            </w:r>
          </w:p>
        </w:tc>
        <w:tc>
          <w:tcPr>
            <w:tcW w:w="1260" w:type="dxa"/>
            <w:tcBorders>
              <w:top w:val="nil"/>
              <w:left w:val="nil"/>
              <w:bottom w:val="single" w:sz="4" w:space="0" w:color="auto"/>
              <w:right w:val="single" w:sz="4" w:space="0" w:color="auto"/>
            </w:tcBorders>
            <w:shd w:val="clear" w:color="auto" w:fill="auto"/>
            <w:noWrap/>
            <w:vAlign w:val="bottom"/>
            <w:hideMark/>
          </w:tcPr>
          <w:p w14:paraId="63A51C7A" w14:textId="60B36F0D"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5042678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8,15</w:t>
            </w:r>
          </w:p>
        </w:tc>
      </w:tr>
      <w:tr w:rsidR="00900E5D" w:rsidRPr="00900E5D" w14:paraId="4BACEDE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696A90B"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1CDFDED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1.415.691</w:t>
            </w:r>
          </w:p>
        </w:tc>
        <w:tc>
          <w:tcPr>
            <w:tcW w:w="1260" w:type="dxa"/>
            <w:tcBorders>
              <w:top w:val="nil"/>
              <w:left w:val="nil"/>
              <w:bottom w:val="single" w:sz="4" w:space="0" w:color="auto"/>
              <w:right w:val="single" w:sz="4" w:space="0" w:color="auto"/>
            </w:tcBorders>
            <w:shd w:val="clear" w:color="auto" w:fill="auto"/>
            <w:noWrap/>
            <w:vAlign w:val="bottom"/>
            <w:hideMark/>
          </w:tcPr>
          <w:p w14:paraId="5374C1C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-36,33</w:t>
            </w:r>
          </w:p>
        </w:tc>
        <w:tc>
          <w:tcPr>
            <w:tcW w:w="1260" w:type="dxa"/>
            <w:tcBorders>
              <w:top w:val="nil"/>
              <w:left w:val="nil"/>
              <w:bottom w:val="single" w:sz="4" w:space="0" w:color="auto"/>
              <w:right w:val="single" w:sz="4" w:space="0" w:color="auto"/>
            </w:tcBorders>
            <w:shd w:val="clear" w:color="auto" w:fill="auto"/>
            <w:noWrap/>
            <w:vAlign w:val="bottom"/>
            <w:hideMark/>
          </w:tcPr>
          <w:p w14:paraId="413A1FA5" w14:textId="31909F2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6DDCD38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5,50</w:t>
            </w:r>
          </w:p>
        </w:tc>
      </w:tr>
      <w:tr w:rsidR="00900E5D" w:rsidRPr="00900E5D" w14:paraId="1C19BB0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42F0EA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5C5314A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760.498</w:t>
            </w:r>
          </w:p>
        </w:tc>
        <w:tc>
          <w:tcPr>
            <w:tcW w:w="1260" w:type="dxa"/>
            <w:tcBorders>
              <w:top w:val="nil"/>
              <w:left w:val="nil"/>
              <w:bottom w:val="single" w:sz="4" w:space="0" w:color="auto"/>
              <w:right w:val="single" w:sz="4" w:space="0" w:color="auto"/>
            </w:tcBorders>
            <w:shd w:val="clear" w:color="auto" w:fill="auto"/>
            <w:noWrap/>
            <w:vAlign w:val="bottom"/>
            <w:hideMark/>
          </w:tcPr>
          <w:p w14:paraId="7A4C5D0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38,86</w:t>
            </w:r>
          </w:p>
        </w:tc>
        <w:tc>
          <w:tcPr>
            <w:tcW w:w="1260" w:type="dxa"/>
            <w:tcBorders>
              <w:top w:val="nil"/>
              <w:left w:val="nil"/>
              <w:bottom w:val="single" w:sz="4" w:space="0" w:color="auto"/>
              <w:right w:val="single" w:sz="4" w:space="0" w:color="auto"/>
            </w:tcBorders>
            <w:shd w:val="clear" w:color="auto" w:fill="auto"/>
            <w:noWrap/>
            <w:vAlign w:val="bottom"/>
            <w:hideMark/>
          </w:tcPr>
          <w:p w14:paraId="5E98BF63" w14:textId="632B89E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4F3128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2,96</w:t>
            </w:r>
          </w:p>
        </w:tc>
      </w:tr>
      <w:tr w:rsidR="00900E5D" w:rsidRPr="00900E5D" w14:paraId="1D6F969D"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228BF0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103648D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492.518</w:t>
            </w:r>
          </w:p>
        </w:tc>
        <w:tc>
          <w:tcPr>
            <w:tcW w:w="1260" w:type="dxa"/>
            <w:tcBorders>
              <w:top w:val="nil"/>
              <w:left w:val="nil"/>
              <w:bottom w:val="single" w:sz="4" w:space="0" w:color="auto"/>
              <w:right w:val="single" w:sz="4" w:space="0" w:color="auto"/>
            </w:tcBorders>
            <w:shd w:val="clear" w:color="auto" w:fill="auto"/>
            <w:noWrap/>
            <w:vAlign w:val="bottom"/>
            <w:hideMark/>
          </w:tcPr>
          <w:p w14:paraId="0D942D6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11,75</w:t>
            </w:r>
          </w:p>
        </w:tc>
        <w:tc>
          <w:tcPr>
            <w:tcW w:w="1260" w:type="dxa"/>
            <w:tcBorders>
              <w:top w:val="nil"/>
              <w:left w:val="nil"/>
              <w:bottom w:val="single" w:sz="4" w:space="0" w:color="auto"/>
              <w:right w:val="single" w:sz="4" w:space="0" w:color="auto"/>
            </w:tcBorders>
            <w:shd w:val="clear" w:color="auto" w:fill="auto"/>
            <w:noWrap/>
            <w:vAlign w:val="bottom"/>
            <w:hideMark/>
          </w:tcPr>
          <w:p w14:paraId="089E9A18" w14:textId="522BD7E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78A3DB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1,91</w:t>
            </w:r>
          </w:p>
        </w:tc>
      </w:tr>
      <w:tr w:rsidR="00900E5D" w:rsidRPr="00900E5D" w14:paraId="3A1AA7F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CF1D0C9"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Đức</w:t>
            </w:r>
          </w:p>
        </w:tc>
        <w:tc>
          <w:tcPr>
            <w:tcW w:w="1600" w:type="dxa"/>
            <w:tcBorders>
              <w:top w:val="nil"/>
              <w:left w:val="nil"/>
              <w:bottom w:val="single" w:sz="4" w:space="0" w:color="auto"/>
              <w:right w:val="single" w:sz="4" w:space="0" w:color="auto"/>
            </w:tcBorders>
            <w:shd w:val="clear" w:color="auto" w:fill="auto"/>
            <w:noWrap/>
            <w:vAlign w:val="bottom"/>
            <w:hideMark/>
          </w:tcPr>
          <w:p w14:paraId="43E3A15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478.325</w:t>
            </w:r>
          </w:p>
        </w:tc>
        <w:tc>
          <w:tcPr>
            <w:tcW w:w="1260" w:type="dxa"/>
            <w:tcBorders>
              <w:top w:val="nil"/>
              <w:left w:val="nil"/>
              <w:bottom w:val="single" w:sz="4" w:space="0" w:color="auto"/>
              <w:right w:val="single" w:sz="4" w:space="0" w:color="auto"/>
            </w:tcBorders>
            <w:shd w:val="clear" w:color="auto" w:fill="auto"/>
            <w:noWrap/>
            <w:vAlign w:val="bottom"/>
            <w:hideMark/>
          </w:tcPr>
          <w:p w14:paraId="0EB2274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-31,44</w:t>
            </w:r>
          </w:p>
        </w:tc>
        <w:tc>
          <w:tcPr>
            <w:tcW w:w="1260" w:type="dxa"/>
            <w:tcBorders>
              <w:top w:val="nil"/>
              <w:left w:val="nil"/>
              <w:bottom w:val="single" w:sz="4" w:space="0" w:color="auto"/>
              <w:right w:val="single" w:sz="4" w:space="0" w:color="auto"/>
            </w:tcBorders>
            <w:shd w:val="clear" w:color="auto" w:fill="auto"/>
            <w:noWrap/>
            <w:vAlign w:val="bottom"/>
            <w:hideMark/>
          </w:tcPr>
          <w:p w14:paraId="639AAFDA" w14:textId="65A5CE6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0593A3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1,86</w:t>
            </w:r>
          </w:p>
        </w:tc>
      </w:tr>
      <w:tr w:rsidR="00900E5D" w:rsidRPr="00900E5D" w14:paraId="4915F22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BAAAF16"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TVQ Arập Thống nhất</w:t>
            </w:r>
          </w:p>
        </w:tc>
        <w:tc>
          <w:tcPr>
            <w:tcW w:w="1600" w:type="dxa"/>
            <w:tcBorders>
              <w:top w:val="nil"/>
              <w:left w:val="nil"/>
              <w:bottom w:val="single" w:sz="4" w:space="0" w:color="auto"/>
              <w:right w:val="single" w:sz="4" w:space="0" w:color="auto"/>
            </w:tcBorders>
            <w:shd w:val="clear" w:color="auto" w:fill="auto"/>
            <w:noWrap/>
            <w:vAlign w:val="bottom"/>
            <w:hideMark/>
          </w:tcPr>
          <w:p w14:paraId="4E0B983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239.932</w:t>
            </w:r>
          </w:p>
        </w:tc>
        <w:tc>
          <w:tcPr>
            <w:tcW w:w="1260" w:type="dxa"/>
            <w:tcBorders>
              <w:top w:val="nil"/>
              <w:left w:val="nil"/>
              <w:bottom w:val="single" w:sz="4" w:space="0" w:color="auto"/>
              <w:right w:val="single" w:sz="4" w:space="0" w:color="auto"/>
            </w:tcBorders>
            <w:shd w:val="clear" w:color="auto" w:fill="auto"/>
            <w:noWrap/>
            <w:vAlign w:val="bottom"/>
            <w:hideMark/>
          </w:tcPr>
          <w:p w14:paraId="2DDC2D4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52,49</w:t>
            </w:r>
          </w:p>
        </w:tc>
        <w:tc>
          <w:tcPr>
            <w:tcW w:w="1260" w:type="dxa"/>
            <w:tcBorders>
              <w:top w:val="nil"/>
              <w:left w:val="nil"/>
              <w:bottom w:val="single" w:sz="4" w:space="0" w:color="auto"/>
              <w:right w:val="single" w:sz="4" w:space="0" w:color="auto"/>
            </w:tcBorders>
            <w:shd w:val="clear" w:color="auto" w:fill="auto"/>
            <w:noWrap/>
            <w:vAlign w:val="bottom"/>
            <w:hideMark/>
          </w:tcPr>
          <w:p w14:paraId="72C2FEAC" w14:textId="2391A82D"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DB0F78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0,93</w:t>
            </w:r>
          </w:p>
        </w:tc>
      </w:tr>
      <w:tr w:rsidR="00900E5D" w:rsidRPr="00900E5D" w14:paraId="6030CBAE"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9F7ADC3"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Ấn Độ</w:t>
            </w:r>
          </w:p>
        </w:tc>
        <w:tc>
          <w:tcPr>
            <w:tcW w:w="1600" w:type="dxa"/>
            <w:tcBorders>
              <w:top w:val="nil"/>
              <w:left w:val="nil"/>
              <w:bottom w:val="single" w:sz="4" w:space="0" w:color="auto"/>
              <w:right w:val="single" w:sz="4" w:space="0" w:color="auto"/>
            </w:tcBorders>
            <w:shd w:val="clear" w:color="auto" w:fill="auto"/>
            <w:noWrap/>
            <w:vAlign w:val="bottom"/>
            <w:hideMark/>
          </w:tcPr>
          <w:p w14:paraId="5DD20BB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237.500</w:t>
            </w:r>
          </w:p>
        </w:tc>
        <w:tc>
          <w:tcPr>
            <w:tcW w:w="1260" w:type="dxa"/>
            <w:tcBorders>
              <w:top w:val="nil"/>
              <w:left w:val="nil"/>
              <w:bottom w:val="single" w:sz="4" w:space="0" w:color="auto"/>
              <w:right w:val="single" w:sz="4" w:space="0" w:color="auto"/>
            </w:tcBorders>
            <w:shd w:val="clear" w:color="auto" w:fill="auto"/>
            <w:noWrap/>
            <w:vAlign w:val="bottom"/>
            <w:hideMark/>
          </w:tcPr>
          <w:p w14:paraId="5E198C8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-9,40</w:t>
            </w:r>
          </w:p>
        </w:tc>
        <w:tc>
          <w:tcPr>
            <w:tcW w:w="1260" w:type="dxa"/>
            <w:tcBorders>
              <w:top w:val="nil"/>
              <w:left w:val="nil"/>
              <w:bottom w:val="single" w:sz="4" w:space="0" w:color="auto"/>
              <w:right w:val="single" w:sz="4" w:space="0" w:color="auto"/>
            </w:tcBorders>
            <w:shd w:val="clear" w:color="auto" w:fill="auto"/>
            <w:noWrap/>
            <w:vAlign w:val="bottom"/>
            <w:hideMark/>
          </w:tcPr>
          <w:p w14:paraId="153117B3" w14:textId="27246EC0"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766DCC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0,92</w:t>
            </w:r>
          </w:p>
        </w:tc>
      </w:tr>
      <w:tr w:rsidR="00900E5D" w:rsidRPr="00900E5D" w14:paraId="759BEDD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B02C90C"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Mỹ</w:t>
            </w:r>
          </w:p>
        </w:tc>
        <w:tc>
          <w:tcPr>
            <w:tcW w:w="1600" w:type="dxa"/>
            <w:tcBorders>
              <w:top w:val="nil"/>
              <w:left w:val="nil"/>
              <w:bottom w:val="single" w:sz="4" w:space="0" w:color="auto"/>
              <w:right w:val="single" w:sz="4" w:space="0" w:color="auto"/>
            </w:tcBorders>
            <w:shd w:val="clear" w:color="auto" w:fill="auto"/>
            <w:noWrap/>
            <w:vAlign w:val="bottom"/>
            <w:hideMark/>
          </w:tcPr>
          <w:p w14:paraId="44E7AE5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188.622</w:t>
            </w:r>
          </w:p>
        </w:tc>
        <w:tc>
          <w:tcPr>
            <w:tcW w:w="1260" w:type="dxa"/>
            <w:tcBorders>
              <w:top w:val="nil"/>
              <w:left w:val="nil"/>
              <w:bottom w:val="single" w:sz="4" w:space="0" w:color="auto"/>
              <w:right w:val="single" w:sz="4" w:space="0" w:color="auto"/>
            </w:tcBorders>
            <w:shd w:val="clear" w:color="auto" w:fill="auto"/>
            <w:noWrap/>
            <w:vAlign w:val="bottom"/>
            <w:hideMark/>
          </w:tcPr>
          <w:p w14:paraId="07184FC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-60,99</w:t>
            </w:r>
          </w:p>
        </w:tc>
        <w:tc>
          <w:tcPr>
            <w:tcW w:w="1260" w:type="dxa"/>
            <w:tcBorders>
              <w:top w:val="nil"/>
              <w:left w:val="nil"/>
              <w:bottom w:val="single" w:sz="4" w:space="0" w:color="auto"/>
              <w:right w:val="single" w:sz="4" w:space="0" w:color="auto"/>
            </w:tcBorders>
            <w:shd w:val="clear" w:color="auto" w:fill="auto"/>
            <w:noWrap/>
            <w:vAlign w:val="bottom"/>
            <w:hideMark/>
          </w:tcPr>
          <w:p w14:paraId="4AB8FE53" w14:textId="57B2AA4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601941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0,73</w:t>
            </w:r>
          </w:p>
        </w:tc>
      </w:tr>
      <w:tr w:rsidR="00900E5D" w:rsidRPr="00900E5D" w14:paraId="142AD64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9FFE149"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Malaysia</w:t>
            </w:r>
          </w:p>
        </w:tc>
        <w:tc>
          <w:tcPr>
            <w:tcW w:w="1600" w:type="dxa"/>
            <w:tcBorders>
              <w:top w:val="nil"/>
              <w:left w:val="nil"/>
              <w:bottom w:val="single" w:sz="4" w:space="0" w:color="auto"/>
              <w:right w:val="single" w:sz="4" w:space="0" w:color="auto"/>
            </w:tcBorders>
            <w:shd w:val="clear" w:color="auto" w:fill="auto"/>
            <w:noWrap/>
            <w:vAlign w:val="bottom"/>
            <w:hideMark/>
          </w:tcPr>
          <w:p w14:paraId="6872B6B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149.289</w:t>
            </w:r>
          </w:p>
        </w:tc>
        <w:tc>
          <w:tcPr>
            <w:tcW w:w="1260" w:type="dxa"/>
            <w:tcBorders>
              <w:top w:val="nil"/>
              <w:left w:val="nil"/>
              <w:bottom w:val="single" w:sz="4" w:space="0" w:color="auto"/>
              <w:right w:val="single" w:sz="4" w:space="0" w:color="auto"/>
            </w:tcBorders>
            <w:shd w:val="clear" w:color="auto" w:fill="auto"/>
            <w:noWrap/>
            <w:vAlign w:val="bottom"/>
            <w:hideMark/>
          </w:tcPr>
          <w:p w14:paraId="13D8547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73,58</w:t>
            </w:r>
          </w:p>
        </w:tc>
        <w:tc>
          <w:tcPr>
            <w:tcW w:w="1260" w:type="dxa"/>
            <w:tcBorders>
              <w:top w:val="nil"/>
              <w:left w:val="nil"/>
              <w:bottom w:val="single" w:sz="4" w:space="0" w:color="auto"/>
              <w:right w:val="single" w:sz="4" w:space="0" w:color="auto"/>
            </w:tcBorders>
            <w:shd w:val="clear" w:color="auto" w:fill="auto"/>
            <w:noWrap/>
            <w:vAlign w:val="bottom"/>
            <w:hideMark/>
          </w:tcPr>
          <w:p w14:paraId="6D2C0AE0" w14:textId="18A8FBDD"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DAA2A7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0,58</w:t>
            </w:r>
          </w:p>
        </w:tc>
      </w:tr>
      <w:tr w:rsidR="00900E5D" w:rsidRPr="00900E5D" w14:paraId="4CA515B3"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3A6D09C"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Dao vào lưỡi cắt, dùng cho máy hoặc dụng cụ cơ khí</w:t>
            </w:r>
          </w:p>
        </w:tc>
        <w:tc>
          <w:tcPr>
            <w:tcW w:w="1600" w:type="dxa"/>
            <w:tcBorders>
              <w:top w:val="nil"/>
              <w:left w:val="nil"/>
              <w:bottom w:val="single" w:sz="4" w:space="0" w:color="auto"/>
              <w:right w:val="single" w:sz="4" w:space="0" w:color="auto"/>
            </w:tcBorders>
            <w:shd w:val="clear" w:color="auto" w:fill="auto"/>
            <w:noWrap/>
            <w:vAlign w:val="bottom"/>
            <w:hideMark/>
          </w:tcPr>
          <w:p w14:paraId="619DDDB1"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12.949.175</w:t>
            </w:r>
          </w:p>
        </w:tc>
        <w:tc>
          <w:tcPr>
            <w:tcW w:w="1260" w:type="dxa"/>
            <w:tcBorders>
              <w:top w:val="nil"/>
              <w:left w:val="nil"/>
              <w:bottom w:val="single" w:sz="4" w:space="0" w:color="auto"/>
              <w:right w:val="single" w:sz="4" w:space="0" w:color="auto"/>
            </w:tcBorders>
            <w:shd w:val="clear" w:color="auto" w:fill="auto"/>
            <w:noWrap/>
            <w:vAlign w:val="bottom"/>
            <w:hideMark/>
          </w:tcPr>
          <w:p w14:paraId="004EB43C"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-12,16</w:t>
            </w:r>
          </w:p>
        </w:tc>
        <w:tc>
          <w:tcPr>
            <w:tcW w:w="1260" w:type="dxa"/>
            <w:tcBorders>
              <w:top w:val="nil"/>
              <w:left w:val="nil"/>
              <w:bottom w:val="single" w:sz="4" w:space="0" w:color="auto"/>
              <w:right w:val="single" w:sz="4" w:space="0" w:color="auto"/>
            </w:tcBorders>
            <w:shd w:val="clear" w:color="auto" w:fill="auto"/>
            <w:noWrap/>
            <w:vAlign w:val="bottom"/>
            <w:hideMark/>
          </w:tcPr>
          <w:p w14:paraId="6665089C" w14:textId="2D439FE7" w:rsidR="00900E5D" w:rsidRPr="00900E5D" w:rsidRDefault="00900E5D" w:rsidP="00900E5D">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D0825F5"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37229F45"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43E4AD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14CB147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4.098.309</w:t>
            </w:r>
          </w:p>
        </w:tc>
        <w:tc>
          <w:tcPr>
            <w:tcW w:w="1260" w:type="dxa"/>
            <w:tcBorders>
              <w:top w:val="nil"/>
              <w:left w:val="nil"/>
              <w:bottom w:val="single" w:sz="4" w:space="0" w:color="auto"/>
              <w:right w:val="single" w:sz="4" w:space="0" w:color="auto"/>
            </w:tcBorders>
            <w:shd w:val="clear" w:color="auto" w:fill="auto"/>
            <w:noWrap/>
            <w:vAlign w:val="bottom"/>
            <w:hideMark/>
          </w:tcPr>
          <w:p w14:paraId="4DDE0A8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-16,54</w:t>
            </w:r>
          </w:p>
        </w:tc>
        <w:tc>
          <w:tcPr>
            <w:tcW w:w="1260" w:type="dxa"/>
            <w:tcBorders>
              <w:top w:val="nil"/>
              <w:left w:val="nil"/>
              <w:bottom w:val="single" w:sz="4" w:space="0" w:color="auto"/>
              <w:right w:val="single" w:sz="4" w:space="0" w:color="auto"/>
            </w:tcBorders>
            <w:shd w:val="clear" w:color="auto" w:fill="auto"/>
            <w:noWrap/>
            <w:vAlign w:val="bottom"/>
            <w:hideMark/>
          </w:tcPr>
          <w:p w14:paraId="5A47A8D3" w14:textId="1AB8C240"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A248C2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31,65</w:t>
            </w:r>
          </w:p>
        </w:tc>
      </w:tr>
      <w:tr w:rsidR="00900E5D" w:rsidRPr="00900E5D" w14:paraId="1D22F9C0"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644FCB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5FA10DB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2.328.439</w:t>
            </w:r>
          </w:p>
        </w:tc>
        <w:tc>
          <w:tcPr>
            <w:tcW w:w="1260" w:type="dxa"/>
            <w:tcBorders>
              <w:top w:val="nil"/>
              <w:left w:val="nil"/>
              <w:bottom w:val="single" w:sz="4" w:space="0" w:color="auto"/>
              <w:right w:val="single" w:sz="4" w:space="0" w:color="auto"/>
            </w:tcBorders>
            <w:shd w:val="clear" w:color="auto" w:fill="auto"/>
            <w:noWrap/>
            <w:vAlign w:val="bottom"/>
            <w:hideMark/>
          </w:tcPr>
          <w:p w14:paraId="4097252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-13,83</w:t>
            </w:r>
          </w:p>
        </w:tc>
        <w:tc>
          <w:tcPr>
            <w:tcW w:w="1260" w:type="dxa"/>
            <w:tcBorders>
              <w:top w:val="nil"/>
              <w:left w:val="nil"/>
              <w:bottom w:val="single" w:sz="4" w:space="0" w:color="auto"/>
              <w:right w:val="single" w:sz="4" w:space="0" w:color="auto"/>
            </w:tcBorders>
            <w:shd w:val="clear" w:color="auto" w:fill="auto"/>
            <w:noWrap/>
            <w:vAlign w:val="bottom"/>
            <w:hideMark/>
          </w:tcPr>
          <w:p w14:paraId="01783710" w14:textId="65171C3E"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BE50CA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17,98</w:t>
            </w:r>
          </w:p>
        </w:tc>
      </w:tr>
      <w:tr w:rsidR="00900E5D" w:rsidRPr="00900E5D" w14:paraId="594306EA"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1D3F7AA"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1BD1287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1.837.844</w:t>
            </w:r>
          </w:p>
        </w:tc>
        <w:tc>
          <w:tcPr>
            <w:tcW w:w="1260" w:type="dxa"/>
            <w:tcBorders>
              <w:top w:val="nil"/>
              <w:left w:val="nil"/>
              <w:bottom w:val="single" w:sz="4" w:space="0" w:color="auto"/>
              <w:right w:val="single" w:sz="4" w:space="0" w:color="auto"/>
            </w:tcBorders>
            <w:shd w:val="clear" w:color="auto" w:fill="auto"/>
            <w:noWrap/>
            <w:vAlign w:val="bottom"/>
            <w:hideMark/>
          </w:tcPr>
          <w:p w14:paraId="420988A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-13,11</w:t>
            </w:r>
          </w:p>
        </w:tc>
        <w:tc>
          <w:tcPr>
            <w:tcW w:w="1260" w:type="dxa"/>
            <w:tcBorders>
              <w:top w:val="nil"/>
              <w:left w:val="nil"/>
              <w:bottom w:val="single" w:sz="4" w:space="0" w:color="auto"/>
              <w:right w:val="single" w:sz="4" w:space="0" w:color="auto"/>
            </w:tcBorders>
            <w:shd w:val="clear" w:color="auto" w:fill="auto"/>
            <w:noWrap/>
            <w:vAlign w:val="bottom"/>
            <w:hideMark/>
          </w:tcPr>
          <w:p w14:paraId="02CBAC49" w14:textId="13AFB383"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5A9D228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14,19</w:t>
            </w:r>
          </w:p>
        </w:tc>
      </w:tr>
      <w:tr w:rsidR="00900E5D" w:rsidRPr="00900E5D" w14:paraId="6A370230"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B6D165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230032C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1.001.753</w:t>
            </w:r>
          </w:p>
        </w:tc>
        <w:tc>
          <w:tcPr>
            <w:tcW w:w="1260" w:type="dxa"/>
            <w:tcBorders>
              <w:top w:val="nil"/>
              <w:left w:val="nil"/>
              <w:bottom w:val="single" w:sz="4" w:space="0" w:color="auto"/>
              <w:right w:val="single" w:sz="4" w:space="0" w:color="auto"/>
            </w:tcBorders>
            <w:shd w:val="clear" w:color="auto" w:fill="auto"/>
            <w:noWrap/>
            <w:vAlign w:val="bottom"/>
            <w:hideMark/>
          </w:tcPr>
          <w:p w14:paraId="59A89DE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-15,06</w:t>
            </w:r>
          </w:p>
        </w:tc>
        <w:tc>
          <w:tcPr>
            <w:tcW w:w="1260" w:type="dxa"/>
            <w:tcBorders>
              <w:top w:val="nil"/>
              <w:left w:val="nil"/>
              <w:bottom w:val="single" w:sz="4" w:space="0" w:color="auto"/>
              <w:right w:val="single" w:sz="4" w:space="0" w:color="auto"/>
            </w:tcBorders>
            <w:shd w:val="clear" w:color="auto" w:fill="auto"/>
            <w:noWrap/>
            <w:vAlign w:val="bottom"/>
            <w:hideMark/>
          </w:tcPr>
          <w:p w14:paraId="34BFC905" w14:textId="7E97868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C8F8D9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7,74</w:t>
            </w:r>
          </w:p>
        </w:tc>
      </w:tr>
      <w:tr w:rsidR="00900E5D" w:rsidRPr="00900E5D" w14:paraId="73FE709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B5BD7B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6D6F26A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947.969</w:t>
            </w:r>
          </w:p>
        </w:tc>
        <w:tc>
          <w:tcPr>
            <w:tcW w:w="1260" w:type="dxa"/>
            <w:tcBorders>
              <w:top w:val="nil"/>
              <w:left w:val="nil"/>
              <w:bottom w:val="single" w:sz="4" w:space="0" w:color="auto"/>
              <w:right w:val="single" w:sz="4" w:space="0" w:color="auto"/>
            </w:tcBorders>
            <w:shd w:val="clear" w:color="auto" w:fill="auto"/>
            <w:noWrap/>
            <w:vAlign w:val="bottom"/>
            <w:hideMark/>
          </w:tcPr>
          <w:p w14:paraId="5C2A9DB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3,93</w:t>
            </w:r>
          </w:p>
        </w:tc>
        <w:tc>
          <w:tcPr>
            <w:tcW w:w="1260" w:type="dxa"/>
            <w:tcBorders>
              <w:top w:val="nil"/>
              <w:left w:val="nil"/>
              <w:bottom w:val="single" w:sz="4" w:space="0" w:color="auto"/>
              <w:right w:val="single" w:sz="4" w:space="0" w:color="auto"/>
            </w:tcBorders>
            <w:shd w:val="clear" w:color="auto" w:fill="auto"/>
            <w:noWrap/>
            <w:vAlign w:val="bottom"/>
            <w:hideMark/>
          </w:tcPr>
          <w:p w14:paraId="69F19FF1" w14:textId="311ED74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591C34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7,32</w:t>
            </w:r>
          </w:p>
        </w:tc>
      </w:tr>
      <w:tr w:rsidR="00900E5D" w:rsidRPr="00900E5D" w14:paraId="1F2ACC2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332F27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548C27A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920.160</w:t>
            </w:r>
          </w:p>
        </w:tc>
        <w:tc>
          <w:tcPr>
            <w:tcW w:w="1260" w:type="dxa"/>
            <w:tcBorders>
              <w:top w:val="nil"/>
              <w:left w:val="nil"/>
              <w:bottom w:val="single" w:sz="4" w:space="0" w:color="auto"/>
              <w:right w:val="single" w:sz="4" w:space="0" w:color="auto"/>
            </w:tcBorders>
            <w:shd w:val="clear" w:color="auto" w:fill="auto"/>
            <w:noWrap/>
            <w:vAlign w:val="bottom"/>
            <w:hideMark/>
          </w:tcPr>
          <w:p w14:paraId="1FD91D0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13,70</w:t>
            </w:r>
          </w:p>
        </w:tc>
        <w:tc>
          <w:tcPr>
            <w:tcW w:w="1260" w:type="dxa"/>
            <w:tcBorders>
              <w:top w:val="nil"/>
              <w:left w:val="nil"/>
              <w:bottom w:val="single" w:sz="4" w:space="0" w:color="auto"/>
              <w:right w:val="single" w:sz="4" w:space="0" w:color="auto"/>
            </w:tcBorders>
            <w:shd w:val="clear" w:color="auto" w:fill="auto"/>
            <w:noWrap/>
            <w:vAlign w:val="bottom"/>
            <w:hideMark/>
          </w:tcPr>
          <w:p w14:paraId="673ADE8B" w14:textId="3CF70634"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58786E4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7,11</w:t>
            </w:r>
          </w:p>
        </w:tc>
      </w:tr>
      <w:tr w:rsidR="00900E5D" w:rsidRPr="00900E5D" w14:paraId="220559D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7E7609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Mỹ</w:t>
            </w:r>
          </w:p>
        </w:tc>
        <w:tc>
          <w:tcPr>
            <w:tcW w:w="1600" w:type="dxa"/>
            <w:tcBorders>
              <w:top w:val="nil"/>
              <w:left w:val="nil"/>
              <w:bottom w:val="single" w:sz="4" w:space="0" w:color="auto"/>
              <w:right w:val="single" w:sz="4" w:space="0" w:color="auto"/>
            </w:tcBorders>
            <w:shd w:val="clear" w:color="auto" w:fill="auto"/>
            <w:noWrap/>
            <w:vAlign w:val="bottom"/>
            <w:hideMark/>
          </w:tcPr>
          <w:p w14:paraId="1270777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493.290</w:t>
            </w:r>
          </w:p>
        </w:tc>
        <w:tc>
          <w:tcPr>
            <w:tcW w:w="1260" w:type="dxa"/>
            <w:tcBorders>
              <w:top w:val="nil"/>
              <w:left w:val="nil"/>
              <w:bottom w:val="single" w:sz="4" w:space="0" w:color="auto"/>
              <w:right w:val="single" w:sz="4" w:space="0" w:color="auto"/>
            </w:tcBorders>
            <w:shd w:val="clear" w:color="auto" w:fill="auto"/>
            <w:noWrap/>
            <w:vAlign w:val="bottom"/>
            <w:hideMark/>
          </w:tcPr>
          <w:p w14:paraId="7FA2D89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2,81</w:t>
            </w:r>
          </w:p>
        </w:tc>
        <w:tc>
          <w:tcPr>
            <w:tcW w:w="1260" w:type="dxa"/>
            <w:tcBorders>
              <w:top w:val="nil"/>
              <w:left w:val="nil"/>
              <w:bottom w:val="single" w:sz="4" w:space="0" w:color="auto"/>
              <w:right w:val="single" w:sz="4" w:space="0" w:color="auto"/>
            </w:tcBorders>
            <w:shd w:val="clear" w:color="auto" w:fill="auto"/>
            <w:noWrap/>
            <w:vAlign w:val="bottom"/>
            <w:hideMark/>
          </w:tcPr>
          <w:p w14:paraId="255B9E41" w14:textId="369661C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6D2DA1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3,81</w:t>
            </w:r>
          </w:p>
        </w:tc>
      </w:tr>
      <w:tr w:rsidR="00900E5D" w:rsidRPr="00900E5D" w14:paraId="2E8EF03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254F48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Đức</w:t>
            </w:r>
          </w:p>
        </w:tc>
        <w:tc>
          <w:tcPr>
            <w:tcW w:w="1600" w:type="dxa"/>
            <w:tcBorders>
              <w:top w:val="nil"/>
              <w:left w:val="nil"/>
              <w:bottom w:val="single" w:sz="4" w:space="0" w:color="auto"/>
              <w:right w:val="single" w:sz="4" w:space="0" w:color="auto"/>
            </w:tcBorders>
            <w:shd w:val="clear" w:color="auto" w:fill="auto"/>
            <w:noWrap/>
            <w:vAlign w:val="bottom"/>
            <w:hideMark/>
          </w:tcPr>
          <w:p w14:paraId="5036EF2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266.250</w:t>
            </w:r>
          </w:p>
        </w:tc>
        <w:tc>
          <w:tcPr>
            <w:tcW w:w="1260" w:type="dxa"/>
            <w:tcBorders>
              <w:top w:val="nil"/>
              <w:left w:val="nil"/>
              <w:bottom w:val="single" w:sz="4" w:space="0" w:color="auto"/>
              <w:right w:val="single" w:sz="4" w:space="0" w:color="auto"/>
            </w:tcBorders>
            <w:shd w:val="clear" w:color="auto" w:fill="auto"/>
            <w:noWrap/>
            <w:vAlign w:val="bottom"/>
            <w:hideMark/>
          </w:tcPr>
          <w:p w14:paraId="6681D03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-14,19</w:t>
            </w:r>
          </w:p>
        </w:tc>
        <w:tc>
          <w:tcPr>
            <w:tcW w:w="1260" w:type="dxa"/>
            <w:tcBorders>
              <w:top w:val="nil"/>
              <w:left w:val="nil"/>
              <w:bottom w:val="single" w:sz="4" w:space="0" w:color="auto"/>
              <w:right w:val="single" w:sz="4" w:space="0" w:color="auto"/>
            </w:tcBorders>
            <w:shd w:val="clear" w:color="auto" w:fill="auto"/>
            <w:noWrap/>
            <w:vAlign w:val="bottom"/>
            <w:hideMark/>
          </w:tcPr>
          <w:p w14:paraId="1D1E6D8F" w14:textId="3C464EA3"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35DBFA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2,06</w:t>
            </w:r>
          </w:p>
        </w:tc>
      </w:tr>
      <w:tr w:rsidR="00900E5D" w:rsidRPr="00900E5D" w14:paraId="2EF1640A"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CA259C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Ixraen</w:t>
            </w:r>
          </w:p>
        </w:tc>
        <w:tc>
          <w:tcPr>
            <w:tcW w:w="1600" w:type="dxa"/>
            <w:tcBorders>
              <w:top w:val="nil"/>
              <w:left w:val="nil"/>
              <w:bottom w:val="single" w:sz="4" w:space="0" w:color="auto"/>
              <w:right w:val="single" w:sz="4" w:space="0" w:color="auto"/>
            </w:tcBorders>
            <w:shd w:val="clear" w:color="auto" w:fill="auto"/>
            <w:noWrap/>
            <w:vAlign w:val="bottom"/>
            <w:hideMark/>
          </w:tcPr>
          <w:p w14:paraId="3B5BF5E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224.515</w:t>
            </w:r>
          </w:p>
        </w:tc>
        <w:tc>
          <w:tcPr>
            <w:tcW w:w="1260" w:type="dxa"/>
            <w:tcBorders>
              <w:top w:val="nil"/>
              <w:left w:val="nil"/>
              <w:bottom w:val="single" w:sz="4" w:space="0" w:color="auto"/>
              <w:right w:val="single" w:sz="4" w:space="0" w:color="auto"/>
            </w:tcBorders>
            <w:shd w:val="clear" w:color="auto" w:fill="auto"/>
            <w:noWrap/>
            <w:vAlign w:val="bottom"/>
            <w:hideMark/>
          </w:tcPr>
          <w:p w14:paraId="51F6408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-28,01</w:t>
            </w:r>
          </w:p>
        </w:tc>
        <w:tc>
          <w:tcPr>
            <w:tcW w:w="1260" w:type="dxa"/>
            <w:tcBorders>
              <w:top w:val="nil"/>
              <w:left w:val="nil"/>
              <w:bottom w:val="single" w:sz="4" w:space="0" w:color="auto"/>
              <w:right w:val="single" w:sz="4" w:space="0" w:color="auto"/>
            </w:tcBorders>
            <w:shd w:val="clear" w:color="auto" w:fill="auto"/>
            <w:noWrap/>
            <w:vAlign w:val="bottom"/>
            <w:hideMark/>
          </w:tcPr>
          <w:p w14:paraId="6F15E35D" w14:textId="69609C9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5C057B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1,73</w:t>
            </w:r>
          </w:p>
        </w:tc>
      </w:tr>
      <w:tr w:rsidR="00900E5D" w:rsidRPr="00900E5D" w14:paraId="53E3F74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D97B0B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Malaysia</w:t>
            </w:r>
          </w:p>
        </w:tc>
        <w:tc>
          <w:tcPr>
            <w:tcW w:w="1600" w:type="dxa"/>
            <w:tcBorders>
              <w:top w:val="nil"/>
              <w:left w:val="nil"/>
              <w:bottom w:val="single" w:sz="4" w:space="0" w:color="auto"/>
              <w:right w:val="single" w:sz="4" w:space="0" w:color="auto"/>
            </w:tcBorders>
            <w:shd w:val="clear" w:color="auto" w:fill="auto"/>
            <w:noWrap/>
            <w:vAlign w:val="bottom"/>
            <w:hideMark/>
          </w:tcPr>
          <w:p w14:paraId="3F62671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125.543</w:t>
            </w:r>
          </w:p>
        </w:tc>
        <w:tc>
          <w:tcPr>
            <w:tcW w:w="1260" w:type="dxa"/>
            <w:tcBorders>
              <w:top w:val="nil"/>
              <w:left w:val="nil"/>
              <w:bottom w:val="single" w:sz="4" w:space="0" w:color="auto"/>
              <w:right w:val="single" w:sz="4" w:space="0" w:color="auto"/>
            </w:tcBorders>
            <w:shd w:val="clear" w:color="auto" w:fill="auto"/>
            <w:noWrap/>
            <w:vAlign w:val="bottom"/>
            <w:hideMark/>
          </w:tcPr>
          <w:p w14:paraId="3D18DF4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-1,49</w:t>
            </w:r>
          </w:p>
        </w:tc>
        <w:tc>
          <w:tcPr>
            <w:tcW w:w="1260" w:type="dxa"/>
            <w:tcBorders>
              <w:top w:val="nil"/>
              <w:left w:val="nil"/>
              <w:bottom w:val="single" w:sz="4" w:space="0" w:color="auto"/>
              <w:right w:val="single" w:sz="4" w:space="0" w:color="auto"/>
            </w:tcBorders>
            <w:shd w:val="clear" w:color="auto" w:fill="auto"/>
            <w:noWrap/>
            <w:vAlign w:val="bottom"/>
            <w:hideMark/>
          </w:tcPr>
          <w:p w14:paraId="7E397F8D" w14:textId="62893CCC"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EDF343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0,97</w:t>
            </w:r>
          </w:p>
        </w:tc>
      </w:tr>
      <w:tr w:rsidR="00900E5D" w:rsidRPr="00900E5D" w14:paraId="392D4941"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9FFB421"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Động cơ và mô tơ khác</w:t>
            </w:r>
          </w:p>
        </w:tc>
        <w:tc>
          <w:tcPr>
            <w:tcW w:w="1600" w:type="dxa"/>
            <w:tcBorders>
              <w:top w:val="nil"/>
              <w:left w:val="nil"/>
              <w:bottom w:val="single" w:sz="4" w:space="0" w:color="auto"/>
              <w:right w:val="single" w:sz="4" w:space="0" w:color="auto"/>
            </w:tcBorders>
            <w:shd w:val="clear" w:color="auto" w:fill="auto"/>
            <w:noWrap/>
            <w:vAlign w:val="bottom"/>
            <w:hideMark/>
          </w:tcPr>
          <w:p w14:paraId="71AE2A0E"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8.943.768</w:t>
            </w:r>
          </w:p>
        </w:tc>
        <w:tc>
          <w:tcPr>
            <w:tcW w:w="1260" w:type="dxa"/>
            <w:tcBorders>
              <w:top w:val="nil"/>
              <w:left w:val="nil"/>
              <w:bottom w:val="single" w:sz="4" w:space="0" w:color="auto"/>
              <w:right w:val="single" w:sz="4" w:space="0" w:color="auto"/>
            </w:tcBorders>
            <w:shd w:val="clear" w:color="auto" w:fill="auto"/>
            <w:noWrap/>
            <w:vAlign w:val="bottom"/>
            <w:hideMark/>
          </w:tcPr>
          <w:p w14:paraId="419053A5"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-8,90</w:t>
            </w:r>
          </w:p>
        </w:tc>
        <w:tc>
          <w:tcPr>
            <w:tcW w:w="1260" w:type="dxa"/>
            <w:tcBorders>
              <w:top w:val="nil"/>
              <w:left w:val="nil"/>
              <w:bottom w:val="single" w:sz="4" w:space="0" w:color="auto"/>
              <w:right w:val="single" w:sz="4" w:space="0" w:color="auto"/>
            </w:tcBorders>
            <w:shd w:val="clear" w:color="auto" w:fill="auto"/>
            <w:noWrap/>
            <w:vAlign w:val="bottom"/>
            <w:hideMark/>
          </w:tcPr>
          <w:p w14:paraId="58E5C4D2" w14:textId="2A54501E" w:rsidR="00900E5D" w:rsidRPr="00900E5D" w:rsidRDefault="00900E5D" w:rsidP="00900E5D">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1BC8B01"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07288B66"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9601CA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 Lan</w:t>
            </w:r>
          </w:p>
        </w:tc>
        <w:tc>
          <w:tcPr>
            <w:tcW w:w="1600" w:type="dxa"/>
            <w:tcBorders>
              <w:top w:val="nil"/>
              <w:left w:val="nil"/>
              <w:bottom w:val="single" w:sz="4" w:space="0" w:color="auto"/>
              <w:right w:val="single" w:sz="4" w:space="0" w:color="auto"/>
            </w:tcBorders>
            <w:shd w:val="clear" w:color="auto" w:fill="auto"/>
            <w:noWrap/>
            <w:vAlign w:val="bottom"/>
            <w:hideMark/>
          </w:tcPr>
          <w:p w14:paraId="1739166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3.346.591</w:t>
            </w:r>
          </w:p>
        </w:tc>
        <w:tc>
          <w:tcPr>
            <w:tcW w:w="1260" w:type="dxa"/>
            <w:tcBorders>
              <w:top w:val="nil"/>
              <w:left w:val="nil"/>
              <w:bottom w:val="single" w:sz="4" w:space="0" w:color="auto"/>
              <w:right w:val="single" w:sz="4" w:space="0" w:color="auto"/>
            </w:tcBorders>
            <w:shd w:val="clear" w:color="auto" w:fill="auto"/>
            <w:noWrap/>
            <w:vAlign w:val="bottom"/>
            <w:hideMark/>
          </w:tcPr>
          <w:p w14:paraId="041E3DE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152,93</w:t>
            </w:r>
          </w:p>
        </w:tc>
        <w:tc>
          <w:tcPr>
            <w:tcW w:w="1260" w:type="dxa"/>
            <w:tcBorders>
              <w:top w:val="nil"/>
              <w:left w:val="nil"/>
              <w:bottom w:val="single" w:sz="4" w:space="0" w:color="auto"/>
              <w:right w:val="single" w:sz="4" w:space="0" w:color="auto"/>
            </w:tcBorders>
            <w:shd w:val="clear" w:color="auto" w:fill="auto"/>
            <w:noWrap/>
            <w:vAlign w:val="bottom"/>
            <w:hideMark/>
          </w:tcPr>
          <w:p w14:paraId="173A56E9" w14:textId="2EF6EA44"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424E9C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37,42</w:t>
            </w:r>
          </w:p>
        </w:tc>
      </w:tr>
      <w:tr w:rsidR="00900E5D" w:rsidRPr="00900E5D" w14:paraId="6488BCF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9788C5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60ABC51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2.655.149</w:t>
            </w:r>
          </w:p>
        </w:tc>
        <w:tc>
          <w:tcPr>
            <w:tcW w:w="1260" w:type="dxa"/>
            <w:tcBorders>
              <w:top w:val="nil"/>
              <w:left w:val="nil"/>
              <w:bottom w:val="single" w:sz="4" w:space="0" w:color="auto"/>
              <w:right w:val="single" w:sz="4" w:space="0" w:color="auto"/>
            </w:tcBorders>
            <w:shd w:val="clear" w:color="auto" w:fill="auto"/>
            <w:noWrap/>
            <w:vAlign w:val="bottom"/>
            <w:hideMark/>
          </w:tcPr>
          <w:p w14:paraId="38B59A2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-45,03</w:t>
            </w:r>
          </w:p>
        </w:tc>
        <w:tc>
          <w:tcPr>
            <w:tcW w:w="1260" w:type="dxa"/>
            <w:tcBorders>
              <w:top w:val="nil"/>
              <w:left w:val="nil"/>
              <w:bottom w:val="single" w:sz="4" w:space="0" w:color="auto"/>
              <w:right w:val="single" w:sz="4" w:space="0" w:color="auto"/>
            </w:tcBorders>
            <w:shd w:val="clear" w:color="auto" w:fill="auto"/>
            <w:noWrap/>
            <w:vAlign w:val="bottom"/>
            <w:hideMark/>
          </w:tcPr>
          <w:p w14:paraId="29E812AE" w14:textId="1A68F28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721536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29,69</w:t>
            </w:r>
          </w:p>
        </w:tc>
      </w:tr>
      <w:tr w:rsidR="00900E5D" w:rsidRPr="00900E5D" w14:paraId="7C0FB6D5"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CC5BB1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78A8965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1.056.174</w:t>
            </w:r>
          </w:p>
        </w:tc>
        <w:tc>
          <w:tcPr>
            <w:tcW w:w="1260" w:type="dxa"/>
            <w:tcBorders>
              <w:top w:val="nil"/>
              <w:left w:val="nil"/>
              <w:bottom w:val="single" w:sz="4" w:space="0" w:color="auto"/>
              <w:right w:val="single" w:sz="4" w:space="0" w:color="auto"/>
            </w:tcBorders>
            <w:shd w:val="clear" w:color="auto" w:fill="auto"/>
            <w:noWrap/>
            <w:vAlign w:val="bottom"/>
            <w:hideMark/>
          </w:tcPr>
          <w:p w14:paraId="769C47A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13,61</w:t>
            </w:r>
          </w:p>
        </w:tc>
        <w:tc>
          <w:tcPr>
            <w:tcW w:w="1260" w:type="dxa"/>
            <w:tcBorders>
              <w:top w:val="nil"/>
              <w:left w:val="nil"/>
              <w:bottom w:val="single" w:sz="4" w:space="0" w:color="auto"/>
              <w:right w:val="single" w:sz="4" w:space="0" w:color="auto"/>
            </w:tcBorders>
            <w:shd w:val="clear" w:color="auto" w:fill="auto"/>
            <w:noWrap/>
            <w:vAlign w:val="bottom"/>
            <w:hideMark/>
          </w:tcPr>
          <w:p w14:paraId="647650A6" w14:textId="30ABE67B"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A00CEF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11,81</w:t>
            </w:r>
          </w:p>
        </w:tc>
      </w:tr>
      <w:tr w:rsidR="00900E5D" w:rsidRPr="00900E5D" w14:paraId="2498D26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1E60DE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Đức</w:t>
            </w:r>
          </w:p>
        </w:tc>
        <w:tc>
          <w:tcPr>
            <w:tcW w:w="1600" w:type="dxa"/>
            <w:tcBorders>
              <w:top w:val="nil"/>
              <w:left w:val="nil"/>
              <w:bottom w:val="single" w:sz="4" w:space="0" w:color="auto"/>
              <w:right w:val="single" w:sz="4" w:space="0" w:color="auto"/>
            </w:tcBorders>
            <w:shd w:val="clear" w:color="auto" w:fill="auto"/>
            <w:noWrap/>
            <w:vAlign w:val="bottom"/>
            <w:hideMark/>
          </w:tcPr>
          <w:p w14:paraId="71B1235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715.364</w:t>
            </w:r>
          </w:p>
        </w:tc>
        <w:tc>
          <w:tcPr>
            <w:tcW w:w="1260" w:type="dxa"/>
            <w:tcBorders>
              <w:top w:val="nil"/>
              <w:left w:val="nil"/>
              <w:bottom w:val="single" w:sz="4" w:space="0" w:color="auto"/>
              <w:right w:val="single" w:sz="4" w:space="0" w:color="auto"/>
            </w:tcBorders>
            <w:shd w:val="clear" w:color="auto" w:fill="auto"/>
            <w:noWrap/>
            <w:vAlign w:val="bottom"/>
            <w:hideMark/>
          </w:tcPr>
          <w:p w14:paraId="33A6F16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815,75</w:t>
            </w:r>
          </w:p>
        </w:tc>
        <w:tc>
          <w:tcPr>
            <w:tcW w:w="1260" w:type="dxa"/>
            <w:tcBorders>
              <w:top w:val="nil"/>
              <w:left w:val="nil"/>
              <w:bottom w:val="single" w:sz="4" w:space="0" w:color="auto"/>
              <w:right w:val="single" w:sz="4" w:space="0" w:color="auto"/>
            </w:tcBorders>
            <w:shd w:val="clear" w:color="auto" w:fill="auto"/>
            <w:noWrap/>
            <w:vAlign w:val="bottom"/>
            <w:hideMark/>
          </w:tcPr>
          <w:p w14:paraId="26878017" w14:textId="53BFE6AE"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749C86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8,00</w:t>
            </w:r>
          </w:p>
        </w:tc>
      </w:tr>
      <w:tr w:rsidR="00900E5D" w:rsidRPr="00900E5D" w14:paraId="4FE4C84D"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5CDB1B6"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0F274E3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201.720</w:t>
            </w:r>
          </w:p>
        </w:tc>
        <w:tc>
          <w:tcPr>
            <w:tcW w:w="1260" w:type="dxa"/>
            <w:tcBorders>
              <w:top w:val="nil"/>
              <w:left w:val="nil"/>
              <w:bottom w:val="single" w:sz="4" w:space="0" w:color="auto"/>
              <w:right w:val="single" w:sz="4" w:space="0" w:color="auto"/>
            </w:tcBorders>
            <w:shd w:val="clear" w:color="auto" w:fill="auto"/>
            <w:noWrap/>
            <w:vAlign w:val="bottom"/>
            <w:hideMark/>
          </w:tcPr>
          <w:p w14:paraId="71F139B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-4,46</w:t>
            </w:r>
          </w:p>
        </w:tc>
        <w:tc>
          <w:tcPr>
            <w:tcW w:w="1260" w:type="dxa"/>
            <w:tcBorders>
              <w:top w:val="nil"/>
              <w:left w:val="nil"/>
              <w:bottom w:val="single" w:sz="4" w:space="0" w:color="auto"/>
              <w:right w:val="single" w:sz="4" w:space="0" w:color="auto"/>
            </w:tcBorders>
            <w:shd w:val="clear" w:color="auto" w:fill="auto"/>
            <w:noWrap/>
            <w:vAlign w:val="bottom"/>
            <w:hideMark/>
          </w:tcPr>
          <w:p w14:paraId="4E3F6311" w14:textId="4767789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0C8515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2,26</w:t>
            </w:r>
          </w:p>
        </w:tc>
      </w:tr>
      <w:tr w:rsidR="00900E5D" w:rsidRPr="00900E5D" w14:paraId="5786AAB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6E50213"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6A8D4D0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188.073</w:t>
            </w:r>
          </w:p>
        </w:tc>
        <w:tc>
          <w:tcPr>
            <w:tcW w:w="1260" w:type="dxa"/>
            <w:tcBorders>
              <w:top w:val="nil"/>
              <w:left w:val="nil"/>
              <w:bottom w:val="single" w:sz="4" w:space="0" w:color="auto"/>
              <w:right w:val="single" w:sz="4" w:space="0" w:color="auto"/>
            </w:tcBorders>
            <w:shd w:val="clear" w:color="auto" w:fill="auto"/>
            <w:noWrap/>
            <w:vAlign w:val="bottom"/>
            <w:hideMark/>
          </w:tcPr>
          <w:p w14:paraId="49D19D6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-63,14</w:t>
            </w:r>
          </w:p>
        </w:tc>
        <w:tc>
          <w:tcPr>
            <w:tcW w:w="1260" w:type="dxa"/>
            <w:tcBorders>
              <w:top w:val="nil"/>
              <w:left w:val="nil"/>
              <w:bottom w:val="single" w:sz="4" w:space="0" w:color="auto"/>
              <w:right w:val="single" w:sz="4" w:space="0" w:color="auto"/>
            </w:tcBorders>
            <w:shd w:val="clear" w:color="auto" w:fill="auto"/>
            <w:noWrap/>
            <w:vAlign w:val="bottom"/>
            <w:hideMark/>
          </w:tcPr>
          <w:p w14:paraId="09903C4F" w14:textId="162142B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D66458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2,10</w:t>
            </w:r>
          </w:p>
        </w:tc>
      </w:tr>
      <w:tr w:rsidR="00900E5D" w:rsidRPr="00900E5D" w14:paraId="6BD5442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4509B7A"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Thái Lan</w:t>
            </w:r>
          </w:p>
        </w:tc>
        <w:tc>
          <w:tcPr>
            <w:tcW w:w="1600" w:type="dxa"/>
            <w:tcBorders>
              <w:top w:val="nil"/>
              <w:left w:val="nil"/>
              <w:bottom w:val="single" w:sz="4" w:space="0" w:color="auto"/>
              <w:right w:val="single" w:sz="4" w:space="0" w:color="auto"/>
            </w:tcBorders>
            <w:shd w:val="clear" w:color="auto" w:fill="auto"/>
            <w:noWrap/>
            <w:vAlign w:val="bottom"/>
            <w:hideMark/>
          </w:tcPr>
          <w:p w14:paraId="0369857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139.286</w:t>
            </w:r>
          </w:p>
        </w:tc>
        <w:tc>
          <w:tcPr>
            <w:tcW w:w="1260" w:type="dxa"/>
            <w:tcBorders>
              <w:top w:val="nil"/>
              <w:left w:val="nil"/>
              <w:bottom w:val="single" w:sz="4" w:space="0" w:color="auto"/>
              <w:right w:val="single" w:sz="4" w:space="0" w:color="auto"/>
            </w:tcBorders>
            <w:shd w:val="clear" w:color="auto" w:fill="auto"/>
            <w:noWrap/>
            <w:vAlign w:val="bottom"/>
            <w:hideMark/>
          </w:tcPr>
          <w:p w14:paraId="0232008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-52,84</w:t>
            </w:r>
          </w:p>
        </w:tc>
        <w:tc>
          <w:tcPr>
            <w:tcW w:w="1260" w:type="dxa"/>
            <w:tcBorders>
              <w:top w:val="nil"/>
              <w:left w:val="nil"/>
              <w:bottom w:val="single" w:sz="4" w:space="0" w:color="auto"/>
              <w:right w:val="single" w:sz="4" w:space="0" w:color="auto"/>
            </w:tcBorders>
            <w:shd w:val="clear" w:color="auto" w:fill="auto"/>
            <w:noWrap/>
            <w:vAlign w:val="bottom"/>
            <w:hideMark/>
          </w:tcPr>
          <w:p w14:paraId="534AC36F" w14:textId="48F3F7C8"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638605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1,56</w:t>
            </w:r>
          </w:p>
        </w:tc>
      </w:tr>
      <w:tr w:rsidR="00900E5D" w:rsidRPr="00900E5D" w14:paraId="4435B23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FA51FFA"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2CC8AB7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134.200</w:t>
            </w:r>
          </w:p>
        </w:tc>
        <w:tc>
          <w:tcPr>
            <w:tcW w:w="1260" w:type="dxa"/>
            <w:tcBorders>
              <w:top w:val="nil"/>
              <w:left w:val="nil"/>
              <w:bottom w:val="single" w:sz="4" w:space="0" w:color="auto"/>
              <w:right w:val="single" w:sz="4" w:space="0" w:color="auto"/>
            </w:tcBorders>
            <w:shd w:val="clear" w:color="auto" w:fill="auto"/>
            <w:noWrap/>
            <w:vAlign w:val="bottom"/>
            <w:hideMark/>
          </w:tcPr>
          <w:p w14:paraId="2967A30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9,70</w:t>
            </w:r>
          </w:p>
        </w:tc>
        <w:tc>
          <w:tcPr>
            <w:tcW w:w="1260" w:type="dxa"/>
            <w:tcBorders>
              <w:top w:val="nil"/>
              <w:left w:val="nil"/>
              <w:bottom w:val="single" w:sz="4" w:space="0" w:color="auto"/>
              <w:right w:val="single" w:sz="4" w:space="0" w:color="auto"/>
            </w:tcBorders>
            <w:shd w:val="clear" w:color="auto" w:fill="auto"/>
            <w:noWrap/>
            <w:vAlign w:val="bottom"/>
            <w:hideMark/>
          </w:tcPr>
          <w:p w14:paraId="07E5AAAC" w14:textId="0415438D"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0D1304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1,50</w:t>
            </w:r>
          </w:p>
        </w:tc>
      </w:tr>
      <w:tr w:rsidR="00900E5D" w:rsidRPr="00900E5D" w14:paraId="700DA29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B02B814"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125CB7C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113.110</w:t>
            </w:r>
          </w:p>
        </w:tc>
        <w:tc>
          <w:tcPr>
            <w:tcW w:w="1260" w:type="dxa"/>
            <w:tcBorders>
              <w:top w:val="nil"/>
              <w:left w:val="nil"/>
              <w:bottom w:val="single" w:sz="4" w:space="0" w:color="auto"/>
              <w:right w:val="single" w:sz="4" w:space="0" w:color="auto"/>
            </w:tcBorders>
            <w:shd w:val="clear" w:color="auto" w:fill="auto"/>
            <w:noWrap/>
            <w:vAlign w:val="bottom"/>
            <w:hideMark/>
          </w:tcPr>
          <w:p w14:paraId="0A02FEF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-13,32</w:t>
            </w:r>
          </w:p>
        </w:tc>
        <w:tc>
          <w:tcPr>
            <w:tcW w:w="1260" w:type="dxa"/>
            <w:tcBorders>
              <w:top w:val="nil"/>
              <w:left w:val="nil"/>
              <w:bottom w:val="single" w:sz="4" w:space="0" w:color="auto"/>
              <w:right w:val="single" w:sz="4" w:space="0" w:color="auto"/>
            </w:tcBorders>
            <w:shd w:val="clear" w:color="auto" w:fill="auto"/>
            <w:noWrap/>
            <w:vAlign w:val="bottom"/>
            <w:hideMark/>
          </w:tcPr>
          <w:p w14:paraId="2FFC5A58" w14:textId="61DE2F0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F22AB2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1,26</w:t>
            </w:r>
          </w:p>
        </w:tc>
      </w:tr>
      <w:tr w:rsidR="00900E5D" w:rsidRPr="00900E5D" w14:paraId="7D4A38C5"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62301AC"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Australia</w:t>
            </w:r>
          </w:p>
        </w:tc>
        <w:tc>
          <w:tcPr>
            <w:tcW w:w="1600" w:type="dxa"/>
            <w:tcBorders>
              <w:top w:val="nil"/>
              <w:left w:val="nil"/>
              <w:bottom w:val="single" w:sz="4" w:space="0" w:color="auto"/>
              <w:right w:val="single" w:sz="4" w:space="0" w:color="auto"/>
            </w:tcBorders>
            <w:shd w:val="clear" w:color="auto" w:fill="auto"/>
            <w:noWrap/>
            <w:vAlign w:val="bottom"/>
            <w:hideMark/>
          </w:tcPr>
          <w:p w14:paraId="180411B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109.202</w:t>
            </w:r>
          </w:p>
        </w:tc>
        <w:tc>
          <w:tcPr>
            <w:tcW w:w="1260" w:type="dxa"/>
            <w:tcBorders>
              <w:top w:val="nil"/>
              <w:left w:val="nil"/>
              <w:bottom w:val="single" w:sz="4" w:space="0" w:color="auto"/>
              <w:right w:val="single" w:sz="4" w:space="0" w:color="auto"/>
            </w:tcBorders>
            <w:shd w:val="clear" w:color="auto" w:fill="auto"/>
            <w:noWrap/>
            <w:vAlign w:val="bottom"/>
            <w:hideMark/>
          </w:tcPr>
          <w:p w14:paraId="6F2807A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146,42</w:t>
            </w:r>
          </w:p>
        </w:tc>
        <w:tc>
          <w:tcPr>
            <w:tcW w:w="1260" w:type="dxa"/>
            <w:tcBorders>
              <w:top w:val="nil"/>
              <w:left w:val="nil"/>
              <w:bottom w:val="single" w:sz="4" w:space="0" w:color="auto"/>
              <w:right w:val="single" w:sz="4" w:space="0" w:color="auto"/>
            </w:tcBorders>
            <w:shd w:val="clear" w:color="auto" w:fill="auto"/>
            <w:noWrap/>
            <w:vAlign w:val="bottom"/>
            <w:hideMark/>
          </w:tcPr>
          <w:p w14:paraId="6DBA3C4D" w14:textId="528E0E8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1CA83D7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1,22</w:t>
            </w:r>
          </w:p>
        </w:tc>
      </w:tr>
      <w:tr w:rsidR="00900E5D" w:rsidRPr="00900E5D" w14:paraId="2AB6F9A1"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370CF29"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39C8197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82.684</w:t>
            </w:r>
          </w:p>
        </w:tc>
        <w:tc>
          <w:tcPr>
            <w:tcW w:w="1260" w:type="dxa"/>
            <w:tcBorders>
              <w:top w:val="nil"/>
              <w:left w:val="nil"/>
              <w:bottom w:val="single" w:sz="4" w:space="0" w:color="auto"/>
              <w:right w:val="single" w:sz="4" w:space="0" w:color="auto"/>
            </w:tcBorders>
            <w:shd w:val="clear" w:color="auto" w:fill="auto"/>
            <w:noWrap/>
            <w:vAlign w:val="bottom"/>
            <w:hideMark/>
          </w:tcPr>
          <w:p w14:paraId="4C8574D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-64,30</w:t>
            </w:r>
          </w:p>
        </w:tc>
        <w:tc>
          <w:tcPr>
            <w:tcW w:w="1260" w:type="dxa"/>
            <w:tcBorders>
              <w:top w:val="nil"/>
              <w:left w:val="nil"/>
              <w:bottom w:val="single" w:sz="4" w:space="0" w:color="auto"/>
              <w:right w:val="single" w:sz="4" w:space="0" w:color="auto"/>
            </w:tcBorders>
            <w:shd w:val="clear" w:color="auto" w:fill="auto"/>
            <w:noWrap/>
            <w:vAlign w:val="bottom"/>
            <w:hideMark/>
          </w:tcPr>
          <w:p w14:paraId="36E160E9" w14:textId="13F8AEC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F4F929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0,92</w:t>
            </w:r>
          </w:p>
        </w:tc>
      </w:tr>
      <w:tr w:rsidR="00900E5D" w:rsidRPr="00900E5D" w14:paraId="2DFEC1F0"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8936270"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Mỹ</w:t>
            </w:r>
          </w:p>
        </w:tc>
        <w:tc>
          <w:tcPr>
            <w:tcW w:w="1600" w:type="dxa"/>
            <w:tcBorders>
              <w:top w:val="nil"/>
              <w:left w:val="nil"/>
              <w:bottom w:val="single" w:sz="4" w:space="0" w:color="auto"/>
              <w:right w:val="single" w:sz="4" w:space="0" w:color="auto"/>
            </w:tcBorders>
            <w:shd w:val="clear" w:color="auto" w:fill="auto"/>
            <w:noWrap/>
            <w:vAlign w:val="bottom"/>
            <w:hideMark/>
          </w:tcPr>
          <w:p w14:paraId="5934516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49.797</w:t>
            </w:r>
          </w:p>
        </w:tc>
        <w:tc>
          <w:tcPr>
            <w:tcW w:w="1260" w:type="dxa"/>
            <w:tcBorders>
              <w:top w:val="nil"/>
              <w:left w:val="nil"/>
              <w:bottom w:val="single" w:sz="4" w:space="0" w:color="auto"/>
              <w:right w:val="single" w:sz="4" w:space="0" w:color="auto"/>
            </w:tcBorders>
            <w:shd w:val="clear" w:color="auto" w:fill="auto"/>
            <w:noWrap/>
            <w:vAlign w:val="bottom"/>
            <w:hideMark/>
          </w:tcPr>
          <w:p w14:paraId="4724D4A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-83,15</w:t>
            </w:r>
          </w:p>
        </w:tc>
        <w:tc>
          <w:tcPr>
            <w:tcW w:w="1260" w:type="dxa"/>
            <w:tcBorders>
              <w:top w:val="nil"/>
              <w:left w:val="nil"/>
              <w:bottom w:val="single" w:sz="4" w:space="0" w:color="auto"/>
              <w:right w:val="single" w:sz="4" w:space="0" w:color="auto"/>
            </w:tcBorders>
            <w:shd w:val="clear" w:color="auto" w:fill="auto"/>
            <w:noWrap/>
            <w:vAlign w:val="bottom"/>
            <w:hideMark/>
          </w:tcPr>
          <w:p w14:paraId="6AFE255D" w14:textId="3F8D13C9"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2EC4AC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0,56</w:t>
            </w:r>
          </w:p>
        </w:tc>
      </w:tr>
      <w:tr w:rsidR="00900E5D" w:rsidRPr="00900E5D" w14:paraId="3E152D1E"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A50ECAB"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Bộ phận dùng cho các loại động cơ</w:t>
            </w:r>
          </w:p>
        </w:tc>
        <w:tc>
          <w:tcPr>
            <w:tcW w:w="1600" w:type="dxa"/>
            <w:tcBorders>
              <w:top w:val="nil"/>
              <w:left w:val="nil"/>
              <w:bottom w:val="single" w:sz="4" w:space="0" w:color="auto"/>
              <w:right w:val="single" w:sz="4" w:space="0" w:color="auto"/>
            </w:tcBorders>
            <w:shd w:val="clear" w:color="auto" w:fill="auto"/>
            <w:noWrap/>
            <w:vAlign w:val="bottom"/>
            <w:hideMark/>
          </w:tcPr>
          <w:p w14:paraId="7D942267"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4.476.918</w:t>
            </w:r>
          </w:p>
        </w:tc>
        <w:tc>
          <w:tcPr>
            <w:tcW w:w="1260" w:type="dxa"/>
            <w:tcBorders>
              <w:top w:val="nil"/>
              <w:left w:val="nil"/>
              <w:bottom w:val="single" w:sz="4" w:space="0" w:color="auto"/>
              <w:right w:val="single" w:sz="4" w:space="0" w:color="auto"/>
            </w:tcBorders>
            <w:shd w:val="clear" w:color="auto" w:fill="auto"/>
            <w:noWrap/>
            <w:vAlign w:val="bottom"/>
            <w:hideMark/>
          </w:tcPr>
          <w:p w14:paraId="36F8B1CB"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-7,65</w:t>
            </w:r>
          </w:p>
        </w:tc>
        <w:tc>
          <w:tcPr>
            <w:tcW w:w="1260" w:type="dxa"/>
            <w:tcBorders>
              <w:top w:val="nil"/>
              <w:left w:val="nil"/>
              <w:bottom w:val="single" w:sz="4" w:space="0" w:color="auto"/>
              <w:right w:val="single" w:sz="4" w:space="0" w:color="auto"/>
            </w:tcBorders>
            <w:shd w:val="clear" w:color="auto" w:fill="auto"/>
            <w:noWrap/>
            <w:vAlign w:val="bottom"/>
            <w:hideMark/>
          </w:tcPr>
          <w:p w14:paraId="7DC993A1" w14:textId="2BE7BAA7" w:rsidR="00900E5D" w:rsidRPr="00900E5D" w:rsidRDefault="00900E5D" w:rsidP="00900E5D">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931945B"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12B915E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D70AB5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766B1C5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3.131.470</w:t>
            </w:r>
          </w:p>
        </w:tc>
        <w:tc>
          <w:tcPr>
            <w:tcW w:w="1260" w:type="dxa"/>
            <w:tcBorders>
              <w:top w:val="nil"/>
              <w:left w:val="nil"/>
              <w:bottom w:val="single" w:sz="4" w:space="0" w:color="auto"/>
              <w:right w:val="single" w:sz="4" w:space="0" w:color="auto"/>
            </w:tcBorders>
            <w:shd w:val="clear" w:color="auto" w:fill="auto"/>
            <w:noWrap/>
            <w:vAlign w:val="bottom"/>
            <w:hideMark/>
          </w:tcPr>
          <w:p w14:paraId="062A7A9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0,98</w:t>
            </w:r>
          </w:p>
        </w:tc>
        <w:tc>
          <w:tcPr>
            <w:tcW w:w="1260" w:type="dxa"/>
            <w:tcBorders>
              <w:top w:val="nil"/>
              <w:left w:val="nil"/>
              <w:bottom w:val="single" w:sz="4" w:space="0" w:color="auto"/>
              <w:right w:val="single" w:sz="4" w:space="0" w:color="auto"/>
            </w:tcBorders>
            <w:shd w:val="clear" w:color="auto" w:fill="auto"/>
            <w:noWrap/>
            <w:vAlign w:val="bottom"/>
            <w:hideMark/>
          </w:tcPr>
          <w:p w14:paraId="26ACBB0F" w14:textId="695A62EC"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B90F2A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69,95</w:t>
            </w:r>
          </w:p>
        </w:tc>
      </w:tr>
      <w:tr w:rsidR="00900E5D" w:rsidRPr="00900E5D" w14:paraId="10B27AB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18B2692"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Mỹ</w:t>
            </w:r>
          </w:p>
        </w:tc>
        <w:tc>
          <w:tcPr>
            <w:tcW w:w="1600" w:type="dxa"/>
            <w:tcBorders>
              <w:top w:val="nil"/>
              <w:left w:val="nil"/>
              <w:bottom w:val="single" w:sz="4" w:space="0" w:color="auto"/>
              <w:right w:val="single" w:sz="4" w:space="0" w:color="auto"/>
            </w:tcBorders>
            <w:shd w:val="clear" w:color="auto" w:fill="auto"/>
            <w:noWrap/>
            <w:vAlign w:val="bottom"/>
            <w:hideMark/>
          </w:tcPr>
          <w:p w14:paraId="3253AA7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285.534</w:t>
            </w:r>
          </w:p>
        </w:tc>
        <w:tc>
          <w:tcPr>
            <w:tcW w:w="1260" w:type="dxa"/>
            <w:tcBorders>
              <w:top w:val="nil"/>
              <w:left w:val="nil"/>
              <w:bottom w:val="single" w:sz="4" w:space="0" w:color="auto"/>
              <w:right w:val="single" w:sz="4" w:space="0" w:color="auto"/>
            </w:tcBorders>
            <w:shd w:val="clear" w:color="auto" w:fill="auto"/>
            <w:noWrap/>
            <w:vAlign w:val="bottom"/>
            <w:hideMark/>
          </w:tcPr>
          <w:p w14:paraId="4EBEB77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-13,01</w:t>
            </w:r>
          </w:p>
        </w:tc>
        <w:tc>
          <w:tcPr>
            <w:tcW w:w="1260" w:type="dxa"/>
            <w:tcBorders>
              <w:top w:val="nil"/>
              <w:left w:val="nil"/>
              <w:bottom w:val="single" w:sz="4" w:space="0" w:color="auto"/>
              <w:right w:val="single" w:sz="4" w:space="0" w:color="auto"/>
            </w:tcBorders>
            <w:shd w:val="clear" w:color="auto" w:fill="auto"/>
            <w:noWrap/>
            <w:vAlign w:val="bottom"/>
            <w:hideMark/>
          </w:tcPr>
          <w:p w14:paraId="0591718E" w14:textId="39C4C527"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7BE0AD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6,38</w:t>
            </w:r>
          </w:p>
        </w:tc>
      </w:tr>
      <w:tr w:rsidR="00900E5D" w:rsidRPr="00900E5D" w14:paraId="0247C4E1"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A19FF64"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42677B6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278.077</w:t>
            </w:r>
          </w:p>
        </w:tc>
        <w:tc>
          <w:tcPr>
            <w:tcW w:w="1260" w:type="dxa"/>
            <w:tcBorders>
              <w:top w:val="nil"/>
              <w:left w:val="nil"/>
              <w:bottom w:val="single" w:sz="4" w:space="0" w:color="auto"/>
              <w:right w:val="single" w:sz="4" w:space="0" w:color="auto"/>
            </w:tcBorders>
            <w:shd w:val="clear" w:color="auto" w:fill="auto"/>
            <w:noWrap/>
            <w:vAlign w:val="bottom"/>
            <w:hideMark/>
          </w:tcPr>
          <w:p w14:paraId="16F6746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-41,35</w:t>
            </w:r>
          </w:p>
        </w:tc>
        <w:tc>
          <w:tcPr>
            <w:tcW w:w="1260" w:type="dxa"/>
            <w:tcBorders>
              <w:top w:val="nil"/>
              <w:left w:val="nil"/>
              <w:bottom w:val="single" w:sz="4" w:space="0" w:color="auto"/>
              <w:right w:val="single" w:sz="4" w:space="0" w:color="auto"/>
            </w:tcBorders>
            <w:shd w:val="clear" w:color="auto" w:fill="auto"/>
            <w:noWrap/>
            <w:vAlign w:val="bottom"/>
            <w:hideMark/>
          </w:tcPr>
          <w:p w14:paraId="07DCD75C" w14:textId="538F7142"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E3E978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6,21</w:t>
            </w:r>
          </w:p>
        </w:tc>
      </w:tr>
      <w:tr w:rsidR="00900E5D" w:rsidRPr="00900E5D" w14:paraId="0C286AE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6588D02"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5E26521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205.509</w:t>
            </w:r>
          </w:p>
        </w:tc>
        <w:tc>
          <w:tcPr>
            <w:tcW w:w="1260" w:type="dxa"/>
            <w:tcBorders>
              <w:top w:val="nil"/>
              <w:left w:val="nil"/>
              <w:bottom w:val="single" w:sz="4" w:space="0" w:color="auto"/>
              <w:right w:val="single" w:sz="4" w:space="0" w:color="auto"/>
            </w:tcBorders>
            <w:shd w:val="clear" w:color="auto" w:fill="auto"/>
            <w:noWrap/>
            <w:vAlign w:val="bottom"/>
            <w:hideMark/>
          </w:tcPr>
          <w:p w14:paraId="7F27BDA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-25,15</w:t>
            </w:r>
          </w:p>
        </w:tc>
        <w:tc>
          <w:tcPr>
            <w:tcW w:w="1260" w:type="dxa"/>
            <w:tcBorders>
              <w:top w:val="nil"/>
              <w:left w:val="nil"/>
              <w:bottom w:val="single" w:sz="4" w:space="0" w:color="auto"/>
              <w:right w:val="single" w:sz="4" w:space="0" w:color="auto"/>
            </w:tcBorders>
            <w:shd w:val="clear" w:color="auto" w:fill="auto"/>
            <w:noWrap/>
            <w:vAlign w:val="bottom"/>
            <w:hideMark/>
          </w:tcPr>
          <w:p w14:paraId="32A2A6B3" w14:textId="26B42121"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4E1F95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4,59</w:t>
            </w:r>
          </w:p>
        </w:tc>
      </w:tr>
      <w:tr w:rsidR="00900E5D" w:rsidRPr="00900E5D" w14:paraId="3CAAC12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59A255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05984DE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167.155</w:t>
            </w:r>
          </w:p>
        </w:tc>
        <w:tc>
          <w:tcPr>
            <w:tcW w:w="1260" w:type="dxa"/>
            <w:tcBorders>
              <w:top w:val="nil"/>
              <w:left w:val="nil"/>
              <w:bottom w:val="single" w:sz="4" w:space="0" w:color="auto"/>
              <w:right w:val="single" w:sz="4" w:space="0" w:color="auto"/>
            </w:tcBorders>
            <w:shd w:val="clear" w:color="auto" w:fill="auto"/>
            <w:noWrap/>
            <w:vAlign w:val="bottom"/>
            <w:hideMark/>
          </w:tcPr>
          <w:p w14:paraId="3EF09C8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-31,54</w:t>
            </w:r>
          </w:p>
        </w:tc>
        <w:tc>
          <w:tcPr>
            <w:tcW w:w="1260" w:type="dxa"/>
            <w:tcBorders>
              <w:top w:val="nil"/>
              <w:left w:val="nil"/>
              <w:bottom w:val="single" w:sz="4" w:space="0" w:color="auto"/>
              <w:right w:val="single" w:sz="4" w:space="0" w:color="auto"/>
            </w:tcBorders>
            <w:shd w:val="clear" w:color="auto" w:fill="auto"/>
            <w:noWrap/>
            <w:vAlign w:val="bottom"/>
            <w:hideMark/>
          </w:tcPr>
          <w:p w14:paraId="2FB30267" w14:textId="11CFD2DE"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16FE4D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3,73</w:t>
            </w:r>
          </w:p>
        </w:tc>
      </w:tr>
      <w:tr w:rsidR="00900E5D" w:rsidRPr="00900E5D" w14:paraId="18F9029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DC0E61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lastRenderedPageBreak/>
              <w:t>Thái Lan</w:t>
            </w:r>
          </w:p>
        </w:tc>
        <w:tc>
          <w:tcPr>
            <w:tcW w:w="1600" w:type="dxa"/>
            <w:tcBorders>
              <w:top w:val="nil"/>
              <w:left w:val="nil"/>
              <w:bottom w:val="single" w:sz="4" w:space="0" w:color="auto"/>
              <w:right w:val="single" w:sz="4" w:space="0" w:color="auto"/>
            </w:tcBorders>
            <w:shd w:val="clear" w:color="auto" w:fill="auto"/>
            <w:noWrap/>
            <w:vAlign w:val="bottom"/>
            <w:hideMark/>
          </w:tcPr>
          <w:p w14:paraId="6C47B50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123.906</w:t>
            </w:r>
          </w:p>
        </w:tc>
        <w:tc>
          <w:tcPr>
            <w:tcW w:w="1260" w:type="dxa"/>
            <w:tcBorders>
              <w:top w:val="nil"/>
              <w:left w:val="nil"/>
              <w:bottom w:val="single" w:sz="4" w:space="0" w:color="auto"/>
              <w:right w:val="single" w:sz="4" w:space="0" w:color="auto"/>
            </w:tcBorders>
            <w:shd w:val="clear" w:color="auto" w:fill="auto"/>
            <w:noWrap/>
            <w:vAlign w:val="bottom"/>
            <w:hideMark/>
          </w:tcPr>
          <w:p w14:paraId="15F8C20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-16,36</w:t>
            </w:r>
          </w:p>
        </w:tc>
        <w:tc>
          <w:tcPr>
            <w:tcW w:w="1260" w:type="dxa"/>
            <w:tcBorders>
              <w:top w:val="nil"/>
              <w:left w:val="nil"/>
              <w:bottom w:val="single" w:sz="4" w:space="0" w:color="auto"/>
              <w:right w:val="single" w:sz="4" w:space="0" w:color="auto"/>
            </w:tcBorders>
            <w:shd w:val="clear" w:color="auto" w:fill="auto"/>
            <w:noWrap/>
            <w:vAlign w:val="bottom"/>
            <w:hideMark/>
          </w:tcPr>
          <w:p w14:paraId="03397E50" w14:textId="6454E81B"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FAF73C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2,77</w:t>
            </w:r>
          </w:p>
        </w:tc>
      </w:tr>
      <w:tr w:rsidR="00900E5D" w:rsidRPr="00900E5D" w14:paraId="6147BAD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3E54A47"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2E5F3D1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80.613</w:t>
            </w:r>
          </w:p>
        </w:tc>
        <w:tc>
          <w:tcPr>
            <w:tcW w:w="1260" w:type="dxa"/>
            <w:tcBorders>
              <w:top w:val="nil"/>
              <w:left w:val="nil"/>
              <w:bottom w:val="single" w:sz="4" w:space="0" w:color="auto"/>
              <w:right w:val="single" w:sz="4" w:space="0" w:color="auto"/>
            </w:tcBorders>
            <w:shd w:val="clear" w:color="auto" w:fill="auto"/>
            <w:noWrap/>
            <w:vAlign w:val="bottom"/>
            <w:hideMark/>
          </w:tcPr>
          <w:p w14:paraId="16B7772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69,89</w:t>
            </w:r>
          </w:p>
        </w:tc>
        <w:tc>
          <w:tcPr>
            <w:tcW w:w="1260" w:type="dxa"/>
            <w:tcBorders>
              <w:top w:val="nil"/>
              <w:left w:val="nil"/>
              <w:bottom w:val="single" w:sz="4" w:space="0" w:color="auto"/>
              <w:right w:val="single" w:sz="4" w:space="0" w:color="auto"/>
            </w:tcBorders>
            <w:shd w:val="clear" w:color="auto" w:fill="auto"/>
            <w:noWrap/>
            <w:vAlign w:val="bottom"/>
            <w:hideMark/>
          </w:tcPr>
          <w:p w14:paraId="17628D7A" w14:textId="05B3CBDF"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ADA3C4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1,80</w:t>
            </w:r>
          </w:p>
        </w:tc>
      </w:tr>
      <w:tr w:rsidR="00900E5D" w:rsidRPr="00900E5D" w14:paraId="68410273"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7D7FA1D"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53A2F7D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74.728</w:t>
            </w:r>
          </w:p>
        </w:tc>
        <w:tc>
          <w:tcPr>
            <w:tcW w:w="1260" w:type="dxa"/>
            <w:tcBorders>
              <w:top w:val="nil"/>
              <w:left w:val="nil"/>
              <w:bottom w:val="single" w:sz="4" w:space="0" w:color="auto"/>
              <w:right w:val="single" w:sz="4" w:space="0" w:color="auto"/>
            </w:tcBorders>
            <w:shd w:val="clear" w:color="auto" w:fill="auto"/>
            <w:noWrap/>
            <w:vAlign w:val="bottom"/>
            <w:hideMark/>
          </w:tcPr>
          <w:p w14:paraId="2E0B9E2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-49,94</w:t>
            </w:r>
          </w:p>
        </w:tc>
        <w:tc>
          <w:tcPr>
            <w:tcW w:w="1260" w:type="dxa"/>
            <w:tcBorders>
              <w:top w:val="nil"/>
              <w:left w:val="nil"/>
              <w:bottom w:val="single" w:sz="4" w:space="0" w:color="auto"/>
              <w:right w:val="single" w:sz="4" w:space="0" w:color="auto"/>
            </w:tcBorders>
            <w:shd w:val="clear" w:color="auto" w:fill="auto"/>
            <w:noWrap/>
            <w:vAlign w:val="bottom"/>
            <w:hideMark/>
          </w:tcPr>
          <w:p w14:paraId="0EBEC883" w14:textId="7CDFB2C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81EFF9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1,67</w:t>
            </w:r>
          </w:p>
        </w:tc>
      </w:tr>
      <w:tr w:rsidR="00900E5D" w:rsidRPr="00900E5D" w14:paraId="0E282630"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107DC82"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Ấn Độ</w:t>
            </w:r>
          </w:p>
        </w:tc>
        <w:tc>
          <w:tcPr>
            <w:tcW w:w="1600" w:type="dxa"/>
            <w:tcBorders>
              <w:top w:val="nil"/>
              <w:left w:val="nil"/>
              <w:bottom w:val="single" w:sz="4" w:space="0" w:color="auto"/>
              <w:right w:val="single" w:sz="4" w:space="0" w:color="auto"/>
            </w:tcBorders>
            <w:shd w:val="clear" w:color="auto" w:fill="auto"/>
            <w:noWrap/>
            <w:vAlign w:val="bottom"/>
            <w:hideMark/>
          </w:tcPr>
          <w:p w14:paraId="45A31BD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51.480</w:t>
            </w:r>
          </w:p>
        </w:tc>
        <w:tc>
          <w:tcPr>
            <w:tcW w:w="1260" w:type="dxa"/>
            <w:tcBorders>
              <w:top w:val="nil"/>
              <w:left w:val="nil"/>
              <w:bottom w:val="single" w:sz="4" w:space="0" w:color="auto"/>
              <w:right w:val="single" w:sz="4" w:space="0" w:color="auto"/>
            </w:tcBorders>
            <w:shd w:val="clear" w:color="auto" w:fill="auto"/>
            <w:noWrap/>
            <w:vAlign w:val="bottom"/>
            <w:hideMark/>
          </w:tcPr>
          <w:p w14:paraId="1D6F5B2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129,61</w:t>
            </w:r>
          </w:p>
        </w:tc>
        <w:tc>
          <w:tcPr>
            <w:tcW w:w="1260" w:type="dxa"/>
            <w:tcBorders>
              <w:top w:val="nil"/>
              <w:left w:val="nil"/>
              <w:bottom w:val="single" w:sz="4" w:space="0" w:color="auto"/>
              <w:right w:val="single" w:sz="4" w:space="0" w:color="auto"/>
            </w:tcBorders>
            <w:shd w:val="clear" w:color="auto" w:fill="auto"/>
            <w:noWrap/>
            <w:vAlign w:val="bottom"/>
            <w:hideMark/>
          </w:tcPr>
          <w:p w14:paraId="54079C90" w14:textId="6534AA1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30E142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1,15</w:t>
            </w:r>
          </w:p>
        </w:tc>
      </w:tr>
      <w:tr w:rsidR="00900E5D" w:rsidRPr="00900E5D" w14:paraId="1F2664B6"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926EDAC"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Đệm và gioăng làm bằng kim loại</w:t>
            </w:r>
          </w:p>
        </w:tc>
        <w:tc>
          <w:tcPr>
            <w:tcW w:w="1600" w:type="dxa"/>
            <w:tcBorders>
              <w:top w:val="nil"/>
              <w:left w:val="nil"/>
              <w:bottom w:val="single" w:sz="4" w:space="0" w:color="auto"/>
              <w:right w:val="single" w:sz="4" w:space="0" w:color="auto"/>
            </w:tcBorders>
            <w:shd w:val="clear" w:color="auto" w:fill="auto"/>
            <w:noWrap/>
            <w:vAlign w:val="bottom"/>
            <w:hideMark/>
          </w:tcPr>
          <w:p w14:paraId="35789881"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4.353.039</w:t>
            </w:r>
          </w:p>
        </w:tc>
        <w:tc>
          <w:tcPr>
            <w:tcW w:w="1260" w:type="dxa"/>
            <w:tcBorders>
              <w:top w:val="nil"/>
              <w:left w:val="nil"/>
              <w:bottom w:val="single" w:sz="4" w:space="0" w:color="auto"/>
              <w:right w:val="single" w:sz="4" w:space="0" w:color="auto"/>
            </w:tcBorders>
            <w:shd w:val="clear" w:color="auto" w:fill="auto"/>
            <w:noWrap/>
            <w:vAlign w:val="bottom"/>
            <w:hideMark/>
          </w:tcPr>
          <w:p w14:paraId="6E7F6F77"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-16,13</w:t>
            </w:r>
          </w:p>
        </w:tc>
        <w:tc>
          <w:tcPr>
            <w:tcW w:w="1260" w:type="dxa"/>
            <w:tcBorders>
              <w:top w:val="nil"/>
              <w:left w:val="nil"/>
              <w:bottom w:val="single" w:sz="4" w:space="0" w:color="auto"/>
              <w:right w:val="single" w:sz="4" w:space="0" w:color="auto"/>
            </w:tcBorders>
            <w:shd w:val="clear" w:color="auto" w:fill="auto"/>
            <w:noWrap/>
            <w:vAlign w:val="bottom"/>
            <w:hideMark/>
          </w:tcPr>
          <w:p w14:paraId="29E429EF"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35,95</w:t>
            </w:r>
          </w:p>
        </w:tc>
        <w:tc>
          <w:tcPr>
            <w:tcW w:w="960" w:type="dxa"/>
            <w:tcBorders>
              <w:top w:val="nil"/>
              <w:left w:val="nil"/>
              <w:bottom w:val="single" w:sz="4" w:space="0" w:color="auto"/>
              <w:right w:val="single" w:sz="4" w:space="0" w:color="auto"/>
            </w:tcBorders>
            <w:shd w:val="clear" w:color="auto" w:fill="auto"/>
            <w:noWrap/>
            <w:vAlign w:val="bottom"/>
            <w:hideMark/>
          </w:tcPr>
          <w:p w14:paraId="3129797C"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7A8E7B2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EF26BB7"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551B1DE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1.610.445</w:t>
            </w:r>
          </w:p>
        </w:tc>
        <w:tc>
          <w:tcPr>
            <w:tcW w:w="1260" w:type="dxa"/>
            <w:tcBorders>
              <w:top w:val="nil"/>
              <w:left w:val="nil"/>
              <w:bottom w:val="single" w:sz="4" w:space="0" w:color="auto"/>
              <w:right w:val="single" w:sz="4" w:space="0" w:color="auto"/>
            </w:tcBorders>
            <w:shd w:val="clear" w:color="auto" w:fill="auto"/>
            <w:noWrap/>
            <w:vAlign w:val="bottom"/>
            <w:hideMark/>
          </w:tcPr>
          <w:p w14:paraId="0C56F94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-5,02</w:t>
            </w:r>
          </w:p>
        </w:tc>
        <w:tc>
          <w:tcPr>
            <w:tcW w:w="1260" w:type="dxa"/>
            <w:tcBorders>
              <w:top w:val="nil"/>
              <w:left w:val="nil"/>
              <w:bottom w:val="single" w:sz="4" w:space="0" w:color="auto"/>
              <w:right w:val="single" w:sz="4" w:space="0" w:color="auto"/>
            </w:tcBorders>
            <w:shd w:val="clear" w:color="auto" w:fill="auto"/>
            <w:noWrap/>
            <w:vAlign w:val="bottom"/>
            <w:hideMark/>
          </w:tcPr>
          <w:p w14:paraId="7FA5711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87,53</w:t>
            </w:r>
          </w:p>
        </w:tc>
        <w:tc>
          <w:tcPr>
            <w:tcW w:w="960" w:type="dxa"/>
            <w:tcBorders>
              <w:top w:val="nil"/>
              <w:left w:val="nil"/>
              <w:bottom w:val="single" w:sz="4" w:space="0" w:color="auto"/>
              <w:right w:val="single" w:sz="4" w:space="0" w:color="auto"/>
            </w:tcBorders>
            <w:shd w:val="clear" w:color="auto" w:fill="auto"/>
            <w:noWrap/>
            <w:vAlign w:val="bottom"/>
            <w:hideMark/>
          </w:tcPr>
          <w:p w14:paraId="08F0022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37,00</w:t>
            </w:r>
          </w:p>
        </w:tc>
      </w:tr>
      <w:tr w:rsidR="00900E5D" w:rsidRPr="00900E5D" w14:paraId="221EA3E3"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718BA0D"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1AA667D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591.501</w:t>
            </w:r>
          </w:p>
        </w:tc>
        <w:tc>
          <w:tcPr>
            <w:tcW w:w="1260" w:type="dxa"/>
            <w:tcBorders>
              <w:top w:val="nil"/>
              <w:left w:val="nil"/>
              <w:bottom w:val="single" w:sz="4" w:space="0" w:color="auto"/>
              <w:right w:val="single" w:sz="4" w:space="0" w:color="auto"/>
            </w:tcBorders>
            <w:shd w:val="clear" w:color="auto" w:fill="auto"/>
            <w:noWrap/>
            <w:vAlign w:val="bottom"/>
            <w:hideMark/>
          </w:tcPr>
          <w:p w14:paraId="7CEAFBF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18,19</w:t>
            </w:r>
          </w:p>
        </w:tc>
        <w:tc>
          <w:tcPr>
            <w:tcW w:w="1260" w:type="dxa"/>
            <w:tcBorders>
              <w:top w:val="nil"/>
              <w:left w:val="nil"/>
              <w:bottom w:val="single" w:sz="4" w:space="0" w:color="auto"/>
              <w:right w:val="single" w:sz="4" w:space="0" w:color="auto"/>
            </w:tcBorders>
            <w:shd w:val="clear" w:color="auto" w:fill="auto"/>
            <w:noWrap/>
            <w:vAlign w:val="bottom"/>
            <w:hideMark/>
          </w:tcPr>
          <w:p w14:paraId="5DD0666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90,46</w:t>
            </w:r>
          </w:p>
        </w:tc>
        <w:tc>
          <w:tcPr>
            <w:tcW w:w="960" w:type="dxa"/>
            <w:tcBorders>
              <w:top w:val="nil"/>
              <w:left w:val="nil"/>
              <w:bottom w:val="single" w:sz="4" w:space="0" w:color="auto"/>
              <w:right w:val="single" w:sz="4" w:space="0" w:color="auto"/>
            </w:tcBorders>
            <w:shd w:val="clear" w:color="auto" w:fill="auto"/>
            <w:noWrap/>
            <w:vAlign w:val="bottom"/>
            <w:hideMark/>
          </w:tcPr>
          <w:p w14:paraId="1EF46DA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13,59</w:t>
            </w:r>
          </w:p>
        </w:tc>
      </w:tr>
      <w:tr w:rsidR="00900E5D" w:rsidRPr="00900E5D" w14:paraId="0257F77A"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C82129C"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7510A7A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412.264</w:t>
            </w:r>
          </w:p>
        </w:tc>
        <w:tc>
          <w:tcPr>
            <w:tcW w:w="1260" w:type="dxa"/>
            <w:tcBorders>
              <w:top w:val="nil"/>
              <w:left w:val="nil"/>
              <w:bottom w:val="single" w:sz="4" w:space="0" w:color="auto"/>
              <w:right w:val="single" w:sz="4" w:space="0" w:color="auto"/>
            </w:tcBorders>
            <w:shd w:val="clear" w:color="auto" w:fill="auto"/>
            <w:noWrap/>
            <w:vAlign w:val="bottom"/>
            <w:hideMark/>
          </w:tcPr>
          <w:p w14:paraId="1AFCF90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-50,82</w:t>
            </w:r>
          </w:p>
        </w:tc>
        <w:tc>
          <w:tcPr>
            <w:tcW w:w="1260" w:type="dxa"/>
            <w:tcBorders>
              <w:top w:val="nil"/>
              <w:left w:val="nil"/>
              <w:bottom w:val="single" w:sz="4" w:space="0" w:color="auto"/>
              <w:right w:val="single" w:sz="4" w:space="0" w:color="auto"/>
            </w:tcBorders>
            <w:shd w:val="clear" w:color="auto" w:fill="auto"/>
            <w:noWrap/>
            <w:vAlign w:val="bottom"/>
            <w:hideMark/>
          </w:tcPr>
          <w:p w14:paraId="75EB4EE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88,40</w:t>
            </w:r>
          </w:p>
        </w:tc>
        <w:tc>
          <w:tcPr>
            <w:tcW w:w="960" w:type="dxa"/>
            <w:tcBorders>
              <w:top w:val="nil"/>
              <w:left w:val="nil"/>
              <w:bottom w:val="single" w:sz="4" w:space="0" w:color="auto"/>
              <w:right w:val="single" w:sz="4" w:space="0" w:color="auto"/>
            </w:tcBorders>
            <w:shd w:val="clear" w:color="auto" w:fill="auto"/>
            <w:noWrap/>
            <w:vAlign w:val="bottom"/>
            <w:hideMark/>
          </w:tcPr>
          <w:p w14:paraId="5F3EABF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9,47</w:t>
            </w:r>
          </w:p>
        </w:tc>
      </w:tr>
      <w:tr w:rsidR="00900E5D" w:rsidRPr="00900E5D" w14:paraId="399A7D6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03BDC782"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229B84F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350.868</w:t>
            </w:r>
          </w:p>
        </w:tc>
        <w:tc>
          <w:tcPr>
            <w:tcW w:w="1260" w:type="dxa"/>
            <w:tcBorders>
              <w:top w:val="nil"/>
              <w:left w:val="nil"/>
              <w:bottom w:val="single" w:sz="4" w:space="0" w:color="auto"/>
              <w:right w:val="single" w:sz="4" w:space="0" w:color="auto"/>
            </w:tcBorders>
            <w:shd w:val="clear" w:color="auto" w:fill="auto"/>
            <w:noWrap/>
            <w:vAlign w:val="bottom"/>
            <w:hideMark/>
          </w:tcPr>
          <w:p w14:paraId="434803A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-32,70</w:t>
            </w:r>
          </w:p>
        </w:tc>
        <w:tc>
          <w:tcPr>
            <w:tcW w:w="1260" w:type="dxa"/>
            <w:tcBorders>
              <w:top w:val="nil"/>
              <w:left w:val="nil"/>
              <w:bottom w:val="single" w:sz="4" w:space="0" w:color="auto"/>
              <w:right w:val="single" w:sz="4" w:space="0" w:color="auto"/>
            </w:tcBorders>
            <w:shd w:val="clear" w:color="auto" w:fill="auto"/>
            <w:noWrap/>
            <w:vAlign w:val="bottom"/>
            <w:hideMark/>
          </w:tcPr>
          <w:p w14:paraId="3CC1551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-9,81</w:t>
            </w:r>
          </w:p>
        </w:tc>
        <w:tc>
          <w:tcPr>
            <w:tcW w:w="960" w:type="dxa"/>
            <w:tcBorders>
              <w:top w:val="nil"/>
              <w:left w:val="nil"/>
              <w:bottom w:val="single" w:sz="4" w:space="0" w:color="auto"/>
              <w:right w:val="single" w:sz="4" w:space="0" w:color="auto"/>
            </w:tcBorders>
            <w:shd w:val="clear" w:color="auto" w:fill="auto"/>
            <w:noWrap/>
            <w:vAlign w:val="bottom"/>
            <w:hideMark/>
          </w:tcPr>
          <w:p w14:paraId="5FEA465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8,06</w:t>
            </w:r>
          </w:p>
        </w:tc>
      </w:tr>
      <w:tr w:rsidR="00900E5D" w:rsidRPr="00900E5D" w14:paraId="1BAB46AC"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6C8EE64"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Thái Lan</w:t>
            </w:r>
          </w:p>
        </w:tc>
        <w:tc>
          <w:tcPr>
            <w:tcW w:w="1600" w:type="dxa"/>
            <w:tcBorders>
              <w:top w:val="nil"/>
              <w:left w:val="nil"/>
              <w:bottom w:val="single" w:sz="4" w:space="0" w:color="auto"/>
              <w:right w:val="single" w:sz="4" w:space="0" w:color="auto"/>
            </w:tcBorders>
            <w:shd w:val="clear" w:color="auto" w:fill="auto"/>
            <w:noWrap/>
            <w:vAlign w:val="bottom"/>
            <w:hideMark/>
          </w:tcPr>
          <w:p w14:paraId="156E71B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320.659</w:t>
            </w:r>
          </w:p>
        </w:tc>
        <w:tc>
          <w:tcPr>
            <w:tcW w:w="1260" w:type="dxa"/>
            <w:tcBorders>
              <w:top w:val="nil"/>
              <w:left w:val="nil"/>
              <w:bottom w:val="single" w:sz="4" w:space="0" w:color="auto"/>
              <w:right w:val="single" w:sz="4" w:space="0" w:color="auto"/>
            </w:tcBorders>
            <w:shd w:val="clear" w:color="auto" w:fill="auto"/>
            <w:noWrap/>
            <w:vAlign w:val="bottom"/>
            <w:hideMark/>
          </w:tcPr>
          <w:p w14:paraId="490CFE8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2,07</w:t>
            </w:r>
          </w:p>
        </w:tc>
        <w:tc>
          <w:tcPr>
            <w:tcW w:w="1260" w:type="dxa"/>
            <w:tcBorders>
              <w:top w:val="nil"/>
              <w:left w:val="nil"/>
              <w:bottom w:val="single" w:sz="4" w:space="0" w:color="auto"/>
              <w:right w:val="single" w:sz="4" w:space="0" w:color="auto"/>
            </w:tcBorders>
            <w:shd w:val="clear" w:color="auto" w:fill="auto"/>
            <w:noWrap/>
            <w:vAlign w:val="bottom"/>
            <w:hideMark/>
          </w:tcPr>
          <w:p w14:paraId="128C54D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55,31</w:t>
            </w:r>
          </w:p>
        </w:tc>
        <w:tc>
          <w:tcPr>
            <w:tcW w:w="960" w:type="dxa"/>
            <w:tcBorders>
              <w:top w:val="nil"/>
              <w:left w:val="nil"/>
              <w:bottom w:val="single" w:sz="4" w:space="0" w:color="auto"/>
              <w:right w:val="single" w:sz="4" w:space="0" w:color="auto"/>
            </w:tcBorders>
            <w:shd w:val="clear" w:color="auto" w:fill="auto"/>
            <w:noWrap/>
            <w:vAlign w:val="bottom"/>
            <w:hideMark/>
          </w:tcPr>
          <w:p w14:paraId="2CA0460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7,37</w:t>
            </w:r>
          </w:p>
        </w:tc>
      </w:tr>
      <w:tr w:rsidR="00900E5D" w:rsidRPr="00900E5D" w14:paraId="0732898E"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4C2FCF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Đức</w:t>
            </w:r>
          </w:p>
        </w:tc>
        <w:tc>
          <w:tcPr>
            <w:tcW w:w="1600" w:type="dxa"/>
            <w:tcBorders>
              <w:top w:val="nil"/>
              <w:left w:val="nil"/>
              <w:bottom w:val="single" w:sz="4" w:space="0" w:color="auto"/>
              <w:right w:val="single" w:sz="4" w:space="0" w:color="auto"/>
            </w:tcBorders>
            <w:shd w:val="clear" w:color="auto" w:fill="auto"/>
            <w:noWrap/>
            <w:vAlign w:val="bottom"/>
            <w:hideMark/>
          </w:tcPr>
          <w:p w14:paraId="176E75D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246.597</w:t>
            </w:r>
          </w:p>
        </w:tc>
        <w:tc>
          <w:tcPr>
            <w:tcW w:w="1260" w:type="dxa"/>
            <w:tcBorders>
              <w:top w:val="nil"/>
              <w:left w:val="nil"/>
              <w:bottom w:val="single" w:sz="4" w:space="0" w:color="auto"/>
              <w:right w:val="single" w:sz="4" w:space="0" w:color="auto"/>
            </w:tcBorders>
            <w:shd w:val="clear" w:color="auto" w:fill="auto"/>
            <w:noWrap/>
            <w:vAlign w:val="bottom"/>
            <w:hideMark/>
          </w:tcPr>
          <w:p w14:paraId="03AB1C6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-31,38</w:t>
            </w:r>
          </w:p>
        </w:tc>
        <w:tc>
          <w:tcPr>
            <w:tcW w:w="1260" w:type="dxa"/>
            <w:tcBorders>
              <w:top w:val="nil"/>
              <w:left w:val="nil"/>
              <w:bottom w:val="single" w:sz="4" w:space="0" w:color="auto"/>
              <w:right w:val="single" w:sz="4" w:space="0" w:color="auto"/>
            </w:tcBorders>
            <w:shd w:val="clear" w:color="auto" w:fill="auto"/>
            <w:noWrap/>
            <w:vAlign w:val="bottom"/>
            <w:hideMark/>
          </w:tcPr>
          <w:p w14:paraId="566DAC2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-27,06</w:t>
            </w:r>
          </w:p>
        </w:tc>
        <w:tc>
          <w:tcPr>
            <w:tcW w:w="960" w:type="dxa"/>
            <w:tcBorders>
              <w:top w:val="nil"/>
              <w:left w:val="nil"/>
              <w:bottom w:val="single" w:sz="4" w:space="0" w:color="auto"/>
              <w:right w:val="single" w:sz="4" w:space="0" w:color="auto"/>
            </w:tcBorders>
            <w:shd w:val="clear" w:color="auto" w:fill="auto"/>
            <w:noWrap/>
            <w:vAlign w:val="bottom"/>
            <w:hideMark/>
          </w:tcPr>
          <w:p w14:paraId="487337D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5,66</w:t>
            </w:r>
          </w:p>
        </w:tc>
      </w:tr>
      <w:tr w:rsidR="00900E5D" w:rsidRPr="00900E5D" w14:paraId="27C12CD1"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8D3BA8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2DA7410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196.823</w:t>
            </w:r>
          </w:p>
        </w:tc>
        <w:tc>
          <w:tcPr>
            <w:tcW w:w="1260" w:type="dxa"/>
            <w:tcBorders>
              <w:top w:val="nil"/>
              <w:left w:val="nil"/>
              <w:bottom w:val="single" w:sz="4" w:space="0" w:color="auto"/>
              <w:right w:val="single" w:sz="4" w:space="0" w:color="auto"/>
            </w:tcBorders>
            <w:shd w:val="clear" w:color="auto" w:fill="auto"/>
            <w:noWrap/>
            <w:vAlign w:val="bottom"/>
            <w:hideMark/>
          </w:tcPr>
          <w:p w14:paraId="04778D8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-17,21</w:t>
            </w:r>
          </w:p>
        </w:tc>
        <w:tc>
          <w:tcPr>
            <w:tcW w:w="1260" w:type="dxa"/>
            <w:tcBorders>
              <w:top w:val="nil"/>
              <w:left w:val="nil"/>
              <w:bottom w:val="single" w:sz="4" w:space="0" w:color="auto"/>
              <w:right w:val="single" w:sz="4" w:space="0" w:color="auto"/>
            </w:tcBorders>
            <w:shd w:val="clear" w:color="auto" w:fill="auto"/>
            <w:noWrap/>
            <w:vAlign w:val="bottom"/>
            <w:hideMark/>
          </w:tcPr>
          <w:p w14:paraId="797D4CE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12,86</w:t>
            </w:r>
          </w:p>
        </w:tc>
        <w:tc>
          <w:tcPr>
            <w:tcW w:w="960" w:type="dxa"/>
            <w:tcBorders>
              <w:top w:val="nil"/>
              <w:left w:val="nil"/>
              <w:bottom w:val="single" w:sz="4" w:space="0" w:color="auto"/>
              <w:right w:val="single" w:sz="4" w:space="0" w:color="auto"/>
            </w:tcBorders>
            <w:shd w:val="clear" w:color="auto" w:fill="auto"/>
            <w:noWrap/>
            <w:vAlign w:val="bottom"/>
            <w:hideMark/>
          </w:tcPr>
          <w:p w14:paraId="56FC4A7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4,52</w:t>
            </w:r>
          </w:p>
        </w:tc>
      </w:tr>
      <w:tr w:rsidR="00900E5D" w:rsidRPr="00900E5D" w14:paraId="3F7E9B5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8E11E40"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Mỹ</w:t>
            </w:r>
          </w:p>
        </w:tc>
        <w:tc>
          <w:tcPr>
            <w:tcW w:w="1600" w:type="dxa"/>
            <w:tcBorders>
              <w:top w:val="nil"/>
              <w:left w:val="nil"/>
              <w:bottom w:val="single" w:sz="4" w:space="0" w:color="auto"/>
              <w:right w:val="single" w:sz="4" w:space="0" w:color="auto"/>
            </w:tcBorders>
            <w:shd w:val="clear" w:color="auto" w:fill="auto"/>
            <w:noWrap/>
            <w:vAlign w:val="bottom"/>
            <w:hideMark/>
          </w:tcPr>
          <w:p w14:paraId="2F524C4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115.057</w:t>
            </w:r>
          </w:p>
        </w:tc>
        <w:tc>
          <w:tcPr>
            <w:tcW w:w="1260" w:type="dxa"/>
            <w:tcBorders>
              <w:top w:val="nil"/>
              <w:left w:val="nil"/>
              <w:bottom w:val="single" w:sz="4" w:space="0" w:color="auto"/>
              <w:right w:val="single" w:sz="4" w:space="0" w:color="auto"/>
            </w:tcBorders>
            <w:shd w:val="clear" w:color="auto" w:fill="auto"/>
            <w:noWrap/>
            <w:vAlign w:val="bottom"/>
            <w:hideMark/>
          </w:tcPr>
          <w:p w14:paraId="0345F1A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34,52</w:t>
            </w:r>
          </w:p>
        </w:tc>
        <w:tc>
          <w:tcPr>
            <w:tcW w:w="1260" w:type="dxa"/>
            <w:tcBorders>
              <w:top w:val="nil"/>
              <w:left w:val="nil"/>
              <w:bottom w:val="single" w:sz="4" w:space="0" w:color="auto"/>
              <w:right w:val="single" w:sz="4" w:space="0" w:color="auto"/>
            </w:tcBorders>
            <w:shd w:val="clear" w:color="auto" w:fill="auto"/>
            <w:noWrap/>
            <w:vAlign w:val="bottom"/>
            <w:hideMark/>
          </w:tcPr>
          <w:p w14:paraId="2D5458A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-31,05</w:t>
            </w:r>
          </w:p>
        </w:tc>
        <w:tc>
          <w:tcPr>
            <w:tcW w:w="960" w:type="dxa"/>
            <w:tcBorders>
              <w:top w:val="nil"/>
              <w:left w:val="nil"/>
              <w:bottom w:val="single" w:sz="4" w:space="0" w:color="auto"/>
              <w:right w:val="single" w:sz="4" w:space="0" w:color="auto"/>
            </w:tcBorders>
            <w:shd w:val="clear" w:color="auto" w:fill="auto"/>
            <w:noWrap/>
            <w:vAlign w:val="bottom"/>
            <w:hideMark/>
          </w:tcPr>
          <w:p w14:paraId="17DAC9D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2,64</w:t>
            </w:r>
          </w:p>
        </w:tc>
      </w:tr>
      <w:tr w:rsidR="00900E5D" w:rsidRPr="00900E5D" w14:paraId="21BC36E2"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71A4F10"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Ấn Độ</w:t>
            </w:r>
          </w:p>
        </w:tc>
        <w:tc>
          <w:tcPr>
            <w:tcW w:w="1600" w:type="dxa"/>
            <w:tcBorders>
              <w:top w:val="nil"/>
              <w:left w:val="nil"/>
              <w:bottom w:val="single" w:sz="4" w:space="0" w:color="auto"/>
              <w:right w:val="single" w:sz="4" w:space="0" w:color="auto"/>
            </w:tcBorders>
            <w:shd w:val="clear" w:color="auto" w:fill="auto"/>
            <w:noWrap/>
            <w:vAlign w:val="bottom"/>
            <w:hideMark/>
          </w:tcPr>
          <w:p w14:paraId="47581FA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100.451</w:t>
            </w:r>
          </w:p>
        </w:tc>
        <w:tc>
          <w:tcPr>
            <w:tcW w:w="1260" w:type="dxa"/>
            <w:tcBorders>
              <w:top w:val="nil"/>
              <w:left w:val="nil"/>
              <w:bottom w:val="single" w:sz="4" w:space="0" w:color="auto"/>
              <w:right w:val="single" w:sz="4" w:space="0" w:color="auto"/>
            </w:tcBorders>
            <w:shd w:val="clear" w:color="auto" w:fill="auto"/>
            <w:noWrap/>
            <w:vAlign w:val="bottom"/>
            <w:hideMark/>
          </w:tcPr>
          <w:p w14:paraId="1AC4549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34,86</w:t>
            </w:r>
          </w:p>
        </w:tc>
        <w:tc>
          <w:tcPr>
            <w:tcW w:w="1260" w:type="dxa"/>
            <w:tcBorders>
              <w:top w:val="nil"/>
              <w:left w:val="nil"/>
              <w:bottom w:val="single" w:sz="4" w:space="0" w:color="auto"/>
              <w:right w:val="single" w:sz="4" w:space="0" w:color="auto"/>
            </w:tcBorders>
            <w:shd w:val="clear" w:color="auto" w:fill="auto"/>
            <w:noWrap/>
            <w:vAlign w:val="bottom"/>
            <w:hideMark/>
          </w:tcPr>
          <w:p w14:paraId="78EEF54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20,66</w:t>
            </w:r>
          </w:p>
        </w:tc>
        <w:tc>
          <w:tcPr>
            <w:tcW w:w="960" w:type="dxa"/>
            <w:tcBorders>
              <w:top w:val="nil"/>
              <w:left w:val="nil"/>
              <w:bottom w:val="single" w:sz="4" w:space="0" w:color="auto"/>
              <w:right w:val="single" w:sz="4" w:space="0" w:color="auto"/>
            </w:tcBorders>
            <w:shd w:val="clear" w:color="auto" w:fill="auto"/>
            <w:noWrap/>
            <w:vAlign w:val="bottom"/>
            <w:hideMark/>
          </w:tcPr>
          <w:p w14:paraId="0244BAB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2,31</w:t>
            </w:r>
          </w:p>
        </w:tc>
      </w:tr>
      <w:tr w:rsidR="00900E5D" w:rsidRPr="00900E5D" w14:paraId="04B55177"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C92304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Malaysia</w:t>
            </w:r>
          </w:p>
        </w:tc>
        <w:tc>
          <w:tcPr>
            <w:tcW w:w="1600" w:type="dxa"/>
            <w:tcBorders>
              <w:top w:val="nil"/>
              <w:left w:val="nil"/>
              <w:bottom w:val="single" w:sz="4" w:space="0" w:color="auto"/>
              <w:right w:val="single" w:sz="4" w:space="0" w:color="auto"/>
            </w:tcBorders>
            <w:shd w:val="clear" w:color="auto" w:fill="auto"/>
            <w:noWrap/>
            <w:vAlign w:val="bottom"/>
            <w:hideMark/>
          </w:tcPr>
          <w:p w14:paraId="1F52084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89.387</w:t>
            </w:r>
          </w:p>
        </w:tc>
        <w:tc>
          <w:tcPr>
            <w:tcW w:w="1260" w:type="dxa"/>
            <w:tcBorders>
              <w:top w:val="nil"/>
              <w:left w:val="nil"/>
              <w:bottom w:val="single" w:sz="4" w:space="0" w:color="auto"/>
              <w:right w:val="single" w:sz="4" w:space="0" w:color="auto"/>
            </w:tcBorders>
            <w:shd w:val="clear" w:color="auto" w:fill="auto"/>
            <w:noWrap/>
            <w:vAlign w:val="bottom"/>
            <w:hideMark/>
          </w:tcPr>
          <w:p w14:paraId="29145D64"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90,82</w:t>
            </w:r>
          </w:p>
        </w:tc>
        <w:tc>
          <w:tcPr>
            <w:tcW w:w="1260" w:type="dxa"/>
            <w:tcBorders>
              <w:top w:val="nil"/>
              <w:left w:val="nil"/>
              <w:bottom w:val="single" w:sz="4" w:space="0" w:color="auto"/>
              <w:right w:val="single" w:sz="4" w:space="0" w:color="auto"/>
            </w:tcBorders>
            <w:shd w:val="clear" w:color="auto" w:fill="auto"/>
            <w:noWrap/>
            <w:vAlign w:val="bottom"/>
            <w:hideMark/>
          </w:tcPr>
          <w:p w14:paraId="0D4F97C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-47,44</w:t>
            </w:r>
          </w:p>
        </w:tc>
        <w:tc>
          <w:tcPr>
            <w:tcW w:w="960" w:type="dxa"/>
            <w:tcBorders>
              <w:top w:val="nil"/>
              <w:left w:val="nil"/>
              <w:bottom w:val="single" w:sz="4" w:space="0" w:color="auto"/>
              <w:right w:val="single" w:sz="4" w:space="0" w:color="auto"/>
            </w:tcBorders>
            <w:shd w:val="clear" w:color="auto" w:fill="auto"/>
            <w:noWrap/>
            <w:vAlign w:val="bottom"/>
            <w:hideMark/>
          </w:tcPr>
          <w:p w14:paraId="417D731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2,05</w:t>
            </w:r>
          </w:p>
        </w:tc>
      </w:tr>
      <w:tr w:rsidR="00900E5D" w:rsidRPr="00900E5D" w14:paraId="08B6B260"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3B02EB5E"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Italia</w:t>
            </w:r>
          </w:p>
        </w:tc>
        <w:tc>
          <w:tcPr>
            <w:tcW w:w="1600" w:type="dxa"/>
            <w:tcBorders>
              <w:top w:val="nil"/>
              <w:left w:val="nil"/>
              <w:bottom w:val="single" w:sz="4" w:space="0" w:color="auto"/>
              <w:right w:val="single" w:sz="4" w:space="0" w:color="auto"/>
            </w:tcBorders>
            <w:shd w:val="clear" w:color="auto" w:fill="auto"/>
            <w:noWrap/>
            <w:vAlign w:val="bottom"/>
            <w:hideMark/>
          </w:tcPr>
          <w:p w14:paraId="7A0C444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63.646</w:t>
            </w:r>
          </w:p>
        </w:tc>
        <w:tc>
          <w:tcPr>
            <w:tcW w:w="1260" w:type="dxa"/>
            <w:tcBorders>
              <w:top w:val="nil"/>
              <w:left w:val="nil"/>
              <w:bottom w:val="single" w:sz="4" w:space="0" w:color="auto"/>
              <w:right w:val="single" w:sz="4" w:space="0" w:color="auto"/>
            </w:tcBorders>
            <w:shd w:val="clear" w:color="auto" w:fill="auto"/>
            <w:noWrap/>
            <w:vAlign w:val="bottom"/>
            <w:hideMark/>
          </w:tcPr>
          <w:p w14:paraId="43A4041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57,28</w:t>
            </w:r>
          </w:p>
        </w:tc>
        <w:tc>
          <w:tcPr>
            <w:tcW w:w="1260" w:type="dxa"/>
            <w:tcBorders>
              <w:top w:val="nil"/>
              <w:left w:val="nil"/>
              <w:bottom w:val="single" w:sz="4" w:space="0" w:color="auto"/>
              <w:right w:val="single" w:sz="4" w:space="0" w:color="auto"/>
            </w:tcBorders>
            <w:shd w:val="clear" w:color="auto" w:fill="auto"/>
            <w:noWrap/>
            <w:vAlign w:val="bottom"/>
            <w:hideMark/>
          </w:tcPr>
          <w:p w14:paraId="063D343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78,88</w:t>
            </w:r>
          </w:p>
        </w:tc>
        <w:tc>
          <w:tcPr>
            <w:tcW w:w="960" w:type="dxa"/>
            <w:tcBorders>
              <w:top w:val="nil"/>
              <w:left w:val="nil"/>
              <w:bottom w:val="single" w:sz="4" w:space="0" w:color="auto"/>
              <w:right w:val="single" w:sz="4" w:space="0" w:color="auto"/>
            </w:tcBorders>
            <w:shd w:val="clear" w:color="auto" w:fill="auto"/>
            <w:noWrap/>
            <w:vAlign w:val="bottom"/>
            <w:hideMark/>
          </w:tcPr>
          <w:p w14:paraId="7509816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1,46</w:t>
            </w:r>
          </w:p>
        </w:tc>
      </w:tr>
      <w:tr w:rsidR="00900E5D" w:rsidRPr="00900E5D" w14:paraId="5A65E0D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63E5D1E2"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Hồng Kông</w:t>
            </w:r>
          </w:p>
        </w:tc>
        <w:tc>
          <w:tcPr>
            <w:tcW w:w="1600" w:type="dxa"/>
            <w:tcBorders>
              <w:top w:val="nil"/>
              <w:left w:val="nil"/>
              <w:bottom w:val="single" w:sz="4" w:space="0" w:color="auto"/>
              <w:right w:val="single" w:sz="4" w:space="0" w:color="auto"/>
            </w:tcBorders>
            <w:shd w:val="clear" w:color="auto" w:fill="auto"/>
            <w:noWrap/>
            <w:vAlign w:val="bottom"/>
            <w:hideMark/>
          </w:tcPr>
          <w:p w14:paraId="02B1B01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37.618</w:t>
            </w:r>
          </w:p>
        </w:tc>
        <w:tc>
          <w:tcPr>
            <w:tcW w:w="1260" w:type="dxa"/>
            <w:tcBorders>
              <w:top w:val="nil"/>
              <w:left w:val="nil"/>
              <w:bottom w:val="single" w:sz="4" w:space="0" w:color="auto"/>
              <w:right w:val="single" w:sz="4" w:space="0" w:color="auto"/>
            </w:tcBorders>
            <w:shd w:val="clear" w:color="auto" w:fill="auto"/>
            <w:noWrap/>
            <w:vAlign w:val="bottom"/>
            <w:hideMark/>
          </w:tcPr>
          <w:p w14:paraId="75BDCFF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-32,08</w:t>
            </w:r>
          </w:p>
        </w:tc>
        <w:tc>
          <w:tcPr>
            <w:tcW w:w="1260" w:type="dxa"/>
            <w:tcBorders>
              <w:top w:val="nil"/>
              <w:left w:val="nil"/>
              <w:bottom w:val="single" w:sz="4" w:space="0" w:color="auto"/>
              <w:right w:val="single" w:sz="4" w:space="0" w:color="auto"/>
            </w:tcBorders>
            <w:shd w:val="clear" w:color="auto" w:fill="auto"/>
            <w:noWrap/>
            <w:vAlign w:val="bottom"/>
            <w:hideMark/>
          </w:tcPr>
          <w:p w14:paraId="0DDF9CD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643,38</w:t>
            </w:r>
          </w:p>
        </w:tc>
        <w:tc>
          <w:tcPr>
            <w:tcW w:w="960" w:type="dxa"/>
            <w:tcBorders>
              <w:top w:val="nil"/>
              <w:left w:val="nil"/>
              <w:bottom w:val="single" w:sz="4" w:space="0" w:color="auto"/>
              <w:right w:val="single" w:sz="4" w:space="0" w:color="auto"/>
            </w:tcBorders>
            <w:shd w:val="clear" w:color="auto" w:fill="auto"/>
            <w:noWrap/>
            <w:vAlign w:val="bottom"/>
            <w:hideMark/>
          </w:tcPr>
          <w:p w14:paraId="568F817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0,86</w:t>
            </w:r>
          </w:p>
        </w:tc>
      </w:tr>
      <w:tr w:rsidR="00900E5D" w:rsidRPr="00900E5D" w14:paraId="56C83511"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17027B9"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Pháp</w:t>
            </w:r>
          </w:p>
        </w:tc>
        <w:tc>
          <w:tcPr>
            <w:tcW w:w="1600" w:type="dxa"/>
            <w:tcBorders>
              <w:top w:val="nil"/>
              <w:left w:val="nil"/>
              <w:bottom w:val="single" w:sz="4" w:space="0" w:color="auto"/>
              <w:right w:val="single" w:sz="4" w:space="0" w:color="auto"/>
            </w:tcBorders>
            <w:shd w:val="clear" w:color="auto" w:fill="auto"/>
            <w:noWrap/>
            <w:vAlign w:val="bottom"/>
            <w:hideMark/>
          </w:tcPr>
          <w:p w14:paraId="16B0A8D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35.344</w:t>
            </w:r>
          </w:p>
        </w:tc>
        <w:tc>
          <w:tcPr>
            <w:tcW w:w="1260" w:type="dxa"/>
            <w:tcBorders>
              <w:top w:val="nil"/>
              <w:left w:val="nil"/>
              <w:bottom w:val="single" w:sz="4" w:space="0" w:color="auto"/>
              <w:right w:val="single" w:sz="4" w:space="0" w:color="auto"/>
            </w:tcBorders>
            <w:shd w:val="clear" w:color="auto" w:fill="auto"/>
            <w:noWrap/>
            <w:vAlign w:val="bottom"/>
            <w:hideMark/>
          </w:tcPr>
          <w:p w14:paraId="124A28A2"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42,17</w:t>
            </w:r>
          </w:p>
        </w:tc>
        <w:tc>
          <w:tcPr>
            <w:tcW w:w="1260" w:type="dxa"/>
            <w:tcBorders>
              <w:top w:val="nil"/>
              <w:left w:val="nil"/>
              <w:bottom w:val="single" w:sz="4" w:space="0" w:color="auto"/>
              <w:right w:val="single" w:sz="4" w:space="0" w:color="auto"/>
            </w:tcBorders>
            <w:shd w:val="clear" w:color="auto" w:fill="auto"/>
            <w:noWrap/>
            <w:vAlign w:val="bottom"/>
            <w:hideMark/>
          </w:tcPr>
          <w:p w14:paraId="4205913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7740,56</w:t>
            </w:r>
          </w:p>
        </w:tc>
        <w:tc>
          <w:tcPr>
            <w:tcW w:w="960" w:type="dxa"/>
            <w:tcBorders>
              <w:top w:val="nil"/>
              <w:left w:val="nil"/>
              <w:bottom w:val="single" w:sz="4" w:space="0" w:color="auto"/>
              <w:right w:val="single" w:sz="4" w:space="0" w:color="auto"/>
            </w:tcBorders>
            <w:shd w:val="clear" w:color="auto" w:fill="auto"/>
            <w:noWrap/>
            <w:vAlign w:val="bottom"/>
            <w:hideMark/>
          </w:tcPr>
          <w:p w14:paraId="6AA1A87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0,81</w:t>
            </w:r>
          </w:p>
        </w:tc>
      </w:tr>
      <w:tr w:rsidR="00900E5D" w:rsidRPr="00900E5D" w14:paraId="04E33D1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9A8BF97"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 Lan</w:t>
            </w:r>
          </w:p>
        </w:tc>
        <w:tc>
          <w:tcPr>
            <w:tcW w:w="1600" w:type="dxa"/>
            <w:tcBorders>
              <w:top w:val="nil"/>
              <w:left w:val="nil"/>
              <w:bottom w:val="single" w:sz="4" w:space="0" w:color="auto"/>
              <w:right w:val="single" w:sz="4" w:space="0" w:color="auto"/>
            </w:tcBorders>
            <w:shd w:val="clear" w:color="auto" w:fill="auto"/>
            <w:noWrap/>
            <w:vAlign w:val="bottom"/>
            <w:hideMark/>
          </w:tcPr>
          <w:p w14:paraId="39CAEBB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28.360</w:t>
            </w:r>
          </w:p>
        </w:tc>
        <w:tc>
          <w:tcPr>
            <w:tcW w:w="1260" w:type="dxa"/>
            <w:tcBorders>
              <w:top w:val="nil"/>
              <w:left w:val="nil"/>
              <w:bottom w:val="single" w:sz="4" w:space="0" w:color="auto"/>
              <w:right w:val="single" w:sz="4" w:space="0" w:color="auto"/>
            </w:tcBorders>
            <w:shd w:val="clear" w:color="auto" w:fill="auto"/>
            <w:noWrap/>
            <w:vAlign w:val="bottom"/>
            <w:hideMark/>
          </w:tcPr>
          <w:p w14:paraId="38C14F2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-48,97</w:t>
            </w:r>
          </w:p>
        </w:tc>
        <w:tc>
          <w:tcPr>
            <w:tcW w:w="1260" w:type="dxa"/>
            <w:tcBorders>
              <w:top w:val="nil"/>
              <w:left w:val="nil"/>
              <w:bottom w:val="single" w:sz="4" w:space="0" w:color="auto"/>
              <w:right w:val="single" w:sz="4" w:space="0" w:color="auto"/>
            </w:tcBorders>
            <w:shd w:val="clear" w:color="auto" w:fill="auto"/>
            <w:noWrap/>
            <w:vAlign w:val="bottom"/>
            <w:hideMark/>
          </w:tcPr>
          <w:p w14:paraId="6B06612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10,17</w:t>
            </w:r>
          </w:p>
        </w:tc>
        <w:tc>
          <w:tcPr>
            <w:tcW w:w="960" w:type="dxa"/>
            <w:tcBorders>
              <w:top w:val="nil"/>
              <w:left w:val="nil"/>
              <w:bottom w:val="single" w:sz="4" w:space="0" w:color="auto"/>
              <w:right w:val="single" w:sz="4" w:space="0" w:color="auto"/>
            </w:tcBorders>
            <w:shd w:val="clear" w:color="auto" w:fill="auto"/>
            <w:noWrap/>
            <w:vAlign w:val="bottom"/>
            <w:hideMark/>
          </w:tcPr>
          <w:p w14:paraId="6ECB35F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0,65</w:t>
            </w:r>
          </w:p>
        </w:tc>
      </w:tr>
      <w:tr w:rsidR="00900E5D" w:rsidRPr="00900E5D" w14:paraId="68AD0244"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CABAA3F"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Tây Ban Nha</w:t>
            </w:r>
          </w:p>
        </w:tc>
        <w:tc>
          <w:tcPr>
            <w:tcW w:w="1600" w:type="dxa"/>
            <w:tcBorders>
              <w:top w:val="nil"/>
              <w:left w:val="nil"/>
              <w:bottom w:val="single" w:sz="4" w:space="0" w:color="auto"/>
              <w:right w:val="single" w:sz="4" w:space="0" w:color="auto"/>
            </w:tcBorders>
            <w:shd w:val="clear" w:color="auto" w:fill="auto"/>
            <w:noWrap/>
            <w:vAlign w:val="bottom"/>
            <w:hideMark/>
          </w:tcPr>
          <w:p w14:paraId="00AEF547"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25.251</w:t>
            </w:r>
          </w:p>
        </w:tc>
        <w:tc>
          <w:tcPr>
            <w:tcW w:w="1260" w:type="dxa"/>
            <w:tcBorders>
              <w:top w:val="nil"/>
              <w:left w:val="nil"/>
              <w:bottom w:val="single" w:sz="4" w:space="0" w:color="auto"/>
              <w:right w:val="single" w:sz="4" w:space="0" w:color="auto"/>
            </w:tcBorders>
            <w:shd w:val="clear" w:color="auto" w:fill="auto"/>
            <w:noWrap/>
            <w:vAlign w:val="bottom"/>
            <w:hideMark/>
          </w:tcPr>
          <w:p w14:paraId="530455B8" w14:textId="3AD691D2"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hideMark/>
          </w:tcPr>
          <w:p w14:paraId="68596522" w14:textId="5694E0E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889C73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0,58</w:t>
            </w:r>
          </w:p>
        </w:tc>
      </w:tr>
      <w:tr w:rsidR="00900E5D" w:rsidRPr="00900E5D" w14:paraId="408A9770"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03CD0C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Indonesia</w:t>
            </w:r>
          </w:p>
        </w:tc>
        <w:tc>
          <w:tcPr>
            <w:tcW w:w="1600" w:type="dxa"/>
            <w:tcBorders>
              <w:top w:val="nil"/>
              <w:left w:val="nil"/>
              <w:bottom w:val="single" w:sz="4" w:space="0" w:color="auto"/>
              <w:right w:val="single" w:sz="4" w:space="0" w:color="auto"/>
            </w:tcBorders>
            <w:shd w:val="clear" w:color="auto" w:fill="auto"/>
            <w:noWrap/>
            <w:vAlign w:val="bottom"/>
            <w:hideMark/>
          </w:tcPr>
          <w:p w14:paraId="4821651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20.146</w:t>
            </w:r>
          </w:p>
        </w:tc>
        <w:tc>
          <w:tcPr>
            <w:tcW w:w="1260" w:type="dxa"/>
            <w:tcBorders>
              <w:top w:val="nil"/>
              <w:left w:val="nil"/>
              <w:bottom w:val="single" w:sz="4" w:space="0" w:color="auto"/>
              <w:right w:val="single" w:sz="4" w:space="0" w:color="auto"/>
            </w:tcBorders>
            <w:shd w:val="clear" w:color="auto" w:fill="auto"/>
            <w:noWrap/>
            <w:vAlign w:val="bottom"/>
            <w:hideMark/>
          </w:tcPr>
          <w:p w14:paraId="442FE930"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-64,55</w:t>
            </w:r>
          </w:p>
        </w:tc>
        <w:tc>
          <w:tcPr>
            <w:tcW w:w="1260" w:type="dxa"/>
            <w:tcBorders>
              <w:top w:val="nil"/>
              <w:left w:val="nil"/>
              <w:bottom w:val="single" w:sz="4" w:space="0" w:color="auto"/>
              <w:right w:val="single" w:sz="4" w:space="0" w:color="auto"/>
            </w:tcBorders>
            <w:shd w:val="clear" w:color="auto" w:fill="auto"/>
            <w:noWrap/>
            <w:vAlign w:val="bottom"/>
            <w:hideMark/>
          </w:tcPr>
          <w:p w14:paraId="7D11BB5D"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236,54</w:t>
            </w:r>
          </w:p>
        </w:tc>
        <w:tc>
          <w:tcPr>
            <w:tcW w:w="960" w:type="dxa"/>
            <w:tcBorders>
              <w:top w:val="nil"/>
              <w:left w:val="nil"/>
              <w:bottom w:val="single" w:sz="4" w:space="0" w:color="auto"/>
              <w:right w:val="single" w:sz="4" w:space="0" w:color="auto"/>
            </w:tcBorders>
            <w:shd w:val="clear" w:color="auto" w:fill="auto"/>
            <w:noWrap/>
            <w:vAlign w:val="bottom"/>
            <w:hideMark/>
          </w:tcPr>
          <w:p w14:paraId="2C4DD253"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0,46</w:t>
            </w:r>
          </w:p>
        </w:tc>
      </w:tr>
      <w:tr w:rsidR="00900E5D" w:rsidRPr="00900E5D" w14:paraId="64A63B4F"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48C075A" w14:textId="77777777" w:rsidR="00900E5D" w:rsidRPr="00900E5D" w:rsidRDefault="00900E5D" w:rsidP="00900E5D">
            <w:pPr>
              <w:rPr>
                <w:rFonts w:eastAsia="Times New Roman"/>
                <w:b/>
                <w:bCs/>
                <w:i/>
                <w:iCs/>
                <w:color w:val="000000"/>
                <w:sz w:val="22"/>
                <w:szCs w:val="22"/>
              </w:rPr>
            </w:pPr>
            <w:r w:rsidRPr="00900E5D">
              <w:rPr>
                <w:rFonts w:eastAsia="Times New Roman"/>
                <w:b/>
                <w:bCs/>
                <w:i/>
                <w:iCs/>
                <w:color w:val="000000"/>
                <w:sz w:val="22"/>
                <w:szCs w:val="22"/>
              </w:rPr>
              <w:t>Chi tiết hình đĩa, thanh cỡ nhỏ, mũi chóp</w:t>
            </w:r>
          </w:p>
        </w:tc>
        <w:tc>
          <w:tcPr>
            <w:tcW w:w="1600" w:type="dxa"/>
            <w:tcBorders>
              <w:top w:val="nil"/>
              <w:left w:val="nil"/>
              <w:bottom w:val="single" w:sz="4" w:space="0" w:color="auto"/>
              <w:right w:val="single" w:sz="4" w:space="0" w:color="auto"/>
            </w:tcBorders>
            <w:shd w:val="clear" w:color="auto" w:fill="auto"/>
            <w:noWrap/>
            <w:vAlign w:val="bottom"/>
            <w:hideMark/>
          </w:tcPr>
          <w:p w14:paraId="5B02BBEB"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335.145</w:t>
            </w:r>
          </w:p>
        </w:tc>
        <w:tc>
          <w:tcPr>
            <w:tcW w:w="1260" w:type="dxa"/>
            <w:tcBorders>
              <w:top w:val="nil"/>
              <w:left w:val="nil"/>
              <w:bottom w:val="single" w:sz="4" w:space="0" w:color="auto"/>
              <w:right w:val="single" w:sz="4" w:space="0" w:color="auto"/>
            </w:tcBorders>
            <w:shd w:val="clear" w:color="auto" w:fill="auto"/>
            <w:noWrap/>
            <w:vAlign w:val="bottom"/>
            <w:hideMark/>
          </w:tcPr>
          <w:p w14:paraId="12F0175E"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20,43</w:t>
            </w:r>
          </w:p>
        </w:tc>
        <w:tc>
          <w:tcPr>
            <w:tcW w:w="1260" w:type="dxa"/>
            <w:tcBorders>
              <w:top w:val="nil"/>
              <w:left w:val="nil"/>
              <w:bottom w:val="single" w:sz="4" w:space="0" w:color="auto"/>
              <w:right w:val="single" w:sz="4" w:space="0" w:color="auto"/>
            </w:tcBorders>
            <w:shd w:val="clear" w:color="auto" w:fill="auto"/>
            <w:noWrap/>
            <w:vAlign w:val="bottom"/>
            <w:hideMark/>
          </w:tcPr>
          <w:p w14:paraId="1FBD2154" w14:textId="1B676616" w:rsidR="00900E5D" w:rsidRPr="00900E5D" w:rsidRDefault="00900E5D" w:rsidP="00900E5D">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5B4657D" w14:textId="77777777" w:rsidR="00900E5D" w:rsidRPr="00900E5D" w:rsidRDefault="00900E5D" w:rsidP="00900E5D">
            <w:pPr>
              <w:jc w:val="right"/>
              <w:rPr>
                <w:rFonts w:eastAsia="Times New Roman"/>
                <w:b/>
                <w:bCs/>
                <w:i/>
                <w:iCs/>
                <w:color w:val="000000"/>
                <w:sz w:val="22"/>
                <w:szCs w:val="22"/>
              </w:rPr>
            </w:pPr>
            <w:r w:rsidRPr="00900E5D">
              <w:rPr>
                <w:rFonts w:eastAsia="Times New Roman"/>
                <w:b/>
                <w:bCs/>
                <w:i/>
                <w:iCs/>
                <w:color w:val="000000"/>
                <w:sz w:val="22"/>
                <w:szCs w:val="22"/>
              </w:rPr>
              <w:t>100</w:t>
            </w:r>
          </w:p>
        </w:tc>
      </w:tr>
      <w:tr w:rsidR="00900E5D" w:rsidRPr="00900E5D" w14:paraId="668E4DF1"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83E29CD"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Singapore</w:t>
            </w:r>
          </w:p>
        </w:tc>
        <w:tc>
          <w:tcPr>
            <w:tcW w:w="1600" w:type="dxa"/>
            <w:tcBorders>
              <w:top w:val="nil"/>
              <w:left w:val="nil"/>
              <w:bottom w:val="single" w:sz="4" w:space="0" w:color="auto"/>
              <w:right w:val="single" w:sz="4" w:space="0" w:color="auto"/>
            </w:tcBorders>
            <w:shd w:val="clear" w:color="auto" w:fill="auto"/>
            <w:noWrap/>
            <w:vAlign w:val="bottom"/>
            <w:hideMark/>
          </w:tcPr>
          <w:p w14:paraId="63D69116"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121.351</w:t>
            </w:r>
          </w:p>
        </w:tc>
        <w:tc>
          <w:tcPr>
            <w:tcW w:w="1260" w:type="dxa"/>
            <w:tcBorders>
              <w:top w:val="nil"/>
              <w:left w:val="nil"/>
              <w:bottom w:val="single" w:sz="4" w:space="0" w:color="auto"/>
              <w:right w:val="single" w:sz="4" w:space="0" w:color="auto"/>
            </w:tcBorders>
            <w:shd w:val="clear" w:color="auto" w:fill="auto"/>
            <w:noWrap/>
            <w:vAlign w:val="bottom"/>
            <w:hideMark/>
          </w:tcPr>
          <w:p w14:paraId="3988DD3F"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41,32</w:t>
            </w:r>
          </w:p>
        </w:tc>
        <w:tc>
          <w:tcPr>
            <w:tcW w:w="1260" w:type="dxa"/>
            <w:tcBorders>
              <w:top w:val="nil"/>
              <w:left w:val="nil"/>
              <w:bottom w:val="single" w:sz="4" w:space="0" w:color="auto"/>
              <w:right w:val="single" w:sz="4" w:space="0" w:color="auto"/>
            </w:tcBorders>
            <w:shd w:val="clear" w:color="auto" w:fill="auto"/>
            <w:noWrap/>
            <w:vAlign w:val="bottom"/>
            <w:hideMark/>
          </w:tcPr>
          <w:p w14:paraId="529C9513" w14:textId="45CF548C"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5C0FD5E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36,21</w:t>
            </w:r>
          </w:p>
        </w:tc>
      </w:tr>
      <w:tr w:rsidR="00900E5D" w:rsidRPr="00900E5D" w14:paraId="1AA714F8"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C5111E1"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Hàn Quốc</w:t>
            </w:r>
          </w:p>
        </w:tc>
        <w:tc>
          <w:tcPr>
            <w:tcW w:w="1600" w:type="dxa"/>
            <w:tcBorders>
              <w:top w:val="nil"/>
              <w:left w:val="nil"/>
              <w:bottom w:val="single" w:sz="4" w:space="0" w:color="auto"/>
              <w:right w:val="single" w:sz="4" w:space="0" w:color="auto"/>
            </w:tcBorders>
            <w:shd w:val="clear" w:color="auto" w:fill="auto"/>
            <w:noWrap/>
            <w:vAlign w:val="bottom"/>
            <w:hideMark/>
          </w:tcPr>
          <w:p w14:paraId="4D27E43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92.764</w:t>
            </w:r>
          </w:p>
        </w:tc>
        <w:tc>
          <w:tcPr>
            <w:tcW w:w="1260" w:type="dxa"/>
            <w:tcBorders>
              <w:top w:val="nil"/>
              <w:left w:val="nil"/>
              <w:bottom w:val="single" w:sz="4" w:space="0" w:color="auto"/>
              <w:right w:val="single" w:sz="4" w:space="0" w:color="auto"/>
            </w:tcBorders>
            <w:shd w:val="clear" w:color="auto" w:fill="auto"/>
            <w:noWrap/>
            <w:vAlign w:val="bottom"/>
            <w:hideMark/>
          </w:tcPr>
          <w:p w14:paraId="0E6A049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15,46</w:t>
            </w:r>
          </w:p>
        </w:tc>
        <w:tc>
          <w:tcPr>
            <w:tcW w:w="1260" w:type="dxa"/>
            <w:tcBorders>
              <w:top w:val="nil"/>
              <w:left w:val="nil"/>
              <w:bottom w:val="single" w:sz="4" w:space="0" w:color="auto"/>
              <w:right w:val="single" w:sz="4" w:space="0" w:color="auto"/>
            </w:tcBorders>
            <w:shd w:val="clear" w:color="auto" w:fill="auto"/>
            <w:noWrap/>
            <w:vAlign w:val="bottom"/>
            <w:hideMark/>
          </w:tcPr>
          <w:p w14:paraId="143EF810" w14:textId="0A462ABA"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4EBF442B"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27,68</w:t>
            </w:r>
          </w:p>
        </w:tc>
      </w:tr>
      <w:tr w:rsidR="00900E5D" w:rsidRPr="00900E5D" w14:paraId="32434719"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16DC1E6D"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Nhật Bản</w:t>
            </w:r>
          </w:p>
        </w:tc>
        <w:tc>
          <w:tcPr>
            <w:tcW w:w="1600" w:type="dxa"/>
            <w:tcBorders>
              <w:top w:val="nil"/>
              <w:left w:val="nil"/>
              <w:bottom w:val="single" w:sz="4" w:space="0" w:color="auto"/>
              <w:right w:val="single" w:sz="4" w:space="0" w:color="auto"/>
            </w:tcBorders>
            <w:shd w:val="clear" w:color="auto" w:fill="auto"/>
            <w:noWrap/>
            <w:vAlign w:val="bottom"/>
            <w:hideMark/>
          </w:tcPr>
          <w:p w14:paraId="1587F52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71.943</w:t>
            </w:r>
          </w:p>
        </w:tc>
        <w:tc>
          <w:tcPr>
            <w:tcW w:w="1260" w:type="dxa"/>
            <w:tcBorders>
              <w:top w:val="nil"/>
              <w:left w:val="nil"/>
              <w:bottom w:val="single" w:sz="4" w:space="0" w:color="auto"/>
              <w:right w:val="single" w:sz="4" w:space="0" w:color="auto"/>
            </w:tcBorders>
            <w:shd w:val="clear" w:color="auto" w:fill="auto"/>
            <w:noWrap/>
            <w:vAlign w:val="bottom"/>
            <w:hideMark/>
          </w:tcPr>
          <w:p w14:paraId="1BD4531A"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67,79</w:t>
            </w:r>
          </w:p>
        </w:tc>
        <w:tc>
          <w:tcPr>
            <w:tcW w:w="1260" w:type="dxa"/>
            <w:tcBorders>
              <w:top w:val="nil"/>
              <w:left w:val="nil"/>
              <w:bottom w:val="single" w:sz="4" w:space="0" w:color="auto"/>
              <w:right w:val="single" w:sz="4" w:space="0" w:color="auto"/>
            </w:tcBorders>
            <w:shd w:val="clear" w:color="auto" w:fill="auto"/>
            <w:noWrap/>
            <w:vAlign w:val="bottom"/>
            <w:hideMark/>
          </w:tcPr>
          <w:p w14:paraId="3B84CAF0" w14:textId="330A5B48"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706A1F65"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21,47</w:t>
            </w:r>
          </w:p>
        </w:tc>
      </w:tr>
      <w:tr w:rsidR="00900E5D" w:rsidRPr="00900E5D" w14:paraId="2C4D046D"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5A0B6904"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Trung Quốc</w:t>
            </w:r>
          </w:p>
        </w:tc>
        <w:tc>
          <w:tcPr>
            <w:tcW w:w="1600" w:type="dxa"/>
            <w:tcBorders>
              <w:top w:val="nil"/>
              <w:left w:val="nil"/>
              <w:bottom w:val="single" w:sz="4" w:space="0" w:color="auto"/>
              <w:right w:val="single" w:sz="4" w:space="0" w:color="auto"/>
            </w:tcBorders>
            <w:shd w:val="clear" w:color="auto" w:fill="auto"/>
            <w:noWrap/>
            <w:vAlign w:val="bottom"/>
            <w:hideMark/>
          </w:tcPr>
          <w:p w14:paraId="02C89D9E"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42.426</w:t>
            </w:r>
          </w:p>
        </w:tc>
        <w:tc>
          <w:tcPr>
            <w:tcW w:w="1260" w:type="dxa"/>
            <w:tcBorders>
              <w:top w:val="nil"/>
              <w:left w:val="nil"/>
              <w:bottom w:val="single" w:sz="4" w:space="0" w:color="auto"/>
              <w:right w:val="single" w:sz="4" w:space="0" w:color="auto"/>
            </w:tcBorders>
            <w:shd w:val="clear" w:color="auto" w:fill="auto"/>
            <w:noWrap/>
            <w:vAlign w:val="bottom"/>
            <w:hideMark/>
          </w:tcPr>
          <w:p w14:paraId="65535DB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16,26</w:t>
            </w:r>
          </w:p>
        </w:tc>
        <w:tc>
          <w:tcPr>
            <w:tcW w:w="1260" w:type="dxa"/>
            <w:tcBorders>
              <w:top w:val="nil"/>
              <w:left w:val="nil"/>
              <w:bottom w:val="single" w:sz="4" w:space="0" w:color="auto"/>
              <w:right w:val="single" w:sz="4" w:space="0" w:color="auto"/>
            </w:tcBorders>
            <w:shd w:val="clear" w:color="auto" w:fill="auto"/>
            <w:noWrap/>
            <w:vAlign w:val="bottom"/>
            <w:hideMark/>
          </w:tcPr>
          <w:p w14:paraId="4A3FDD00" w14:textId="1190DAB8"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0F0E227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12,66</w:t>
            </w:r>
          </w:p>
        </w:tc>
      </w:tr>
      <w:tr w:rsidR="00900E5D" w:rsidRPr="00900E5D" w14:paraId="560B016D"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21AF913B"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Đài Loan</w:t>
            </w:r>
          </w:p>
        </w:tc>
        <w:tc>
          <w:tcPr>
            <w:tcW w:w="1600" w:type="dxa"/>
            <w:tcBorders>
              <w:top w:val="nil"/>
              <w:left w:val="nil"/>
              <w:bottom w:val="single" w:sz="4" w:space="0" w:color="auto"/>
              <w:right w:val="single" w:sz="4" w:space="0" w:color="auto"/>
            </w:tcBorders>
            <w:shd w:val="clear" w:color="auto" w:fill="auto"/>
            <w:noWrap/>
            <w:vAlign w:val="bottom"/>
            <w:hideMark/>
          </w:tcPr>
          <w:p w14:paraId="676350C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6.105</w:t>
            </w:r>
          </w:p>
        </w:tc>
        <w:tc>
          <w:tcPr>
            <w:tcW w:w="1260" w:type="dxa"/>
            <w:tcBorders>
              <w:top w:val="nil"/>
              <w:left w:val="nil"/>
              <w:bottom w:val="single" w:sz="4" w:space="0" w:color="auto"/>
              <w:right w:val="single" w:sz="4" w:space="0" w:color="auto"/>
            </w:tcBorders>
            <w:shd w:val="clear" w:color="auto" w:fill="auto"/>
            <w:noWrap/>
            <w:vAlign w:val="bottom"/>
            <w:hideMark/>
          </w:tcPr>
          <w:p w14:paraId="681F0C6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-50,57</w:t>
            </w:r>
          </w:p>
        </w:tc>
        <w:tc>
          <w:tcPr>
            <w:tcW w:w="1260" w:type="dxa"/>
            <w:tcBorders>
              <w:top w:val="nil"/>
              <w:left w:val="nil"/>
              <w:bottom w:val="single" w:sz="4" w:space="0" w:color="auto"/>
              <w:right w:val="single" w:sz="4" w:space="0" w:color="auto"/>
            </w:tcBorders>
            <w:shd w:val="clear" w:color="auto" w:fill="auto"/>
            <w:noWrap/>
            <w:vAlign w:val="bottom"/>
            <w:hideMark/>
          </w:tcPr>
          <w:p w14:paraId="0A2ACB85" w14:textId="54A09566"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6CE5E79"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1,82</w:t>
            </w:r>
          </w:p>
        </w:tc>
      </w:tr>
      <w:tr w:rsidR="00900E5D" w:rsidRPr="00900E5D" w14:paraId="0DA322A6"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7F4298A5" w14:textId="77777777" w:rsidR="00900E5D" w:rsidRPr="00900E5D" w:rsidRDefault="00900E5D" w:rsidP="00900E5D">
            <w:pPr>
              <w:ind w:firstLineChars="100" w:firstLine="220"/>
              <w:rPr>
                <w:rFonts w:eastAsia="Times New Roman"/>
                <w:color w:val="000000"/>
                <w:sz w:val="22"/>
                <w:szCs w:val="22"/>
              </w:rPr>
            </w:pPr>
            <w:r w:rsidRPr="00900E5D">
              <w:rPr>
                <w:rFonts w:eastAsia="Times New Roman"/>
                <w:color w:val="000000"/>
                <w:sz w:val="22"/>
                <w:szCs w:val="22"/>
              </w:rPr>
              <w:t>Liechtenstein</w:t>
            </w:r>
          </w:p>
        </w:tc>
        <w:tc>
          <w:tcPr>
            <w:tcW w:w="1600" w:type="dxa"/>
            <w:tcBorders>
              <w:top w:val="nil"/>
              <w:left w:val="nil"/>
              <w:bottom w:val="single" w:sz="4" w:space="0" w:color="auto"/>
              <w:right w:val="single" w:sz="4" w:space="0" w:color="auto"/>
            </w:tcBorders>
            <w:shd w:val="clear" w:color="auto" w:fill="auto"/>
            <w:noWrap/>
            <w:vAlign w:val="bottom"/>
            <w:hideMark/>
          </w:tcPr>
          <w:p w14:paraId="38E70148"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556</w:t>
            </w:r>
          </w:p>
        </w:tc>
        <w:tc>
          <w:tcPr>
            <w:tcW w:w="1260" w:type="dxa"/>
            <w:tcBorders>
              <w:top w:val="nil"/>
              <w:left w:val="nil"/>
              <w:bottom w:val="single" w:sz="4" w:space="0" w:color="auto"/>
              <w:right w:val="single" w:sz="4" w:space="0" w:color="auto"/>
            </w:tcBorders>
            <w:shd w:val="clear" w:color="auto" w:fill="auto"/>
            <w:noWrap/>
            <w:vAlign w:val="bottom"/>
            <w:hideMark/>
          </w:tcPr>
          <w:p w14:paraId="1128ED11"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-84,79</w:t>
            </w:r>
          </w:p>
        </w:tc>
        <w:tc>
          <w:tcPr>
            <w:tcW w:w="1260" w:type="dxa"/>
            <w:tcBorders>
              <w:top w:val="nil"/>
              <w:left w:val="nil"/>
              <w:bottom w:val="single" w:sz="4" w:space="0" w:color="auto"/>
              <w:right w:val="single" w:sz="4" w:space="0" w:color="auto"/>
            </w:tcBorders>
            <w:shd w:val="clear" w:color="auto" w:fill="auto"/>
            <w:noWrap/>
            <w:vAlign w:val="bottom"/>
            <w:hideMark/>
          </w:tcPr>
          <w:p w14:paraId="6A1B6AB5" w14:textId="4FFED208" w:rsidR="00900E5D" w:rsidRPr="00900E5D" w:rsidRDefault="00900E5D" w:rsidP="00900E5D">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8D9912C" w14:textId="77777777" w:rsidR="00900E5D" w:rsidRPr="00900E5D" w:rsidRDefault="00900E5D" w:rsidP="00900E5D">
            <w:pPr>
              <w:jc w:val="right"/>
              <w:rPr>
                <w:rFonts w:eastAsia="Times New Roman"/>
                <w:color w:val="000000"/>
                <w:sz w:val="22"/>
                <w:szCs w:val="22"/>
              </w:rPr>
            </w:pPr>
            <w:r w:rsidRPr="00900E5D">
              <w:rPr>
                <w:rFonts w:eastAsia="Times New Roman"/>
                <w:color w:val="000000"/>
                <w:sz w:val="22"/>
                <w:szCs w:val="22"/>
              </w:rPr>
              <w:t>0,17</w:t>
            </w:r>
          </w:p>
        </w:tc>
      </w:tr>
      <w:tr w:rsidR="00900E5D" w:rsidRPr="00900E5D" w14:paraId="368DC2BB" w14:textId="77777777" w:rsidTr="00900E5D">
        <w:trPr>
          <w:trHeight w:val="20"/>
          <w:jc w:val="center"/>
        </w:trPr>
        <w:tc>
          <w:tcPr>
            <w:tcW w:w="3993" w:type="dxa"/>
            <w:tcBorders>
              <w:top w:val="nil"/>
              <w:left w:val="single" w:sz="4" w:space="0" w:color="auto"/>
              <w:bottom w:val="single" w:sz="4" w:space="0" w:color="auto"/>
              <w:right w:val="single" w:sz="4" w:space="0" w:color="auto"/>
            </w:tcBorders>
            <w:shd w:val="clear" w:color="auto" w:fill="auto"/>
            <w:noWrap/>
            <w:vAlign w:val="bottom"/>
            <w:hideMark/>
          </w:tcPr>
          <w:p w14:paraId="4674EFBA" w14:textId="7A2867EC" w:rsidR="00900E5D" w:rsidRPr="00900E5D" w:rsidRDefault="00900E5D" w:rsidP="00900E5D">
            <w:pPr>
              <w:jc w:val="center"/>
              <w:rPr>
                <w:rFonts w:eastAsia="Times New Roman"/>
                <w:b/>
                <w:bCs/>
                <w:color w:val="000000"/>
                <w:sz w:val="22"/>
                <w:szCs w:val="22"/>
              </w:rPr>
            </w:pPr>
            <w:r>
              <w:rPr>
                <w:rFonts w:eastAsia="Times New Roman"/>
                <w:b/>
                <w:bCs/>
                <w:color w:val="000000"/>
                <w:sz w:val="22"/>
                <w:szCs w:val="22"/>
              </w:rPr>
              <w:t>Tổng</w:t>
            </w:r>
          </w:p>
        </w:tc>
        <w:tc>
          <w:tcPr>
            <w:tcW w:w="1600" w:type="dxa"/>
            <w:tcBorders>
              <w:top w:val="nil"/>
              <w:left w:val="nil"/>
              <w:bottom w:val="single" w:sz="4" w:space="0" w:color="auto"/>
              <w:right w:val="single" w:sz="4" w:space="0" w:color="auto"/>
            </w:tcBorders>
            <w:shd w:val="clear" w:color="auto" w:fill="auto"/>
            <w:noWrap/>
            <w:vAlign w:val="bottom"/>
            <w:hideMark/>
          </w:tcPr>
          <w:p w14:paraId="0F1D9FF8" w14:textId="77777777" w:rsidR="00900E5D" w:rsidRPr="00900E5D" w:rsidRDefault="00900E5D" w:rsidP="00900E5D">
            <w:pPr>
              <w:jc w:val="right"/>
              <w:rPr>
                <w:rFonts w:eastAsia="Times New Roman"/>
                <w:b/>
                <w:bCs/>
                <w:color w:val="000000"/>
                <w:sz w:val="22"/>
                <w:szCs w:val="22"/>
              </w:rPr>
            </w:pPr>
            <w:r w:rsidRPr="00900E5D">
              <w:rPr>
                <w:rFonts w:eastAsia="Times New Roman"/>
                <w:b/>
                <w:bCs/>
                <w:color w:val="000000"/>
                <w:sz w:val="22"/>
                <w:szCs w:val="22"/>
              </w:rPr>
              <w:t>434.177.347</w:t>
            </w:r>
          </w:p>
        </w:tc>
        <w:tc>
          <w:tcPr>
            <w:tcW w:w="1260" w:type="dxa"/>
            <w:tcBorders>
              <w:top w:val="nil"/>
              <w:left w:val="nil"/>
              <w:bottom w:val="single" w:sz="4" w:space="0" w:color="auto"/>
              <w:right w:val="single" w:sz="4" w:space="0" w:color="auto"/>
            </w:tcBorders>
            <w:shd w:val="clear" w:color="auto" w:fill="auto"/>
            <w:noWrap/>
            <w:vAlign w:val="bottom"/>
            <w:hideMark/>
          </w:tcPr>
          <w:p w14:paraId="7E8EA80F" w14:textId="77777777" w:rsidR="00900E5D" w:rsidRPr="00900E5D" w:rsidRDefault="00900E5D" w:rsidP="00900E5D">
            <w:pPr>
              <w:jc w:val="right"/>
              <w:rPr>
                <w:rFonts w:eastAsia="Times New Roman"/>
                <w:b/>
                <w:bCs/>
                <w:color w:val="000000"/>
                <w:sz w:val="22"/>
                <w:szCs w:val="22"/>
              </w:rPr>
            </w:pPr>
            <w:r w:rsidRPr="00900E5D">
              <w:rPr>
                <w:rFonts w:eastAsia="Times New Roman"/>
                <w:b/>
                <w:bCs/>
                <w:color w:val="000000"/>
                <w:sz w:val="22"/>
                <w:szCs w:val="22"/>
              </w:rPr>
              <w:t>-12,21</w:t>
            </w:r>
          </w:p>
        </w:tc>
        <w:tc>
          <w:tcPr>
            <w:tcW w:w="1260" w:type="dxa"/>
            <w:tcBorders>
              <w:top w:val="nil"/>
              <w:left w:val="nil"/>
              <w:bottom w:val="single" w:sz="4" w:space="0" w:color="auto"/>
              <w:right w:val="single" w:sz="4" w:space="0" w:color="auto"/>
            </w:tcBorders>
            <w:shd w:val="clear" w:color="auto" w:fill="auto"/>
            <w:noWrap/>
            <w:vAlign w:val="bottom"/>
            <w:hideMark/>
          </w:tcPr>
          <w:p w14:paraId="41D245C7" w14:textId="005295BE" w:rsidR="00900E5D" w:rsidRPr="00E57C1A" w:rsidRDefault="00E57C1A" w:rsidP="00900E5D">
            <w:pPr>
              <w:jc w:val="right"/>
              <w:rPr>
                <w:rFonts w:eastAsia="Times New Roman"/>
                <w:bCs/>
                <w:color w:val="000000"/>
                <w:sz w:val="22"/>
                <w:szCs w:val="22"/>
              </w:rPr>
            </w:pPr>
            <w:r w:rsidRPr="00E57C1A">
              <w:rPr>
                <w:rFonts w:eastAsia="Times New Roman"/>
                <w:b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3ACBC693" w14:textId="08CC56A5" w:rsidR="00900E5D" w:rsidRPr="00900E5D" w:rsidRDefault="00900E5D" w:rsidP="00900E5D">
            <w:pPr>
              <w:jc w:val="right"/>
              <w:rPr>
                <w:rFonts w:eastAsia="Times New Roman"/>
                <w:b/>
                <w:bCs/>
                <w:color w:val="000000"/>
                <w:sz w:val="22"/>
                <w:szCs w:val="22"/>
              </w:rPr>
            </w:pPr>
            <w:r w:rsidRPr="00900E5D">
              <w:rPr>
                <w:rFonts w:eastAsia="Times New Roman"/>
                <w:b/>
                <w:bCs/>
                <w:color w:val="000000"/>
                <w:sz w:val="22"/>
                <w:szCs w:val="22"/>
              </w:rPr>
              <w:t> </w:t>
            </w:r>
            <w:r>
              <w:rPr>
                <w:rFonts w:eastAsia="Times New Roman"/>
                <w:b/>
                <w:bCs/>
                <w:color w:val="000000"/>
                <w:sz w:val="22"/>
                <w:szCs w:val="22"/>
              </w:rPr>
              <w:t>100</w:t>
            </w:r>
          </w:p>
        </w:tc>
      </w:tr>
    </w:tbl>
    <w:p w14:paraId="1FDE664D" w14:textId="1DE9E256" w:rsidR="00B7168B" w:rsidRDefault="00B7168B" w:rsidP="00B7168B">
      <w:pPr>
        <w:spacing w:before="120" w:after="120" w:line="312" w:lineRule="auto"/>
        <w:jc w:val="right"/>
        <w:rPr>
          <w:i/>
          <w:sz w:val="26"/>
          <w:szCs w:val="26"/>
        </w:rPr>
      </w:pPr>
      <w:r w:rsidRPr="00900E5D">
        <w:rPr>
          <w:i/>
          <w:sz w:val="26"/>
          <w:szCs w:val="26"/>
        </w:rPr>
        <w:t>Nguồn: Tính toán từ số liệu thống kê sơ bộ của Tổng cục Hải quan</w:t>
      </w:r>
    </w:p>
    <w:p w14:paraId="3EA78DDE" w14:textId="77777777" w:rsidR="00571BEC" w:rsidRPr="00FF7DCA" w:rsidRDefault="00571BEC" w:rsidP="00FF7DCA">
      <w:pPr>
        <w:pStyle w:val="Heading3"/>
        <w:spacing w:before="120" w:after="120"/>
        <w:ind w:firstLine="360"/>
        <w:rPr>
          <w:rFonts w:ascii="Times New Roman" w:hAnsi="Times New Roman"/>
          <w:i/>
          <w:color w:val="auto"/>
          <w:sz w:val="26"/>
          <w:szCs w:val="26"/>
        </w:rPr>
      </w:pPr>
      <w:bookmarkStart w:id="29" w:name="_Toc67408289"/>
      <w:r w:rsidRPr="00FF7DCA">
        <w:rPr>
          <w:rFonts w:ascii="Times New Roman" w:hAnsi="Times New Roman"/>
          <w:i/>
          <w:color w:val="auto"/>
          <w:sz w:val="26"/>
          <w:szCs w:val="26"/>
        </w:rPr>
        <w:t>2.2. Thị trường nhập khẩu</w:t>
      </w:r>
      <w:bookmarkEnd w:id="29"/>
    </w:p>
    <w:p w14:paraId="128896E5" w14:textId="3C2AAC7B" w:rsidR="00571BEC" w:rsidRDefault="00571BEC" w:rsidP="00571BEC">
      <w:pPr>
        <w:spacing w:before="120" w:line="312" w:lineRule="auto"/>
        <w:ind w:firstLine="720"/>
        <w:jc w:val="both"/>
        <w:rPr>
          <w:rFonts w:eastAsia="Times New Roman"/>
          <w:sz w:val="26"/>
          <w:szCs w:val="26"/>
        </w:rPr>
      </w:pPr>
      <w:r>
        <w:rPr>
          <w:rFonts w:eastAsia="Times New Roman"/>
          <w:sz w:val="26"/>
          <w:szCs w:val="26"/>
        </w:rPr>
        <w:t>Trung Quốc</w:t>
      </w:r>
      <w:r w:rsidRPr="009300CC">
        <w:rPr>
          <w:rFonts w:eastAsia="Times New Roman"/>
          <w:sz w:val="26"/>
          <w:szCs w:val="26"/>
        </w:rPr>
        <w:t xml:space="preserve"> là thị trường xuất khẩu nhiều nhất các sản phẩm </w:t>
      </w:r>
      <w:r>
        <w:rPr>
          <w:rFonts w:eastAsia="Times New Roman"/>
          <w:sz w:val="26"/>
          <w:szCs w:val="26"/>
        </w:rPr>
        <w:t>CNHT ngành cơ khí chế tạo cho nước ta</w:t>
      </w:r>
      <w:r w:rsidRPr="009300CC">
        <w:rPr>
          <w:rFonts w:eastAsia="Times New Roman"/>
          <w:sz w:val="26"/>
          <w:szCs w:val="26"/>
        </w:rPr>
        <w:t xml:space="preserve"> với tổng kim ngạch tháng đầu năm 2021 đạt </w:t>
      </w:r>
      <w:r>
        <w:rPr>
          <w:rFonts w:eastAsia="Times New Roman"/>
          <w:sz w:val="26"/>
          <w:szCs w:val="26"/>
        </w:rPr>
        <w:t>178</w:t>
      </w:r>
      <w:proofErr w:type="gramStart"/>
      <w:r>
        <w:rPr>
          <w:rFonts w:eastAsia="Times New Roman"/>
          <w:sz w:val="26"/>
          <w:szCs w:val="26"/>
        </w:rPr>
        <w:t>,19</w:t>
      </w:r>
      <w:proofErr w:type="gramEnd"/>
      <w:r w:rsidRPr="009300CC">
        <w:rPr>
          <w:rFonts w:eastAsia="Times New Roman"/>
          <w:sz w:val="26"/>
          <w:szCs w:val="26"/>
        </w:rPr>
        <w:t xml:space="preserve"> triệu USD, </w:t>
      </w:r>
      <w:r>
        <w:rPr>
          <w:rFonts w:eastAsia="Times New Roman"/>
          <w:sz w:val="26"/>
          <w:szCs w:val="26"/>
        </w:rPr>
        <w:t>giảm 13,43</w:t>
      </w:r>
      <w:r w:rsidRPr="009300CC">
        <w:rPr>
          <w:rFonts w:eastAsia="Times New Roman"/>
          <w:sz w:val="26"/>
          <w:szCs w:val="26"/>
        </w:rPr>
        <w:t xml:space="preserve">% so với tháng 12/2020; chiếm tỷ trọng </w:t>
      </w:r>
      <w:r>
        <w:rPr>
          <w:rFonts w:eastAsia="Times New Roman"/>
          <w:sz w:val="26"/>
          <w:szCs w:val="26"/>
        </w:rPr>
        <w:t>41,04</w:t>
      </w:r>
      <w:r w:rsidRPr="009300CC">
        <w:rPr>
          <w:rFonts w:eastAsia="Times New Roman"/>
          <w:sz w:val="26"/>
          <w:szCs w:val="26"/>
        </w:rPr>
        <w:t>% tổng kim ngạch xuất khẩu các sản phẩm này của cả nước.</w:t>
      </w:r>
      <w:r>
        <w:rPr>
          <w:rFonts w:eastAsia="Times New Roman"/>
          <w:sz w:val="26"/>
          <w:szCs w:val="26"/>
        </w:rPr>
        <w:t xml:space="preserve"> Các sản phẩm chính nhập khẩu từ thị trường này gồm: </w:t>
      </w:r>
      <w:r w:rsidRPr="009300CC">
        <w:rPr>
          <w:rFonts w:eastAsia="Times New Roman"/>
          <w:sz w:val="26"/>
          <w:szCs w:val="26"/>
        </w:rPr>
        <w:t xml:space="preserve">Thiết bị phụ (chiếm </w:t>
      </w:r>
      <w:r>
        <w:rPr>
          <w:rFonts w:eastAsia="Times New Roman"/>
          <w:sz w:val="26"/>
          <w:szCs w:val="26"/>
        </w:rPr>
        <w:t>24</w:t>
      </w:r>
      <w:proofErr w:type="gramStart"/>
      <w:r>
        <w:rPr>
          <w:rFonts w:eastAsia="Times New Roman"/>
          <w:sz w:val="26"/>
          <w:szCs w:val="26"/>
        </w:rPr>
        <w:t>,26</w:t>
      </w:r>
      <w:proofErr w:type="gramEnd"/>
      <w:r w:rsidRPr="009300CC">
        <w:rPr>
          <w:rFonts w:eastAsia="Times New Roman"/>
          <w:sz w:val="26"/>
          <w:szCs w:val="26"/>
        </w:rPr>
        <w:t>%)</w:t>
      </w:r>
      <w:r>
        <w:rPr>
          <w:rFonts w:eastAsia="Times New Roman"/>
          <w:sz w:val="26"/>
          <w:szCs w:val="26"/>
        </w:rPr>
        <w:t xml:space="preserve">; </w:t>
      </w:r>
      <w:r w:rsidRPr="00571BEC">
        <w:rPr>
          <w:rFonts w:eastAsia="Times New Roman"/>
          <w:sz w:val="26"/>
          <w:szCs w:val="26"/>
        </w:rPr>
        <w:t>Trục truyền động (chiếm 14,55%);</w:t>
      </w:r>
      <w:r w:rsidRPr="009300CC">
        <w:rPr>
          <w:rFonts w:eastAsia="Times New Roman"/>
          <w:sz w:val="26"/>
          <w:szCs w:val="26"/>
        </w:rPr>
        <w:t xml:space="preserve"> Vòi, van và các thiết bị tương tự (chiếm </w:t>
      </w:r>
      <w:r>
        <w:rPr>
          <w:rFonts w:eastAsia="Times New Roman"/>
          <w:sz w:val="26"/>
          <w:szCs w:val="26"/>
        </w:rPr>
        <w:t>13,06</w:t>
      </w:r>
      <w:r w:rsidRPr="009300CC">
        <w:rPr>
          <w:rFonts w:eastAsia="Times New Roman"/>
          <w:sz w:val="26"/>
          <w:szCs w:val="26"/>
        </w:rPr>
        <w:t>%)</w:t>
      </w:r>
      <w:r>
        <w:rPr>
          <w:rFonts w:eastAsia="Times New Roman"/>
          <w:sz w:val="26"/>
          <w:szCs w:val="26"/>
        </w:rPr>
        <w:t>; Động cơ đốt trong (chiếm 11,93%); Hộp khuôn đúc kim loại (chiếm 10,56%);…</w:t>
      </w:r>
    </w:p>
    <w:p w14:paraId="1D11866B" w14:textId="4F0D60AB" w:rsidR="00571BEC" w:rsidRDefault="00571BEC" w:rsidP="00571BEC">
      <w:pPr>
        <w:spacing w:before="120" w:line="312" w:lineRule="auto"/>
        <w:ind w:firstLine="720"/>
        <w:jc w:val="both"/>
        <w:rPr>
          <w:rFonts w:eastAsia="Times New Roman"/>
          <w:sz w:val="26"/>
          <w:szCs w:val="26"/>
        </w:rPr>
      </w:pPr>
      <w:r w:rsidRPr="009300CC">
        <w:rPr>
          <w:rFonts w:eastAsia="Times New Roman"/>
          <w:sz w:val="26"/>
          <w:szCs w:val="26"/>
        </w:rPr>
        <w:t xml:space="preserve">Tiếp đến là </w:t>
      </w:r>
      <w:r>
        <w:rPr>
          <w:rFonts w:eastAsia="Times New Roman"/>
          <w:sz w:val="26"/>
          <w:szCs w:val="26"/>
        </w:rPr>
        <w:t xml:space="preserve">các </w:t>
      </w:r>
      <w:r w:rsidRPr="009300CC">
        <w:rPr>
          <w:rFonts w:eastAsia="Times New Roman"/>
          <w:sz w:val="26"/>
          <w:szCs w:val="26"/>
        </w:rPr>
        <w:t>thị trường</w:t>
      </w:r>
      <w:r>
        <w:rPr>
          <w:rFonts w:eastAsia="Times New Roman"/>
          <w:sz w:val="26"/>
          <w:szCs w:val="26"/>
        </w:rPr>
        <w:t xml:space="preserve">: Hàn Quốc </w:t>
      </w:r>
      <w:r w:rsidRPr="009300CC">
        <w:rPr>
          <w:rFonts w:eastAsia="Times New Roman"/>
          <w:sz w:val="26"/>
          <w:szCs w:val="26"/>
        </w:rPr>
        <w:t xml:space="preserve">chiếm </w:t>
      </w:r>
      <w:r>
        <w:rPr>
          <w:rFonts w:eastAsia="Times New Roman"/>
          <w:sz w:val="26"/>
          <w:szCs w:val="26"/>
        </w:rPr>
        <w:t>tỷ trọng 19</w:t>
      </w:r>
      <w:proofErr w:type="gramStart"/>
      <w:r>
        <w:rPr>
          <w:rFonts w:eastAsia="Times New Roman"/>
          <w:sz w:val="26"/>
          <w:szCs w:val="26"/>
        </w:rPr>
        <w:t>,37</w:t>
      </w:r>
      <w:proofErr w:type="gramEnd"/>
      <w:r w:rsidRPr="009300CC">
        <w:rPr>
          <w:rFonts w:eastAsia="Times New Roman"/>
          <w:sz w:val="26"/>
          <w:szCs w:val="26"/>
        </w:rPr>
        <w:t xml:space="preserve">%; Nhật Bản chiếm </w:t>
      </w:r>
      <w:r>
        <w:rPr>
          <w:rFonts w:eastAsia="Times New Roman"/>
          <w:sz w:val="26"/>
          <w:szCs w:val="26"/>
        </w:rPr>
        <w:t>7,59</w:t>
      </w:r>
      <w:r w:rsidRPr="009300CC">
        <w:rPr>
          <w:rFonts w:eastAsia="Times New Roman"/>
          <w:sz w:val="26"/>
          <w:szCs w:val="26"/>
        </w:rPr>
        <w:t xml:space="preserve">%; </w:t>
      </w:r>
      <w:r>
        <w:rPr>
          <w:rFonts w:eastAsia="Times New Roman"/>
          <w:sz w:val="26"/>
          <w:szCs w:val="26"/>
        </w:rPr>
        <w:t>Bỉ</w:t>
      </w:r>
      <w:r w:rsidRPr="009300CC">
        <w:rPr>
          <w:rFonts w:eastAsia="Times New Roman"/>
          <w:sz w:val="26"/>
          <w:szCs w:val="26"/>
        </w:rPr>
        <w:t xml:space="preserve"> chiếm </w:t>
      </w:r>
      <w:r>
        <w:rPr>
          <w:rFonts w:eastAsia="Times New Roman"/>
          <w:sz w:val="26"/>
          <w:szCs w:val="26"/>
        </w:rPr>
        <w:t>4,62</w:t>
      </w:r>
      <w:r w:rsidRPr="009300CC">
        <w:rPr>
          <w:rFonts w:eastAsia="Times New Roman"/>
          <w:sz w:val="26"/>
          <w:szCs w:val="26"/>
        </w:rPr>
        <w:t xml:space="preserve">%; </w:t>
      </w:r>
      <w:r>
        <w:rPr>
          <w:rFonts w:eastAsia="Times New Roman"/>
          <w:sz w:val="26"/>
          <w:szCs w:val="26"/>
        </w:rPr>
        <w:t>Đài Loan</w:t>
      </w:r>
      <w:r w:rsidRPr="009300CC">
        <w:rPr>
          <w:rFonts w:eastAsia="Times New Roman"/>
          <w:sz w:val="26"/>
          <w:szCs w:val="26"/>
        </w:rPr>
        <w:t xml:space="preserve"> chiếm </w:t>
      </w:r>
      <w:r>
        <w:rPr>
          <w:rFonts w:eastAsia="Times New Roman"/>
          <w:sz w:val="26"/>
          <w:szCs w:val="26"/>
        </w:rPr>
        <w:t>3,63</w:t>
      </w:r>
      <w:r w:rsidRPr="009300CC">
        <w:rPr>
          <w:rFonts w:eastAsia="Times New Roman"/>
          <w:sz w:val="26"/>
          <w:szCs w:val="26"/>
        </w:rPr>
        <w:t>%;</w:t>
      </w:r>
      <w:r>
        <w:rPr>
          <w:rFonts w:eastAsia="Times New Roman"/>
          <w:sz w:val="26"/>
          <w:szCs w:val="26"/>
        </w:rPr>
        <w:t xml:space="preserve"> Singapore chiếm 3,45%;</w:t>
      </w:r>
      <w:r w:rsidRPr="009300CC">
        <w:rPr>
          <w:rFonts w:eastAsia="Times New Roman"/>
          <w:sz w:val="26"/>
          <w:szCs w:val="26"/>
        </w:rPr>
        <w:t>…</w:t>
      </w:r>
    </w:p>
    <w:p w14:paraId="445E6554" w14:textId="7242CE18" w:rsidR="00571BEC" w:rsidRDefault="00571BEC" w:rsidP="00571BEC">
      <w:pPr>
        <w:pStyle w:val="BodyTextIndent"/>
        <w:spacing w:after="60"/>
        <w:ind w:left="0" w:firstLine="0"/>
        <w:jc w:val="center"/>
        <w:rPr>
          <w:rFonts w:ascii="Times New Roman" w:hAnsi="Times New Roman" w:cs="Times New Roman"/>
          <w:b/>
          <w:bCs/>
          <w:color w:val="auto"/>
          <w:spacing w:val="-4"/>
          <w:sz w:val="26"/>
          <w:szCs w:val="26"/>
          <w:lang w:val="pt-BR"/>
        </w:rPr>
      </w:pPr>
      <w:r w:rsidRPr="00E57C1A">
        <w:rPr>
          <w:rFonts w:ascii="Times New Roman" w:hAnsi="Times New Roman" w:cs="Times New Roman"/>
          <w:b/>
          <w:bCs/>
          <w:color w:val="auto"/>
          <w:spacing w:val="-4"/>
          <w:sz w:val="26"/>
          <w:szCs w:val="26"/>
          <w:lang w:val="pt-BR"/>
        </w:rPr>
        <w:lastRenderedPageBreak/>
        <w:t xml:space="preserve">Bảng </w:t>
      </w:r>
      <w:r w:rsidR="007F0EA4">
        <w:rPr>
          <w:rFonts w:ascii="Times New Roman" w:hAnsi="Times New Roman" w:cs="Times New Roman"/>
          <w:b/>
          <w:bCs/>
          <w:color w:val="auto"/>
          <w:spacing w:val="-4"/>
          <w:sz w:val="26"/>
          <w:szCs w:val="26"/>
          <w:lang w:val="pt-BR"/>
        </w:rPr>
        <w:t>07</w:t>
      </w:r>
      <w:bookmarkStart w:id="30" w:name="_GoBack"/>
      <w:bookmarkEnd w:id="30"/>
      <w:r w:rsidRPr="00E57C1A">
        <w:rPr>
          <w:rFonts w:ascii="Times New Roman" w:hAnsi="Times New Roman" w:cs="Times New Roman"/>
          <w:b/>
          <w:bCs/>
          <w:color w:val="auto"/>
          <w:spacing w:val="-4"/>
          <w:sz w:val="26"/>
          <w:szCs w:val="26"/>
          <w:lang w:val="pt-BR"/>
        </w:rPr>
        <w:t xml:space="preserve">: </w:t>
      </w:r>
      <w:r>
        <w:rPr>
          <w:rFonts w:ascii="Times New Roman" w:hAnsi="Times New Roman" w:cs="Times New Roman"/>
          <w:b/>
          <w:bCs/>
          <w:color w:val="auto"/>
          <w:spacing w:val="-4"/>
          <w:sz w:val="26"/>
          <w:szCs w:val="26"/>
          <w:lang w:val="pt-BR"/>
        </w:rPr>
        <w:t>Một số t</w:t>
      </w:r>
      <w:r w:rsidRPr="00E57C1A">
        <w:rPr>
          <w:rFonts w:ascii="Times New Roman" w:hAnsi="Times New Roman" w:cs="Times New Roman"/>
          <w:b/>
          <w:bCs/>
          <w:color w:val="auto"/>
          <w:spacing w:val="-4"/>
          <w:sz w:val="26"/>
          <w:szCs w:val="26"/>
          <w:lang w:val="pt-BR"/>
        </w:rPr>
        <w:t xml:space="preserve">hị trường </w:t>
      </w:r>
      <w:r>
        <w:rPr>
          <w:rFonts w:ascii="Times New Roman" w:hAnsi="Times New Roman" w:cs="Times New Roman"/>
          <w:b/>
          <w:bCs/>
          <w:color w:val="auto"/>
          <w:spacing w:val="-4"/>
          <w:sz w:val="26"/>
          <w:szCs w:val="26"/>
          <w:lang w:val="pt-BR"/>
        </w:rPr>
        <w:t>nhập</w:t>
      </w:r>
      <w:r w:rsidRPr="00E57C1A">
        <w:rPr>
          <w:rFonts w:ascii="Times New Roman" w:hAnsi="Times New Roman" w:cs="Times New Roman"/>
          <w:b/>
          <w:bCs/>
          <w:color w:val="auto"/>
          <w:spacing w:val="-4"/>
          <w:sz w:val="26"/>
          <w:szCs w:val="26"/>
          <w:lang w:val="pt-BR"/>
        </w:rPr>
        <w:t xml:space="preserve"> khẩu </w:t>
      </w:r>
      <w:r>
        <w:rPr>
          <w:rFonts w:ascii="Times New Roman" w:hAnsi="Times New Roman" w:cs="Times New Roman"/>
          <w:b/>
          <w:bCs/>
          <w:color w:val="auto"/>
          <w:spacing w:val="-4"/>
          <w:sz w:val="26"/>
          <w:szCs w:val="26"/>
          <w:lang w:val="pt-BR"/>
        </w:rPr>
        <w:t xml:space="preserve">chính các </w:t>
      </w:r>
      <w:r w:rsidRPr="00E57C1A">
        <w:rPr>
          <w:rFonts w:ascii="Times New Roman" w:hAnsi="Times New Roman" w:cs="Times New Roman"/>
          <w:b/>
          <w:bCs/>
          <w:color w:val="auto"/>
          <w:sz w:val="26"/>
          <w:szCs w:val="26"/>
          <w:lang w:val="pt-BR"/>
        </w:rPr>
        <w:t xml:space="preserve">sản phẩm CNHT </w:t>
      </w:r>
      <w:r>
        <w:rPr>
          <w:rFonts w:ascii="Times New Roman" w:hAnsi="Times New Roman" w:cs="Times New Roman"/>
          <w:b/>
          <w:bCs/>
          <w:color w:val="auto"/>
          <w:sz w:val="26"/>
          <w:szCs w:val="26"/>
          <w:lang w:val="pt-BR"/>
        </w:rPr>
        <w:t xml:space="preserve">ngành </w:t>
      </w:r>
      <w:r w:rsidRPr="00E57C1A">
        <w:rPr>
          <w:rFonts w:ascii="Times New Roman" w:hAnsi="Times New Roman" w:cs="Times New Roman"/>
          <w:b/>
          <w:bCs/>
          <w:color w:val="auto"/>
          <w:sz w:val="26"/>
          <w:szCs w:val="26"/>
          <w:lang w:val="pt-BR"/>
        </w:rPr>
        <w:t>cơ khí</w:t>
      </w:r>
      <w:r w:rsidRPr="00E57C1A">
        <w:rPr>
          <w:rFonts w:ascii="Times New Roman" w:hAnsi="Times New Roman" w:cs="Times New Roman"/>
          <w:b/>
          <w:bCs/>
          <w:color w:val="auto"/>
          <w:spacing w:val="-4"/>
          <w:sz w:val="26"/>
          <w:szCs w:val="26"/>
          <w:lang w:val="pt-BR"/>
        </w:rPr>
        <w:t xml:space="preserve"> </w:t>
      </w:r>
      <w:r w:rsidRPr="009300CC">
        <w:rPr>
          <w:rFonts w:ascii="Times New Roman" w:hAnsi="Times New Roman" w:cs="Times New Roman"/>
          <w:b/>
          <w:bCs/>
          <w:i/>
          <w:color w:val="auto"/>
          <w:spacing w:val="-4"/>
          <w:sz w:val="26"/>
          <w:szCs w:val="26"/>
          <w:lang w:val="pt-BR"/>
        </w:rPr>
        <w:t>(HS 8208, 8209, 8406, 8407, 8408,</w:t>
      </w:r>
      <w:r>
        <w:rPr>
          <w:rFonts w:ascii="Times New Roman" w:hAnsi="Times New Roman" w:cs="Times New Roman"/>
          <w:b/>
          <w:bCs/>
          <w:i/>
          <w:color w:val="auto"/>
          <w:spacing w:val="-4"/>
          <w:sz w:val="26"/>
          <w:szCs w:val="26"/>
          <w:lang w:val="pt-BR"/>
        </w:rPr>
        <w:t xml:space="preserve"> </w:t>
      </w:r>
      <w:r w:rsidRPr="009300CC">
        <w:rPr>
          <w:rFonts w:ascii="Times New Roman" w:hAnsi="Times New Roman" w:cs="Times New Roman"/>
          <w:b/>
          <w:bCs/>
          <w:i/>
          <w:color w:val="auto"/>
          <w:spacing w:val="-4"/>
          <w:sz w:val="26"/>
          <w:szCs w:val="26"/>
          <w:lang w:val="pt-BR"/>
        </w:rPr>
        <w:t>8409, 8410, 8411, 8412, 8424, 8479, 8480, 8481, 8482, 8483, 8484)</w:t>
      </w:r>
      <w:r>
        <w:rPr>
          <w:rFonts w:ascii="Times New Roman" w:hAnsi="Times New Roman" w:cs="Times New Roman"/>
          <w:b/>
          <w:bCs/>
          <w:color w:val="auto"/>
          <w:spacing w:val="-4"/>
          <w:sz w:val="26"/>
          <w:szCs w:val="26"/>
          <w:lang w:val="pt-BR"/>
        </w:rPr>
        <w:t xml:space="preserve"> </w:t>
      </w:r>
      <w:r w:rsidRPr="00E57C1A">
        <w:rPr>
          <w:rFonts w:ascii="Times New Roman" w:hAnsi="Times New Roman" w:cs="Times New Roman"/>
          <w:b/>
          <w:bCs/>
          <w:color w:val="auto"/>
          <w:spacing w:val="-4"/>
          <w:sz w:val="26"/>
          <w:szCs w:val="26"/>
          <w:lang w:val="pt-BR"/>
        </w:rPr>
        <w:t>của Việt Nam trong tháng 01 năm 2021</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1800"/>
        <w:gridCol w:w="1530"/>
        <w:gridCol w:w="1350"/>
      </w:tblGrid>
      <w:tr w:rsidR="00571BEC" w:rsidRPr="00571BEC" w14:paraId="6D9B2289" w14:textId="77777777" w:rsidTr="00ED3B5B">
        <w:trPr>
          <w:trHeight w:val="20"/>
          <w:tblHeader/>
          <w:jc w:val="center"/>
        </w:trPr>
        <w:tc>
          <w:tcPr>
            <w:tcW w:w="3615" w:type="dxa"/>
            <w:shd w:val="clear" w:color="auto" w:fill="auto"/>
            <w:noWrap/>
            <w:vAlign w:val="center"/>
          </w:tcPr>
          <w:p w14:paraId="746212AA" w14:textId="70575C54" w:rsidR="00571BEC" w:rsidRPr="00571BEC" w:rsidRDefault="00571BEC" w:rsidP="00571BEC">
            <w:pPr>
              <w:jc w:val="center"/>
              <w:rPr>
                <w:rFonts w:eastAsia="Times New Roman"/>
                <w:b/>
                <w:sz w:val="22"/>
                <w:szCs w:val="22"/>
              </w:rPr>
            </w:pPr>
            <w:r w:rsidRPr="00571BEC">
              <w:rPr>
                <w:rFonts w:eastAsia="Times New Roman"/>
                <w:b/>
                <w:sz w:val="22"/>
                <w:szCs w:val="22"/>
              </w:rPr>
              <w:t xml:space="preserve">Thị trường </w:t>
            </w:r>
            <w:r>
              <w:rPr>
                <w:rFonts w:eastAsia="Times New Roman"/>
                <w:b/>
                <w:sz w:val="22"/>
                <w:szCs w:val="22"/>
              </w:rPr>
              <w:t xml:space="preserve">nhập </w:t>
            </w:r>
            <w:r w:rsidRPr="00571BEC">
              <w:rPr>
                <w:rFonts w:eastAsia="Times New Roman"/>
                <w:b/>
                <w:sz w:val="22"/>
                <w:szCs w:val="22"/>
              </w:rPr>
              <w:t>khẩu</w:t>
            </w:r>
          </w:p>
        </w:tc>
        <w:tc>
          <w:tcPr>
            <w:tcW w:w="1800" w:type="dxa"/>
            <w:shd w:val="clear" w:color="auto" w:fill="auto"/>
            <w:noWrap/>
            <w:vAlign w:val="center"/>
          </w:tcPr>
          <w:p w14:paraId="71730B13" w14:textId="2D92CAA6" w:rsidR="00571BEC" w:rsidRPr="00571BEC" w:rsidRDefault="00571BEC" w:rsidP="002C74C4">
            <w:pPr>
              <w:jc w:val="center"/>
              <w:rPr>
                <w:rFonts w:eastAsia="Times New Roman"/>
                <w:b/>
                <w:sz w:val="22"/>
                <w:szCs w:val="22"/>
              </w:rPr>
            </w:pPr>
            <w:r w:rsidRPr="00571BEC">
              <w:rPr>
                <w:rFonts w:eastAsia="Times New Roman"/>
                <w:b/>
                <w:sz w:val="22"/>
                <w:szCs w:val="22"/>
              </w:rPr>
              <w:t>KN</w:t>
            </w:r>
            <w:r w:rsidR="002C74C4">
              <w:rPr>
                <w:rFonts w:eastAsia="Times New Roman"/>
                <w:b/>
                <w:sz w:val="22"/>
                <w:szCs w:val="22"/>
              </w:rPr>
              <w:t>N</w:t>
            </w:r>
            <w:r w:rsidRPr="00571BEC">
              <w:rPr>
                <w:rFonts w:eastAsia="Times New Roman"/>
                <w:b/>
                <w:sz w:val="22"/>
                <w:szCs w:val="22"/>
              </w:rPr>
              <w:t>K T01/2021 (USD)</w:t>
            </w:r>
          </w:p>
        </w:tc>
        <w:tc>
          <w:tcPr>
            <w:tcW w:w="1530" w:type="dxa"/>
            <w:shd w:val="clear" w:color="auto" w:fill="auto"/>
            <w:noWrap/>
            <w:vAlign w:val="center"/>
          </w:tcPr>
          <w:p w14:paraId="657CD9C0" w14:textId="77777777" w:rsidR="00571BEC" w:rsidRPr="00571BEC" w:rsidRDefault="00571BEC" w:rsidP="00ED3B5B">
            <w:pPr>
              <w:jc w:val="center"/>
              <w:rPr>
                <w:rFonts w:eastAsia="Times New Roman"/>
                <w:b/>
                <w:sz w:val="22"/>
                <w:szCs w:val="22"/>
              </w:rPr>
            </w:pPr>
            <w:r w:rsidRPr="00571BEC">
              <w:rPr>
                <w:rFonts w:eastAsia="Times New Roman"/>
                <w:b/>
                <w:sz w:val="22"/>
                <w:szCs w:val="22"/>
              </w:rPr>
              <w:t>So với T12/2020 (%)</w:t>
            </w:r>
          </w:p>
        </w:tc>
        <w:tc>
          <w:tcPr>
            <w:tcW w:w="1350" w:type="dxa"/>
            <w:shd w:val="clear" w:color="auto" w:fill="auto"/>
            <w:noWrap/>
            <w:vAlign w:val="center"/>
          </w:tcPr>
          <w:p w14:paraId="01BA92B7" w14:textId="77777777" w:rsidR="00571BEC" w:rsidRPr="00571BEC" w:rsidRDefault="00571BEC" w:rsidP="00ED3B5B">
            <w:pPr>
              <w:jc w:val="center"/>
              <w:rPr>
                <w:rFonts w:eastAsia="Times New Roman"/>
                <w:b/>
                <w:sz w:val="22"/>
                <w:szCs w:val="22"/>
              </w:rPr>
            </w:pPr>
            <w:r w:rsidRPr="00571BEC">
              <w:rPr>
                <w:rFonts w:eastAsia="Times New Roman"/>
                <w:b/>
                <w:sz w:val="22"/>
                <w:szCs w:val="22"/>
              </w:rPr>
              <w:t>Tỷ trọng (%)</w:t>
            </w:r>
          </w:p>
        </w:tc>
      </w:tr>
      <w:tr w:rsidR="00571BEC" w:rsidRPr="00571BEC" w14:paraId="65967139" w14:textId="77777777" w:rsidTr="00ED3B5B">
        <w:trPr>
          <w:trHeight w:val="20"/>
          <w:jc w:val="center"/>
        </w:trPr>
        <w:tc>
          <w:tcPr>
            <w:tcW w:w="3615" w:type="dxa"/>
            <w:shd w:val="clear" w:color="auto" w:fill="auto"/>
            <w:noWrap/>
            <w:vAlign w:val="bottom"/>
            <w:hideMark/>
          </w:tcPr>
          <w:p w14:paraId="7388DA7B" w14:textId="179F40AB" w:rsidR="00571BEC" w:rsidRPr="00571BEC" w:rsidRDefault="00571BEC" w:rsidP="00ED3B5B">
            <w:pPr>
              <w:rPr>
                <w:rFonts w:eastAsia="Times New Roman"/>
                <w:b/>
                <w:sz w:val="22"/>
                <w:szCs w:val="22"/>
              </w:rPr>
            </w:pPr>
            <w:r w:rsidRPr="00571BEC">
              <w:rPr>
                <w:rFonts w:eastAsia="Times New Roman"/>
                <w:b/>
                <w:sz w:val="22"/>
                <w:szCs w:val="22"/>
              </w:rPr>
              <w:t>Tổng</w:t>
            </w:r>
          </w:p>
        </w:tc>
        <w:tc>
          <w:tcPr>
            <w:tcW w:w="1800" w:type="dxa"/>
            <w:shd w:val="clear" w:color="auto" w:fill="auto"/>
            <w:noWrap/>
            <w:vAlign w:val="bottom"/>
            <w:hideMark/>
          </w:tcPr>
          <w:p w14:paraId="64328310" w14:textId="0AFAF499" w:rsidR="00571BEC" w:rsidRPr="00571BEC" w:rsidRDefault="00571BEC" w:rsidP="00ED3B5B">
            <w:pPr>
              <w:jc w:val="right"/>
              <w:rPr>
                <w:rFonts w:eastAsia="Times New Roman"/>
                <w:b/>
                <w:sz w:val="22"/>
                <w:szCs w:val="22"/>
              </w:rPr>
            </w:pPr>
            <w:r w:rsidRPr="00571BEC">
              <w:rPr>
                <w:rFonts w:eastAsia="Times New Roman"/>
                <w:b/>
                <w:sz w:val="22"/>
                <w:szCs w:val="22"/>
              </w:rPr>
              <w:t>434.177.347</w:t>
            </w:r>
          </w:p>
        </w:tc>
        <w:tc>
          <w:tcPr>
            <w:tcW w:w="1530" w:type="dxa"/>
            <w:shd w:val="clear" w:color="auto" w:fill="auto"/>
            <w:noWrap/>
            <w:vAlign w:val="bottom"/>
            <w:hideMark/>
          </w:tcPr>
          <w:p w14:paraId="00DAE9B0" w14:textId="3092F374" w:rsidR="00571BEC" w:rsidRPr="00571BEC" w:rsidRDefault="00571BEC" w:rsidP="00ED3B5B">
            <w:pPr>
              <w:jc w:val="right"/>
              <w:rPr>
                <w:rFonts w:eastAsia="Times New Roman"/>
                <w:b/>
                <w:sz w:val="22"/>
                <w:szCs w:val="22"/>
              </w:rPr>
            </w:pPr>
            <w:r w:rsidRPr="00571BEC">
              <w:rPr>
                <w:rFonts w:eastAsia="Times New Roman"/>
                <w:b/>
                <w:sz w:val="22"/>
                <w:szCs w:val="22"/>
              </w:rPr>
              <w:t>-12,21</w:t>
            </w:r>
          </w:p>
        </w:tc>
        <w:tc>
          <w:tcPr>
            <w:tcW w:w="1350" w:type="dxa"/>
            <w:shd w:val="clear" w:color="auto" w:fill="auto"/>
            <w:noWrap/>
            <w:vAlign w:val="bottom"/>
            <w:hideMark/>
          </w:tcPr>
          <w:p w14:paraId="6943B57D" w14:textId="5C2B51B9" w:rsidR="00571BEC" w:rsidRPr="00571BEC" w:rsidRDefault="00571BEC" w:rsidP="00ED3B5B">
            <w:pPr>
              <w:jc w:val="right"/>
              <w:rPr>
                <w:rFonts w:eastAsia="Times New Roman"/>
                <w:b/>
                <w:sz w:val="22"/>
                <w:szCs w:val="22"/>
              </w:rPr>
            </w:pPr>
            <w:r w:rsidRPr="00571BEC">
              <w:rPr>
                <w:rFonts w:eastAsia="Times New Roman"/>
                <w:b/>
                <w:sz w:val="22"/>
                <w:szCs w:val="22"/>
              </w:rPr>
              <w:t>100</w:t>
            </w:r>
          </w:p>
        </w:tc>
      </w:tr>
      <w:tr w:rsidR="00571BEC" w:rsidRPr="00571BEC" w14:paraId="764F9C07" w14:textId="77777777" w:rsidTr="00ED3B5B">
        <w:trPr>
          <w:trHeight w:val="20"/>
          <w:jc w:val="center"/>
        </w:trPr>
        <w:tc>
          <w:tcPr>
            <w:tcW w:w="3615" w:type="dxa"/>
            <w:shd w:val="clear" w:color="auto" w:fill="auto"/>
            <w:noWrap/>
            <w:vAlign w:val="bottom"/>
            <w:hideMark/>
          </w:tcPr>
          <w:p w14:paraId="578283D4" w14:textId="460BE26E" w:rsidR="00571BEC" w:rsidRPr="00571BEC" w:rsidRDefault="00571BEC" w:rsidP="00ED3B5B">
            <w:pPr>
              <w:rPr>
                <w:rFonts w:eastAsia="Times New Roman"/>
                <w:sz w:val="22"/>
                <w:szCs w:val="22"/>
              </w:rPr>
            </w:pPr>
            <w:r w:rsidRPr="00571BEC">
              <w:rPr>
                <w:rFonts w:eastAsia="Times New Roman"/>
                <w:sz w:val="22"/>
                <w:szCs w:val="22"/>
              </w:rPr>
              <w:t>Trung Quốc</w:t>
            </w:r>
          </w:p>
        </w:tc>
        <w:tc>
          <w:tcPr>
            <w:tcW w:w="1800" w:type="dxa"/>
            <w:shd w:val="clear" w:color="auto" w:fill="auto"/>
            <w:noWrap/>
            <w:vAlign w:val="bottom"/>
            <w:hideMark/>
          </w:tcPr>
          <w:p w14:paraId="450839FA" w14:textId="308EF4F1" w:rsidR="00571BEC" w:rsidRPr="00571BEC" w:rsidRDefault="00571BEC" w:rsidP="00ED3B5B">
            <w:pPr>
              <w:jc w:val="right"/>
              <w:rPr>
                <w:rFonts w:eastAsia="Times New Roman"/>
                <w:sz w:val="22"/>
                <w:szCs w:val="22"/>
              </w:rPr>
            </w:pPr>
            <w:r w:rsidRPr="00571BEC">
              <w:rPr>
                <w:rFonts w:eastAsia="Times New Roman"/>
                <w:sz w:val="22"/>
                <w:szCs w:val="22"/>
              </w:rPr>
              <w:t>178.190.838</w:t>
            </w:r>
          </w:p>
        </w:tc>
        <w:tc>
          <w:tcPr>
            <w:tcW w:w="1530" w:type="dxa"/>
            <w:shd w:val="clear" w:color="auto" w:fill="auto"/>
            <w:noWrap/>
            <w:vAlign w:val="bottom"/>
            <w:hideMark/>
          </w:tcPr>
          <w:p w14:paraId="67A4FD1E" w14:textId="7586ED4B" w:rsidR="00571BEC" w:rsidRPr="00571BEC" w:rsidRDefault="00571BEC" w:rsidP="00ED3B5B">
            <w:pPr>
              <w:jc w:val="right"/>
              <w:rPr>
                <w:rFonts w:eastAsia="Times New Roman"/>
                <w:sz w:val="22"/>
                <w:szCs w:val="22"/>
              </w:rPr>
            </w:pPr>
            <w:r w:rsidRPr="00571BEC">
              <w:rPr>
                <w:rFonts w:eastAsia="Times New Roman"/>
                <w:sz w:val="22"/>
                <w:szCs w:val="22"/>
              </w:rPr>
              <w:t>-13,43</w:t>
            </w:r>
          </w:p>
        </w:tc>
        <w:tc>
          <w:tcPr>
            <w:tcW w:w="1350" w:type="dxa"/>
            <w:shd w:val="clear" w:color="auto" w:fill="auto"/>
            <w:noWrap/>
            <w:vAlign w:val="bottom"/>
            <w:hideMark/>
          </w:tcPr>
          <w:p w14:paraId="3F8F44CF" w14:textId="4025EB14" w:rsidR="00571BEC" w:rsidRPr="00571BEC" w:rsidRDefault="00571BEC" w:rsidP="00ED3B5B">
            <w:pPr>
              <w:jc w:val="right"/>
              <w:rPr>
                <w:rFonts w:eastAsia="Times New Roman"/>
                <w:sz w:val="22"/>
                <w:szCs w:val="22"/>
              </w:rPr>
            </w:pPr>
            <w:r w:rsidRPr="00571BEC">
              <w:rPr>
                <w:rFonts w:eastAsia="Times New Roman"/>
                <w:sz w:val="22"/>
                <w:szCs w:val="22"/>
              </w:rPr>
              <w:t>41,04</w:t>
            </w:r>
          </w:p>
        </w:tc>
      </w:tr>
      <w:tr w:rsidR="00571BEC" w:rsidRPr="00571BEC" w14:paraId="3FBDCA09" w14:textId="77777777" w:rsidTr="00ED3B5B">
        <w:trPr>
          <w:trHeight w:val="20"/>
          <w:jc w:val="center"/>
        </w:trPr>
        <w:tc>
          <w:tcPr>
            <w:tcW w:w="3615" w:type="dxa"/>
            <w:shd w:val="clear" w:color="auto" w:fill="auto"/>
            <w:noWrap/>
            <w:vAlign w:val="bottom"/>
            <w:hideMark/>
          </w:tcPr>
          <w:p w14:paraId="6721A8C9" w14:textId="7D7DBC42" w:rsidR="00571BEC" w:rsidRPr="00571BEC" w:rsidRDefault="00571BEC" w:rsidP="00ED3B5B">
            <w:pPr>
              <w:rPr>
                <w:rFonts w:eastAsia="Times New Roman"/>
                <w:sz w:val="22"/>
                <w:szCs w:val="22"/>
              </w:rPr>
            </w:pPr>
            <w:r w:rsidRPr="00571BEC">
              <w:rPr>
                <w:rFonts w:eastAsia="Times New Roman"/>
                <w:sz w:val="22"/>
                <w:szCs w:val="22"/>
              </w:rPr>
              <w:t>Hàn Quốc</w:t>
            </w:r>
          </w:p>
        </w:tc>
        <w:tc>
          <w:tcPr>
            <w:tcW w:w="1800" w:type="dxa"/>
            <w:shd w:val="clear" w:color="auto" w:fill="auto"/>
            <w:noWrap/>
            <w:vAlign w:val="bottom"/>
            <w:hideMark/>
          </w:tcPr>
          <w:p w14:paraId="1155049C" w14:textId="77FD83AA" w:rsidR="00571BEC" w:rsidRPr="00571BEC" w:rsidRDefault="00571BEC" w:rsidP="00ED3B5B">
            <w:pPr>
              <w:jc w:val="right"/>
              <w:rPr>
                <w:rFonts w:eastAsia="Times New Roman"/>
                <w:sz w:val="22"/>
                <w:szCs w:val="22"/>
              </w:rPr>
            </w:pPr>
            <w:r w:rsidRPr="00571BEC">
              <w:rPr>
                <w:rFonts w:eastAsia="Times New Roman"/>
                <w:sz w:val="22"/>
                <w:szCs w:val="22"/>
              </w:rPr>
              <w:t>84.109.629</w:t>
            </w:r>
          </w:p>
        </w:tc>
        <w:tc>
          <w:tcPr>
            <w:tcW w:w="1530" w:type="dxa"/>
            <w:shd w:val="clear" w:color="auto" w:fill="auto"/>
            <w:noWrap/>
            <w:vAlign w:val="bottom"/>
            <w:hideMark/>
          </w:tcPr>
          <w:p w14:paraId="059E8322" w14:textId="495AB0C2" w:rsidR="00571BEC" w:rsidRPr="00571BEC" w:rsidRDefault="00571BEC" w:rsidP="00ED3B5B">
            <w:pPr>
              <w:jc w:val="right"/>
              <w:rPr>
                <w:rFonts w:eastAsia="Times New Roman"/>
                <w:sz w:val="22"/>
                <w:szCs w:val="22"/>
              </w:rPr>
            </w:pPr>
            <w:r w:rsidRPr="00571BEC">
              <w:rPr>
                <w:rFonts w:eastAsia="Times New Roman"/>
                <w:sz w:val="22"/>
                <w:szCs w:val="22"/>
              </w:rPr>
              <w:t>-19,39</w:t>
            </w:r>
          </w:p>
        </w:tc>
        <w:tc>
          <w:tcPr>
            <w:tcW w:w="1350" w:type="dxa"/>
            <w:shd w:val="clear" w:color="auto" w:fill="auto"/>
            <w:noWrap/>
            <w:vAlign w:val="bottom"/>
            <w:hideMark/>
          </w:tcPr>
          <w:p w14:paraId="2D195425" w14:textId="0CCDD4A1" w:rsidR="00571BEC" w:rsidRPr="00571BEC" w:rsidRDefault="00571BEC" w:rsidP="00ED3B5B">
            <w:pPr>
              <w:jc w:val="right"/>
              <w:rPr>
                <w:rFonts w:eastAsia="Times New Roman"/>
                <w:sz w:val="22"/>
                <w:szCs w:val="22"/>
              </w:rPr>
            </w:pPr>
            <w:r w:rsidRPr="00571BEC">
              <w:rPr>
                <w:rFonts w:eastAsia="Times New Roman"/>
                <w:sz w:val="22"/>
                <w:szCs w:val="22"/>
              </w:rPr>
              <w:t>19,37</w:t>
            </w:r>
          </w:p>
        </w:tc>
      </w:tr>
      <w:tr w:rsidR="00571BEC" w:rsidRPr="00571BEC" w14:paraId="3FDDB08C" w14:textId="77777777" w:rsidTr="00ED3B5B">
        <w:trPr>
          <w:trHeight w:val="20"/>
          <w:jc w:val="center"/>
        </w:trPr>
        <w:tc>
          <w:tcPr>
            <w:tcW w:w="3615" w:type="dxa"/>
            <w:shd w:val="clear" w:color="auto" w:fill="auto"/>
            <w:noWrap/>
            <w:vAlign w:val="bottom"/>
            <w:hideMark/>
          </w:tcPr>
          <w:p w14:paraId="6EFC96C1" w14:textId="1F378291" w:rsidR="00571BEC" w:rsidRPr="00571BEC" w:rsidRDefault="00571BEC" w:rsidP="00ED3B5B">
            <w:pPr>
              <w:rPr>
                <w:rFonts w:eastAsia="Times New Roman"/>
                <w:sz w:val="22"/>
                <w:szCs w:val="22"/>
              </w:rPr>
            </w:pPr>
            <w:r w:rsidRPr="00571BEC">
              <w:rPr>
                <w:rFonts w:eastAsia="Times New Roman"/>
                <w:sz w:val="22"/>
                <w:szCs w:val="22"/>
              </w:rPr>
              <w:t>Nhật Bản</w:t>
            </w:r>
          </w:p>
        </w:tc>
        <w:tc>
          <w:tcPr>
            <w:tcW w:w="1800" w:type="dxa"/>
            <w:shd w:val="clear" w:color="auto" w:fill="auto"/>
            <w:noWrap/>
            <w:vAlign w:val="bottom"/>
            <w:hideMark/>
          </w:tcPr>
          <w:p w14:paraId="6B3061FF" w14:textId="114EF120" w:rsidR="00571BEC" w:rsidRPr="00571BEC" w:rsidRDefault="00571BEC" w:rsidP="00ED3B5B">
            <w:pPr>
              <w:jc w:val="right"/>
              <w:rPr>
                <w:rFonts w:eastAsia="Times New Roman"/>
                <w:sz w:val="22"/>
                <w:szCs w:val="22"/>
              </w:rPr>
            </w:pPr>
            <w:r w:rsidRPr="00571BEC">
              <w:rPr>
                <w:rFonts w:eastAsia="Times New Roman"/>
                <w:sz w:val="22"/>
                <w:szCs w:val="22"/>
              </w:rPr>
              <w:t>32.967.477</w:t>
            </w:r>
          </w:p>
        </w:tc>
        <w:tc>
          <w:tcPr>
            <w:tcW w:w="1530" w:type="dxa"/>
            <w:shd w:val="clear" w:color="auto" w:fill="auto"/>
            <w:noWrap/>
            <w:vAlign w:val="bottom"/>
            <w:hideMark/>
          </w:tcPr>
          <w:p w14:paraId="3A2C6574" w14:textId="36173FAA" w:rsidR="00571BEC" w:rsidRPr="00571BEC" w:rsidRDefault="00571BEC" w:rsidP="00ED3B5B">
            <w:pPr>
              <w:jc w:val="right"/>
              <w:rPr>
                <w:rFonts w:eastAsia="Times New Roman"/>
                <w:sz w:val="22"/>
                <w:szCs w:val="22"/>
              </w:rPr>
            </w:pPr>
            <w:r w:rsidRPr="00571BEC">
              <w:rPr>
                <w:rFonts w:eastAsia="Times New Roman"/>
                <w:sz w:val="22"/>
                <w:szCs w:val="22"/>
              </w:rPr>
              <w:t>-28,30</w:t>
            </w:r>
          </w:p>
        </w:tc>
        <w:tc>
          <w:tcPr>
            <w:tcW w:w="1350" w:type="dxa"/>
            <w:shd w:val="clear" w:color="auto" w:fill="auto"/>
            <w:noWrap/>
            <w:vAlign w:val="bottom"/>
            <w:hideMark/>
          </w:tcPr>
          <w:p w14:paraId="543CE9AF" w14:textId="47BE6471" w:rsidR="00571BEC" w:rsidRPr="00571BEC" w:rsidRDefault="00571BEC" w:rsidP="00ED3B5B">
            <w:pPr>
              <w:jc w:val="right"/>
              <w:rPr>
                <w:rFonts w:eastAsia="Times New Roman"/>
                <w:sz w:val="22"/>
                <w:szCs w:val="22"/>
              </w:rPr>
            </w:pPr>
            <w:r w:rsidRPr="00571BEC">
              <w:rPr>
                <w:rFonts w:eastAsia="Times New Roman"/>
                <w:sz w:val="22"/>
                <w:szCs w:val="22"/>
              </w:rPr>
              <w:t>7,59</w:t>
            </w:r>
          </w:p>
        </w:tc>
      </w:tr>
      <w:tr w:rsidR="00571BEC" w:rsidRPr="00571BEC" w14:paraId="612815F6" w14:textId="77777777" w:rsidTr="00ED3B5B">
        <w:trPr>
          <w:trHeight w:val="20"/>
          <w:jc w:val="center"/>
        </w:trPr>
        <w:tc>
          <w:tcPr>
            <w:tcW w:w="3615" w:type="dxa"/>
            <w:shd w:val="clear" w:color="auto" w:fill="auto"/>
            <w:noWrap/>
            <w:vAlign w:val="bottom"/>
            <w:hideMark/>
          </w:tcPr>
          <w:p w14:paraId="36CAB9C2" w14:textId="5E57E726" w:rsidR="00571BEC" w:rsidRPr="00571BEC" w:rsidRDefault="00571BEC" w:rsidP="00ED3B5B">
            <w:pPr>
              <w:rPr>
                <w:rFonts w:eastAsia="Times New Roman"/>
                <w:sz w:val="22"/>
                <w:szCs w:val="22"/>
              </w:rPr>
            </w:pPr>
            <w:r w:rsidRPr="00571BEC">
              <w:rPr>
                <w:rFonts w:eastAsia="Times New Roman"/>
                <w:sz w:val="22"/>
                <w:szCs w:val="22"/>
              </w:rPr>
              <w:t>Bỉ</w:t>
            </w:r>
          </w:p>
        </w:tc>
        <w:tc>
          <w:tcPr>
            <w:tcW w:w="1800" w:type="dxa"/>
            <w:shd w:val="clear" w:color="auto" w:fill="auto"/>
            <w:noWrap/>
            <w:vAlign w:val="bottom"/>
            <w:hideMark/>
          </w:tcPr>
          <w:p w14:paraId="1A452B95" w14:textId="05A88BDF" w:rsidR="00571BEC" w:rsidRPr="00571BEC" w:rsidRDefault="00571BEC" w:rsidP="00ED3B5B">
            <w:pPr>
              <w:jc w:val="right"/>
              <w:rPr>
                <w:rFonts w:eastAsia="Times New Roman"/>
                <w:sz w:val="22"/>
                <w:szCs w:val="22"/>
              </w:rPr>
            </w:pPr>
            <w:r w:rsidRPr="00571BEC">
              <w:rPr>
                <w:rFonts w:eastAsia="Times New Roman"/>
                <w:sz w:val="22"/>
                <w:szCs w:val="22"/>
              </w:rPr>
              <w:t>20.068.703</w:t>
            </w:r>
          </w:p>
        </w:tc>
        <w:tc>
          <w:tcPr>
            <w:tcW w:w="1530" w:type="dxa"/>
            <w:shd w:val="clear" w:color="auto" w:fill="auto"/>
            <w:noWrap/>
            <w:vAlign w:val="bottom"/>
            <w:hideMark/>
          </w:tcPr>
          <w:p w14:paraId="6AA5C061" w14:textId="69E68375" w:rsidR="00571BEC" w:rsidRPr="00571BEC" w:rsidRDefault="00571BEC" w:rsidP="00ED3B5B">
            <w:pPr>
              <w:jc w:val="right"/>
              <w:rPr>
                <w:rFonts w:eastAsia="Times New Roman"/>
                <w:sz w:val="22"/>
                <w:szCs w:val="22"/>
              </w:rPr>
            </w:pPr>
            <w:r w:rsidRPr="00571BEC">
              <w:rPr>
                <w:rFonts w:eastAsia="Times New Roman"/>
                <w:sz w:val="22"/>
                <w:szCs w:val="22"/>
              </w:rPr>
              <w:t>965,69</w:t>
            </w:r>
          </w:p>
        </w:tc>
        <w:tc>
          <w:tcPr>
            <w:tcW w:w="1350" w:type="dxa"/>
            <w:shd w:val="clear" w:color="auto" w:fill="auto"/>
            <w:noWrap/>
            <w:vAlign w:val="bottom"/>
            <w:hideMark/>
          </w:tcPr>
          <w:p w14:paraId="73D22D7D" w14:textId="0C60143E" w:rsidR="00571BEC" w:rsidRPr="00571BEC" w:rsidRDefault="00571BEC" w:rsidP="00ED3B5B">
            <w:pPr>
              <w:jc w:val="right"/>
              <w:rPr>
                <w:rFonts w:eastAsia="Times New Roman"/>
                <w:sz w:val="22"/>
                <w:szCs w:val="22"/>
              </w:rPr>
            </w:pPr>
            <w:r w:rsidRPr="00571BEC">
              <w:rPr>
                <w:rFonts w:eastAsia="Times New Roman"/>
                <w:sz w:val="22"/>
                <w:szCs w:val="22"/>
              </w:rPr>
              <w:t>4,62</w:t>
            </w:r>
          </w:p>
        </w:tc>
      </w:tr>
      <w:tr w:rsidR="00571BEC" w:rsidRPr="00571BEC" w14:paraId="3C21E20A" w14:textId="77777777" w:rsidTr="00ED3B5B">
        <w:trPr>
          <w:trHeight w:val="20"/>
          <w:jc w:val="center"/>
        </w:trPr>
        <w:tc>
          <w:tcPr>
            <w:tcW w:w="3615" w:type="dxa"/>
            <w:shd w:val="clear" w:color="auto" w:fill="auto"/>
            <w:noWrap/>
            <w:vAlign w:val="bottom"/>
            <w:hideMark/>
          </w:tcPr>
          <w:p w14:paraId="59DF5A74" w14:textId="4A533041" w:rsidR="00571BEC" w:rsidRPr="00571BEC" w:rsidRDefault="00571BEC" w:rsidP="00ED3B5B">
            <w:pPr>
              <w:rPr>
                <w:rFonts w:eastAsia="Times New Roman"/>
                <w:sz w:val="22"/>
                <w:szCs w:val="22"/>
              </w:rPr>
            </w:pPr>
            <w:r w:rsidRPr="00571BEC">
              <w:rPr>
                <w:rFonts w:eastAsia="Times New Roman"/>
                <w:sz w:val="22"/>
                <w:szCs w:val="22"/>
              </w:rPr>
              <w:t>Đài Loan</w:t>
            </w:r>
          </w:p>
        </w:tc>
        <w:tc>
          <w:tcPr>
            <w:tcW w:w="1800" w:type="dxa"/>
            <w:shd w:val="clear" w:color="auto" w:fill="auto"/>
            <w:noWrap/>
            <w:vAlign w:val="bottom"/>
            <w:hideMark/>
          </w:tcPr>
          <w:p w14:paraId="689DF70B" w14:textId="63B9F096" w:rsidR="00571BEC" w:rsidRPr="00571BEC" w:rsidRDefault="00571BEC" w:rsidP="00ED3B5B">
            <w:pPr>
              <w:jc w:val="right"/>
              <w:rPr>
                <w:rFonts w:eastAsia="Times New Roman"/>
                <w:sz w:val="22"/>
                <w:szCs w:val="22"/>
              </w:rPr>
            </w:pPr>
            <w:r w:rsidRPr="00571BEC">
              <w:rPr>
                <w:rFonts w:eastAsia="Times New Roman"/>
                <w:sz w:val="22"/>
                <w:szCs w:val="22"/>
              </w:rPr>
              <w:t>15.752.321</w:t>
            </w:r>
          </w:p>
        </w:tc>
        <w:tc>
          <w:tcPr>
            <w:tcW w:w="1530" w:type="dxa"/>
            <w:shd w:val="clear" w:color="auto" w:fill="auto"/>
            <w:noWrap/>
            <w:vAlign w:val="bottom"/>
            <w:hideMark/>
          </w:tcPr>
          <w:p w14:paraId="0F1B5836" w14:textId="5991772B" w:rsidR="00571BEC" w:rsidRPr="00571BEC" w:rsidRDefault="00571BEC" w:rsidP="00ED3B5B">
            <w:pPr>
              <w:jc w:val="right"/>
              <w:rPr>
                <w:rFonts w:eastAsia="Times New Roman"/>
                <w:sz w:val="22"/>
                <w:szCs w:val="22"/>
              </w:rPr>
            </w:pPr>
            <w:r w:rsidRPr="00571BEC">
              <w:rPr>
                <w:rFonts w:eastAsia="Times New Roman"/>
                <w:sz w:val="22"/>
                <w:szCs w:val="22"/>
              </w:rPr>
              <w:t>-12,69</w:t>
            </w:r>
          </w:p>
        </w:tc>
        <w:tc>
          <w:tcPr>
            <w:tcW w:w="1350" w:type="dxa"/>
            <w:shd w:val="clear" w:color="auto" w:fill="auto"/>
            <w:noWrap/>
            <w:vAlign w:val="bottom"/>
            <w:hideMark/>
          </w:tcPr>
          <w:p w14:paraId="2713C2B8" w14:textId="5267CB1A" w:rsidR="00571BEC" w:rsidRPr="00571BEC" w:rsidRDefault="00571BEC" w:rsidP="00ED3B5B">
            <w:pPr>
              <w:jc w:val="right"/>
              <w:rPr>
                <w:rFonts w:eastAsia="Times New Roman"/>
                <w:sz w:val="22"/>
                <w:szCs w:val="22"/>
              </w:rPr>
            </w:pPr>
            <w:r w:rsidRPr="00571BEC">
              <w:rPr>
                <w:rFonts w:eastAsia="Times New Roman"/>
                <w:sz w:val="22"/>
                <w:szCs w:val="22"/>
              </w:rPr>
              <w:t>3,63</w:t>
            </w:r>
          </w:p>
        </w:tc>
      </w:tr>
      <w:tr w:rsidR="00571BEC" w:rsidRPr="00571BEC" w14:paraId="0D9B3EB6" w14:textId="77777777" w:rsidTr="00ED3B5B">
        <w:trPr>
          <w:trHeight w:val="20"/>
          <w:jc w:val="center"/>
        </w:trPr>
        <w:tc>
          <w:tcPr>
            <w:tcW w:w="3615" w:type="dxa"/>
            <w:shd w:val="clear" w:color="auto" w:fill="auto"/>
            <w:noWrap/>
            <w:vAlign w:val="bottom"/>
            <w:hideMark/>
          </w:tcPr>
          <w:p w14:paraId="7AE96143" w14:textId="3914E377" w:rsidR="00571BEC" w:rsidRPr="00571BEC" w:rsidRDefault="00571BEC" w:rsidP="00ED3B5B">
            <w:pPr>
              <w:rPr>
                <w:rFonts w:eastAsia="Times New Roman"/>
                <w:sz w:val="22"/>
                <w:szCs w:val="22"/>
              </w:rPr>
            </w:pPr>
            <w:r w:rsidRPr="00571BEC">
              <w:rPr>
                <w:rFonts w:eastAsia="Times New Roman"/>
                <w:sz w:val="22"/>
                <w:szCs w:val="22"/>
              </w:rPr>
              <w:t>Singapore</w:t>
            </w:r>
          </w:p>
        </w:tc>
        <w:tc>
          <w:tcPr>
            <w:tcW w:w="1800" w:type="dxa"/>
            <w:shd w:val="clear" w:color="auto" w:fill="auto"/>
            <w:noWrap/>
            <w:vAlign w:val="bottom"/>
            <w:hideMark/>
          </w:tcPr>
          <w:p w14:paraId="66453A0E" w14:textId="1A2FB49D" w:rsidR="00571BEC" w:rsidRPr="00571BEC" w:rsidRDefault="00571BEC" w:rsidP="00ED3B5B">
            <w:pPr>
              <w:jc w:val="right"/>
              <w:rPr>
                <w:rFonts w:eastAsia="Times New Roman"/>
                <w:sz w:val="22"/>
                <w:szCs w:val="22"/>
              </w:rPr>
            </w:pPr>
            <w:r w:rsidRPr="00571BEC">
              <w:rPr>
                <w:rFonts w:eastAsia="Times New Roman"/>
                <w:sz w:val="22"/>
                <w:szCs w:val="22"/>
              </w:rPr>
              <w:t>14.962.547</w:t>
            </w:r>
          </w:p>
        </w:tc>
        <w:tc>
          <w:tcPr>
            <w:tcW w:w="1530" w:type="dxa"/>
            <w:shd w:val="clear" w:color="auto" w:fill="auto"/>
            <w:noWrap/>
            <w:vAlign w:val="bottom"/>
            <w:hideMark/>
          </w:tcPr>
          <w:p w14:paraId="08D10886" w14:textId="6E79B403" w:rsidR="00571BEC" w:rsidRPr="00571BEC" w:rsidRDefault="00571BEC" w:rsidP="00ED3B5B">
            <w:pPr>
              <w:jc w:val="right"/>
              <w:rPr>
                <w:rFonts w:eastAsia="Times New Roman"/>
                <w:sz w:val="22"/>
                <w:szCs w:val="22"/>
              </w:rPr>
            </w:pPr>
            <w:r w:rsidRPr="00571BEC">
              <w:rPr>
                <w:rFonts w:eastAsia="Times New Roman"/>
                <w:sz w:val="22"/>
                <w:szCs w:val="22"/>
              </w:rPr>
              <w:t>-15,61</w:t>
            </w:r>
          </w:p>
        </w:tc>
        <w:tc>
          <w:tcPr>
            <w:tcW w:w="1350" w:type="dxa"/>
            <w:shd w:val="clear" w:color="auto" w:fill="auto"/>
            <w:noWrap/>
            <w:vAlign w:val="bottom"/>
            <w:hideMark/>
          </w:tcPr>
          <w:p w14:paraId="5640C390" w14:textId="51C9E6A1" w:rsidR="00571BEC" w:rsidRPr="00571BEC" w:rsidRDefault="00571BEC" w:rsidP="00ED3B5B">
            <w:pPr>
              <w:jc w:val="right"/>
              <w:rPr>
                <w:rFonts w:eastAsia="Times New Roman"/>
                <w:sz w:val="22"/>
                <w:szCs w:val="22"/>
              </w:rPr>
            </w:pPr>
            <w:r w:rsidRPr="00571BEC">
              <w:rPr>
                <w:rFonts w:eastAsia="Times New Roman"/>
                <w:sz w:val="22"/>
                <w:szCs w:val="22"/>
              </w:rPr>
              <w:t>3,45</w:t>
            </w:r>
          </w:p>
        </w:tc>
      </w:tr>
      <w:tr w:rsidR="00571BEC" w:rsidRPr="00571BEC" w14:paraId="120B2429" w14:textId="77777777" w:rsidTr="00ED3B5B">
        <w:trPr>
          <w:trHeight w:val="20"/>
          <w:jc w:val="center"/>
        </w:trPr>
        <w:tc>
          <w:tcPr>
            <w:tcW w:w="3615" w:type="dxa"/>
            <w:shd w:val="clear" w:color="auto" w:fill="auto"/>
            <w:noWrap/>
            <w:vAlign w:val="bottom"/>
            <w:hideMark/>
          </w:tcPr>
          <w:p w14:paraId="17C185F7" w14:textId="5722973A" w:rsidR="00571BEC" w:rsidRPr="00571BEC" w:rsidRDefault="00571BEC" w:rsidP="00ED3B5B">
            <w:pPr>
              <w:rPr>
                <w:rFonts w:eastAsia="Times New Roman"/>
                <w:sz w:val="22"/>
                <w:szCs w:val="22"/>
              </w:rPr>
            </w:pPr>
            <w:r w:rsidRPr="00571BEC">
              <w:rPr>
                <w:rFonts w:eastAsia="Times New Roman"/>
                <w:sz w:val="22"/>
                <w:szCs w:val="22"/>
              </w:rPr>
              <w:t>Hồng Kông</w:t>
            </w:r>
          </w:p>
        </w:tc>
        <w:tc>
          <w:tcPr>
            <w:tcW w:w="1800" w:type="dxa"/>
            <w:shd w:val="clear" w:color="auto" w:fill="auto"/>
            <w:noWrap/>
            <w:vAlign w:val="bottom"/>
            <w:hideMark/>
          </w:tcPr>
          <w:p w14:paraId="763D10E5" w14:textId="429AFC60" w:rsidR="00571BEC" w:rsidRPr="00571BEC" w:rsidRDefault="00571BEC" w:rsidP="00ED3B5B">
            <w:pPr>
              <w:jc w:val="right"/>
              <w:rPr>
                <w:rFonts w:eastAsia="Times New Roman"/>
                <w:sz w:val="22"/>
                <w:szCs w:val="22"/>
              </w:rPr>
            </w:pPr>
            <w:r w:rsidRPr="00571BEC">
              <w:rPr>
                <w:rFonts w:eastAsia="Times New Roman"/>
                <w:sz w:val="22"/>
                <w:szCs w:val="22"/>
              </w:rPr>
              <w:t>13.432.246</w:t>
            </w:r>
          </w:p>
        </w:tc>
        <w:tc>
          <w:tcPr>
            <w:tcW w:w="1530" w:type="dxa"/>
            <w:shd w:val="clear" w:color="auto" w:fill="auto"/>
            <w:noWrap/>
            <w:vAlign w:val="bottom"/>
            <w:hideMark/>
          </w:tcPr>
          <w:p w14:paraId="1FBE1BED" w14:textId="3A354BB7" w:rsidR="00571BEC" w:rsidRPr="00571BEC" w:rsidRDefault="00571BEC" w:rsidP="00ED3B5B">
            <w:pPr>
              <w:jc w:val="right"/>
              <w:rPr>
                <w:rFonts w:eastAsia="Times New Roman"/>
                <w:sz w:val="22"/>
                <w:szCs w:val="22"/>
              </w:rPr>
            </w:pPr>
            <w:r w:rsidRPr="00571BEC">
              <w:rPr>
                <w:rFonts w:eastAsia="Times New Roman"/>
                <w:sz w:val="22"/>
                <w:szCs w:val="22"/>
              </w:rPr>
              <w:t>-30,29</w:t>
            </w:r>
          </w:p>
        </w:tc>
        <w:tc>
          <w:tcPr>
            <w:tcW w:w="1350" w:type="dxa"/>
            <w:shd w:val="clear" w:color="auto" w:fill="auto"/>
            <w:noWrap/>
            <w:vAlign w:val="bottom"/>
            <w:hideMark/>
          </w:tcPr>
          <w:p w14:paraId="5B421ACD" w14:textId="7213A674" w:rsidR="00571BEC" w:rsidRPr="00571BEC" w:rsidRDefault="00571BEC" w:rsidP="00ED3B5B">
            <w:pPr>
              <w:jc w:val="right"/>
              <w:rPr>
                <w:rFonts w:eastAsia="Times New Roman"/>
                <w:sz w:val="22"/>
                <w:szCs w:val="22"/>
              </w:rPr>
            </w:pPr>
            <w:r w:rsidRPr="00571BEC">
              <w:rPr>
                <w:rFonts w:eastAsia="Times New Roman"/>
                <w:sz w:val="22"/>
                <w:szCs w:val="22"/>
              </w:rPr>
              <w:t>3,09</w:t>
            </w:r>
          </w:p>
        </w:tc>
      </w:tr>
      <w:tr w:rsidR="00571BEC" w:rsidRPr="00571BEC" w14:paraId="18E1A62E" w14:textId="77777777" w:rsidTr="00ED3B5B">
        <w:trPr>
          <w:trHeight w:val="20"/>
          <w:jc w:val="center"/>
        </w:trPr>
        <w:tc>
          <w:tcPr>
            <w:tcW w:w="3615" w:type="dxa"/>
            <w:shd w:val="clear" w:color="auto" w:fill="auto"/>
            <w:noWrap/>
            <w:vAlign w:val="bottom"/>
            <w:hideMark/>
          </w:tcPr>
          <w:p w14:paraId="5076EBC5" w14:textId="6240ED72" w:rsidR="00571BEC" w:rsidRPr="00571BEC" w:rsidRDefault="00571BEC" w:rsidP="00ED3B5B">
            <w:pPr>
              <w:rPr>
                <w:rFonts w:eastAsia="Times New Roman"/>
                <w:sz w:val="22"/>
                <w:szCs w:val="22"/>
              </w:rPr>
            </w:pPr>
            <w:r w:rsidRPr="00571BEC">
              <w:rPr>
                <w:rFonts w:eastAsia="Times New Roman"/>
                <w:sz w:val="22"/>
                <w:szCs w:val="22"/>
              </w:rPr>
              <w:t>Đức</w:t>
            </w:r>
          </w:p>
        </w:tc>
        <w:tc>
          <w:tcPr>
            <w:tcW w:w="1800" w:type="dxa"/>
            <w:shd w:val="clear" w:color="auto" w:fill="auto"/>
            <w:noWrap/>
            <w:vAlign w:val="bottom"/>
            <w:hideMark/>
          </w:tcPr>
          <w:p w14:paraId="7D3FCB37" w14:textId="4DE1F198" w:rsidR="00571BEC" w:rsidRPr="00571BEC" w:rsidRDefault="00571BEC" w:rsidP="00ED3B5B">
            <w:pPr>
              <w:jc w:val="right"/>
              <w:rPr>
                <w:rFonts w:eastAsia="Times New Roman"/>
                <w:sz w:val="22"/>
                <w:szCs w:val="22"/>
              </w:rPr>
            </w:pPr>
            <w:r w:rsidRPr="00571BEC">
              <w:rPr>
                <w:rFonts w:eastAsia="Times New Roman"/>
                <w:sz w:val="22"/>
                <w:szCs w:val="22"/>
              </w:rPr>
              <w:t>12.402.630</w:t>
            </w:r>
          </w:p>
        </w:tc>
        <w:tc>
          <w:tcPr>
            <w:tcW w:w="1530" w:type="dxa"/>
            <w:shd w:val="clear" w:color="auto" w:fill="auto"/>
            <w:noWrap/>
            <w:vAlign w:val="bottom"/>
            <w:hideMark/>
          </w:tcPr>
          <w:p w14:paraId="1363F757" w14:textId="06BAF5CC" w:rsidR="00571BEC" w:rsidRPr="00571BEC" w:rsidRDefault="00571BEC" w:rsidP="00ED3B5B">
            <w:pPr>
              <w:jc w:val="right"/>
              <w:rPr>
                <w:rFonts w:eastAsia="Times New Roman"/>
                <w:sz w:val="22"/>
                <w:szCs w:val="22"/>
              </w:rPr>
            </w:pPr>
            <w:r w:rsidRPr="00571BEC">
              <w:rPr>
                <w:rFonts w:eastAsia="Times New Roman"/>
                <w:sz w:val="22"/>
                <w:szCs w:val="22"/>
              </w:rPr>
              <w:t>-8,48</w:t>
            </w:r>
          </w:p>
        </w:tc>
        <w:tc>
          <w:tcPr>
            <w:tcW w:w="1350" w:type="dxa"/>
            <w:shd w:val="clear" w:color="auto" w:fill="auto"/>
            <w:noWrap/>
            <w:vAlign w:val="bottom"/>
            <w:hideMark/>
          </w:tcPr>
          <w:p w14:paraId="7D148FE8" w14:textId="7E6ED50F" w:rsidR="00571BEC" w:rsidRPr="00571BEC" w:rsidRDefault="00571BEC" w:rsidP="00ED3B5B">
            <w:pPr>
              <w:jc w:val="right"/>
              <w:rPr>
                <w:rFonts w:eastAsia="Times New Roman"/>
                <w:sz w:val="22"/>
                <w:szCs w:val="22"/>
              </w:rPr>
            </w:pPr>
            <w:r w:rsidRPr="00571BEC">
              <w:rPr>
                <w:rFonts w:eastAsia="Times New Roman"/>
                <w:sz w:val="22"/>
                <w:szCs w:val="22"/>
              </w:rPr>
              <w:t>2,86</w:t>
            </w:r>
          </w:p>
        </w:tc>
      </w:tr>
      <w:tr w:rsidR="00571BEC" w:rsidRPr="00571BEC" w14:paraId="0713836B" w14:textId="77777777" w:rsidTr="00ED3B5B">
        <w:trPr>
          <w:trHeight w:val="20"/>
          <w:jc w:val="center"/>
        </w:trPr>
        <w:tc>
          <w:tcPr>
            <w:tcW w:w="3615" w:type="dxa"/>
            <w:shd w:val="clear" w:color="auto" w:fill="auto"/>
            <w:noWrap/>
            <w:vAlign w:val="bottom"/>
            <w:hideMark/>
          </w:tcPr>
          <w:p w14:paraId="23B0DF98" w14:textId="3838A26E" w:rsidR="00571BEC" w:rsidRPr="00571BEC" w:rsidRDefault="00571BEC" w:rsidP="00ED3B5B">
            <w:pPr>
              <w:rPr>
                <w:rFonts w:eastAsia="Times New Roman"/>
                <w:sz w:val="22"/>
                <w:szCs w:val="22"/>
              </w:rPr>
            </w:pPr>
            <w:r w:rsidRPr="00571BEC">
              <w:rPr>
                <w:rFonts w:eastAsia="Times New Roman"/>
                <w:sz w:val="22"/>
                <w:szCs w:val="22"/>
              </w:rPr>
              <w:t>Ấn Độ</w:t>
            </w:r>
          </w:p>
        </w:tc>
        <w:tc>
          <w:tcPr>
            <w:tcW w:w="1800" w:type="dxa"/>
            <w:shd w:val="clear" w:color="auto" w:fill="auto"/>
            <w:noWrap/>
            <w:vAlign w:val="bottom"/>
            <w:hideMark/>
          </w:tcPr>
          <w:p w14:paraId="537E9C7D" w14:textId="20FE6319" w:rsidR="00571BEC" w:rsidRPr="00571BEC" w:rsidRDefault="00571BEC" w:rsidP="00ED3B5B">
            <w:pPr>
              <w:jc w:val="right"/>
              <w:rPr>
                <w:rFonts w:eastAsia="Times New Roman"/>
                <w:sz w:val="22"/>
                <w:szCs w:val="22"/>
              </w:rPr>
            </w:pPr>
            <w:r w:rsidRPr="00571BEC">
              <w:rPr>
                <w:rFonts w:eastAsia="Times New Roman"/>
                <w:sz w:val="22"/>
                <w:szCs w:val="22"/>
              </w:rPr>
              <w:t>11.379.478</w:t>
            </w:r>
          </w:p>
        </w:tc>
        <w:tc>
          <w:tcPr>
            <w:tcW w:w="1530" w:type="dxa"/>
            <w:shd w:val="clear" w:color="auto" w:fill="auto"/>
            <w:noWrap/>
            <w:vAlign w:val="bottom"/>
            <w:hideMark/>
          </w:tcPr>
          <w:p w14:paraId="3B46522F" w14:textId="7472E946" w:rsidR="00571BEC" w:rsidRPr="00571BEC" w:rsidRDefault="00571BEC" w:rsidP="00ED3B5B">
            <w:pPr>
              <w:jc w:val="right"/>
              <w:rPr>
                <w:rFonts w:eastAsia="Times New Roman"/>
                <w:sz w:val="22"/>
                <w:szCs w:val="22"/>
              </w:rPr>
            </w:pPr>
            <w:r w:rsidRPr="00571BEC">
              <w:rPr>
                <w:rFonts w:eastAsia="Times New Roman"/>
                <w:sz w:val="22"/>
                <w:szCs w:val="22"/>
              </w:rPr>
              <w:t>27,05</w:t>
            </w:r>
          </w:p>
        </w:tc>
        <w:tc>
          <w:tcPr>
            <w:tcW w:w="1350" w:type="dxa"/>
            <w:shd w:val="clear" w:color="auto" w:fill="auto"/>
            <w:noWrap/>
            <w:vAlign w:val="bottom"/>
            <w:hideMark/>
          </w:tcPr>
          <w:p w14:paraId="13CBA8B2" w14:textId="09A4BC2C" w:rsidR="00571BEC" w:rsidRPr="00571BEC" w:rsidRDefault="00571BEC" w:rsidP="00ED3B5B">
            <w:pPr>
              <w:jc w:val="right"/>
              <w:rPr>
                <w:rFonts w:eastAsia="Times New Roman"/>
                <w:sz w:val="22"/>
                <w:szCs w:val="22"/>
              </w:rPr>
            </w:pPr>
            <w:r w:rsidRPr="00571BEC">
              <w:rPr>
                <w:rFonts w:eastAsia="Times New Roman"/>
                <w:sz w:val="22"/>
                <w:szCs w:val="22"/>
              </w:rPr>
              <w:t>2,62</w:t>
            </w:r>
          </w:p>
        </w:tc>
      </w:tr>
      <w:tr w:rsidR="00571BEC" w:rsidRPr="00571BEC" w14:paraId="08ACF048" w14:textId="77777777" w:rsidTr="00ED3B5B">
        <w:trPr>
          <w:trHeight w:val="20"/>
          <w:jc w:val="center"/>
        </w:trPr>
        <w:tc>
          <w:tcPr>
            <w:tcW w:w="3615" w:type="dxa"/>
            <w:shd w:val="clear" w:color="auto" w:fill="auto"/>
            <w:noWrap/>
            <w:vAlign w:val="bottom"/>
            <w:hideMark/>
          </w:tcPr>
          <w:p w14:paraId="12A54FAE" w14:textId="44189385" w:rsidR="00571BEC" w:rsidRPr="00571BEC" w:rsidRDefault="00571BEC" w:rsidP="00ED3B5B">
            <w:pPr>
              <w:rPr>
                <w:rFonts w:eastAsia="Times New Roman"/>
                <w:sz w:val="22"/>
                <w:szCs w:val="22"/>
              </w:rPr>
            </w:pPr>
            <w:r w:rsidRPr="00571BEC">
              <w:rPr>
                <w:rFonts w:eastAsia="Times New Roman"/>
                <w:sz w:val="22"/>
                <w:szCs w:val="22"/>
              </w:rPr>
              <w:t>Hà Lan</w:t>
            </w:r>
          </w:p>
        </w:tc>
        <w:tc>
          <w:tcPr>
            <w:tcW w:w="1800" w:type="dxa"/>
            <w:shd w:val="clear" w:color="auto" w:fill="auto"/>
            <w:noWrap/>
            <w:vAlign w:val="bottom"/>
            <w:hideMark/>
          </w:tcPr>
          <w:p w14:paraId="6AEE7557" w14:textId="1E60CD7B" w:rsidR="00571BEC" w:rsidRPr="00571BEC" w:rsidRDefault="00571BEC" w:rsidP="00ED3B5B">
            <w:pPr>
              <w:jc w:val="right"/>
              <w:rPr>
                <w:rFonts w:eastAsia="Times New Roman"/>
                <w:sz w:val="22"/>
                <w:szCs w:val="22"/>
              </w:rPr>
            </w:pPr>
            <w:r w:rsidRPr="00571BEC">
              <w:rPr>
                <w:rFonts w:eastAsia="Times New Roman"/>
                <w:sz w:val="22"/>
                <w:szCs w:val="22"/>
              </w:rPr>
              <w:t>11.007.421</w:t>
            </w:r>
          </w:p>
        </w:tc>
        <w:tc>
          <w:tcPr>
            <w:tcW w:w="1530" w:type="dxa"/>
            <w:shd w:val="clear" w:color="auto" w:fill="auto"/>
            <w:noWrap/>
            <w:vAlign w:val="bottom"/>
            <w:hideMark/>
          </w:tcPr>
          <w:p w14:paraId="59186E1C" w14:textId="58720972" w:rsidR="00571BEC" w:rsidRPr="00571BEC" w:rsidRDefault="00571BEC" w:rsidP="00ED3B5B">
            <w:pPr>
              <w:jc w:val="right"/>
              <w:rPr>
                <w:rFonts w:eastAsia="Times New Roman"/>
                <w:sz w:val="22"/>
                <w:szCs w:val="22"/>
              </w:rPr>
            </w:pPr>
            <w:r w:rsidRPr="00571BEC">
              <w:rPr>
                <w:rFonts w:eastAsia="Times New Roman"/>
                <w:sz w:val="22"/>
                <w:szCs w:val="22"/>
              </w:rPr>
              <w:t>234,61</w:t>
            </w:r>
          </w:p>
        </w:tc>
        <w:tc>
          <w:tcPr>
            <w:tcW w:w="1350" w:type="dxa"/>
            <w:shd w:val="clear" w:color="auto" w:fill="auto"/>
            <w:noWrap/>
            <w:vAlign w:val="bottom"/>
            <w:hideMark/>
          </w:tcPr>
          <w:p w14:paraId="19450A68" w14:textId="40D4FC52" w:rsidR="00571BEC" w:rsidRPr="00571BEC" w:rsidRDefault="00571BEC" w:rsidP="00ED3B5B">
            <w:pPr>
              <w:jc w:val="right"/>
              <w:rPr>
                <w:rFonts w:eastAsia="Times New Roman"/>
                <w:sz w:val="22"/>
                <w:szCs w:val="22"/>
              </w:rPr>
            </w:pPr>
            <w:r w:rsidRPr="00571BEC">
              <w:rPr>
                <w:rFonts w:eastAsia="Times New Roman"/>
                <w:sz w:val="22"/>
                <w:szCs w:val="22"/>
              </w:rPr>
              <w:t>2,54</w:t>
            </w:r>
          </w:p>
        </w:tc>
      </w:tr>
      <w:tr w:rsidR="00571BEC" w:rsidRPr="00571BEC" w14:paraId="7DD89BC8" w14:textId="77777777" w:rsidTr="00ED3B5B">
        <w:trPr>
          <w:trHeight w:val="20"/>
          <w:jc w:val="center"/>
        </w:trPr>
        <w:tc>
          <w:tcPr>
            <w:tcW w:w="3615" w:type="dxa"/>
            <w:shd w:val="clear" w:color="auto" w:fill="auto"/>
            <w:noWrap/>
            <w:vAlign w:val="bottom"/>
            <w:hideMark/>
          </w:tcPr>
          <w:p w14:paraId="6D8AABFB" w14:textId="589BDB33" w:rsidR="00571BEC" w:rsidRPr="00571BEC" w:rsidRDefault="00571BEC" w:rsidP="00ED3B5B">
            <w:pPr>
              <w:rPr>
                <w:rFonts w:eastAsia="Times New Roman"/>
                <w:sz w:val="22"/>
                <w:szCs w:val="22"/>
              </w:rPr>
            </w:pPr>
            <w:r w:rsidRPr="00571BEC">
              <w:rPr>
                <w:rFonts w:eastAsia="Times New Roman"/>
                <w:sz w:val="22"/>
                <w:szCs w:val="22"/>
              </w:rPr>
              <w:t>Thái Lan</w:t>
            </w:r>
          </w:p>
        </w:tc>
        <w:tc>
          <w:tcPr>
            <w:tcW w:w="1800" w:type="dxa"/>
            <w:shd w:val="clear" w:color="auto" w:fill="auto"/>
            <w:noWrap/>
            <w:vAlign w:val="bottom"/>
            <w:hideMark/>
          </w:tcPr>
          <w:p w14:paraId="7BF4B45E" w14:textId="086D915D" w:rsidR="00571BEC" w:rsidRPr="00571BEC" w:rsidRDefault="00571BEC" w:rsidP="00ED3B5B">
            <w:pPr>
              <w:jc w:val="right"/>
              <w:rPr>
                <w:rFonts w:eastAsia="Times New Roman"/>
                <w:sz w:val="22"/>
                <w:szCs w:val="22"/>
              </w:rPr>
            </w:pPr>
            <w:r w:rsidRPr="00571BEC">
              <w:rPr>
                <w:rFonts w:eastAsia="Times New Roman"/>
                <w:sz w:val="22"/>
                <w:szCs w:val="22"/>
              </w:rPr>
              <w:t>10.323.874</w:t>
            </w:r>
          </w:p>
        </w:tc>
        <w:tc>
          <w:tcPr>
            <w:tcW w:w="1530" w:type="dxa"/>
            <w:shd w:val="clear" w:color="auto" w:fill="auto"/>
            <w:noWrap/>
            <w:vAlign w:val="bottom"/>
            <w:hideMark/>
          </w:tcPr>
          <w:p w14:paraId="75B86179" w14:textId="168BC8BA" w:rsidR="00571BEC" w:rsidRPr="00571BEC" w:rsidRDefault="00571BEC" w:rsidP="00ED3B5B">
            <w:pPr>
              <w:jc w:val="right"/>
              <w:rPr>
                <w:rFonts w:eastAsia="Times New Roman"/>
                <w:sz w:val="22"/>
                <w:szCs w:val="22"/>
              </w:rPr>
            </w:pPr>
            <w:r w:rsidRPr="00571BEC">
              <w:rPr>
                <w:rFonts w:eastAsia="Times New Roman"/>
                <w:sz w:val="22"/>
                <w:szCs w:val="22"/>
              </w:rPr>
              <w:t>-24,02</w:t>
            </w:r>
          </w:p>
        </w:tc>
        <w:tc>
          <w:tcPr>
            <w:tcW w:w="1350" w:type="dxa"/>
            <w:shd w:val="clear" w:color="auto" w:fill="auto"/>
            <w:noWrap/>
            <w:vAlign w:val="bottom"/>
            <w:hideMark/>
          </w:tcPr>
          <w:p w14:paraId="3D804B61" w14:textId="1C1497E6" w:rsidR="00571BEC" w:rsidRPr="00571BEC" w:rsidRDefault="00571BEC" w:rsidP="00ED3B5B">
            <w:pPr>
              <w:jc w:val="right"/>
              <w:rPr>
                <w:rFonts w:eastAsia="Times New Roman"/>
                <w:sz w:val="22"/>
                <w:szCs w:val="22"/>
              </w:rPr>
            </w:pPr>
            <w:r w:rsidRPr="00571BEC">
              <w:rPr>
                <w:rFonts w:eastAsia="Times New Roman"/>
                <w:sz w:val="22"/>
                <w:szCs w:val="22"/>
              </w:rPr>
              <w:t>2,38</w:t>
            </w:r>
          </w:p>
        </w:tc>
      </w:tr>
      <w:tr w:rsidR="00571BEC" w:rsidRPr="00571BEC" w14:paraId="60412745" w14:textId="77777777" w:rsidTr="00ED3B5B">
        <w:trPr>
          <w:trHeight w:val="20"/>
          <w:jc w:val="center"/>
        </w:trPr>
        <w:tc>
          <w:tcPr>
            <w:tcW w:w="3615" w:type="dxa"/>
            <w:shd w:val="clear" w:color="auto" w:fill="auto"/>
            <w:noWrap/>
            <w:vAlign w:val="bottom"/>
            <w:hideMark/>
          </w:tcPr>
          <w:p w14:paraId="79DD35CC" w14:textId="644971CD" w:rsidR="00571BEC" w:rsidRPr="00571BEC" w:rsidRDefault="00571BEC" w:rsidP="00ED3B5B">
            <w:pPr>
              <w:rPr>
                <w:rFonts w:eastAsia="Times New Roman"/>
                <w:sz w:val="22"/>
                <w:szCs w:val="22"/>
              </w:rPr>
            </w:pPr>
            <w:r w:rsidRPr="00571BEC">
              <w:rPr>
                <w:rFonts w:eastAsia="Times New Roman"/>
                <w:sz w:val="22"/>
                <w:szCs w:val="22"/>
              </w:rPr>
              <w:t>Mỹ</w:t>
            </w:r>
          </w:p>
        </w:tc>
        <w:tc>
          <w:tcPr>
            <w:tcW w:w="1800" w:type="dxa"/>
            <w:shd w:val="clear" w:color="auto" w:fill="auto"/>
            <w:noWrap/>
            <w:vAlign w:val="bottom"/>
            <w:hideMark/>
          </w:tcPr>
          <w:p w14:paraId="3665D3C3" w14:textId="38A97AF9" w:rsidR="00571BEC" w:rsidRPr="00571BEC" w:rsidRDefault="00571BEC" w:rsidP="00ED3B5B">
            <w:pPr>
              <w:jc w:val="right"/>
              <w:rPr>
                <w:rFonts w:eastAsia="Times New Roman"/>
                <w:sz w:val="22"/>
                <w:szCs w:val="22"/>
              </w:rPr>
            </w:pPr>
            <w:r w:rsidRPr="00571BEC">
              <w:rPr>
                <w:rFonts w:eastAsia="Times New Roman"/>
                <w:sz w:val="22"/>
                <w:szCs w:val="22"/>
              </w:rPr>
              <w:t>7.243.636</w:t>
            </w:r>
          </w:p>
        </w:tc>
        <w:tc>
          <w:tcPr>
            <w:tcW w:w="1530" w:type="dxa"/>
            <w:shd w:val="clear" w:color="auto" w:fill="auto"/>
            <w:noWrap/>
            <w:vAlign w:val="bottom"/>
            <w:hideMark/>
          </w:tcPr>
          <w:p w14:paraId="7B79B508" w14:textId="1128FBDA" w:rsidR="00571BEC" w:rsidRPr="00571BEC" w:rsidRDefault="00571BEC" w:rsidP="00ED3B5B">
            <w:pPr>
              <w:jc w:val="right"/>
              <w:rPr>
                <w:rFonts w:eastAsia="Times New Roman"/>
                <w:sz w:val="22"/>
                <w:szCs w:val="22"/>
              </w:rPr>
            </w:pPr>
            <w:r w:rsidRPr="00571BEC">
              <w:rPr>
                <w:rFonts w:eastAsia="Times New Roman"/>
                <w:sz w:val="22"/>
                <w:szCs w:val="22"/>
              </w:rPr>
              <w:t>-48,43</w:t>
            </w:r>
          </w:p>
        </w:tc>
        <w:tc>
          <w:tcPr>
            <w:tcW w:w="1350" w:type="dxa"/>
            <w:shd w:val="clear" w:color="auto" w:fill="auto"/>
            <w:noWrap/>
            <w:vAlign w:val="bottom"/>
            <w:hideMark/>
          </w:tcPr>
          <w:p w14:paraId="0722E1E8" w14:textId="38CF319A" w:rsidR="00571BEC" w:rsidRPr="00571BEC" w:rsidRDefault="00571BEC" w:rsidP="00ED3B5B">
            <w:pPr>
              <w:jc w:val="right"/>
              <w:rPr>
                <w:rFonts w:eastAsia="Times New Roman"/>
                <w:sz w:val="22"/>
                <w:szCs w:val="22"/>
              </w:rPr>
            </w:pPr>
            <w:r w:rsidRPr="00571BEC">
              <w:rPr>
                <w:rFonts w:eastAsia="Times New Roman"/>
                <w:sz w:val="22"/>
                <w:szCs w:val="22"/>
              </w:rPr>
              <w:t>1,67</w:t>
            </w:r>
          </w:p>
        </w:tc>
      </w:tr>
      <w:tr w:rsidR="00571BEC" w:rsidRPr="00571BEC" w14:paraId="126D3986" w14:textId="77777777" w:rsidTr="00ED3B5B">
        <w:trPr>
          <w:trHeight w:val="20"/>
          <w:jc w:val="center"/>
        </w:trPr>
        <w:tc>
          <w:tcPr>
            <w:tcW w:w="3615" w:type="dxa"/>
            <w:shd w:val="clear" w:color="auto" w:fill="auto"/>
            <w:noWrap/>
            <w:vAlign w:val="bottom"/>
            <w:hideMark/>
          </w:tcPr>
          <w:p w14:paraId="3E8C5F6D" w14:textId="6BF8D16F" w:rsidR="00571BEC" w:rsidRPr="00571BEC" w:rsidRDefault="00571BEC" w:rsidP="00ED3B5B">
            <w:pPr>
              <w:rPr>
                <w:rFonts w:eastAsia="Times New Roman"/>
                <w:sz w:val="22"/>
                <w:szCs w:val="22"/>
              </w:rPr>
            </w:pPr>
            <w:r w:rsidRPr="00571BEC">
              <w:rPr>
                <w:rFonts w:eastAsia="Times New Roman"/>
                <w:sz w:val="22"/>
                <w:szCs w:val="22"/>
              </w:rPr>
              <w:t>Malaysia</w:t>
            </w:r>
          </w:p>
        </w:tc>
        <w:tc>
          <w:tcPr>
            <w:tcW w:w="1800" w:type="dxa"/>
            <w:shd w:val="clear" w:color="auto" w:fill="auto"/>
            <w:noWrap/>
            <w:vAlign w:val="bottom"/>
            <w:hideMark/>
          </w:tcPr>
          <w:p w14:paraId="2A35BEE0" w14:textId="3E33327C" w:rsidR="00571BEC" w:rsidRPr="00571BEC" w:rsidRDefault="00571BEC" w:rsidP="00ED3B5B">
            <w:pPr>
              <w:jc w:val="right"/>
              <w:rPr>
                <w:rFonts w:eastAsia="Times New Roman"/>
                <w:sz w:val="22"/>
                <w:szCs w:val="22"/>
              </w:rPr>
            </w:pPr>
            <w:r w:rsidRPr="00571BEC">
              <w:rPr>
                <w:rFonts w:eastAsia="Times New Roman"/>
                <w:sz w:val="22"/>
                <w:szCs w:val="22"/>
              </w:rPr>
              <w:t>4.247.838</w:t>
            </w:r>
          </w:p>
        </w:tc>
        <w:tc>
          <w:tcPr>
            <w:tcW w:w="1530" w:type="dxa"/>
            <w:shd w:val="clear" w:color="auto" w:fill="auto"/>
            <w:noWrap/>
            <w:vAlign w:val="bottom"/>
            <w:hideMark/>
          </w:tcPr>
          <w:p w14:paraId="6AE86EE4" w14:textId="11A51BA5" w:rsidR="00571BEC" w:rsidRPr="00571BEC" w:rsidRDefault="00571BEC" w:rsidP="00ED3B5B">
            <w:pPr>
              <w:jc w:val="right"/>
              <w:rPr>
                <w:rFonts w:eastAsia="Times New Roman"/>
                <w:sz w:val="22"/>
                <w:szCs w:val="22"/>
              </w:rPr>
            </w:pPr>
            <w:r w:rsidRPr="00571BEC">
              <w:rPr>
                <w:rFonts w:eastAsia="Times New Roman"/>
                <w:sz w:val="22"/>
                <w:szCs w:val="22"/>
              </w:rPr>
              <w:t>-5,59</w:t>
            </w:r>
          </w:p>
        </w:tc>
        <w:tc>
          <w:tcPr>
            <w:tcW w:w="1350" w:type="dxa"/>
            <w:shd w:val="clear" w:color="auto" w:fill="auto"/>
            <w:noWrap/>
            <w:vAlign w:val="bottom"/>
            <w:hideMark/>
          </w:tcPr>
          <w:p w14:paraId="71F300A9" w14:textId="6E0F5D07" w:rsidR="00571BEC" w:rsidRPr="00571BEC" w:rsidRDefault="00571BEC" w:rsidP="00ED3B5B">
            <w:pPr>
              <w:jc w:val="right"/>
              <w:rPr>
                <w:rFonts w:eastAsia="Times New Roman"/>
                <w:sz w:val="22"/>
                <w:szCs w:val="22"/>
              </w:rPr>
            </w:pPr>
            <w:r w:rsidRPr="00571BEC">
              <w:rPr>
                <w:rFonts w:eastAsia="Times New Roman"/>
                <w:sz w:val="22"/>
                <w:szCs w:val="22"/>
              </w:rPr>
              <w:t>0,98</w:t>
            </w:r>
          </w:p>
        </w:tc>
      </w:tr>
      <w:tr w:rsidR="00571BEC" w:rsidRPr="00571BEC" w14:paraId="000511E1" w14:textId="77777777" w:rsidTr="00ED3B5B">
        <w:trPr>
          <w:trHeight w:val="20"/>
          <w:jc w:val="center"/>
        </w:trPr>
        <w:tc>
          <w:tcPr>
            <w:tcW w:w="3615" w:type="dxa"/>
            <w:shd w:val="clear" w:color="auto" w:fill="auto"/>
            <w:noWrap/>
            <w:vAlign w:val="bottom"/>
            <w:hideMark/>
          </w:tcPr>
          <w:p w14:paraId="03449357" w14:textId="26ED92C8" w:rsidR="00571BEC" w:rsidRPr="00571BEC" w:rsidRDefault="00571BEC" w:rsidP="00ED3B5B">
            <w:pPr>
              <w:rPr>
                <w:rFonts w:eastAsia="Times New Roman"/>
                <w:sz w:val="22"/>
                <w:szCs w:val="22"/>
              </w:rPr>
            </w:pPr>
            <w:r w:rsidRPr="00571BEC">
              <w:rPr>
                <w:rFonts w:eastAsia="Times New Roman"/>
                <w:sz w:val="22"/>
                <w:szCs w:val="22"/>
              </w:rPr>
              <w:t>Italia</w:t>
            </w:r>
          </w:p>
        </w:tc>
        <w:tc>
          <w:tcPr>
            <w:tcW w:w="1800" w:type="dxa"/>
            <w:shd w:val="clear" w:color="auto" w:fill="auto"/>
            <w:noWrap/>
            <w:vAlign w:val="bottom"/>
            <w:hideMark/>
          </w:tcPr>
          <w:p w14:paraId="78D512EB" w14:textId="33605D08" w:rsidR="00571BEC" w:rsidRPr="00571BEC" w:rsidRDefault="00571BEC" w:rsidP="00ED3B5B">
            <w:pPr>
              <w:jc w:val="right"/>
              <w:rPr>
                <w:rFonts w:eastAsia="Times New Roman"/>
                <w:sz w:val="22"/>
                <w:szCs w:val="22"/>
              </w:rPr>
            </w:pPr>
            <w:r w:rsidRPr="00571BEC">
              <w:rPr>
                <w:rFonts w:eastAsia="Times New Roman"/>
                <w:sz w:val="22"/>
                <w:szCs w:val="22"/>
              </w:rPr>
              <w:t>3.659.828</w:t>
            </w:r>
          </w:p>
        </w:tc>
        <w:tc>
          <w:tcPr>
            <w:tcW w:w="1530" w:type="dxa"/>
            <w:shd w:val="clear" w:color="auto" w:fill="auto"/>
            <w:noWrap/>
            <w:vAlign w:val="bottom"/>
            <w:hideMark/>
          </w:tcPr>
          <w:p w14:paraId="2143C8EC" w14:textId="628C1280" w:rsidR="00571BEC" w:rsidRPr="00571BEC" w:rsidRDefault="00571BEC" w:rsidP="00ED3B5B">
            <w:pPr>
              <w:jc w:val="right"/>
              <w:rPr>
                <w:rFonts w:eastAsia="Times New Roman"/>
                <w:sz w:val="22"/>
                <w:szCs w:val="22"/>
              </w:rPr>
            </w:pPr>
            <w:r w:rsidRPr="00571BEC">
              <w:rPr>
                <w:rFonts w:eastAsia="Times New Roman"/>
                <w:sz w:val="22"/>
                <w:szCs w:val="22"/>
              </w:rPr>
              <w:t>-48,55</w:t>
            </w:r>
          </w:p>
        </w:tc>
        <w:tc>
          <w:tcPr>
            <w:tcW w:w="1350" w:type="dxa"/>
            <w:shd w:val="clear" w:color="auto" w:fill="auto"/>
            <w:noWrap/>
            <w:vAlign w:val="bottom"/>
            <w:hideMark/>
          </w:tcPr>
          <w:p w14:paraId="407FC067" w14:textId="719ABDF6" w:rsidR="00571BEC" w:rsidRPr="00571BEC" w:rsidRDefault="00571BEC" w:rsidP="00ED3B5B">
            <w:pPr>
              <w:jc w:val="right"/>
              <w:rPr>
                <w:rFonts w:eastAsia="Times New Roman"/>
                <w:sz w:val="22"/>
                <w:szCs w:val="22"/>
              </w:rPr>
            </w:pPr>
            <w:r w:rsidRPr="00571BEC">
              <w:rPr>
                <w:rFonts w:eastAsia="Times New Roman"/>
                <w:sz w:val="22"/>
                <w:szCs w:val="22"/>
              </w:rPr>
              <w:t>0,84</w:t>
            </w:r>
          </w:p>
        </w:tc>
      </w:tr>
      <w:tr w:rsidR="00571BEC" w:rsidRPr="00571BEC" w14:paraId="58809331" w14:textId="77777777" w:rsidTr="00ED3B5B">
        <w:trPr>
          <w:trHeight w:val="20"/>
          <w:jc w:val="center"/>
        </w:trPr>
        <w:tc>
          <w:tcPr>
            <w:tcW w:w="3615" w:type="dxa"/>
            <w:shd w:val="clear" w:color="auto" w:fill="auto"/>
            <w:noWrap/>
            <w:vAlign w:val="bottom"/>
            <w:hideMark/>
          </w:tcPr>
          <w:p w14:paraId="5D8B8BC6" w14:textId="523E4D04" w:rsidR="00571BEC" w:rsidRPr="00571BEC" w:rsidRDefault="00571BEC" w:rsidP="00ED3B5B">
            <w:pPr>
              <w:rPr>
                <w:rFonts w:eastAsia="Times New Roman"/>
                <w:sz w:val="22"/>
                <w:szCs w:val="22"/>
              </w:rPr>
            </w:pPr>
            <w:r w:rsidRPr="00571BEC">
              <w:rPr>
                <w:rFonts w:eastAsia="Times New Roman"/>
                <w:sz w:val="22"/>
                <w:szCs w:val="22"/>
              </w:rPr>
              <w:t>Canada</w:t>
            </w:r>
          </w:p>
        </w:tc>
        <w:tc>
          <w:tcPr>
            <w:tcW w:w="1800" w:type="dxa"/>
            <w:shd w:val="clear" w:color="auto" w:fill="auto"/>
            <w:noWrap/>
            <w:vAlign w:val="bottom"/>
            <w:hideMark/>
          </w:tcPr>
          <w:p w14:paraId="4D7E1D1F" w14:textId="724930FE" w:rsidR="00571BEC" w:rsidRPr="00571BEC" w:rsidRDefault="00571BEC" w:rsidP="00ED3B5B">
            <w:pPr>
              <w:jc w:val="right"/>
              <w:rPr>
                <w:rFonts w:eastAsia="Times New Roman"/>
                <w:sz w:val="22"/>
                <w:szCs w:val="22"/>
              </w:rPr>
            </w:pPr>
            <w:r w:rsidRPr="00571BEC">
              <w:rPr>
                <w:rFonts w:eastAsia="Times New Roman"/>
                <w:sz w:val="22"/>
                <w:szCs w:val="22"/>
              </w:rPr>
              <w:t>1.437.683</w:t>
            </w:r>
          </w:p>
        </w:tc>
        <w:tc>
          <w:tcPr>
            <w:tcW w:w="1530" w:type="dxa"/>
            <w:shd w:val="clear" w:color="auto" w:fill="auto"/>
            <w:noWrap/>
            <w:vAlign w:val="bottom"/>
            <w:hideMark/>
          </w:tcPr>
          <w:p w14:paraId="7A300F11" w14:textId="25293789" w:rsidR="00571BEC" w:rsidRPr="00571BEC" w:rsidRDefault="00571BEC" w:rsidP="00ED3B5B">
            <w:pPr>
              <w:jc w:val="right"/>
              <w:rPr>
                <w:rFonts w:eastAsia="Times New Roman"/>
                <w:sz w:val="22"/>
                <w:szCs w:val="22"/>
              </w:rPr>
            </w:pPr>
            <w:r w:rsidRPr="00571BEC">
              <w:rPr>
                <w:rFonts w:eastAsia="Times New Roman"/>
                <w:sz w:val="22"/>
                <w:szCs w:val="22"/>
              </w:rPr>
              <w:t>63,47</w:t>
            </w:r>
          </w:p>
        </w:tc>
        <w:tc>
          <w:tcPr>
            <w:tcW w:w="1350" w:type="dxa"/>
            <w:shd w:val="clear" w:color="auto" w:fill="auto"/>
            <w:noWrap/>
            <w:vAlign w:val="bottom"/>
            <w:hideMark/>
          </w:tcPr>
          <w:p w14:paraId="20BEF318" w14:textId="0E56E1B6" w:rsidR="00571BEC" w:rsidRPr="00571BEC" w:rsidRDefault="00571BEC" w:rsidP="00ED3B5B">
            <w:pPr>
              <w:jc w:val="right"/>
              <w:rPr>
                <w:rFonts w:eastAsia="Times New Roman"/>
                <w:sz w:val="22"/>
                <w:szCs w:val="22"/>
              </w:rPr>
            </w:pPr>
            <w:r w:rsidRPr="00571BEC">
              <w:rPr>
                <w:rFonts w:eastAsia="Times New Roman"/>
                <w:sz w:val="22"/>
                <w:szCs w:val="22"/>
              </w:rPr>
              <w:t>0,33</w:t>
            </w:r>
          </w:p>
        </w:tc>
      </w:tr>
      <w:tr w:rsidR="00571BEC" w:rsidRPr="00571BEC" w14:paraId="7678F24A" w14:textId="77777777" w:rsidTr="00ED3B5B">
        <w:trPr>
          <w:trHeight w:val="20"/>
          <w:jc w:val="center"/>
        </w:trPr>
        <w:tc>
          <w:tcPr>
            <w:tcW w:w="3615" w:type="dxa"/>
            <w:shd w:val="clear" w:color="auto" w:fill="auto"/>
            <w:noWrap/>
            <w:vAlign w:val="bottom"/>
            <w:hideMark/>
          </w:tcPr>
          <w:p w14:paraId="579BB6D6" w14:textId="2BB0C560" w:rsidR="00571BEC" w:rsidRPr="00571BEC" w:rsidRDefault="00571BEC" w:rsidP="00ED3B5B">
            <w:pPr>
              <w:rPr>
                <w:rFonts w:eastAsia="Times New Roman"/>
                <w:sz w:val="22"/>
                <w:szCs w:val="22"/>
              </w:rPr>
            </w:pPr>
            <w:r w:rsidRPr="00571BEC">
              <w:rPr>
                <w:rFonts w:eastAsia="Times New Roman"/>
                <w:sz w:val="22"/>
                <w:szCs w:val="22"/>
              </w:rPr>
              <w:t>Thụy Sĩ</w:t>
            </w:r>
          </w:p>
        </w:tc>
        <w:tc>
          <w:tcPr>
            <w:tcW w:w="1800" w:type="dxa"/>
            <w:shd w:val="clear" w:color="auto" w:fill="auto"/>
            <w:noWrap/>
            <w:vAlign w:val="bottom"/>
            <w:hideMark/>
          </w:tcPr>
          <w:p w14:paraId="0BC20923" w14:textId="494D75DC" w:rsidR="00571BEC" w:rsidRPr="00571BEC" w:rsidRDefault="00571BEC" w:rsidP="00ED3B5B">
            <w:pPr>
              <w:jc w:val="right"/>
              <w:rPr>
                <w:rFonts w:eastAsia="Times New Roman"/>
                <w:sz w:val="22"/>
                <w:szCs w:val="22"/>
              </w:rPr>
            </w:pPr>
            <w:r w:rsidRPr="00571BEC">
              <w:rPr>
                <w:rFonts w:eastAsia="Times New Roman"/>
                <w:sz w:val="22"/>
                <w:szCs w:val="22"/>
              </w:rPr>
              <w:t>1.386.246</w:t>
            </w:r>
          </w:p>
        </w:tc>
        <w:tc>
          <w:tcPr>
            <w:tcW w:w="1530" w:type="dxa"/>
            <w:shd w:val="clear" w:color="auto" w:fill="auto"/>
            <w:noWrap/>
            <w:vAlign w:val="bottom"/>
            <w:hideMark/>
          </w:tcPr>
          <w:p w14:paraId="2DE52B94" w14:textId="4F885A34" w:rsidR="00571BEC" w:rsidRPr="00571BEC" w:rsidRDefault="00571BEC" w:rsidP="00ED3B5B">
            <w:pPr>
              <w:jc w:val="right"/>
              <w:rPr>
                <w:rFonts w:eastAsia="Times New Roman"/>
                <w:sz w:val="22"/>
                <w:szCs w:val="22"/>
              </w:rPr>
            </w:pPr>
            <w:r w:rsidRPr="00571BEC">
              <w:rPr>
                <w:rFonts w:eastAsia="Times New Roman"/>
                <w:sz w:val="22"/>
                <w:szCs w:val="22"/>
              </w:rPr>
              <w:t>191,73</w:t>
            </w:r>
          </w:p>
        </w:tc>
        <w:tc>
          <w:tcPr>
            <w:tcW w:w="1350" w:type="dxa"/>
            <w:shd w:val="clear" w:color="auto" w:fill="auto"/>
            <w:noWrap/>
            <w:vAlign w:val="bottom"/>
            <w:hideMark/>
          </w:tcPr>
          <w:p w14:paraId="4BC59885" w14:textId="42DD687D" w:rsidR="00571BEC" w:rsidRPr="00571BEC" w:rsidRDefault="00571BEC" w:rsidP="00ED3B5B">
            <w:pPr>
              <w:jc w:val="right"/>
              <w:rPr>
                <w:rFonts w:eastAsia="Times New Roman"/>
                <w:sz w:val="22"/>
                <w:szCs w:val="22"/>
              </w:rPr>
            </w:pPr>
            <w:r w:rsidRPr="00571BEC">
              <w:rPr>
                <w:rFonts w:eastAsia="Times New Roman"/>
                <w:sz w:val="22"/>
                <w:szCs w:val="22"/>
              </w:rPr>
              <w:t>0,32</w:t>
            </w:r>
          </w:p>
        </w:tc>
      </w:tr>
      <w:tr w:rsidR="00571BEC" w:rsidRPr="00571BEC" w14:paraId="5C14708C" w14:textId="77777777" w:rsidTr="00ED3B5B">
        <w:trPr>
          <w:trHeight w:val="20"/>
          <w:jc w:val="center"/>
        </w:trPr>
        <w:tc>
          <w:tcPr>
            <w:tcW w:w="3615" w:type="dxa"/>
            <w:shd w:val="clear" w:color="auto" w:fill="auto"/>
            <w:noWrap/>
            <w:vAlign w:val="bottom"/>
            <w:hideMark/>
          </w:tcPr>
          <w:p w14:paraId="18F40822" w14:textId="316947A6" w:rsidR="00571BEC" w:rsidRPr="00571BEC" w:rsidRDefault="00571BEC" w:rsidP="00ED3B5B">
            <w:pPr>
              <w:rPr>
                <w:rFonts w:eastAsia="Times New Roman"/>
                <w:sz w:val="22"/>
                <w:szCs w:val="22"/>
              </w:rPr>
            </w:pPr>
            <w:r w:rsidRPr="00571BEC">
              <w:rPr>
                <w:rFonts w:eastAsia="Times New Roman"/>
                <w:sz w:val="22"/>
                <w:szCs w:val="22"/>
              </w:rPr>
              <w:t>Ixraen</w:t>
            </w:r>
          </w:p>
        </w:tc>
        <w:tc>
          <w:tcPr>
            <w:tcW w:w="1800" w:type="dxa"/>
            <w:shd w:val="clear" w:color="auto" w:fill="auto"/>
            <w:noWrap/>
            <w:vAlign w:val="bottom"/>
            <w:hideMark/>
          </w:tcPr>
          <w:p w14:paraId="64E8AE95" w14:textId="0FAA6BCA" w:rsidR="00571BEC" w:rsidRPr="00571BEC" w:rsidRDefault="00571BEC" w:rsidP="00ED3B5B">
            <w:pPr>
              <w:jc w:val="right"/>
              <w:rPr>
                <w:rFonts w:eastAsia="Times New Roman"/>
                <w:sz w:val="22"/>
                <w:szCs w:val="22"/>
              </w:rPr>
            </w:pPr>
            <w:r w:rsidRPr="00571BEC">
              <w:rPr>
                <w:rFonts w:eastAsia="Times New Roman"/>
                <w:sz w:val="22"/>
                <w:szCs w:val="22"/>
              </w:rPr>
              <w:t>1.300.328</w:t>
            </w:r>
          </w:p>
        </w:tc>
        <w:tc>
          <w:tcPr>
            <w:tcW w:w="1530" w:type="dxa"/>
            <w:shd w:val="clear" w:color="auto" w:fill="auto"/>
            <w:noWrap/>
            <w:vAlign w:val="bottom"/>
            <w:hideMark/>
          </w:tcPr>
          <w:p w14:paraId="4D7E66BD" w14:textId="4DB760F9" w:rsidR="00571BEC" w:rsidRPr="00571BEC" w:rsidRDefault="00571BEC" w:rsidP="00ED3B5B">
            <w:pPr>
              <w:jc w:val="right"/>
              <w:rPr>
                <w:rFonts w:eastAsia="Times New Roman"/>
                <w:sz w:val="22"/>
                <w:szCs w:val="22"/>
              </w:rPr>
            </w:pPr>
            <w:r w:rsidRPr="00571BEC">
              <w:rPr>
                <w:rFonts w:eastAsia="Times New Roman"/>
                <w:sz w:val="22"/>
                <w:szCs w:val="22"/>
              </w:rPr>
              <w:t>57,19</w:t>
            </w:r>
          </w:p>
        </w:tc>
        <w:tc>
          <w:tcPr>
            <w:tcW w:w="1350" w:type="dxa"/>
            <w:shd w:val="clear" w:color="auto" w:fill="auto"/>
            <w:noWrap/>
            <w:vAlign w:val="bottom"/>
            <w:hideMark/>
          </w:tcPr>
          <w:p w14:paraId="05384DFC" w14:textId="754B1892" w:rsidR="00571BEC" w:rsidRPr="00571BEC" w:rsidRDefault="00571BEC" w:rsidP="00ED3B5B">
            <w:pPr>
              <w:jc w:val="right"/>
              <w:rPr>
                <w:rFonts w:eastAsia="Times New Roman"/>
                <w:sz w:val="22"/>
                <w:szCs w:val="22"/>
              </w:rPr>
            </w:pPr>
            <w:r w:rsidRPr="00571BEC">
              <w:rPr>
                <w:rFonts w:eastAsia="Times New Roman"/>
                <w:sz w:val="22"/>
                <w:szCs w:val="22"/>
              </w:rPr>
              <w:t>0,30</w:t>
            </w:r>
          </w:p>
        </w:tc>
      </w:tr>
      <w:tr w:rsidR="00571BEC" w:rsidRPr="00571BEC" w14:paraId="436EC6C6" w14:textId="77777777" w:rsidTr="00ED3B5B">
        <w:trPr>
          <w:trHeight w:val="20"/>
          <w:jc w:val="center"/>
        </w:trPr>
        <w:tc>
          <w:tcPr>
            <w:tcW w:w="3615" w:type="dxa"/>
            <w:shd w:val="clear" w:color="auto" w:fill="auto"/>
            <w:noWrap/>
            <w:vAlign w:val="bottom"/>
            <w:hideMark/>
          </w:tcPr>
          <w:p w14:paraId="172E86F3" w14:textId="1531AD22" w:rsidR="00571BEC" w:rsidRPr="00571BEC" w:rsidRDefault="00571BEC" w:rsidP="00ED3B5B">
            <w:pPr>
              <w:rPr>
                <w:rFonts w:eastAsia="Times New Roman"/>
                <w:sz w:val="22"/>
                <w:szCs w:val="22"/>
              </w:rPr>
            </w:pPr>
            <w:r w:rsidRPr="00571BEC">
              <w:rPr>
                <w:rFonts w:eastAsia="Times New Roman"/>
                <w:sz w:val="22"/>
                <w:szCs w:val="22"/>
              </w:rPr>
              <w:t>Indonesia</w:t>
            </w:r>
          </w:p>
        </w:tc>
        <w:tc>
          <w:tcPr>
            <w:tcW w:w="1800" w:type="dxa"/>
            <w:shd w:val="clear" w:color="auto" w:fill="auto"/>
            <w:noWrap/>
            <w:vAlign w:val="bottom"/>
            <w:hideMark/>
          </w:tcPr>
          <w:p w14:paraId="6EFBD4D1" w14:textId="7CB51A30" w:rsidR="00571BEC" w:rsidRPr="00571BEC" w:rsidRDefault="00571BEC" w:rsidP="00ED3B5B">
            <w:pPr>
              <w:jc w:val="right"/>
              <w:rPr>
                <w:rFonts w:eastAsia="Times New Roman"/>
                <w:sz w:val="22"/>
                <w:szCs w:val="22"/>
              </w:rPr>
            </w:pPr>
            <w:r w:rsidRPr="00571BEC">
              <w:rPr>
                <w:rFonts w:eastAsia="Times New Roman"/>
                <w:sz w:val="22"/>
                <w:szCs w:val="22"/>
              </w:rPr>
              <w:t>993.386</w:t>
            </w:r>
          </w:p>
        </w:tc>
        <w:tc>
          <w:tcPr>
            <w:tcW w:w="1530" w:type="dxa"/>
            <w:shd w:val="clear" w:color="auto" w:fill="auto"/>
            <w:noWrap/>
            <w:vAlign w:val="bottom"/>
            <w:hideMark/>
          </w:tcPr>
          <w:p w14:paraId="4E204D23" w14:textId="73728FC6" w:rsidR="00571BEC" w:rsidRPr="00571BEC" w:rsidRDefault="00571BEC" w:rsidP="00ED3B5B">
            <w:pPr>
              <w:jc w:val="right"/>
              <w:rPr>
                <w:rFonts w:eastAsia="Times New Roman"/>
                <w:sz w:val="22"/>
                <w:szCs w:val="22"/>
              </w:rPr>
            </w:pPr>
            <w:r w:rsidRPr="00571BEC">
              <w:rPr>
                <w:rFonts w:eastAsia="Times New Roman"/>
                <w:sz w:val="22"/>
                <w:szCs w:val="22"/>
              </w:rPr>
              <w:t>-40,70</w:t>
            </w:r>
          </w:p>
        </w:tc>
        <w:tc>
          <w:tcPr>
            <w:tcW w:w="1350" w:type="dxa"/>
            <w:shd w:val="clear" w:color="auto" w:fill="auto"/>
            <w:noWrap/>
            <w:vAlign w:val="bottom"/>
            <w:hideMark/>
          </w:tcPr>
          <w:p w14:paraId="483C1141" w14:textId="39D33F30" w:rsidR="00571BEC" w:rsidRPr="00571BEC" w:rsidRDefault="00571BEC" w:rsidP="00ED3B5B">
            <w:pPr>
              <w:jc w:val="right"/>
              <w:rPr>
                <w:rFonts w:eastAsia="Times New Roman"/>
                <w:sz w:val="22"/>
                <w:szCs w:val="22"/>
              </w:rPr>
            </w:pPr>
            <w:r w:rsidRPr="00571BEC">
              <w:rPr>
                <w:rFonts w:eastAsia="Times New Roman"/>
                <w:sz w:val="22"/>
                <w:szCs w:val="22"/>
              </w:rPr>
              <w:t>0,23</w:t>
            </w:r>
          </w:p>
        </w:tc>
      </w:tr>
      <w:tr w:rsidR="00571BEC" w:rsidRPr="00571BEC" w14:paraId="62671E7E" w14:textId="77777777" w:rsidTr="00ED3B5B">
        <w:trPr>
          <w:trHeight w:val="20"/>
          <w:jc w:val="center"/>
        </w:trPr>
        <w:tc>
          <w:tcPr>
            <w:tcW w:w="3615" w:type="dxa"/>
            <w:shd w:val="clear" w:color="auto" w:fill="auto"/>
            <w:noWrap/>
            <w:vAlign w:val="bottom"/>
            <w:hideMark/>
          </w:tcPr>
          <w:p w14:paraId="0BCC83CF" w14:textId="45786CF6" w:rsidR="00571BEC" w:rsidRPr="00571BEC" w:rsidRDefault="00571BEC" w:rsidP="00ED3B5B">
            <w:pPr>
              <w:rPr>
                <w:rFonts w:eastAsia="Times New Roman"/>
                <w:sz w:val="22"/>
                <w:szCs w:val="22"/>
              </w:rPr>
            </w:pPr>
            <w:r w:rsidRPr="00571BEC">
              <w:rPr>
                <w:rFonts w:eastAsia="Times New Roman"/>
                <w:sz w:val="22"/>
                <w:szCs w:val="22"/>
              </w:rPr>
              <w:t>Phần Lan</w:t>
            </w:r>
          </w:p>
        </w:tc>
        <w:tc>
          <w:tcPr>
            <w:tcW w:w="1800" w:type="dxa"/>
            <w:shd w:val="clear" w:color="auto" w:fill="auto"/>
            <w:noWrap/>
            <w:vAlign w:val="bottom"/>
            <w:hideMark/>
          </w:tcPr>
          <w:p w14:paraId="3FE94290" w14:textId="63831657" w:rsidR="00571BEC" w:rsidRPr="00571BEC" w:rsidRDefault="00571BEC" w:rsidP="00ED3B5B">
            <w:pPr>
              <w:jc w:val="right"/>
              <w:rPr>
                <w:rFonts w:eastAsia="Times New Roman"/>
                <w:sz w:val="22"/>
                <w:szCs w:val="22"/>
              </w:rPr>
            </w:pPr>
            <w:r w:rsidRPr="00571BEC">
              <w:rPr>
                <w:rFonts w:eastAsia="Times New Roman"/>
                <w:sz w:val="22"/>
                <w:szCs w:val="22"/>
              </w:rPr>
              <w:t>922.576</w:t>
            </w:r>
          </w:p>
        </w:tc>
        <w:tc>
          <w:tcPr>
            <w:tcW w:w="1530" w:type="dxa"/>
            <w:shd w:val="clear" w:color="auto" w:fill="auto"/>
            <w:noWrap/>
            <w:vAlign w:val="bottom"/>
            <w:hideMark/>
          </w:tcPr>
          <w:p w14:paraId="72AB6826" w14:textId="201C502C" w:rsidR="00571BEC" w:rsidRPr="00571BEC" w:rsidRDefault="00571BEC" w:rsidP="00ED3B5B">
            <w:pPr>
              <w:jc w:val="right"/>
              <w:rPr>
                <w:rFonts w:eastAsia="Times New Roman"/>
                <w:sz w:val="22"/>
                <w:szCs w:val="22"/>
              </w:rPr>
            </w:pPr>
            <w:r w:rsidRPr="00571BEC">
              <w:rPr>
                <w:rFonts w:eastAsia="Times New Roman"/>
                <w:sz w:val="22"/>
                <w:szCs w:val="22"/>
              </w:rPr>
              <w:t>182,32</w:t>
            </w:r>
          </w:p>
        </w:tc>
        <w:tc>
          <w:tcPr>
            <w:tcW w:w="1350" w:type="dxa"/>
            <w:shd w:val="clear" w:color="auto" w:fill="auto"/>
            <w:noWrap/>
            <w:vAlign w:val="bottom"/>
            <w:hideMark/>
          </w:tcPr>
          <w:p w14:paraId="34C771D7" w14:textId="1E1CF20E" w:rsidR="00571BEC" w:rsidRPr="00571BEC" w:rsidRDefault="00571BEC" w:rsidP="00ED3B5B">
            <w:pPr>
              <w:jc w:val="right"/>
              <w:rPr>
                <w:rFonts w:eastAsia="Times New Roman"/>
                <w:sz w:val="22"/>
                <w:szCs w:val="22"/>
              </w:rPr>
            </w:pPr>
            <w:r w:rsidRPr="00571BEC">
              <w:rPr>
                <w:rFonts w:eastAsia="Times New Roman"/>
                <w:sz w:val="22"/>
                <w:szCs w:val="22"/>
              </w:rPr>
              <w:t>0,21</w:t>
            </w:r>
          </w:p>
        </w:tc>
      </w:tr>
      <w:tr w:rsidR="00571BEC" w:rsidRPr="00571BEC" w14:paraId="79A3C19A" w14:textId="77777777" w:rsidTr="00ED3B5B">
        <w:trPr>
          <w:trHeight w:val="20"/>
          <w:jc w:val="center"/>
        </w:trPr>
        <w:tc>
          <w:tcPr>
            <w:tcW w:w="3615" w:type="dxa"/>
            <w:shd w:val="clear" w:color="auto" w:fill="auto"/>
            <w:noWrap/>
            <w:vAlign w:val="bottom"/>
            <w:hideMark/>
          </w:tcPr>
          <w:p w14:paraId="2909BC5D" w14:textId="3608A323" w:rsidR="00571BEC" w:rsidRPr="00571BEC" w:rsidRDefault="00571BEC" w:rsidP="00ED3B5B">
            <w:pPr>
              <w:rPr>
                <w:rFonts w:eastAsia="Times New Roman"/>
                <w:sz w:val="22"/>
                <w:szCs w:val="22"/>
              </w:rPr>
            </w:pPr>
            <w:r w:rsidRPr="00571BEC">
              <w:rPr>
                <w:rFonts w:eastAsia="Times New Roman"/>
                <w:sz w:val="22"/>
                <w:szCs w:val="22"/>
              </w:rPr>
              <w:t>Pháp</w:t>
            </w:r>
          </w:p>
        </w:tc>
        <w:tc>
          <w:tcPr>
            <w:tcW w:w="1800" w:type="dxa"/>
            <w:shd w:val="clear" w:color="auto" w:fill="auto"/>
            <w:noWrap/>
            <w:vAlign w:val="bottom"/>
            <w:hideMark/>
          </w:tcPr>
          <w:p w14:paraId="758C0789" w14:textId="08AEDFEB" w:rsidR="00571BEC" w:rsidRPr="00571BEC" w:rsidRDefault="00571BEC" w:rsidP="00ED3B5B">
            <w:pPr>
              <w:jc w:val="right"/>
              <w:rPr>
                <w:rFonts w:eastAsia="Times New Roman"/>
                <w:sz w:val="22"/>
                <w:szCs w:val="22"/>
              </w:rPr>
            </w:pPr>
            <w:r w:rsidRPr="00571BEC">
              <w:rPr>
                <w:rFonts w:eastAsia="Times New Roman"/>
                <w:sz w:val="22"/>
                <w:szCs w:val="22"/>
              </w:rPr>
              <w:t>736.557</w:t>
            </w:r>
          </w:p>
        </w:tc>
        <w:tc>
          <w:tcPr>
            <w:tcW w:w="1530" w:type="dxa"/>
            <w:shd w:val="clear" w:color="auto" w:fill="auto"/>
            <w:noWrap/>
            <w:vAlign w:val="bottom"/>
            <w:hideMark/>
          </w:tcPr>
          <w:p w14:paraId="180A051D" w14:textId="67131A8D" w:rsidR="00571BEC" w:rsidRPr="00571BEC" w:rsidRDefault="00571BEC" w:rsidP="00ED3B5B">
            <w:pPr>
              <w:jc w:val="right"/>
              <w:rPr>
                <w:rFonts w:eastAsia="Times New Roman"/>
                <w:sz w:val="22"/>
                <w:szCs w:val="22"/>
              </w:rPr>
            </w:pPr>
            <w:r w:rsidRPr="00571BEC">
              <w:rPr>
                <w:rFonts w:eastAsia="Times New Roman"/>
                <w:sz w:val="22"/>
                <w:szCs w:val="22"/>
              </w:rPr>
              <w:t>6,94</w:t>
            </w:r>
          </w:p>
        </w:tc>
        <w:tc>
          <w:tcPr>
            <w:tcW w:w="1350" w:type="dxa"/>
            <w:shd w:val="clear" w:color="auto" w:fill="auto"/>
            <w:noWrap/>
            <w:vAlign w:val="bottom"/>
            <w:hideMark/>
          </w:tcPr>
          <w:p w14:paraId="5372E40E" w14:textId="733929AF" w:rsidR="00571BEC" w:rsidRPr="00571BEC" w:rsidRDefault="00571BEC" w:rsidP="00ED3B5B">
            <w:pPr>
              <w:jc w:val="right"/>
              <w:rPr>
                <w:rFonts w:eastAsia="Times New Roman"/>
                <w:sz w:val="22"/>
                <w:szCs w:val="22"/>
              </w:rPr>
            </w:pPr>
            <w:r w:rsidRPr="00571BEC">
              <w:rPr>
                <w:rFonts w:eastAsia="Times New Roman"/>
                <w:sz w:val="22"/>
                <w:szCs w:val="22"/>
              </w:rPr>
              <w:t>0,17</w:t>
            </w:r>
          </w:p>
        </w:tc>
      </w:tr>
      <w:tr w:rsidR="00571BEC" w:rsidRPr="00571BEC" w14:paraId="1116EC43" w14:textId="77777777" w:rsidTr="00ED3B5B">
        <w:trPr>
          <w:trHeight w:val="20"/>
          <w:jc w:val="center"/>
        </w:trPr>
        <w:tc>
          <w:tcPr>
            <w:tcW w:w="3615" w:type="dxa"/>
            <w:shd w:val="clear" w:color="auto" w:fill="auto"/>
            <w:noWrap/>
            <w:vAlign w:val="bottom"/>
            <w:hideMark/>
          </w:tcPr>
          <w:p w14:paraId="1A472CF4" w14:textId="0BA7D9D2" w:rsidR="00571BEC" w:rsidRPr="00571BEC" w:rsidRDefault="00571BEC" w:rsidP="00ED3B5B">
            <w:pPr>
              <w:rPr>
                <w:rFonts w:eastAsia="Times New Roman"/>
                <w:sz w:val="22"/>
                <w:szCs w:val="22"/>
              </w:rPr>
            </w:pPr>
            <w:r w:rsidRPr="00571BEC">
              <w:rPr>
                <w:rFonts w:eastAsia="Times New Roman"/>
                <w:sz w:val="22"/>
                <w:szCs w:val="22"/>
              </w:rPr>
              <w:t>Anh</w:t>
            </w:r>
          </w:p>
        </w:tc>
        <w:tc>
          <w:tcPr>
            <w:tcW w:w="1800" w:type="dxa"/>
            <w:shd w:val="clear" w:color="auto" w:fill="auto"/>
            <w:noWrap/>
            <w:vAlign w:val="bottom"/>
            <w:hideMark/>
          </w:tcPr>
          <w:p w14:paraId="379457CB" w14:textId="032E5E84" w:rsidR="00571BEC" w:rsidRPr="00571BEC" w:rsidRDefault="00571BEC" w:rsidP="00ED3B5B">
            <w:pPr>
              <w:jc w:val="right"/>
              <w:rPr>
                <w:rFonts w:eastAsia="Times New Roman"/>
                <w:sz w:val="22"/>
                <w:szCs w:val="22"/>
              </w:rPr>
            </w:pPr>
            <w:r w:rsidRPr="00571BEC">
              <w:rPr>
                <w:rFonts w:eastAsia="Times New Roman"/>
                <w:sz w:val="22"/>
                <w:szCs w:val="22"/>
              </w:rPr>
              <w:t>557.784</w:t>
            </w:r>
          </w:p>
        </w:tc>
        <w:tc>
          <w:tcPr>
            <w:tcW w:w="1530" w:type="dxa"/>
            <w:shd w:val="clear" w:color="auto" w:fill="auto"/>
            <w:noWrap/>
            <w:vAlign w:val="bottom"/>
            <w:hideMark/>
          </w:tcPr>
          <w:p w14:paraId="50F8E7B4" w14:textId="2372DC3A" w:rsidR="00571BEC" w:rsidRPr="00571BEC" w:rsidRDefault="00571BEC" w:rsidP="00ED3B5B">
            <w:pPr>
              <w:jc w:val="right"/>
              <w:rPr>
                <w:rFonts w:eastAsia="Times New Roman"/>
                <w:sz w:val="22"/>
                <w:szCs w:val="22"/>
              </w:rPr>
            </w:pPr>
            <w:r w:rsidRPr="00571BEC">
              <w:rPr>
                <w:rFonts w:eastAsia="Times New Roman"/>
                <w:sz w:val="22"/>
                <w:szCs w:val="22"/>
              </w:rPr>
              <w:t>-18,04</w:t>
            </w:r>
          </w:p>
        </w:tc>
        <w:tc>
          <w:tcPr>
            <w:tcW w:w="1350" w:type="dxa"/>
            <w:shd w:val="clear" w:color="auto" w:fill="auto"/>
            <w:noWrap/>
            <w:vAlign w:val="bottom"/>
            <w:hideMark/>
          </w:tcPr>
          <w:p w14:paraId="77DDBFE0" w14:textId="657C2F78" w:rsidR="00571BEC" w:rsidRPr="00571BEC" w:rsidRDefault="00571BEC" w:rsidP="00ED3B5B">
            <w:pPr>
              <w:jc w:val="right"/>
              <w:rPr>
                <w:rFonts w:eastAsia="Times New Roman"/>
                <w:sz w:val="22"/>
                <w:szCs w:val="22"/>
              </w:rPr>
            </w:pPr>
            <w:r w:rsidRPr="00571BEC">
              <w:rPr>
                <w:rFonts w:eastAsia="Times New Roman"/>
                <w:sz w:val="22"/>
                <w:szCs w:val="22"/>
              </w:rPr>
              <w:t>0,13</w:t>
            </w:r>
          </w:p>
        </w:tc>
      </w:tr>
      <w:tr w:rsidR="00571BEC" w:rsidRPr="00571BEC" w14:paraId="777A0F67" w14:textId="77777777" w:rsidTr="00ED3B5B">
        <w:trPr>
          <w:trHeight w:val="20"/>
          <w:jc w:val="center"/>
        </w:trPr>
        <w:tc>
          <w:tcPr>
            <w:tcW w:w="3615" w:type="dxa"/>
            <w:shd w:val="clear" w:color="auto" w:fill="auto"/>
            <w:noWrap/>
            <w:vAlign w:val="bottom"/>
            <w:hideMark/>
          </w:tcPr>
          <w:p w14:paraId="377291CB" w14:textId="77EED2D0" w:rsidR="00571BEC" w:rsidRPr="00571BEC" w:rsidRDefault="00571BEC" w:rsidP="00ED3B5B">
            <w:pPr>
              <w:rPr>
                <w:rFonts w:eastAsia="Times New Roman"/>
                <w:sz w:val="22"/>
                <w:szCs w:val="22"/>
              </w:rPr>
            </w:pPr>
            <w:r w:rsidRPr="00571BEC">
              <w:rPr>
                <w:rFonts w:eastAsia="Times New Roman"/>
                <w:sz w:val="22"/>
                <w:szCs w:val="22"/>
              </w:rPr>
              <w:t>Thổ Nhĩ Kỳ</w:t>
            </w:r>
          </w:p>
        </w:tc>
        <w:tc>
          <w:tcPr>
            <w:tcW w:w="1800" w:type="dxa"/>
            <w:shd w:val="clear" w:color="auto" w:fill="auto"/>
            <w:noWrap/>
            <w:vAlign w:val="bottom"/>
            <w:hideMark/>
          </w:tcPr>
          <w:p w14:paraId="414FEF37" w14:textId="2E78BC2A" w:rsidR="00571BEC" w:rsidRPr="00571BEC" w:rsidRDefault="00571BEC" w:rsidP="00ED3B5B">
            <w:pPr>
              <w:jc w:val="right"/>
              <w:rPr>
                <w:rFonts w:eastAsia="Times New Roman"/>
                <w:sz w:val="22"/>
                <w:szCs w:val="22"/>
              </w:rPr>
            </w:pPr>
            <w:r w:rsidRPr="00571BEC">
              <w:rPr>
                <w:rFonts w:eastAsia="Times New Roman"/>
                <w:sz w:val="22"/>
                <w:szCs w:val="22"/>
              </w:rPr>
              <w:t>528.243</w:t>
            </w:r>
          </w:p>
        </w:tc>
        <w:tc>
          <w:tcPr>
            <w:tcW w:w="1530" w:type="dxa"/>
            <w:shd w:val="clear" w:color="auto" w:fill="auto"/>
            <w:noWrap/>
            <w:vAlign w:val="bottom"/>
            <w:hideMark/>
          </w:tcPr>
          <w:p w14:paraId="3298DBFC" w14:textId="2CC43620" w:rsidR="00571BEC" w:rsidRPr="00571BEC" w:rsidRDefault="00571BEC" w:rsidP="00ED3B5B">
            <w:pPr>
              <w:jc w:val="right"/>
              <w:rPr>
                <w:rFonts w:eastAsia="Times New Roman"/>
                <w:sz w:val="22"/>
                <w:szCs w:val="22"/>
              </w:rPr>
            </w:pPr>
            <w:r w:rsidRPr="00571BEC">
              <w:rPr>
                <w:rFonts w:eastAsia="Times New Roman"/>
                <w:sz w:val="22"/>
                <w:szCs w:val="22"/>
              </w:rPr>
              <w:t>38,57</w:t>
            </w:r>
          </w:p>
        </w:tc>
        <w:tc>
          <w:tcPr>
            <w:tcW w:w="1350" w:type="dxa"/>
            <w:shd w:val="clear" w:color="auto" w:fill="auto"/>
            <w:noWrap/>
            <w:vAlign w:val="bottom"/>
            <w:hideMark/>
          </w:tcPr>
          <w:p w14:paraId="2D3C2592" w14:textId="58EF750D" w:rsidR="00571BEC" w:rsidRPr="00571BEC" w:rsidRDefault="00571BEC" w:rsidP="00ED3B5B">
            <w:pPr>
              <w:jc w:val="right"/>
              <w:rPr>
                <w:rFonts w:eastAsia="Times New Roman"/>
                <w:sz w:val="22"/>
                <w:szCs w:val="22"/>
              </w:rPr>
            </w:pPr>
            <w:r w:rsidRPr="00571BEC">
              <w:rPr>
                <w:rFonts w:eastAsia="Times New Roman"/>
                <w:sz w:val="22"/>
                <w:szCs w:val="22"/>
              </w:rPr>
              <w:t>0,12</w:t>
            </w:r>
          </w:p>
        </w:tc>
      </w:tr>
      <w:tr w:rsidR="00571BEC" w:rsidRPr="00571BEC" w14:paraId="2DD27FEF" w14:textId="77777777" w:rsidTr="00ED3B5B">
        <w:trPr>
          <w:trHeight w:val="20"/>
          <w:jc w:val="center"/>
        </w:trPr>
        <w:tc>
          <w:tcPr>
            <w:tcW w:w="3615" w:type="dxa"/>
            <w:shd w:val="clear" w:color="auto" w:fill="auto"/>
            <w:noWrap/>
            <w:vAlign w:val="bottom"/>
            <w:hideMark/>
          </w:tcPr>
          <w:p w14:paraId="20ADD98E" w14:textId="0B705081" w:rsidR="00571BEC" w:rsidRPr="00571BEC" w:rsidRDefault="00571BEC" w:rsidP="00ED3B5B">
            <w:pPr>
              <w:rPr>
                <w:rFonts w:eastAsia="Times New Roman"/>
                <w:sz w:val="22"/>
                <w:szCs w:val="22"/>
              </w:rPr>
            </w:pPr>
            <w:r w:rsidRPr="00571BEC">
              <w:rPr>
                <w:rFonts w:eastAsia="Times New Roman"/>
                <w:sz w:val="22"/>
                <w:szCs w:val="22"/>
              </w:rPr>
              <w:t>Australia</w:t>
            </w:r>
          </w:p>
        </w:tc>
        <w:tc>
          <w:tcPr>
            <w:tcW w:w="1800" w:type="dxa"/>
            <w:shd w:val="clear" w:color="auto" w:fill="auto"/>
            <w:noWrap/>
            <w:vAlign w:val="bottom"/>
            <w:hideMark/>
          </w:tcPr>
          <w:p w14:paraId="487FEF15" w14:textId="4CEC561F" w:rsidR="00571BEC" w:rsidRPr="00571BEC" w:rsidRDefault="00571BEC" w:rsidP="00ED3B5B">
            <w:pPr>
              <w:jc w:val="right"/>
              <w:rPr>
                <w:rFonts w:eastAsia="Times New Roman"/>
                <w:sz w:val="22"/>
                <w:szCs w:val="22"/>
              </w:rPr>
            </w:pPr>
            <w:r w:rsidRPr="00571BEC">
              <w:rPr>
                <w:rFonts w:eastAsia="Times New Roman"/>
                <w:sz w:val="22"/>
                <w:szCs w:val="22"/>
              </w:rPr>
              <w:t>439.825</w:t>
            </w:r>
          </w:p>
        </w:tc>
        <w:tc>
          <w:tcPr>
            <w:tcW w:w="1530" w:type="dxa"/>
            <w:shd w:val="clear" w:color="auto" w:fill="auto"/>
            <w:noWrap/>
            <w:vAlign w:val="bottom"/>
            <w:hideMark/>
          </w:tcPr>
          <w:p w14:paraId="6F03D1F1" w14:textId="1658C8D7" w:rsidR="00571BEC" w:rsidRPr="00571BEC" w:rsidRDefault="00571BEC" w:rsidP="00ED3B5B">
            <w:pPr>
              <w:jc w:val="right"/>
              <w:rPr>
                <w:rFonts w:eastAsia="Times New Roman"/>
                <w:sz w:val="22"/>
                <w:szCs w:val="22"/>
              </w:rPr>
            </w:pPr>
            <w:r w:rsidRPr="00571BEC">
              <w:rPr>
                <w:rFonts w:eastAsia="Times New Roman"/>
                <w:sz w:val="22"/>
                <w:szCs w:val="22"/>
              </w:rPr>
              <w:t>35,71</w:t>
            </w:r>
          </w:p>
        </w:tc>
        <w:tc>
          <w:tcPr>
            <w:tcW w:w="1350" w:type="dxa"/>
            <w:shd w:val="clear" w:color="auto" w:fill="auto"/>
            <w:noWrap/>
            <w:vAlign w:val="bottom"/>
            <w:hideMark/>
          </w:tcPr>
          <w:p w14:paraId="0099F82D" w14:textId="7873A19A" w:rsidR="00571BEC" w:rsidRPr="00571BEC" w:rsidRDefault="00571BEC" w:rsidP="00ED3B5B">
            <w:pPr>
              <w:jc w:val="right"/>
              <w:rPr>
                <w:rFonts w:eastAsia="Times New Roman"/>
                <w:sz w:val="22"/>
                <w:szCs w:val="22"/>
              </w:rPr>
            </w:pPr>
            <w:r w:rsidRPr="00571BEC">
              <w:rPr>
                <w:rFonts w:eastAsia="Times New Roman"/>
                <w:sz w:val="22"/>
                <w:szCs w:val="22"/>
              </w:rPr>
              <w:t>0,10</w:t>
            </w:r>
          </w:p>
        </w:tc>
      </w:tr>
      <w:tr w:rsidR="00571BEC" w:rsidRPr="00571BEC" w14:paraId="554AE3E0" w14:textId="77777777" w:rsidTr="00ED3B5B">
        <w:trPr>
          <w:trHeight w:val="20"/>
          <w:jc w:val="center"/>
        </w:trPr>
        <w:tc>
          <w:tcPr>
            <w:tcW w:w="3615" w:type="dxa"/>
            <w:shd w:val="clear" w:color="auto" w:fill="auto"/>
            <w:noWrap/>
            <w:vAlign w:val="bottom"/>
            <w:hideMark/>
          </w:tcPr>
          <w:p w14:paraId="7F82C665" w14:textId="626D294F" w:rsidR="00571BEC" w:rsidRPr="00571BEC" w:rsidRDefault="00571BEC" w:rsidP="00ED3B5B">
            <w:pPr>
              <w:rPr>
                <w:rFonts w:eastAsia="Times New Roman"/>
                <w:sz w:val="22"/>
                <w:szCs w:val="22"/>
              </w:rPr>
            </w:pPr>
            <w:r w:rsidRPr="00571BEC">
              <w:rPr>
                <w:rFonts w:eastAsia="Times New Roman"/>
                <w:sz w:val="22"/>
                <w:szCs w:val="22"/>
              </w:rPr>
              <w:t>Philippines</w:t>
            </w:r>
          </w:p>
        </w:tc>
        <w:tc>
          <w:tcPr>
            <w:tcW w:w="1800" w:type="dxa"/>
            <w:shd w:val="clear" w:color="auto" w:fill="auto"/>
            <w:noWrap/>
            <w:vAlign w:val="bottom"/>
            <w:hideMark/>
          </w:tcPr>
          <w:p w14:paraId="5701FC7A" w14:textId="1416B697" w:rsidR="00571BEC" w:rsidRPr="00571BEC" w:rsidRDefault="00571BEC" w:rsidP="00ED3B5B">
            <w:pPr>
              <w:jc w:val="right"/>
              <w:rPr>
                <w:rFonts w:eastAsia="Times New Roman"/>
                <w:sz w:val="22"/>
                <w:szCs w:val="22"/>
              </w:rPr>
            </w:pPr>
            <w:r w:rsidRPr="00571BEC">
              <w:rPr>
                <w:rFonts w:eastAsia="Times New Roman"/>
                <w:sz w:val="22"/>
                <w:szCs w:val="22"/>
              </w:rPr>
              <w:t>431.232</w:t>
            </w:r>
          </w:p>
        </w:tc>
        <w:tc>
          <w:tcPr>
            <w:tcW w:w="1530" w:type="dxa"/>
            <w:shd w:val="clear" w:color="auto" w:fill="auto"/>
            <w:noWrap/>
            <w:vAlign w:val="bottom"/>
            <w:hideMark/>
          </w:tcPr>
          <w:p w14:paraId="023FA612" w14:textId="0C7CB751" w:rsidR="00571BEC" w:rsidRPr="00571BEC" w:rsidRDefault="00571BEC" w:rsidP="00ED3B5B">
            <w:pPr>
              <w:jc w:val="right"/>
              <w:rPr>
                <w:rFonts w:eastAsia="Times New Roman"/>
                <w:sz w:val="22"/>
                <w:szCs w:val="22"/>
              </w:rPr>
            </w:pPr>
            <w:r w:rsidRPr="00571BEC">
              <w:rPr>
                <w:rFonts w:eastAsia="Times New Roman"/>
                <w:sz w:val="22"/>
                <w:szCs w:val="22"/>
              </w:rPr>
              <w:t>-28,39</w:t>
            </w:r>
          </w:p>
        </w:tc>
        <w:tc>
          <w:tcPr>
            <w:tcW w:w="1350" w:type="dxa"/>
            <w:shd w:val="clear" w:color="auto" w:fill="auto"/>
            <w:noWrap/>
            <w:vAlign w:val="bottom"/>
            <w:hideMark/>
          </w:tcPr>
          <w:p w14:paraId="5ED2BA88" w14:textId="0F306360" w:rsidR="00571BEC" w:rsidRPr="00571BEC" w:rsidRDefault="00571BEC" w:rsidP="00ED3B5B">
            <w:pPr>
              <w:jc w:val="right"/>
              <w:rPr>
                <w:rFonts w:eastAsia="Times New Roman"/>
                <w:sz w:val="22"/>
                <w:szCs w:val="22"/>
              </w:rPr>
            </w:pPr>
            <w:r w:rsidRPr="00571BEC">
              <w:rPr>
                <w:rFonts w:eastAsia="Times New Roman"/>
                <w:sz w:val="22"/>
                <w:szCs w:val="22"/>
              </w:rPr>
              <w:t>0,10</w:t>
            </w:r>
          </w:p>
        </w:tc>
      </w:tr>
      <w:tr w:rsidR="00571BEC" w:rsidRPr="00571BEC" w14:paraId="1DB0503B" w14:textId="77777777" w:rsidTr="00ED3B5B">
        <w:trPr>
          <w:trHeight w:val="20"/>
          <w:jc w:val="center"/>
        </w:trPr>
        <w:tc>
          <w:tcPr>
            <w:tcW w:w="3615" w:type="dxa"/>
            <w:shd w:val="clear" w:color="auto" w:fill="auto"/>
            <w:noWrap/>
            <w:vAlign w:val="bottom"/>
            <w:hideMark/>
          </w:tcPr>
          <w:p w14:paraId="3514EB82" w14:textId="7C8664A6" w:rsidR="00571BEC" w:rsidRPr="00571BEC" w:rsidRDefault="00571BEC" w:rsidP="00ED3B5B">
            <w:pPr>
              <w:rPr>
                <w:rFonts w:eastAsia="Times New Roman"/>
                <w:sz w:val="22"/>
                <w:szCs w:val="22"/>
              </w:rPr>
            </w:pPr>
            <w:r w:rsidRPr="00571BEC">
              <w:rPr>
                <w:rFonts w:eastAsia="Times New Roman"/>
                <w:sz w:val="22"/>
                <w:szCs w:val="22"/>
              </w:rPr>
              <w:t>Tây Ban Nha</w:t>
            </w:r>
          </w:p>
        </w:tc>
        <w:tc>
          <w:tcPr>
            <w:tcW w:w="1800" w:type="dxa"/>
            <w:shd w:val="clear" w:color="auto" w:fill="auto"/>
            <w:noWrap/>
            <w:vAlign w:val="bottom"/>
            <w:hideMark/>
          </w:tcPr>
          <w:p w14:paraId="7E9B999D" w14:textId="2EF1629E" w:rsidR="00571BEC" w:rsidRPr="00571BEC" w:rsidRDefault="00571BEC" w:rsidP="00ED3B5B">
            <w:pPr>
              <w:jc w:val="right"/>
              <w:rPr>
                <w:rFonts w:eastAsia="Times New Roman"/>
                <w:sz w:val="22"/>
                <w:szCs w:val="22"/>
              </w:rPr>
            </w:pPr>
            <w:r w:rsidRPr="00571BEC">
              <w:rPr>
                <w:rFonts w:eastAsia="Times New Roman"/>
                <w:sz w:val="22"/>
                <w:szCs w:val="22"/>
              </w:rPr>
              <w:t>427.714</w:t>
            </w:r>
          </w:p>
        </w:tc>
        <w:tc>
          <w:tcPr>
            <w:tcW w:w="1530" w:type="dxa"/>
            <w:shd w:val="clear" w:color="auto" w:fill="auto"/>
            <w:noWrap/>
            <w:vAlign w:val="bottom"/>
            <w:hideMark/>
          </w:tcPr>
          <w:p w14:paraId="32610F80" w14:textId="1092E65D" w:rsidR="00571BEC" w:rsidRPr="00571BEC" w:rsidRDefault="00571BEC" w:rsidP="00ED3B5B">
            <w:pPr>
              <w:jc w:val="right"/>
              <w:rPr>
                <w:rFonts w:eastAsia="Times New Roman"/>
                <w:sz w:val="22"/>
                <w:szCs w:val="22"/>
              </w:rPr>
            </w:pPr>
            <w:r w:rsidRPr="00571BEC">
              <w:rPr>
                <w:rFonts w:eastAsia="Times New Roman"/>
                <w:sz w:val="22"/>
                <w:szCs w:val="22"/>
              </w:rPr>
              <w:t>-82,89</w:t>
            </w:r>
          </w:p>
        </w:tc>
        <w:tc>
          <w:tcPr>
            <w:tcW w:w="1350" w:type="dxa"/>
            <w:shd w:val="clear" w:color="auto" w:fill="auto"/>
            <w:noWrap/>
            <w:vAlign w:val="bottom"/>
            <w:hideMark/>
          </w:tcPr>
          <w:p w14:paraId="509C77E4" w14:textId="7A511B0B" w:rsidR="00571BEC" w:rsidRPr="00571BEC" w:rsidRDefault="00571BEC" w:rsidP="00ED3B5B">
            <w:pPr>
              <w:jc w:val="right"/>
              <w:rPr>
                <w:rFonts w:eastAsia="Times New Roman"/>
                <w:sz w:val="22"/>
                <w:szCs w:val="22"/>
              </w:rPr>
            </w:pPr>
            <w:r w:rsidRPr="00571BEC">
              <w:rPr>
                <w:rFonts w:eastAsia="Times New Roman"/>
                <w:sz w:val="22"/>
                <w:szCs w:val="22"/>
              </w:rPr>
              <w:t>0,10</w:t>
            </w:r>
          </w:p>
        </w:tc>
      </w:tr>
      <w:tr w:rsidR="00571BEC" w:rsidRPr="00571BEC" w14:paraId="79CA3CA2" w14:textId="77777777" w:rsidTr="00ED3B5B">
        <w:trPr>
          <w:trHeight w:val="20"/>
          <w:jc w:val="center"/>
        </w:trPr>
        <w:tc>
          <w:tcPr>
            <w:tcW w:w="3615" w:type="dxa"/>
            <w:shd w:val="clear" w:color="auto" w:fill="auto"/>
            <w:noWrap/>
            <w:vAlign w:val="bottom"/>
            <w:hideMark/>
          </w:tcPr>
          <w:p w14:paraId="10029837" w14:textId="28215FE2" w:rsidR="00571BEC" w:rsidRPr="00571BEC" w:rsidRDefault="00571BEC" w:rsidP="00ED3B5B">
            <w:pPr>
              <w:rPr>
                <w:rFonts w:eastAsia="Times New Roman"/>
                <w:sz w:val="22"/>
                <w:szCs w:val="22"/>
              </w:rPr>
            </w:pPr>
            <w:r w:rsidRPr="00571BEC">
              <w:rPr>
                <w:rFonts w:eastAsia="Times New Roman"/>
                <w:sz w:val="22"/>
                <w:szCs w:val="22"/>
              </w:rPr>
              <w:t xml:space="preserve">Slovenia </w:t>
            </w:r>
          </w:p>
        </w:tc>
        <w:tc>
          <w:tcPr>
            <w:tcW w:w="1800" w:type="dxa"/>
            <w:shd w:val="clear" w:color="auto" w:fill="auto"/>
            <w:noWrap/>
            <w:vAlign w:val="bottom"/>
            <w:hideMark/>
          </w:tcPr>
          <w:p w14:paraId="4E9632F9" w14:textId="701767D1" w:rsidR="00571BEC" w:rsidRPr="00571BEC" w:rsidRDefault="00571BEC" w:rsidP="00ED3B5B">
            <w:pPr>
              <w:jc w:val="right"/>
              <w:rPr>
                <w:rFonts w:eastAsia="Times New Roman"/>
                <w:sz w:val="22"/>
                <w:szCs w:val="22"/>
              </w:rPr>
            </w:pPr>
            <w:r w:rsidRPr="00571BEC">
              <w:rPr>
                <w:rFonts w:eastAsia="Times New Roman"/>
                <w:sz w:val="22"/>
                <w:szCs w:val="22"/>
              </w:rPr>
              <w:t>378.908</w:t>
            </w:r>
          </w:p>
        </w:tc>
        <w:tc>
          <w:tcPr>
            <w:tcW w:w="1530" w:type="dxa"/>
            <w:shd w:val="clear" w:color="auto" w:fill="auto"/>
            <w:noWrap/>
            <w:vAlign w:val="bottom"/>
            <w:hideMark/>
          </w:tcPr>
          <w:p w14:paraId="732E4EC0" w14:textId="2DB1AFF8" w:rsidR="00571BEC" w:rsidRPr="00571BEC" w:rsidRDefault="00571BEC" w:rsidP="00ED3B5B">
            <w:pPr>
              <w:jc w:val="right"/>
              <w:rPr>
                <w:rFonts w:eastAsia="Times New Roman"/>
                <w:sz w:val="22"/>
                <w:szCs w:val="22"/>
              </w:rPr>
            </w:pPr>
            <w:r w:rsidRPr="00571BEC">
              <w:rPr>
                <w:rFonts w:eastAsia="Times New Roman"/>
                <w:sz w:val="22"/>
                <w:szCs w:val="22"/>
              </w:rPr>
              <w:t>801,86</w:t>
            </w:r>
          </w:p>
        </w:tc>
        <w:tc>
          <w:tcPr>
            <w:tcW w:w="1350" w:type="dxa"/>
            <w:shd w:val="clear" w:color="auto" w:fill="auto"/>
            <w:noWrap/>
            <w:vAlign w:val="bottom"/>
            <w:hideMark/>
          </w:tcPr>
          <w:p w14:paraId="529002DA" w14:textId="04922DE5" w:rsidR="00571BEC" w:rsidRPr="00571BEC" w:rsidRDefault="00571BEC" w:rsidP="00ED3B5B">
            <w:pPr>
              <w:jc w:val="right"/>
              <w:rPr>
                <w:rFonts w:eastAsia="Times New Roman"/>
                <w:sz w:val="22"/>
                <w:szCs w:val="22"/>
              </w:rPr>
            </w:pPr>
            <w:r w:rsidRPr="00571BEC">
              <w:rPr>
                <w:rFonts w:eastAsia="Times New Roman"/>
                <w:sz w:val="22"/>
                <w:szCs w:val="22"/>
              </w:rPr>
              <w:t>0,09</w:t>
            </w:r>
          </w:p>
        </w:tc>
      </w:tr>
      <w:tr w:rsidR="00571BEC" w:rsidRPr="00571BEC" w14:paraId="38388F55" w14:textId="77777777" w:rsidTr="00ED3B5B">
        <w:trPr>
          <w:trHeight w:val="20"/>
          <w:jc w:val="center"/>
        </w:trPr>
        <w:tc>
          <w:tcPr>
            <w:tcW w:w="3615" w:type="dxa"/>
            <w:shd w:val="clear" w:color="auto" w:fill="auto"/>
            <w:noWrap/>
            <w:vAlign w:val="bottom"/>
            <w:hideMark/>
          </w:tcPr>
          <w:p w14:paraId="5E851214" w14:textId="090DEF1A" w:rsidR="00571BEC" w:rsidRPr="00571BEC" w:rsidRDefault="00571BEC" w:rsidP="00ED3B5B">
            <w:pPr>
              <w:rPr>
                <w:rFonts w:eastAsia="Times New Roman"/>
                <w:sz w:val="22"/>
                <w:szCs w:val="22"/>
              </w:rPr>
            </w:pPr>
            <w:r w:rsidRPr="00571BEC">
              <w:rPr>
                <w:rFonts w:eastAsia="Times New Roman"/>
                <w:sz w:val="22"/>
                <w:szCs w:val="22"/>
              </w:rPr>
              <w:t>CH Séc</w:t>
            </w:r>
          </w:p>
        </w:tc>
        <w:tc>
          <w:tcPr>
            <w:tcW w:w="1800" w:type="dxa"/>
            <w:shd w:val="clear" w:color="auto" w:fill="auto"/>
            <w:noWrap/>
            <w:vAlign w:val="bottom"/>
            <w:hideMark/>
          </w:tcPr>
          <w:p w14:paraId="32137371" w14:textId="1C5657FB" w:rsidR="00571BEC" w:rsidRPr="00571BEC" w:rsidRDefault="00571BEC" w:rsidP="00ED3B5B">
            <w:pPr>
              <w:jc w:val="right"/>
              <w:rPr>
                <w:rFonts w:eastAsia="Times New Roman"/>
                <w:sz w:val="22"/>
                <w:szCs w:val="22"/>
              </w:rPr>
            </w:pPr>
            <w:r w:rsidRPr="00571BEC">
              <w:rPr>
                <w:rFonts w:eastAsia="Times New Roman"/>
                <w:sz w:val="22"/>
                <w:szCs w:val="22"/>
              </w:rPr>
              <w:t>352.929</w:t>
            </w:r>
          </w:p>
        </w:tc>
        <w:tc>
          <w:tcPr>
            <w:tcW w:w="1530" w:type="dxa"/>
            <w:shd w:val="clear" w:color="auto" w:fill="auto"/>
            <w:noWrap/>
            <w:vAlign w:val="bottom"/>
            <w:hideMark/>
          </w:tcPr>
          <w:p w14:paraId="2F40784A" w14:textId="5AF68834" w:rsidR="00571BEC" w:rsidRPr="00571BEC" w:rsidRDefault="00571BEC" w:rsidP="00ED3B5B">
            <w:pPr>
              <w:jc w:val="right"/>
              <w:rPr>
                <w:rFonts w:eastAsia="Times New Roman"/>
                <w:sz w:val="22"/>
                <w:szCs w:val="22"/>
              </w:rPr>
            </w:pPr>
            <w:r w:rsidRPr="00571BEC">
              <w:rPr>
                <w:rFonts w:eastAsia="Times New Roman"/>
                <w:sz w:val="22"/>
                <w:szCs w:val="22"/>
              </w:rPr>
              <w:t>1.509,13</w:t>
            </w:r>
          </w:p>
        </w:tc>
        <w:tc>
          <w:tcPr>
            <w:tcW w:w="1350" w:type="dxa"/>
            <w:shd w:val="clear" w:color="auto" w:fill="auto"/>
            <w:noWrap/>
            <w:vAlign w:val="bottom"/>
            <w:hideMark/>
          </w:tcPr>
          <w:p w14:paraId="5753783D" w14:textId="6A6BD769" w:rsidR="00571BEC" w:rsidRPr="00571BEC" w:rsidRDefault="00571BEC" w:rsidP="00ED3B5B">
            <w:pPr>
              <w:jc w:val="right"/>
              <w:rPr>
                <w:rFonts w:eastAsia="Times New Roman"/>
                <w:sz w:val="22"/>
                <w:szCs w:val="22"/>
              </w:rPr>
            </w:pPr>
            <w:r w:rsidRPr="00571BEC">
              <w:rPr>
                <w:rFonts w:eastAsia="Times New Roman"/>
                <w:sz w:val="22"/>
                <w:szCs w:val="22"/>
              </w:rPr>
              <w:t>0,08</w:t>
            </w:r>
          </w:p>
        </w:tc>
      </w:tr>
      <w:tr w:rsidR="00571BEC" w:rsidRPr="00571BEC" w14:paraId="40599055" w14:textId="77777777" w:rsidTr="00ED3B5B">
        <w:trPr>
          <w:trHeight w:val="20"/>
          <w:jc w:val="center"/>
        </w:trPr>
        <w:tc>
          <w:tcPr>
            <w:tcW w:w="3615" w:type="dxa"/>
            <w:shd w:val="clear" w:color="auto" w:fill="auto"/>
            <w:noWrap/>
            <w:vAlign w:val="bottom"/>
            <w:hideMark/>
          </w:tcPr>
          <w:p w14:paraId="6CDF7B2E" w14:textId="4B60DF75" w:rsidR="00571BEC" w:rsidRPr="00571BEC" w:rsidRDefault="00571BEC" w:rsidP="00ED3B5B">
            <w:pPr>
              <w:rPr>
                <w:rFonts w:eastAsia="Times New Roman"/>
                <w:sz w:val="22"/>
                <w:szCs w:val="22"/>
              </w:rPr>
            </w:pPr>
            <w:r w:rsidRPr="00571BEC">
              <w:rPr>
                <w:rFonts w:eastAsia="Times New Roman"/>
                <w:sz w:val="22"/>
                <w:szCs w:val="22"/>
              </w:rPr>
              <w:t>TVQ Arập Thống nhất</w:t>
            </w:r>
          </w:p>
        </w:tc>
        <w:tc>
          <w:tcPr>
            <w:tcW w:w="1800" w:type="dxa"/>
            <w:shd w:val="clear" w:color="auto" w:fill="auto"/>
            <w:noWrap/>
            <w:vAlign w:val="bottom"/>
            <w:hideMark/>
          </w:tcPr>
          <w:p w14:paraId="5485829B" w14:textId="0A340BBC" w:rsidR="00571BEC" w:rsidRPr="00571BEC" w:rsidRDefault="00571BEC" w:rsidP="00ED3B5B">
            <w:pPr>
              <w:jc w:val="right"/>
              <w:rPr>
                <w:rFonts w:eastAsia="Times New Roman"/>
                <w:sz w:val="22"/>
                <w:szCs w:val="22"/>
              </w:rPr>
            </w:pPr>
            <w:r w:rsidRPr="00571BEC">
              <w:rPr>
                <w:rFonts w:eastAsia="Times New Roman"/>
                <w:sz w:val="22"/>
                <w:szCs w:val="22"/>
              </w:rPr>
              <w:t>297.541</w:t>
            </w:r>
          </w:p>
        </w:tc>
        <w:tc>
          <w:tcPr>
            <w:tcW w:w="1530" w:type="dxa"/>
            <w:shd w:val="clear" w:color="auto" w:fill="auto"/>
            <w:noWrap/>
            <w:vAlign w:val="bottom"/>
            <w:hideMark/>
          </w:tcPr>
          <w:p w14:paraId="20F0478E" w14:textId="2D1C2EFC" w:rsidR="00571BEC" w:rsidRPr="00571BEC" w:rsidRDefault="00571BEC" w:rsidP="00ED3B5B">
            <w:pPr>
              <w:jc w:val="right"/>
              <w:rPr>
                <w:rFonts w:eastAsia="Times New Roman"/>
                <w:sz w:val="22"/>
                <w:szCs w:val="22"/>
              </w:rPr>
            </w:pPr>
            <w:r w:rsidRPr="00571BEC">
              <w:rPr>
                <w:rFonts w:eastAsia="Times New Roman"/>
                <w:sz w:val="22"/>
                <w:szCs w:val="22"/>
              </w:rPr>
              <w:t>53,09</w:t>
            </w:r>
          </w:p>
        </w:tc>
        <w:tc>
          <w:tcPr>
            <w:tcW w:w="1350" w:type="dxa"/>
            <w:shd w:val="clear" w:color="auto" w:fill="auto"/>
            <w:noWrap/>
            <w:vAlign w:val="bottom"/>
            <w:hideMark/>
          </w:tcPr>
          <w:p w14:paraId="3CF5E4DC" w14:textId="07ACB3A1" w:rsidR="00571BEC" w:rsidRPr="00571BEC" w:rsidRDefault="00571BEC" w:rsidP="00ED3B5B">
            <w:pPr>
              <w:jc w:val="right"/>
              <w:rPr>
                <w:rFonts w:eastAsia="Times New Roman"/>
                <w:sz w:val="22"/>
                <w:szCs w:val="22"/>
              </w:rPr>
            </w:pPr>
            <w:r w:rsidRPr="00571BEC">
              <w:rPr>
                <w:rFonts w:eastAsia="Times New Roman"/>
                <w:sz w:val="22"/>
                <w:szCs w:val="22"/>
              </w:rPr>
              <w:t>0,07</w:t>
            </w:r>
          </w:p>
        </w:tc>
      </w:tr>
      <w:tr w:rsidR="00571BEC" w:rsidRPr="00571BEC" w14:paraId="1160DF4B" w14:textId="77777777" w:rsidTr="00ED3B5B">
        <w:trPr>
          <w:trHeight w:val="20"/>
          <w:jc w:val="center"/>
        </w:trPr>
        <w:tc>
          <w:tcPr>
            <w:tcW w:w="3615" w:type="dxa"/>
            <w:shd w:val="clear" w:color="auto" w:fill="auto"/>
            <w:noWrap/>
            <w:vAlign w:val="bottom"/>
            <w:hideMark/>
          </w:tcPr>
          <w:p w14:paraId="4702E080" w14:textId="00FA9A8C" w:rsidR="00571BEC" w:rsidRPr="00571BEC" w:rsidRDefault="00571BEC" w:rsidP="00ED3B5B">
            <w:pPr>
              <w:rPr>
                <w:rFonts w:eastAsia="Times New Roman"/>
                <w:sz w:val="22"/>
                <w:szCs w:val="22"/>
              </w:rPr>
            </w:pPr>
            <w:r w:rsidRPr="00571BEC">
              <w:rPr>
                <w:rFonts w:eastAsia="Times New Roman"/>
                <w:sz w:val="22"/>
                <w:szCs w:val="22"/>
              </w:rPr>
              <w:t>Thụy Điển</w:t>
            </w:r>
          </w:p>
        </w:tc>
        <w:tc>
          <w:tcPr>
            <w:tcW w:w="1800" w:type="dxa"/>
            <w:shd w:val="clear" w:color="auto" w:fill="auto"/>
            <w:noWrap/>
            <w:vAlign w:val="bottom"/>
            <w:hideMark/>
          </w:tcPr>
          <w:p w14:paraId="546B5D40" w14:textId="23F81C6B" w:rsidR="00571BEC" w:rsidRPr="00571BEC" w:rsidRDefault="00571BEC" w:rsidP="00ED3B5B">
            <w:pPr>
              <w:jc w:val="right"/>
              <w:rPr>
                <w:rFonts w:eastAsia="Times New Roman"/>
                <w:sz w:val="22"/>
                <w:szCs w:val="22"/>
              </w:rPr>
            </w:pPr>
            <w:r w:rsidRPr="00571BEC">
              <w:rPr>
                <w:rFonts w:eastAsia="Times New Roman"/>
                <w:sz w:val="22"/>
                <w:szCs w:val="22"/>
              </w:rPr>
              <w:t>193.676</w:t>
            </w:r>
          </w:p>
        </w:tc>
        <w:tc>
          <w:tcPr>
            <w:tcW w:w="1530" w:type="dxa"/>
            <w:shd w:val="clear" w:color="auto" w:fill="auto"/>
            <w:noWrap/>
            <w:vAlign w:val="bottom"/>
            <w:hideMark/>
          </w:tcPr>
          <w:p w14:paraId="35E5366B" w14:textId="09E79DAC" w:rsidR="00571BEC" w:rsidRPr="00571BEC" w:rsidRDefault="00571BEC" w:rsidP="00ED3B5B">
            <w:pPr>
              <w:jc w:val="right"/>
              <w:rPr>
                <w:rFonts w:eastAsia="Times New Roman"/>
                <w:sz w:val="22"/>
                <w:szCs w:val="22"/>
              </w:rPr>
            </w:pPr>
            <w:r w:rsidRPr="00571BEC">
              <w:rPr>
                <w:rFonts w:eastAsia="Times New Roman"/>
                <w:sz w:val="22"/>
                <w:szCs w:val="22"/>
              </w:rPr>
              <w:t>-66,54</w:t>
            </w:r>
          </w:p>
        </w:tc>
        <w:tc>
          <w:tcPr>
            <w:tcW w:w="1350" w:type="dxa"/>
            <w:shd w:val="clear" w:color="auto" w:fill="auto"/>
            <w:noWrap/>
            <w:vAlign w:val="bottom"/>
            <w:hideMark/>
          </w:tcPr>
          <w:p w14:paraId="35657C5E" w14:textId="16B5898D" w:rsidR="00571BEC" w:rsidRPr="00571BEC" w:rsidRDefault="00571BEC" w:rsidP="00ED3B5B">
            <w:pPr>
              <w:jc w:val="right"/>
              <w:rPr>
                <w:rFonts w:eastAsia="Times New Roman"/>
                <w:sz w:val="22"/>
                <w:szCs w:val="22"/>
              </w:rPr>
            </w:pPr>
            <w:r w:rsidRPr="00571BEC">
              <w:rPr>
                <w:rFonts w:eastAsia="Times New Roman"/>
                <w:sz w:val="22"/>
                <w:szCs w:val="22"/>
              </w:rPr>
              <w:t>0,04</w:t>
            </w:r>
          </w:p>
        </w:tc>
      </w:tr>
      <w:tr w:rsidR="00571BEC" w:rsidRPr="00571BEC" w14:paraId="5F2AF10F" w14:textId="77777777" w:rsidTr="00ED3B5B">
        <w:trPr>
          <w:trHeight w:val="20"/>
          <w:jc w:val="center"/>
        </w:trPr>
        <w:tc>
          <w:tcPr>
            <w:tcW w:w="3615" w:type="dxa"/>
            <w:shd w:val="clear" w:color="auto" w:fill="auto"/>
            <w:noWrap/>
            <w:vAlign w:val="bottom"/>
            <w:hideMark/>
          </w:tcPr>
          <w:p w14:paraId="4C62FC1D" w14:textId="11D5C8D1" w:rsidR="00571BEC" w:rsidRPr="00571BEC" w:rsidRDefault="00571BEC" w:rsidP="00ED3B5B">
            <w:pPr>
              <w:rPr>
                <w:rFonts w:eastAsia="Times New Roman"/>
                <w:sz w:val="22"/>
                <w:szCs w:val="22"/>
              </w:rPr>
            </w:pPr>
            <w:r w:rsidRPr="00571BEC">
              <w:rPr>
                <w:rFonts w:eastAsia="Times New Roman"/>
                <w:sz w:val="22"/>
                <w:szCs w:val="22"/>
              </w:rPr>
              <w:t>Đan Mạch</w:t>
            </w:r>
          </w:p>
        </w:tc>
        <w:tc>
          <w:tcPr>
            <w:tcW w:w="1800" w:type="dxa"/>
            <w:shd w:val="clear" w:color="auto" w:fill="auto"/>
            <w:noWrap/>
            <w:vAlign w:val="bottom"/>
            <w:hideMark/>
          </w:tcPr>
          <w:p w14:paraId="0C6EC366" w14:textId="128D80BF" w:rsidR="00571BEC" w:rsidRPr="00571BEC" w:rsidRDefault="00571BEC" w:rsidP="00ED3B5B">
            <w:pPr>
              <w:jc w:val="right"/>
              <w:rPr>
                <w:rFonts w:eastAsia="Times New Roman"/>
                <w:sz w:val="22"/>
                <w:szCs w:val="22"/>
              </w:rPr>
            </w:pPr>
            <w:r w:rsidRPr="00571BEC">
              <w:rPr>
                <w:rFonts w:eastAsia="Times New Roman"/>
                <w:sz w:val="22"/>
                <w:szCs w:val="22"/>
              </w:rPr>
              <w:t>193.538</w:t>
            </w:r>
          </w:p>
        </w:tc>
        <w:tc>
          <w:tcPr>
            <w:tcW w:w="1530" w:type="dxa"/>
            <w:shd w:val="clear" w:color="auto" w:fill="auto"/>
            <w:noWrap/>
            <w:vAlign w:val="bottom"/>
            <w:hideMark/>
          </w:tcPr>
          <w:p w14:paraId="104AD1E3" w14:textId="23947E5B" w:rsidR="00571BEC" w:rsidRPr="00571BEC" w:rsidRDefault="00571BEC" w:rsidP="00ED3B5B">
            <w:pPr>
              <w:jc w:val="right"/>
              <w:rPr>
                <w:rFonts w:eastAsia="Times New Roman"/>
                <w:sz w:val="22"/>
                <w:szCs w:val="22"/>
              </w:rPr>
            </w:pPr>
            <w:r w:rsidRPr="00571BEC">
              <w:rPr>
                <w:rFonts w:eastAsia="Times New Roman"/>
                <w:sz w:val="22"/>
                <w:szCs w:val="22"/>
              </w:rPr>
              <w:t>-75,84</w:t>
            </w:r>
          </w:p>
        </w:tc>
        <w:tc>
          <w:tcPr>
            <w:tcW w:w="1350" w:type="dxa"/>
            <w:shd w:val="clear" w:color="auto" w:fill="auto"/>
            <w:noWrap/>
            <w:vAlign w:val="bottom"/>
            <w:hideMark/>
          </w:tcPr>
          <w:p w14:paraId="21629CED" w14:textId="72C25B05" w:rsidR="00571BEC" w:rsidRPr="00571BEC" w:rsidRDefault="00571BEC" w:rsidP="00ED3B5B">
            <w:pPr>
              <w:jc w:val="right"/>
              <w:rPr>
                <w:rFonts w:eastAsia="Times New Roman"/>
                <w:sz w:val="22"/>
                <w:szCs w:val="22"/>
              </w:rPr>
            </w:pPr>
            <w:r w:rsidRPr="00571BEC">
              <w:rPr>
                <w:rFonts w:eastAsia="Times New Roman"/>
                <w:sz w:val="22"/>
                <w:szCs w:val="22"/>
              </w:rPr>
              <w:t>0,04</w:t>
            </w:r>
          </w:p>
        </w:tc>
      </w:tr>
      <w:tr w:rsidR="00571BEC" w:rsidRPr="00571BEC" w14:paraId="6001A354" w14:textId="77777777" w:rsidTr="00ED3B5B">
        <w:trPr>
          <w:trHeight w:val="20"/>
          <w:jc w:val="center"/>
        </w:trPr>
        <w:tc>
          <w:tcPr>
            <w:tcW w:w="3615" w:type="dxa"/>
            <w:shd w:val="clear" w:color="auto" w:fill="auto"/>
            <w:noWrap/>
            <w:vAlign w:val="bottom"/>
            <w:hideMark/>
          </w:tcPr>
          <w:p w14:paraId="0D6EB8CD" w14:textId="3C94D394" w:rsidR="00571BEC" w:rsidRPr="00571BEC" w:rsidRDefault="00571BEC" w:rsidP="00ED3B5B">
            <w:pPr>
              <w:rPr>
                <w:rFonts w:eastAsia="Times New Roman"/>
                <w:sz w:val="22"/>
                <w:szCs w:val="22"/>
              </w:rPr>
            </w:pPr>
            <w:r w:rsidRPr="00571BEC">
              <w:rPr>
                <w:rFonts w:eastAsia="Times New Roman"/>
                <w:sz w:val="22"/>
                <w:szCs w:val="22"/>
              </w:rPr>
              <w:t xml:space="preserve">British Virgin </w:t>
            </w:r>
          </w:p>
        </w:tc>
        <w:tc>
          <w:tcPr>
            <w:tcW w:w="1800" w:type="dxa"/>
            <w:shd w:val="clear" w:color="auto" w:fill="auto"/>
            <w:noWrap/>
            <w:vAlign w:val="bottom"/>
            <w:hideMark/>
          </w:tcPr>
          <w:p w14:paraId="6BB4369C" w14:textId="05F5D417" w:rsidR="00571BEC" w:rsidRPr="00571BEC" w:rsidRDefault="00571BEC" w:rsidP="00ED3B5B">
            <w:pPr>
              <w:jc w:val="right"/>
              <w:rPr>
                <w:rFonts w:eastAsia="Times New Roman"/>
                <w:sz w:val="22"/>
                <w:szCs w:val="22"/>
              </w:rPr>
            </w:pPr>
            <w:r w:rsidRPr="00571BEC">
              <w:rPr>
                <w:rFonts w:eastAsia="Times New Roman"/>
                <w:sz w:val="22"/>
                <w:szCs w:val="22"/>
              </w:rPr>
              <w:t>171.395</w:t>
            </w:r>
          </w:p>
        </w:tc>
        <w:tc>
          <w:tcPr>
            <w:tcW w:w="1530" w:type="dxa"/>
            <w:shd w:val="clear" w:color="auto" w:fill="auto"/>
            <w:noWrap/>
            <w:vAlign w:val="bottom"/>
            <w:hideMark/>
          </w:tcPr>
          <w:p w14:paraId="7B9FE9F7" w14:textId="2D37E03E" w:rsidR="00571BEC" w:rsidRPr="00571BEC" w:rsidRDefault="00571BEC" w:rsidP="00ED3B5B">
            <w:pPr>
              <w:jc w:val="right"/>
              <w:rPr>
                <w:rFonts w:eastAsia="Times New Roman"/>
                <w:sz w:val="22"/>
                <w:szCs w:val="22"/>
              </w:rPr>
            </w:pPr>
            <w:r w:rsidRPr="00571BEC">
              <w:rPr>
                <w:rFonts w:eastAsia="Times New Roman"/>
                <w:sz w:val="22"/>
                <w:szCs w:val="22"/>
              </w:rPr>
              <w:t>-46,90</w:t>
            </w:r>
          </w:p>
        </w:tc>
        <w:tc>
          <w:tcPr>
            <w:tcW w:w="1350" w:type="dxa"/>
            <w:shd w:val="clear" w:color="auto" w:fill="auto"/>
            <w:noWrap/>
            <w:vAlign w:val="bottom"/>
            <w:hideMark/>
          </w:tcPr>
          <w:p w14:paraId="40DFAD21" w14:textId="19C5D79A" w:rsidR="00571BEC" w:rsidRPr="00571BEC" w:rsidRDefault="00571BEC" w:rsidP="00ED3B5B">
            <w:pPr>
              <w:jc w:val="right"/>
              <w:rPr>
                <w:rFonts w:eastAsia="Times New Roman"/>
                <w:sz w:val="22"/>
                <w:szCs w:val="22"/>
              </w:rPr>
            </w:pPr>
            <w:r w:rsidRPr="00571BEC">
              <w:rPr>
                <w:rFonts w:eastAsia="Times New Roman"/>
                <w:sz w:val="22"/>
                <w:szCs w:val="22"/>
              </w:rPr>
              <w:t>0,04</w:t>
            </w:r>
          </w:p>
        </w:tc>
      </w:tr>
      <w:tr w:rsidR="00571BEC" w:rsidRPr="00571BEC" w14:paraId="28080325" w14:textId="77777777" w:rsidTr="00ED3B5B">
        <w:trPr>
          <w:trHeight w:val="20"/>
          <w:jc w:val="center"/>
        </w:trPr>
        <w:tc>
          <w:tcPr>
            <w:tcW w:w="3615" w:type="dxa"/>
            <w:shd w:val="clear" w:color="auto" w:fill="auto"/>
            <w:noWrap/>
            <w:vAlign w:val="bottom"/>
            <w:hideMark/>
          </w:tcPr>
          <w:p w14:paraId="39E3AD46" w14:textId="7DB6C3E2" w:rsidR="00571BEC" w:rsidRPr="00571BEC" w:rsidRDefault="00571BEC" w:rsidP="00ED3B5B">
            <w:pPr>
              <w:rPr>
                <w:rFonts w:eastAsia="Times New Roman"/>
                <w:sz w:val="22"/>
                <w:szCs w:val="22"/>
              </w:rPr>
            </w:pPr>
            <w:r w:rsidRPr="00571BEC">
              <w:rPr>
                <w:rFonts w:eastAsia="Times New Roman"/>
                <w:sz w:val="22"/>
                <w:szCs w:val="22"/>
              </w:rPr>
              <w:t>Ba Lan</w:t>
            </w:r>
          </w:p>
        </w:tc>
        <w:tc>
          <w:tcPr>
            <w:tcW w:w="1800" w:type="dxa"/>
            <w:shd w:val="clear" w:color="auto" w:fill="auto"/>
            <w:noWrap/>
            <w:vAlign w:val="bottom"/>
            <w:hideMark/>
          </w:tcPr>
          <w:p w14:paraId="6E7B3583" w14:textId="0EC5CBE1" w:rsidR="00571BEC" w:rsidRPr="00571BEC" w:rsidRDefault="00571BEC" w:rsidP="00ED3B5B">
            <w:pPr>
              <w:jc w:val="right"/>
              <w:rPr>
                <w:rFonts w:eastAsia="Times New Roman"/>
                <w:sz w:val="22"/>
                <w:szCs w:val="22"/>
              </w:rPr>
            </w:pPr>
            <w:r w:rsidRPr="00571BEC">
              <w:rPr>
                <w:rFonts w:eastAsia="Times New Roman"/>
                <w:sz w:val="22"/>
                <w:szCs w:val="22"/>
              </w:rPr>
              <w:t>129.905</w:t>
            </w:r>
          </w:p>
        </w:tc>
        <w:tc>
          <w:tcPr>
            <w:tcW w:w="1530" w:type="dxa"/>
            <w:shd w:val="clear" w:color="auto" w:fill="auto"/>
            <w:noWrap/>
            <w:vAlign w:val="bottom"/>
            <w:hideMark/>
          </w:tcPr>
          <w:p w14:paraId="07C0CFB0" w14:textId="76B9D239" w:rsidR="00571BEC" w:rsidRPr="00571BEC" w:rsidRDefault="00571BEC" w:rsidP="00ED3B5B">
            <w:pPr>
              <w:jc w:val="right"/>
              <w:rPr>
                <w:rFonts w:eastAsia="Times New Roman"/>
                <w:sz w:val="22"/>
                <w:szCs w:val="22"/>
              </w:rPr>
            </w:pPr>
            <w:r w:rsidRPr="00571BEC">
              <w:rPr>
                <w:rFonts w:eastAsia="Times New Roman"/>
                <w:sz w:val="22"/>
                <w:szCs w:val="22"/>
              </w:rPr>
              <w:t>-83,70</w:t>
            </w:r>
          </w:p>
        </w:tc>
        <w:tc>
          <w:tcPr>
            <w:tcW w:w="1350" w:type="dxa"/>
            <w:shd w:val="clear" w:color="auto" w:fill="auto"/>
            <w:noWrap/>
            <w:vAlign w:val="bottom"/>
            <w:hideMark/>
          </w:tcPr>
          <w:p w14:paraId="0AEC5866" w14:textId="39C527F3" w:rsidR="00571BEC" w:rsidRPr="00571BEC" w:rsidRDefault="00571BEC" w:rsidP="00ED3B5B">
            <w:pPr>
              <w:jc w:val="right"/>
              <w:rPr>
                <w:rFonts w:eastAsia="Times New Roman"/>
                <w:sz w:val="22"/>
                <w:szCs w:val="22"/>
              </w:rPr>
            </w:pPr>
            <w:r w:rsidRPr="00571BEC">
              <w:rPr>
                <w:rFonts w:eastAsia="Times New Roman"/>
                <w:sz w:val="22"/>
                <w:szCs w:val="22"/>
              </w:rPr>
              <w:t>0,03</w:t>
            </w:r>
          </w:p>
        </w:tc>
      </w:tr>
      <w:tr w:rsidR="00571BEC" w:rsidRPr="00571BEC" w14:paraId="26A22DAB" w14:textId="77777777" w:rsidTr="00ED3B5B">
        <w:trPr>
          <w:trHeight w:val="20"/>
          <w:jc w:val="center"/>
        </w:trPr>
        <w:tc>
          <w:tcPr>
            <w:tcW w:w="3615" w:type="dxa"/>
            <w:shd w:val="clear" w:color="auto" w:fill="auto"/>
            <w:noWrap/>
            <w:vAlign w:val="bottom"/>
            <w:hideMark/>
          </w:tcPr>
          <w:p w14:paraId="566D5DDC" w14:textId="4AC5F030" w:rsidR="00571BEC" w:rsidRPr="00571BEC" w:rsidRDefault="00571BEC" w:rsidP="00ED3B5B">
            <w:pPr>
              <w:rPr>
                <w:rFonts w:eastAsia="Times New Roman"/>
                <w:sz w:val="22"/>
                <w:szCs w:val="22"/>
              </w:rPr>
            </w:pPr>
            <w:r w:rsidRPr="00571BEC">
              <w:rPr>
                <w:rFonts w:eastAsia="Times New Roman"/>
                <w:sz w:val="22"/>
                <w:szCs w:val="22"/>
              </w:rPr>
              <w:t>Braxin</w:t>
            </w:r>
          </w:p>
        </w:tc>
        <w:tc>
          <w:tcPr>
            <w:tcW w:w="1800" w:type="dxa"/>
            <w:shd w:val="clear" w:color="auto" w:fill="auto"/>
            <w:noWrap/>
            <w:vAlign w:val="bottom"/>
            <w:hideMark/>
          </w:tcPr>
          <w:p w14:paraId="3CB69C56" w14:textId="52E2C13B" w:rsidR="00571BEC" w:rsidRPr="00571BEC" w:rsidRDefault="00571BEC" w:rsidP="00ED3B5B">
            <w:pPr>
              <w:jc w:val="right"/>
              <w:rPr>
                <w:rFonts w:eastAsia="Times New Roman"/>
                <w:sz w:val="22"/>
                <w:szCs w:val="22"/>
              </w:rPr>
            </w:pPr>
            <w:r w:rsidRPr="00571BEC">
              <w:rPr>
                <w:rFonts w:eastAsia="Times New Roman"/>
                <w:sz w:val="22"/>
                <w:szCs w:val="22"/>
              </w:rPr>
              <w:t>114.492</w:t>
            </w:r>
          </w:p>
        </w:tc>
        <w:tc>
          <w:tcPr>
            <w:tcW w:w="1530" w:type="dxa"/>
            <w:shd w:val="clear" w:color="auto" w:fill="auto"/>
            <w:noWrap/>
            <w:vAlign w:val="bottom"/>
            <w:hideMark/>
          </w:tcPr>
          <w:p w14:paraId="449859CC" w14:textId="679929B5" w:rsidR="00571BEC" w:rsidRPr="00571BEC" w:rsidRDefault="00571BEC" w:rsidP="00ED3B5B">
            <w:pPr>
              <w:jc w:val="right"/>
              <w:rPr>
                <w:rFonts w:eastAsia="Times New Roman"/>
                <w:sz w:val="22"/>
                <w:szCs w:val="22"/>
              </w:rPr>
            </w:pPr>
            <w:r w:rsidRPr="00571BEC">
              <w:rPr>
                <w:rFonts w:eastAsia="Times New Roman"/>
                <w:sz w:val="22"/>
                <w:szCs w:val="22"/>
              </w:rPr>
              <w:t>*</w:t>
            </w:r>
          </w:p>
        </w:tc>
        <w:tc>
          <w:tcPr>
            <w:tcW w:w="1350" w:type="dxa"/>
            <w:shd w:val="clear" w:color="auto" w:fill="auto"/>
            <w:noWrap/>
            <w:vAlign w:val="bottom"/>
            <w:hideMark/>
          </w:tcPr>
          <w:p w14:paraId="23B9B6AF" w14:textId="3AC58266" w:rsidR="00571BEC" w:rsidRPr="00571BEC" w:rsidRDefault="00571BEC" w:rsidP="00ED3B5B">
            <w:pPr>
              <w:jc w:val="right"/>
              <w:rPr>
                <w:rFonts w:eastAsia="Times New Roman"/>
                <w:sz w:val="22"/>
                <w:szCs w:val="22"/>
              </w:rPr>
            </w:pPr>
            <w:r w:rsidRPr="00571BEC">
              <w:rPr>
                <w:rFonts w:eastAsia="Times New Roman"/>
                <w:sz w:val="22"/>
                <w:szCs w:val="22"/>
              </w:rPr>
              <w:t>0,03</w:t>
            </w:r>
          </w:p>
        </w:tc>
      </w:tr>
      <w:tr w:rsidR="00571BEC" w:rsidRPr="00571BEC" w14:paraId="19E07AD1" w14:textId="77777777" w:rsidTr="00ED3B5B">
        <w:trPr>
          <w:trHeight w:val="20"/>
          <w:jc w:val="center"/>
        </w:trPr>
        <w:tc>
          <w:tcPr>
            <w:tcW w:w="3615" w:type="dxa"/>
            <w:shd w:val="clear" w:color="auto" w:fill="auto"/>
            <w:noWrap/>
            <w:vAlign w:val="bottom"/>
            <w:hideMark/>
          </w:tcPr>
          <w:p w14:paraId="36BEC7A6" w14:textId="1213D650" w:rsidR="00571BEC" w:rsidRPr="00571BEC" w:rsidRDefault="00571BEC" w:rsidP="00ED3B5B">
            <w:pPr>
              <w:rPr>
                <w:rFonts w:eastAsia="Times New Roman"/>
                <w:sz w:val="22"/>
                <w:szCs w:val="22"/>
              </w:rPr>
            </w:pPr>
            <w:r w:rsidRPr="00571BEC">
              <w:rPr>
                <w:rFonts w:eastAsia="Times New Roman"/>
                <w:sz w:val="22"/>
                <w:szCs w:val="22"/>
              </w:rPr>
              <w:t>CH Dominica</w:t>
            </w:r>
          </w:p>
        </w:tc>
        <w:tc>
          <w:tcPr>
            <w:tcW w:w="1800" w:type="dxa"/>
            <w:shd w:val="clear" w:color="auto" w:fill="auto"/>
            <w:noWrap/>
            <w:vAlign w:val="bottom"/>
            <w:hideMark/>
          </w:tcPr>
          <w:p w14:paraId="4FFDEC91" w14:textId="1C5D663B" w:rsidR="00571BEC" w:rsidRPr="00571BEC" w:rsidRDefault="00571BEC" w:rsidP="00ED3B5B">
            <w:pPr>
              <w:jc w:val="right"/>
              <w:rPr>
                <w:rFonts w:eastAsia="Times New Roman"/>
                <w:sz w:val="22"/>
                <w:szCs w:val="22"/>
              </w:rPr>
            </w:pPr>
            <w:r w:rsidRPr="00571BEC">
              <w:rPr>
                <w:rFonts w:eastAsia="Times New Roman"/>
                <w:sz w:val="22"/>
                <w:szCs w:val="22"/>
              </w:rPr>
              <w:t>109.974</w:t>
            </w:r>
          </w:p>
        </w:tc>
        <w:tc>
          <w:tcPr>
            <w:tcW w:w="1530" w:type="dxa"/>
            <w:shd w:val="clear" w:color="auto" w:fill="auto"/>
            <w:noWrap/>
            <w:vAlign w:val="bottom"/>
            <w:hideMark/>
          </w:tcPr>
          <w:p w14:paraId="5B695888" w14:textId="6D21B0FA" w:rsidR="00571BEC" w:rsidRPr="00571BEC" w:rsidRDefault="00571BEC" w:rsidP="00ED3B5B">
            <w:pPr>
              <w:jc w:val="right"/>
              <w:rPr>
                <w:rFonts w:eastAsia="Times New Roman"/>
                <w:sz w:val="22"/>
                <w:szCs w:val="22"/>
              </w:rPr>
            </w:pPr>
            <w:r w:rsidRPr="00571BEC">
              <w:rPr>
                <w:rFonts w:eastAsia="Times New Roman"/>
                <w:sz w:val="22"/>
                <w:szCs w:val="22"/>
              </w:rPr>
              <w:t>*</w:t>
            </w:r>
          </w:p>
        </w:tc>
        <w:tc>
          <w:tcPr>
            <w:tcW w:w="1350" w:type="dxa"/>
            <w:shd w:val="clear" w:color="auto" w:fill="auto"/>
            <w:noWrap/>
            <w:vAlign w:val="bottom"/>
            <w:hideMark/>
          </w:tcPr>
          <w:p w14:paraId="73763BC9" w14:textId="41BD71A5" w:rsidR="00571BEC" w:rsidRPr="00571BEC" w:rsidRDefault="00571BEC" w:rsidP="00ED3B5B">
            <w:pPr>
              <w:jc w:val="right"/>
              <w:rPr>
                <w:rFonts w:eastAsia="Times New Roman"/>
                <w:sz w:val="22"/>
                <w:szCs w:val="22"/>
              </w:rPr>
            </w:pPr>
            <w:r w:rsidRPr="00571BEC">
              <w:rPr>
                <w:rFonts w:eastAsia="Times New Roman"/>
                <w:sz w:val="22"/>
                <w:szCs w:val="22"/>
              </w:rPr>
              <w:t>0,03</w:t>
            </w:r>
          </w:p>
        </w:tc>
      </w:tr>
      <w:tr w:rsidR="00571BEC" w:rsidRPr="00571BEC" w14:paraId="1EF9CB02" w14:textId="77777777" w:rsidTr="00ED3B5B">
        <w:trPr>
          <w:trHeight w:val="20"/>
          <w:jc w:val="center"/>
        </w:trPr>
        <w:tc>
          <w:tcPr>
            <w:tcW w:w="3615" w:type="dxa"/>
            <w:shd w:val="clear" w:color="auto" w:fill="auto"/>
            <w:noWrap/>
            <w:vAlign w:val="bottom"/>
            <w:hideMark/>
          </w:tcPr>
          <w:p w14:paraId="53D473E0" w14:textId="54B6EB5D" w:rsidR="00571BEC" w:rsidRPr="00571BEC" w:rsidRDefault="00571BEC" w:rsidP="00ED3B5B">
            <w:pPr>
              <w:rPr>
                <w:rFonts w:eastAsia="Times New Roman"/>
                <w:sz w:val="22"/>
                <w:szCs w:val="22"/>
              </w:rPr>
            </w:pPr>
            <w:r w:rsidRPr="00571BEC">
              <w:rPr>
                <w:rFonts w:eastAsia="Times New Roman"/>
                <w:sz w:val="22"/>
                <w:szCs w:val="22"/>
              </w:rPr>
              <w:t>Na Uy</w:t>
            </w:r>
          </w:p>
        </w:tc>
        <w:tc>
          <w:tcPr>
            <w:tcW w:w="1800" w:type="dxa"/>
            <w:shd w:val="clear" w:color="auto" w:fill="auto"/>
            <w:noWrap/>
            <w:vAlign w:val="bottom"/>
            <w:hideMark/>
          </w:tcPr>
          <w:p w14:paraId="186E2AF3" w14:textId="50F31DE2" w:rsidR="00571BEC" w:rsidRPr="00571BEC" w:rsidRDefault="00571BEC" w:rsidP="00ED3B5B">
            <w:pPr>
              <w:jc w:val="right"/>
              <w:rPr>
                <w:rFonts w:eastAsia="Times New Roman"/>
                <w:sz w:val="22"/>
                <w:szCs w:val="22"/>
              </w:rPr>
            </w:pPr>
            <w:r w:rsidRPr="00571BEC">
              <w:rPr>
                <w:rFonts w:eastAsia="Times New Roman"/>
                <w:sz w:val="22"/>
                <w:szCs w:val="22"/>
              </w:rPr>
              <w:t>97.342</w:t>
            </w:r>
          </w:p>
        </w:tc>
        <w:tc>
          <w:tcPr>
            <w:tcW w:w="1530" w:type="dxa"/>
            <w:shd w:val="clear" w:color="auto" w:fill="auto"/>
            <w:noWrap/>
            <w:vAlign w:val="bottom"/>
            <w:hideMark/>
          </w:tcPr>
          <w:p w14:paraId="55726632" w14:textId="1ABA96E9" w:rsidR="00571BEC" w:rsidRPr="00571BEC" w:rsidRDefault="00571BEC" w:rsidP="00ED3B5B">
            <w:pPr>
              <w:jc w:val="right"/>
              <w:rPr>
                <w:rFonts w:eastAsia="Times New Roman"/>
                <w:sz w:val="22"/>
                <w:szCs w:val="22"/>
              </w:rPr>
            </w:pPr>
            <w:r w:rsidRPr="00571BEC">
              <w:rPr>
                <w:rFonts w:eastAsia="Times New Roman"/>
                <w:sz w:val="22"/>
                <w:szCs w:val="22"/>
              </w:rPr>
              <w:t>-28,73</w:t>
            </w:r>
          </w:p>
        </w:tc>
        <w:tc>
          <w:tcPr>
            <w:tcW w:w="1350" w:type="dxa"/>
            <w:shd w:val="clear" w:color="auto" w:fill="auto"/>
            <w:noWrap/>
            <w:vAlign w:val="bottom"/>
            <w:hideMark/>
          </w:tcPr>
          <w:p w14:paraId="20C775AA" w14:textId="389EAE6E" w:rsidR="00571BEC" w:rsidRPr="00571BEC" w:rsidRDefault="00571BEC" w:rsidP="00ED3B5B">
            <w:pPr>
              <w:jc w:val="right"/>
              <w:rPr>
                <w:rFonts w:eastAsia="Times New Roman"/>
                <w:sz w:val="22"/>
                <w:szCs w:val="22"/>
              </w:rPr>
            </w:pPr>
            <w:r w:rsidRPr="00571BEC">
              <w:rPr>
                <w:rFonts w:eastAsia="Times New Roman"/>
                <w:sz w:val="22"/>
                <w:szCs w:val="22"/>
              </w:rPr>
              <w:t>0,02</w:t>
            </w:r>
          </w:p>
        </w:tc>
      </w:tr>
      <w:tr w:rsidR="00571BEC" w:rsidRPr="00571BEC" w14:paraId="16E91885" w14:textId="77777777" w:rsidTr="00ED3B5B">
        <w:trPr>
          <w:trHeight w:val="20"/>
          <w:jc w:val="center"/>
        </w:trPr>
        <w:tc>
          <w:tcPr>
            <w:tcW w:w="3615" w:type="dxa"/>
            <w:shd w:val="clear" w:color="auto" w:fill="auto"/>
            <w:noWrap/>
            <w:vAlign w:val="bottom"/>
            <w:hideMark/>
          </w:tcPr>
          <w:p w14:paraId="6FEDD3CE" w14:textId="38E64988" w:rsidR="00571BEC" w:rsidRPr="00571BEC" w:rsidRDefault="00571BEC" w:rsidP="00ED3B5B">
            <w:pPr>
              <w:rPr>
                <w:rFonts w:eastAsia="Times New Roman"/>
                <w:sz w:val="22"/>
                <w:szCs w:val="22"/>
              </w:rPr>
            </w:pPr>
            <w:r w:rsidRPr="00571BEC">
              <w:rPr>
                <w:rFonts w:eastAsia="Times New Roman"/>
                <w:sz w:val="22"/>
                <w:szCs w:val="22"/>
              </w:rPr>
              <w:t>Nga</w:t>
            </w:r>
          </w:p>
        </w:tc>
        <w:tc>
          <w:tcPr>
            <w:tcW w:w="1800" w:type="dxa"/>
            <w:shd w:val="clear" w:color="auto" w:fill="auto"/>
            <w:noWrap/>
            <w:vAlign w:val="bottom"/>
            <w:hideMark/>
          </w:tcPr>
          <w:p w14:paraId="11E37C00" w14:textId="0D59DA28" w:rsidR="00571BEC" w:rsidRPr="00571BEC" w:rsidRDefault="00571BEC" w:rsidP="00ED3B5B">
            <w:pPr>
              <w:jc w:val="right"/>
              <w:rPr>
                <w:rFonts w:eastAsia="Times New Roman"/>
                <w:sz w:val="22"/>
                <w:szCs w:val="22"/>
              </w:rPr>
            </w:pPr>
            <w:r w:rsidRPr="00571BEC">
              <w:rPr>
                <w:rFonts w:eastAsia="Times New Roman"/>
                <w:sz w:val="22"/>
                <w:szCs w:val="22"/>
              </w:rPr>
              <w:t>83.940</w:t>
            </w:r>
          </w:p>
        </w:tc>
        <w:tc>
          <w:tcPr>
            <w:tcW w:w="1530" w:type="dxa"/>
            <w:shd w:val="clear" w:color="auto" w:fill="auto"/>
            <w:noWrap/>
            <w:vAlign w:val="bottom"/>
            <w:hideMark/>
          </w:tcPr>
          <w:p w14:paraId="5F18D0B5" w14:textId="2ECD71E2" w:rsidR="00571BEC" w:rsidRPr="00571BEC" w:rsidRDefault="00571BEC" w:rsidP="00ED3B5B">
            <w:pPr>
              <w:jc w:val="right"/>
              <w:rPr>
                <w:rFonts w:eastAsia="Times New Roman"/>
                <w:sz w:val="22"/>
                <w:szCs w:val="22"/>
              </w:rPr>
            </w:pPr>
            <w:r w:rsidRPr="00571BEC">
              <w:rPr>
                <w:rFonts w:eastAsia="Times New Roman"/>
                <w:sz w:val="22"/>
                <w:szCs w:val="22"/>
              </w:rPr>
              <w:t>-46,84</w:t>
            </w:r>
          </w:p>
        </w:tc>
        <w:tc>
          <w:tcPr>
            <w:tcW w:w="1350" w:type="dxa"/>
            <w:shd w:val="clear" w:color="auto" w:fill="auto"/>
            <w:noWrap/>
            <w:vAlign w:val="bottom"/>
            <w:hideMark/>
          </w:tcPr>
          <w:p w14:paraId="560B9F3F" w14:textId="22848074" w:rsidR="00571BEC" w:rsidRPr="00571BEC" w:rsidRDefault="00571BEC" w:rsidP="00ED3B5B">
            <w:pPr>
              <w:jc w:val="right"/>
              <w:rPr>
                <w:rFonts w:eastAsia="Times New Roman"/>
                <w:sz w:val="22"/>
                <w:szCs w:val="22"/>
              </w:rPr>
            </w:pPr>
            <w:r w:rsidRPr="00571BEC">
              <w:rPr>
                <w:rFonts w:eastAsia="Times New Roman"/>
                <w:sz w:val="22"/>
                <w:szCs w:val="22"/>
              </w:rPr>
              <w:t>0,02</w:t>
            </w:r>
          </w:p>
        </w:tc>
      </w:tr>
      <w:tr w:rsidR="00571BEC" w:rsidRPr="00571BEC" w14:paraId="0123E4BB" w14:textId="77777777" w:rsidTr="00ED3B5B">
        <w:trPr>
          <w:trHeight w:val="20"/>
          <w:jc w:val="center"/>
        </w:trPr>
        <w:tc>
          <w:tcPr>
            <w:tcW w:w="3615" w:type="dxa"/>
            <w:shd w:val="clear" w:color="auto" w:fill="auto"/>
            <w:noWrap/>
            <w:vAlign w:val="bottom"/>
            <w:hideMark/>
          </w:tcPr>
          <w:p w14:paraId="075E579F" w14:textId="5A3F8E7B" w:rsidR="00571BEC" w:rsidRPr="00571BEC" w:rsidRDefault="00571BEC" w:rsidP="00ED3B5B">
            <w:pPr>
              <w:rPr>
                <w:rFonts w:eastAsia="Times New Roman"/>
                <w:sz w:val="22"/>
                <w:szCs w:val="22"/>
              </w:rPr>
            </w:pPr>
            <w:r w:rsidRPr="00571BEC">
              <w:rPr>
                <w:rFonts w:eastAsia="Times New Roman"/>
                <w:sz w:val="22"/>
                <w:szCs w:val="22"/>
              </w:rPr>
              <w:t>Seychelles</w:t>
            </w:r>
          </w:p>
        </w:tc>
        <w:tc>
          <w:tcPr>
            <w:tcW w:w="1800" w:type="dxa"/>
            <w:shd w:val="clear" w:color="auto" w:fill="auto"/>
            <w:noWrap/>
            <w:vAlign w:val="bottom"/>
            <w:hideMark/>
          </w:tcPr>
          <w:p w14:paraId="4954362B" w14:textId="56183343" w:rsidR="00571BEC" w:rsidRPr="00571BEC" w:rsidRDefault="00571BEC" w:rsidP="00ED3B5B">
            <w:pPr>
              <w:jc w:val="right"/>
              <w:rPr>
                <w:rFonts w:eastAsia="Times New Roman"/>
                <w:sz w:val="22"/>
                <w:szCs w:val="22"/>
              </w:rPr>
            </w:pPr>
            <w:r w:rsidRPr="00571BEC">
              <w:rPr>
                <w:rFonts w:eastAsia="Times New Roman"/>
                <w:sz w:val="22"/>
                <w:szCs w:val="22"/>
              </w:rPr>
              <w:t>81.850</w:t>
            </w:r>
          </w:p>
        </w:tc>
        <w:tc>
          <w:tcPr>
            <w:tcW w:w="1530" w:type="dxa"/>
            <w:shd w:val="clear" w:color="auto" w:fill="auto"/>
            <w:noWrap/>
            <w:vAlign w:val="bottom"/>
            <w:hideMark/>
          </w:tcPr>
          <w:p w14:paraId="3EAEED6F" w14:textId="5CBE0B8D" w:rsidR="00571BEC" w:rsidRPr="00571BEC" w:rsidRDefault="00571BEC" w:rsidP="00ED3B5B">
            <w:pPr>
              <w:jc w:val="right"/>
              <w:rPr>
                <w:rFonts w:eastAsia="Times New Roman"/>
                <w:sz w:val="22"/>
                <w:szCs w:val="22"/>
              </w:rPr>
            </w:pPr>
            <w:r w:rsidRPr="00571BEC">
              <w:rPr>
                <w:rFonts w:eastAsia="Times New Roman"/>
                <w:sz w:val="22"/>
                <w:szCs w:val="22"/>
              </w:rPr>
              <w:t>31,87</w:t>
            </w:r>
          </w:p>
        </w:tc>
        <w:tc>
          <w:tcPr>
            <w:tcW w:w="1350" w:type="dxa"/>
            <w:shd w:val="clear" w:color="auto" w:fill="auto"/>
            <w:noWrap/>
            <w:vAlign w:val="bottom"/>
            <w:hideMark/>
          </w:tcPr>
          <w:p w14:paraId="57D77EAF" w14:textId="5ABC12E8" w:rsidR="00571BEC" w:rsidRPr="00571BEC" w:rsidRDefault="00571BEC" w:rsidP="00ED3B5B">
            <w:pPr>
              <w:jc w:val="right"/>
              <w:rPr>
                <w:rFonts w:eastAsia="Times New Roman"/>
                <w:sz w:val="22"/>
                <w:szCs w:val="22"/>
              </w:rPr>
            </w:pPr>
            <w:r w:rsidRPr="00571BEC">
              <w:rPr>
                <w:rFonts w:eastAsia="Times New Roman"/>
                <w:sz w:val="22"/>
                <w:szCs w:val="22"/>
              </w:rPr>
              <w:t>0,02</w:t>
            </w:r>
          </w:p>
        </w:tc>
      </w:tr>
      <w:tr w:rsidR="00571BEC" w:rsidRPr="00571BEC" w14:paraId="0BA8D45C" w14:textId="77777777" w:rsidTr="00ED3B5B">
        <w:trPr>
          <w:trHeight w:val="20"/>
          <w:jc w:val="center"/>
        </w:trPr>
        <w:tc>
          <w:tcPr>
            <w:tcW w:w="3615" w:type="dxa"/>
            <w:shd w:val="clear" w:color="auto" w:fill="auto"/>
            <w:noWrap/>
            <w:vAlign w:val="bottom"/>
            <w:hideMark/>
          </w:tcPr>
          <w:p w14:paraId="590A95A6" w14:textId="158BEA7C" w:rsidR="00571BEC" w:rsidRPr="00571BEC" w:rsidRDefault="00571BEC" w:rsidP="00ED3B5B">
            <w:pPr>
              <w:rPr>
                <w:rFonts w:eastAsia="Times New Roman"/>
                <w:sz w:val="22"/>
                <w:szCs w:val="22"/>
              </w:rPr>
            </w:pPr>
            <w:r w:rsidRPr="00571BEC">
              <w:rPr>
                <w:rFonts w:eastAsia="Times New Roman"/>
                <w:sz w:val="22"/>
                <w:szCs w:val="22"/>
              </w:rPr>
              <w:t>Macau</w:t>
            </w:r>
          </w:p>
        </w:tc>
        <w:tc>
          <w:tcPr>
            <w:tcW w:w="1800" w:type="dxa"/>
            <w:shd w:val="clear" w:color="auto" w:fill="auto"/>
            <w:noWrap/>
            <w:vAlign w:val="bottom"/>
            <w:hideMark/>
          </w:tcPr>
          <w:p w14:paraId="061BF898" w14:textId="6A965CA3" w:rsidR="00571BEC" w:rsidRPr="00571BEC" w:rsidRDefault="00571BEC" w:rsidP="00ED3B5B">
            <w:pPr>
              <w:jc w:val="right"/>
              <w:rPr>
                <w:rFonts w:eastAsia="Times New Roman"/>
                <w:sz w:val="22"/>
                <w:szCs w:val="22"/>
              </w:rPr>
            </w:pPr>
            <w:r w:rsidRPr="00571BEC">
              <w:rPr>
                <w:rFonts w:eastAsia="Times New Roman"/>
                <w:sz w:val="22"/>
                <w:szCs w:val="22"/>
              </w:rPr>
              <w:t>66.066</w:t>
            </w:r>
          </w:p>
        </w:tc>
        <w:tc>
          <w:tcPr>
            <w:tcW w:w="1530" w:type="dxa"/>
            <w:shd w:val="clear" w:color="auto" w:fill="auto"/>
            <w:noWrap/>
            <w:vAlign w:val="bottom"/>
            <w:hideMark/>
          </w:tcPr>
          <w:p w14:paraId="7A1CA4C0" w14:textId="5A0644C0" w:rsidR="00571BEC" w:rsidRPr="00571BEC" w:rsidRDefault="00571BEC" w:rsidP="00ED3B5B">
            <w:pPr>
              <w:jc w:val="right"/>
              <w:rPr>
                <w:rFonts w:eastAsia="Times New Roman"/>
                <w:sz w:val="22"/>
                <w:szCs w:val="22"/>
              </w:rPr>
            </w:pPr>
            <w:r w:rsidRPr="00571BEC">
              <w:rPr>
                <w:rFonts w:eastAsia="Times New Roman"/>
                <w:sz w:val="22"/>
                <w:szCs w:val="22"/>
              </w:rPr>
              <w:t>9,89</w:t>
            </w:r>
          </w:p>
        </w:tc>
        <w:tc>
          <w:tcPr>
            <w:tcW w:w="1350" w:type="dxa"/>
            <w:shd w:val="clear" w:color="auto" w:fill="auto"/>
            <w:noWrap/>
            <w:vAlign w:val="bottom"/>
            <w:hideMark/>
          </w:tcPr>
          <w:p w14:paraId="37E9492B" w14:textId="3576B170" w:rsidR="00571BEC" w:rsidRPr="00571BEC" w:rsidRDefault="00571BEC" w:rsidP="00ED3B5B">
            <w:pPr>
              <w:jc w:val="right"/>
              <w:rPr>
                <w:rFonts w:eastAsia="Times New Roman"/>
                <w:sz w:val="22"/>
                <w:szCs w:val="22"/>
              </w:rPr>
            </w:pPr>
            <w:r w:rsidRPr="00571BEC">
              <w:rPr>
                <w:rFonts w:eastAsia="Times New Roman"/>
                <w:sz w:val="22"/>
                <w:szCs w:val="22"/>
              </w:rPr>
              <w:t>0,02</w:t>
            </w:r>
          </w:p>
        </w:tc>
      </w:tr>
      <w:tr w:rsidR="00571BEC" w:rsidRPr="00571BEC" w14:paraId="7CB53174" w14:textId="77777777" w:rsidTr="00ED3B5B">
        <w:trPr>
          <w:trHeight w:val="20"/>
          <w:jc w:val="center"/>
        </w:trPr>
        <w:tc>
          <w:tcPr>
            <w:tcW w:w="3615" w:type="dxa"/>
            <w:shd w:val="clear" w:color="auto" w:fill="auto"/>
            <w:noWrap/>
            <w:vAlign w:val="bottom"/>
            <w:hideMark/>
          </w:tcPr>
          <w:p w14:paraId="66E789D0" w14:textId="0302F469" w:rsidR="00571BEC" w:rsidRPr="00571BEC" w:rsidRDefault="00571BEC" w:rsidP="00ED3B5B">
            <w:pPr>
              <w:rPr>
                <w:rFonts w:eastAsia="Times New Roman"/>
                <w:sz w:val="22"/>
                <w:szCs w:val="22"/>
              </w:rPr>
            </w:pPr>
            <w:r w:rsidRPr="00571BEC">
              <w:rPr>
                <w:rFonts w:eastAsia="Times New Roman"/>
                <w:sz w:val="22"/>
                <w:szCs w:val="22"/>
              </w:rPr>
              <w:t>Chilê</w:t>
            </w:r>
          </w:p>
        </w:tc>
        <w:tc>
          <w:tcPr>
            <w:tcW w:w="1800" w:type="dxa"/>
            <w:shd w:val="clear" w:color="auto" w:fill="auto"/>
            <w:noWrap/>
            <w:vAlign w:val="bottom"/>
            <w:hideMark/>
          </w:tcPr>
          <w:p w14:paraId="5B9ED9D6" w14:textId="456B40CC" w:rsidR="00571BEC" w:rsidRPr="00571BEC" w:rsidRDefault="00571BEC" w:rsidP="00ED3B5B">
            <w:pPr>
              <w:jc w:val="right"/>
              <w:rPr>
                <w:rFonts w:eastAsia="Times New Roman"/>
                <w:sz w:val="22"/>
                <w:szCs w:val="22"/>
              </w:rPr>
            </w:pPr>
            <w:r w:rsidRPr="00571BEC">
              <w:rPr>
                <w:rFonts w:eastAsia="Times New Roman"/>
                <w:sz w:val="22"/>
                <w:szCs w:val="22"/>
              </w:rPr>
              <w:t>65.237</w:t>
            </w:r>
          </w:p>
        </w:tc>
        <w:tc>
          <w:tcPr>
            <w:tcW w:w="1530" w:type="dxa"/>
            <w:shd w:val="clear" w:color="auto" w:fill="auto"/>
            <w:noWrap/>
            <w:vAlign w:val="bottom"/>
            <w:hideMark/>
          </w:tcPr>
          <w:p w14:paraId="7817C872" w14:textId="5AD88040" w:rsidR="00571BEC" w:rsidRPr="00571BEC" w:rsidRDefault="00571BEC" w:rsidP="00ED3B5B">
            <w:pPr>
              <w:jc w:val="right"/>
              <w:rPr>
                <w:rFonts w:eastAsia="Times New Roman"/>
                <w:sz w:val="22"/>
                <w:szCs w:val="22"/>
              </w:rPr>
            </w:pPr>
            <w:r w:rsidRPr="00571BEC">
              <w:rPr>
                <w:rFonts w:eastAsia="Times New Roman"/>
                <w:sz w:val="22"/>
                <w:szCs w:val="22"/>
              </w:rPr>
              <w:t>91,10</w:t>
            </w:r>
          </w:p>
        </w:tc>
        <w:tc>
          <w:tcPr>
            <w:tcW w:w="1350" w:type="dxa"/>
            <w:shd w:val="clear" w:color="auto" w:fill="auto"/>
            <w:noWrap/>
            <w:vAlign w:val="bottom"/>
            <w:hideMark/>
          </w:tcPr>
          <w:p w14:paraId="4371B839" w14:textId="73BB9708" w:rsidR="00571BEC" w:rsidRPr="00571BEC" w:rsidRDefault="00571BEC" w:rsidP="00ED3B5B">
            <w:pPr>
              <w:jc w:val="right"/>
              <w:rPr>
                <w:rFonts w:eastAsia="Times New Roman"/>
                <w:sz w:val="22"/>
                <w:szCs w:val="22"/>
              </w:rPr>
            </w:pPr>
            <w:r w:rsidRPr="00571BEC">
              <w:rPr>
                <w:rFonts w:eastAsia="Times New Roman"/>
                <w:sz w:val="22"/>
                <w:szCs w:val="22"/>
              </w:rPr>
              <w:t>0,02</w:t>
            </w:r>
          </w:p>
        </w:tc>
      </w:tr>
      <w:tr w:rsidR="00571BEC" w:rsidRPr="00571BEC" w14:paraId="41A52489" w14:textId="77777777" w:rsidTr="00ED3B5B">
        <w:trPr>
          <w:trHeight w:val="20"/>
          <w:jc w:val="center"/>
        </w:trPr>
        <w:tc>
          <w:tcPr>
            <w:tcW w:w="3615" w:type="dxa"/>
            <w:shd w:val="clear" w:color="auto" w:fill="auto"/>
            <w:noWrap/>
            <w:vAlign w:val="bottom"/>
            <w:hideMark/>
          </w:tcPr>
          <w:p w14:paraId="4E372BAC" w14:textId="0D17E1CF" w:rsidR="00571BEC" w:rsidRPr="00571BEC" w:rsidRDefault="00571BEC" w:rsidP="00ED3B5B">
            <w:pPr>
              <w:rPr>
                <w:rFonts w:eastAsia="Times New Roman"/>
                <w:sz w:val="22"/>
                <w:szCs w:val="22"/>
              </w:rPr>
            </w:pPr>
            <w:r w:rsidRPr="00571BEC">
              <w:rPr>
                <w:rFonts w:eastAsia="Times New Roman"/>
                <w:sz w:val="22"/>
                <w:szCs w:val="22"/>
              </w:rPr>
              <w:t>Luxembua</w:t>
            </w:r>
          </w:p>
        </w:tc>
        <w:tc>
          <w:tcPr>
            <w:tcW w:w="1800" w:type="dxa"/>
            <w:shd w:val="clear" w:color="auto" w:fill="auto"/>
            <w:noWrap/>
            <w:vAlign w:val="bottom"/>
            <w:hideMark/>
          </w:tcPr>
          <w:p w14:paraId="35933AFB" w14:textId="4043735D" w:rsidR="00571BEC" w:rsidRPr="00571BEC" w:rsidRDefault="00571BEC" w:rsidP="00ED3B5B">
            <w:pPr>
              <w:jc w:val="right"/>
              <w:rPr>
                <w:rFonts w:eastAsia="Times New Roman"/>
                <w:sz w:val="22"/>
                <w:szCs w:val="22"/>
              </w:rPr>
            </w:pPr>
            <w:r w:rsidRPr="00571BEC">
              <w:rPr>
                <w:rFonts w:eastAsia="Times New Roman"/>
                <w:sz w:val="22"/>
                <w:szCs w:val="22"/>
              </w:rPr>
              <w:t>63.556</w:t>
            </w:r>
          </w:p>
        </w:tc>
        <w:tc>
          <w:tcPr>
            <w:tcW w:w="1530" w:type="dxa"/>
            <w:shd w:val="clear" w:color="auto" w:fill="auto"/>
            <w:noWrap/>
            <w:vAlign w:val="bottom"/>
            <w:hideMark/>
          </w:tcPr>
          <w:p w14:paraId="6C4A6C53" w14:textId="7AF12309" w:rsidR="00571BEC" w:rsidRPr="00571BEC" w:rsidRDefault="00571BEC" w:rsidP="00ED3B5B">
            <w:pPr>
              <w:jc w:val="right"/>
              <w:rPr>
                <w:rFonts w:eastAsia="Times New Roman"/>
                <w:sz w:val="22"/>
                <w:szCs w:val="22"/>
              </w:rPr>
            </w:pPr>
            <w:r w:rsidRPr="00571BEC">
              <w:rPr>
                <w:rFonts w:eastAsia="Times New Roman"/>
                <w:sz w:val="22"/>
                <w:szCs w:val="22"/>
              </w:rPr>
              <w:t>-53,43</w:t>
            </w:r>
          </w:p>
        </w:tc>
        <w:tc>
          <w:tcPr>
            <w:tcW w:w="1350" w:type="dxa"/>
            <w:shd w:val="clear" w:color="auto" w:fill="auto"/>
            <w:noWrap/>
            <w:vAlign w:val="bottom"/>
            <w:hideMark/>
          </w:tcPr>
          <w:p w14:paraId="7E2A8E61" w14:textId="3BBC8372" w:rsidR="00571BEC" w:rsidRPr="00571BEC" w:rsidRDefault="00571BEC" w:rsidP="00ED3B5B">
            <w:pPr>
              <w:jc w:val="right"/>
              <w:rPr>
                <w:rFonts w:eastAsia="Times New Roman"/>
                <w:sz w:val="22"/>
                <w:szCs w:val="22"/>
              </w:rPr>
            </w:pPr>
            <w:r w:rsidRPr="00571BEC">
              <w:rPr>
                <w:rFonts w:eastAsia="Times New Roman"/>
                <w:sz w:val="22"/>
                <w:szCs w:val="22"/>
              </w:rPr>
              <w:t>0,01</w:t>
            </w:r>
          </w:p>
        </w:tc>
      </w:tr>
      <w:tr w:rsidR="00571BEC" w:rsidRPr="00571BEC" w14:paraId="37E9A9A0" w14:textId="77777777" w:rsidTr="00ED3B5B">
        <w:trPr>
          <w:trHeight w:val="20"/>
          <w:jc w:val="center"/>
        </w:trPr>
        <w:tc>
          <w:tcPr>
            <w:tcW w:w="3615" w:type="dxa"/>
            <w:shd w:val="clear" w:color="auto" w:fill="auto"/>
            <w:noWrap/>
            <w:vAlign w:val="bottom"/>
            <w:hideMark/>
          </w:tcPr>
          <w:p w14:paraId="77777B00" w14:textId="36E82043" w:rsidR="00571BEC" w:rsidRPr="00571BEC" w:rsidRDefault="00571BEC" w:rsidP="00ED3B5B">
            <w:pPr>
              <w:rPr>
                <w:rFonts w:eastAsia="Times New Roman"/>
                <w:sz w:val="22"/>
                <w:szCs w:val="22"/>
              </w:rPr>
            </w:pPr>
            <w:r w:rsidRPr="00571BEC">
              <w:rPr>
                <w:rFonts w:eastAsia="Times New Roman"/>
                <w:sz w:val="22"/>
                <w:szCs w:val="22"/>
              </w:rPr>
              <w:t>Áo</w:t>
            </w:r>
          </w:p>
        </w:tc>
        <w:tc>
          <w:tcPr>
            <w:tcW w:w="1800" w:type="dxa"/>
            <w:shd w:val="clear" w:color="auto" w:fill="auto"/>
            <w:noWrap/>
            <w:vAlign w:val="bottom"/>
            <w:hideMark/>
          </w:tcPr>
          <w:p w14:paraId="3DB6AA08" w14:textId="31016E35" w:rsidR="00571BEC" w:rsidRPr="00571BEC" w:rsidRDefault="00571BEC" w:rsidP="00ED3B5B">
            <w:pPr>
              <w:jc w:val="right"/>
              <w:rPr>
                <w:rFonts w:eastAsia="Times New Roman"/>
                <w:sz w:val="22"/>
                <w:szCs w:val="22"/>
              </w:rPr>
            </w:pPr>
            <w:r w:rsidRPr="00571BEC">
              <w:rPr>
                <w:rFonts w:eastAsia="Times New Roman"/>
                <w:sz w:val="22"/>
                <w:szCs w:val="22"/>
              </w:rPr>
              <w:t>63.537</w:t>
            </w:r>
          </w:p>
        </w:tc>
        <w:tc>
          <w:tcPr>
            <w:tcW w:w="1530" w:type="dxa"/>
            <w:shd w:val="clear" w:color="auto" w:fill="auto"/>
            <w:noWrap/>
            <w:vAlign w:val="bottom"/>
            <w:hideMark/>
          </w:tcPr>
          <w:p w14:paraId="23A5D87D" w14:textId="209D0F56" w:rsidR="00571BEC" w:rsidRPr="00571BEC" w:rsidRDefault="00571BEC" w:rsidP="00ED3B5B">
            <w:pPr>
              <w:jc w:val="right"/>
              <w:rPr>
                <w:rFonts w:eastAsia="Times New Roman"/>
                <w:sz w:val="22"/>
                <w:szCs w:val="22"/>
              </w:rPr>
            </w:pPr>
            <w:r w:rsidRPr="00571BEC">
              <w:rPr>
                <w:rFonts w:eastAsia="Times New Roman"/>
                <w:sz w:val="22"/>
                <w:szCs w:val="22"/>
              </w:rPr>
              <w:t>-60,91</w:t>
            </w:r>
          </w:p>
        </w:tc>
        <w:tc>
          <w:tcPr>
            <w:tcW w:w="1350" w:type="dxa"/>
            <w:shd w:val="clear" w:color="auto" w:fill="auto"/>
            <w:noWrap/>
            <w:vAlign w:val="bottom"/>
            <w:hideMark/>
          </w:tcPr>
          <w:p w14:paraId="2C6EF63F" w14:textId="04D8B2F2" w:rsidR="00571BEC" w:rsidRPr="00571BEC" w:rsidRDefault="00571BEC" w:rsidP="00ED3B5B">
            <w:pPr>
              <w:jc w:val="right"/>
              <w:rPr>
                <w:rFonts w:eastAsia="Times New Roman"/>
                <w:sz w:val="22"/>
                <w:szCs w:val="22"/>
              </w:rPr>
            </w:pPr>
            <w:r w:rsidRPr="00571BEC">
              <w:rPr>
                <w:rFonts w:eastAsia="Times New Roman"/>
                <w:sz w:val="22"/>
                <w:szCs w:val="22"/>
              </w:rPr>
              <w:t>0,01</w:t>
            </w:r>
          </w:p>
        </w:tc>
      </w:tr>
      <w:tr w:rsidR="00571BEC" w:rsidRPr="00571BEC" w14:paraId="05CCE415" w14:textId="77777777" w:rsidTr="00ED3B5B">
        <w:trPr>
          <w:trHeight w:val="20"/>
          <w:jc w:val="center"/>
        </w:trPr>
        <w:tc>
          <w:tcPr>
            <w:tcW w:w="3615" w:type="dxa"/>
            <w:shd w:val="clear" w:color="auto" w:fill="auto"/>
            <w:noWrap/>
            <w:vAlign w:val="bottom"/>
            <w:hideMark/>
          </w:tcPr>
          <w:p w14:paraId="1A1D37B1" w14:textId="562361C3" w:rsidR="00571BEC" w:rsidRPr="00571BEC" w:rsidRDefault="00571BEC" w:rsidP="00ED3B5B">
            <w:pPr>
              <w:rPr>
                <w:rFonts w:eastAsia="Times New Roman"/>
                <w:sz w:val="22"/>
                <w:szCs w:val="22"/>
              </w:rPr>
            </w:pPr>
            <w:r w:rsidRPr="00571BEC">
              <w:rPr>
                <w:rFonts w:eastAsia="Times New Roman"/>
                <w:sz w:val="22"/>
                <w:szCs w:val="22"/>
              </w:rPr>
              <w:t>Niu Zi Lân</w:t>
            </w:r>
          </w:p>
        </w:tc>
        <w:tc>
          <w:tcPr>
            <w:tcW w:w="1800" w:type="dxa"/>
            <w:shd w:val="clear" w:color="auto" w:fill="auto"/>
            <w:noWrap/>
            <w:vAlign w:val="bottom"/>
            <w:hideMark/>
          </w:tcPr>
          <w:p w14:paraId="6DEE4F99" w14:textId="56E45EDE" w:rsidR="00571BEC" w:rsidRPr="00571BEC" w:rsidRDefault="00571BEC" w:rsidP="00ED3B5B">
            <w:pPr>
              <w:jc w:val="right"/>
              <w:rPr>
                <w:rFonts w:eastAsia="Times New Roman"/>
                <w:sz w:val="22"/>
                <w:szCs w:val="22"/>
              </w:rPr>
            </w:pPr>
            <w:r w:rsidRPr="00571BEC">
              <w:rPr>
                <w:rFonts w:eastAsia="Times New Roman"/>
                <w:sz w:val="22"/>
                <w:szCs w:val="22"/>
              </w:rPr>
              <w:t>53.233</w:t>
            </w:r>
          </w:p>
        </w:tc>
        <w:tc>
          <w:tcPr>
            <w:tcW w:w="1530" w:type="dxa"/>
            <w:shd w:val="clear" w:color="auto" w:fill="auto"/>
            <w:noWrap/>
            <w:vAlign w:val="bottom"/>
            <w:hideMark/>
          </w:tcPr>
          <w:p w14:paraId="6A7099AA" w14:textId="46D1CF0D" w:rsidR="00571BEC" w:rsidRPr="00571BEC" w:rsidRDefault="00571BEC" w:rsidP="00ED3B5B">
            <w:pPr>
              <w:jc w:val="right"/>
              <w:rPr>
                <w:rFonts w:eastAsia="Times New Roman"/>
                <w:sz w:val="22"/>
                <w:szCs w:val="22"/>
              </w:rPr>
            </w:pPr>
            <w:r w:rsidRPr="00571BEC">
              <w:rPr>
                <w:rFonts w:eastAsia="Times New Roman"/>
                <w:sz w:val="22"/>
                <w:szCs w:val="22"/>
              </w:rPr>
              <w:t>-50,43</w:t>
            </w:r>
          </w:p>
        </w:tc>
        <w:tc>
          <w:tcPr>
            <w:tcW w:w="1350" w:type="dxa"/>
            <w:shd w:val="clear" w:color="auto" w:fill="auto"/>
            <w:noWrap/>
            <w:vAlign w:val="bottom"/>
            <w:hideMark/>
          </w:tcPr>
          <w:p w14:paraId="7CC3FCF9" w14:textId="10FD6425" w:rsidR="00571BEC" w:rsidRPr="00571BEC" w:rsidRDefault="00571BEC" w:rsidP="00ED3B5B">
            <w:pPr>
              <w:jc w:val="right"/>
              <w:rPr>
                <w:rFonts w:eastAsia="Times New Roman"/>
                <w:sz w:val="22"/>
                <w:szCs w:val="22"/>
              </w:rPr>
            </w:pPr>
            <w:r w:rsidRPr="00571BEC">
              <w:rPr>
                <w:rFonts w:eastAsia="Times New Roman"/>
                <w:sz w:val="22"/>
                <w:szCs w:val="22"/>
              </w:rPr>
              <w:t>0,01</w:t>
            </w:r>
          </w:p>
        </w:tc>
      </w:tr>
      <w:tr w:rsidR="00571BEC" w:rsidRPr="00571BEC" w14:paraId="117A3934" w14:textId="77777777" w:rsidTr="00ED3B5B">
        <w:trPr>
          <w:trHeight w:val="20"/>
          <w:jc w:val="center"/>
        </w:trPr>
        <w:tc>
          <w:tcPr>
            <w:tcW w:w="3615" w:type="dxa"/>
            <w:shd w:val="clear" w:color="auto" w:fill="auto"/>
            <w:noWrap/>
            <w:vAlign w:val="bottom"/>
            <w:hideMark/>
          </w:tcPr>
          <w:p w14:paraId="2056A444" w14:textId="2EF0EED5" w:rsidR="00571BEC" w:rsidRPr="00571BEC" w:rsidRDefault="00571BEC" w:rsidP="00ED3B5B">
            <w:pPr>
              <w:rPr>
                <w:rFonts w:eastAsia="Times New Roman"/>
                <w:sz w:val="22"/>
                <w:szCs w:val="22"/>
              </w:rPr>
            </w:pPr>
            <w:r w:rsidRPr="00571BEC">
              <w:rPr>
                <w:rFonts w:eastAsia="Times New Roman"/>
                <w:sz w:val="22"/>
                <w:szCs w:val="22"/>
              </w:rPr>
              <w:lastRenderedPageBreak/>
              <w:t>Bồ Đào Nha</w:t>
            </w:r>
          </w:p>
        </w:tc>
        <w:tc>
          <w:tcPr>
            <w:tcW w:w="1800" w:type="dxa"/>
            <w:shd w:val="clear" w:color="auto" w:fill="auto"/>
            <w:noWrap/>
            <w:vAlign w:val="bottom"/>
            <w:hideMark/>
          </w:tcPr>
          <w:p w14:paraId="36E885BE" w14:textId="6BF36AF6" w:rsidR="00571BEC" w:rsidRPr="00571BEC" w:rsidRDefault="00571BEC" w:rsidP="00ED3B5B">
            <w:pPr>
              <w:jc w:val="right"/>
              <w:rPr>
                <w:rFonts w:eastAsia="Times New Roman"/>
                <w:sz w:val="22"/>
                <w:szCs w:val="22"/>
              </w:rPr>
            </w:pPr>
            <w:r w:rsidRPr="00571BEC">
              <w:rPr>
                <w:rFonts w:eastAsia="Times New Roman"/>
                <w:sz w:val="22"/>
                <w:szCs w:val="22"/>
              </w:rPr>
              <w:t>43.689</w:t>
            </w:r>
          </w:p>
        </w:tc>
        <w:tc>
          <w:tcPr>
            <w:tcW w:w="1530" w:type="dxa"/>
            <w:shd w:val="clear" w:color="auto" w:fill="auto"/>
            <w:noWrap/>
            <w:vAlign w:val="bottom"/>
            <w:hideMark/>
          </w:tcPr>
          <w:p w14:paraId="115F96FA" w14:textId="7006BA70" w:rsidR="00571BEC" w:rsidRPr="00571BEC" w:rsidRDefault="00571BEC" w:rsidP="00ED3B5B">
            <w:pPr>
              <w:jc w:val="right"/>
              <w:rPr>
                <w:rFonts w:eastAsia="Times New Roman"/>
                <w:sz w:val="22"/>
                <w:szCs w:val="22"/>
              </w:rPr>
            </w:pPr>
            <w:r w:rsidRPr="00571BEC">
              <w:rPr>
                <w:rFonts w:eastAsia="Times New Roman"/>
                <w:sz w:val="22"/>
                <w:szCs w:val="22"/>
              </w:rPr>
              <w:t>-50,00</w:t>
            </w:r>
          </w:p>
        </w:tc>
        <w:tc>
          <w:tcPr>
            <w:tcW w:w="1350" w:type="dxa"/>
            <w:shd w:val="clear" w:color="auto" w:fill="auto"/>
            <w:noWrap/>
            <w:vAlign w:val="bottom"/>
            <w:hideMark/>
          </w:tcPr>
          <w:p w14:paraId="1B2FBD34" w14:textId="13842BFE" w:rsidR="00571BEC" w:rsidRPr="00571BEC" w:rsidRDefault="00571BEC" w:rsidP="00ED3B5B">
            <w:pPr>
              <w:jc w:val="right"/>
              <w:rPr>
                <w:rFonts w:eastAsia="Times New Roman"/>
                <w:sz w:val="22"/>
                <w:szCs w:val="22"/>
              </w:rPr>
            </w:pPr>
            <w:r w:rsidRPr="00571BEC">
              <w:rPr>
                <w:rFonts w:eastAsia="Times New Roman"/>
                <w:sz w:val="22"/>
                <w:szCs w:val="22"/>
              </w:rPr>
              <w:t>0,01</w:t>
            </w:r>
          </w:p>
        </w:tc>
      </w:tr>
      <w:tr w:rsidR="00571BEC" w:rsidRPr="00571BEC" w14:paraId="2F51A2C3" w14:textId="77777777" w:rsidTr="00ED3B5B">
        <w:trPr>
          <w:trHeight w:val="20"/>
          <w:jc w:val="center"/>
        </w:trPr>
        <w:tc>
          <w:tcPr>
            <w:tcW w:w="3615" w:type="dxa"/>
            <w:shd w:val="clear" w:color="auto" w:fill="auto"/>
            <w:noWrap/>
            <w:vAlign w:val="bottom"/>
            <w:hideMark/>
          </w:tcPr>
          <w:p w14:paraId="18F1340B" w14:textId="0130D001" w:rsidR="00571BEC" w:rsidRPr="00571BEC" w:rsidRDefault="00571BEC" w:rsidP="00ED3B5B">
            <w:pPr>
              <w:rPr>
                <w:rFonts w:eastAsia="Times New Roman"/>
                <w:sz w:val="22"/>
                <w:szCs w:val="22"/>
              </w:rPr>
            </w:pPr>
            <w:r w:rsidRPr="00571BEC">
              <w:rPr>
                <w:rFonts w:eastAsia="Times New Roman"/>
                <w:sz w:val="22"/>
                <w:szCs w:val="22"/>
              </w:rPr>
              <w:t>Campuchia</w:t>
            </w:r>
          </w:p>
        </w:tc>
        <w:tc>
          <w:tcPr>
            <w:tcW w:w="1800" w:type="dxa"/>
            <w:shd w:val="clear" w:color="auto" w:fill="auto"/>
            <w:noWrap/>
            <w:vAlign w:val="bottom"/>
            <w:hideMark/>
          </w:tcPr>
          <w:p w14:paraId="78664DA7" w14:textId="7ED49B94" w:rsidR="00571BEC" w:rsidRPr="00571BEC" w:rsidRDefault="00571BEC" w:rsidP="00ED3B5B">
            <w:pPr>
              <w:jc w:val="right"/>
              <w:rPr>
                <w:rFonts w:eastAsia="Times New Roman"/>
                <w:sz w:val="22"/>
                <w:szCs w:val="22"/>
              </w:rPr>
            </w:pPr>
            <w:r w:rsidRPr="00571BEC">
              <w:rPr>
                <w:rFonts w:eastAsia="Times New Roman"/>
                <w:sz w:val="22"/>
                <w:szCs w:val="22"/>
              </w:rPr>
              <w:t>38.755</w:t>
            </w:r>
          </w:p>
        </w:tc>
        <w:tc>
          <w:tcPr>
            <w:tcW w:w="1530" w:type="dxa"/>
            <w:shd w:val="clear" w:color="auto" w:fill="auto"/>
            <w:noWrap/>
            <w:vAlign w:val="bottom"/>
            <w:hideMark/>
          </w:tcPr>
          <w:p w14:paraId="07BE00B3" w14:textId="5F910D03" w:rsidR="00571BEC" w:rsidRPr="00571BEC" w:rsidRDefault="00571BEC" w:rsidP="00ED3B5B">
            <w:pPr>
              <w:jc w:val="right"/>
              <w:rPr>
                <w:rFonts w:eastAsia="Times New Roman"/>
                <w:sz w:val="22"/>
                <w:szCs w:val="22"/>
              </w:rPr>
            </w:pPr>
            <w:r w:rsidRPr="00571BEC">
              <w:rPr>
                <w:rFonts w:eastAsia="Times New Roman"/>
                <w:sz w:val="22"/>
                <w:szCs w:val="22"/>
              </w:rPr>
              <w:t>-86,48</w:t>
            </w:r>
          </w:p>
        </w:tc>
        <w:tc>
          <w:tcPr>
            <w:tcW w:w="1350" w:type="dxa"/>
            <w:shd w:val="clear" w:color="auto" w:fill="auto"/>
            <w:noWrap/>
            <w:vAlign w:val="bottom"/>
            <w:hideMark/>
          </w:tcPr>
          <w:p w14:paraId="1F2D7E43" w14:textId="3D784E39" w:rsidR="00571BEC" w:rsidRPr="00571BEC" w:rsidRDefault="00571BEC" w:rsidP="00ED3B5B">
            <w:pPr>
              <w:jc w:val="right"/>
              <w:rPr>
                <w:rFonts w:eastAsia="Times New Roman"/>
                <w:sz w:val="22"/>
                <w:szCs w:val="22"/>
              </w:rPr>
            </w:pPr>
            <w:r w:rsidRPr="00571BEC">
              <w:rPr>
                <w:rFonts w:eastAsia="Times New Roman"/>
                <w:sz w:val="22"/>
                <w:szCs w:val="22"/>
              </w:rPr>
              <w:t>0,01</w:t>
            </w:r>
          </w:p>
        </w:tc>
      </w:tr>
    </w:tbl>
    <w:p w14:paraId="47A71F64" w14:textId="77777777" w:rsidR="00571BEC" w:rsidRPr="00E57C1A" w:rsidRDefault="00571BEC" w:rsidP="00571BEC">
      <w:pPr>
        <w:spacing w:before="120" w:after="120" w:line="288" w:lineRule="auto"/>
        <w:jc w:val="right"/>
        <w:rPr>
          <w:i/>
          <w:sz w:val="26"/>
          <w:szCs w:val="26"/>
        </w:rPr>
      </w:pPr>
      <w:r w:rsidRPr="00E57C1A">
        <w:rPr>
          <w:i/>
          <w:sz w:val="26"/>
          <w:szCs w:val="26"/>
        </w:rPr>
        <w:t>Nguồn: Tính toán từ số liệu thống kê sơ bộ của Tổng cục Hải quan</w:t>
      </w:r>
    </w:p>
    <w:p w14:paraId="7BA076B7" w14:textId="77777777" w:rsidR="00F7526E" w:rsidRDefault="00F7526E" w:rsidP="00F7526E">
      <w:pPr>
        <w:pStyle w:val="Heading2"/>
        <w:spacing w:before="120" w:after="120" w:line="288" w:lineRule="auto"/>
        <w:rPr>
          <w:i w:val="0"/>
          <w:sz w:val="26"/>
          <w:szCs w:val="26"/>
        </w:rPr>
      </w:pPr>
      <w:bookmarkStart w:id="31" w:name="_Toc67319422"/>
      <w:bookmarkStart w:id="32" w:name="_Toc67408290"/>
      <w:r w:rsidRPr="00F7526E">
        <w:rPr>
          <w:i w:val="0"/>
          <w:sz w:val="26"/>
          <w:szCs w:val="26"/>
        </w:rPr>
        <w:t>3. Một số nhận định, dự báo</w:t>
      </w:r>
      <w:bookmarkEnd w:id="31"/>
      <w:bookmarkEnd w:id="32"/>
    </w:p>
    <w:p w14:paraId="6AFBCFD3" w14:textId="77777777" w:rsidR="008A5E91" w:rsidRPr="008A5E91" w:rsidRDefault="008A5E91" w:rsidP="008A5E91">
      <w:pPr>
        <w:spacing w:before="120" w:line="312" w:lineRule="auto"/>
        <w:ind w:firstLine="720"/>
        <w:jc w:val="both"/>
        <w:rPr>
          <w:sz w:val="26"/>
          <w:szCs w:val="26"/>
        </w:rPr>
      </w:pPr>
      <w:r w:rsidRPr="008A5E91">
        <w:rPr>
          <w:sz w:val="26"/>
          <w:szCs w:val="26"/>
        </w:rPr>
        <w:t>Việc Việt Nam tham gia hàng loạt các Hiệp định thương mại tự do (FTA) và dòng dịch chuyển đầu tư toàn cầu đang diễn ra mạnh mẽ sẽ mang lại những cơ hội lớn cho các doanh nghiệp ngành cơ khí Việt Nam phát triển trong năm 2021.</w:t>
      </w:r>
    </w:p>
    <w:p w14:paraId="5960D1DA" w14:textId="77777777" w:rsidR="008A5E91" w:rsidRPr="008A5E91" w:rsidRDefault="008A5E91" w:rsidP="008A5E91">
      <w:pPr>
        <w:spacing w:before="120" w:line="312" w:lineRule="auto"/>
        <w:ind w:firstLine="720"/>
        <w:jc w:val="both"/>
        <w:rPr>
          <w:sz w:val="26"/>
          <w:szCs w:val="26"/>
        </w:rPr>
      </w:pPr>
      <w:r w:rsidRPr="008A5E91">
        <w:rPr>
          <w:sz w:val="26"/>
          <w:szCs w:val="26"/>
        </w:rPr>
        <w:t xml:space="preserve">Theo báo cáo từ Hiệp hội Công nghiệp hỗ trợ Việt Nam (VASI), năm 2020, do tác động của dịch bệnh, gần 50% số doanh nghiệp thuộc hiệp hội có doanh </w:t>
      </w:r>
      <w:proofErr w:type="gramStart"/>
      <w:r w:rsidRPr="008A5E91">
        <w:rPr>
          <w:sz w:val="26"/>
          <w:szCs w:val="26"/>
        </w:rPr>
        <w:t>thu</w:t>
      </w:r>
      <w:proofErr w:type="gramEnd"/>
      <w:r w:rsidRPr="008A5E91">
        <w:rPr>
          <w:sz w:val="26"/>
          <w:szCs w:val="26"/>
        </w:rPr>
        <w:t xml:space="preserve"> sụt giảm mạnh. Song bằng các giải pháp linh hoạt ứng phó nhanh với những khó khăn nhiều doanh nghiệp đã chủ động ổn định sản xuất, sắp xếp lại bộ máy quản lý; từ đó, vẫn có được những đơn hàng, vượt qua giai đoạn khó khăn nhất của dịch bệnh. </w:t>
      </w:r>
      <w:proofErr w:type="gramStart"/>
      <w:r w:rsidRPr="008A5E91">
        <w:rPr>
          <w:sz w:val="26"/>
          <w:szCs w:val="26"/>
        </w:rPr>
        <w:t>Đến nay, về cơ bản, các doanh nghiệp đã tìm kiếm được nguồn hàng, kết nối lại với các bạn hàng xuất khẩu và từng bước phục hồi.</w:t>
      </w:r>
      <w:proofErr w:type="gramEnd"/>
    </w:p>
    <w:p w14:paraId="725F904D" w14:textId="77777777" w:rsidR="008A5E91" w:rsidRPr="008A5E91" w:rsidRDefault="008A5E91" w:rsidP="008A5E91">
      <w:pPr>
        <w:spacing w:before="120" w:line="312" w:lineRule="auto"/>
        <w:ind w:firstLine="720"/>
        <w:jc w:val="both"/>
        <w:rPr>
          <w:sz w:val="26"/>
          <w:szCs w:val="26"/>
        </w:rPr>
      </w:pPr>
      <w:r w:rsidRPr="008A5E91">
        <w:rPr>
          <w:sz w:val="26"/>
          <w:szCs w:val="26"/>
        </w:rPr>
        <w:t xml:space="preserve">Theo các doanh nghiệp cơ khí điện, trong bối cảnh khó khăn do ảnh hưởng của dịch bệnh, chuỗi cung ứng toàn cầu bị gián đoạn cũng mang lại một phần cơ hội cho các doanh nghiệp cơ khí trong nước tăng thị phần tại thị trường nội địa khi nhiều doanh nghiệp từ các ngành sản xuất chuyển sang sử dụng máy móc nội địa. </w:t>
      </w:r>
      <w:proofErr w:type="gramStart"/>
      <w:r w:rsidRPr="008A5E91">
        <w:rPr>
          <w:sz w:val="26"/>
          <w:szCs w:val="26"/>
        </w:rPr>
        <w:t>Từ thực tế phát triển này của thị trường các doanh nghiệp trong ngành cũng đã liên kết lại để hình thành chuỗi cung ứng máy móc Việt Nam với triển vọng phát triển thị trường rất lớn.</w:t>
      </w:r>
      <w:proofErr w:type="gramEnd"/>
      <w:r w:rsidRPr="008A5E91">
        <w:rPr>
          <w:sz w:val="26"/>
          <w:szCs w:val="26"/>
        </w:rPr>
        <w:t xml:space="preserve"> Đơn cử như dự </w:t>
      </w:r>
      <w:proofErr w:type="gramStart"/>
      <w:r w:rsidRPr="008A5E91">
        <w:rPr>
          <w:sz w:val="26"/>
          <w:szCs w:val="26"/>
        </w:rPr>
        <w:t>án</w:t>
      </w:r>
      <w:proofErr w:type="gramEnd"/>
      <w:r w:rsidRPr="008A5E91">
        <w:rPr>
          <w:sz w:val="26"/>
          <w:szCs w:val="26"/>
        </w:rPr>
        <w:t xml:space="preserve"> liên kết phát triển cung ứng máy sản xuất khẩu trang, trang thiết bị bảo hộ y tế với nhu cầu cung ứng lên đến hàng ngàn tỷ đồng.</w:t>
      </w:r>
    </w:p>
    <w:p w14:paraId="572FE0B1" w14:textId="77777777" w:rsidR="008A5E91" w:rsidRPr="008A5E91" w:rsidRDefault="008A5E91" w:rsidP="008A5E91">
      <w:pPr>
        <w:spacing w:before="120" w:line="312" w:lineRule="auto"/>
        <w:ind w:firstLine="720"/>
        <w:jc w:val="both"/>
        <w:rPr>
          <w:sz w:val="26"/>
          <w:szCs w:val="26"/>
        </w:rPr>
      </w:pPr>
      <w:proofErr w:type="gramStart"/>
      <w:r w:rsidRPr="008A5E91">
        <w:rPr>
          <w:sz w:val="26"/>
          <w:szCs w:val="26"/>
        </w:rPr>
        <w:t>Thực tế cũng cho thấy khi dịch bệnh xảy ra, nhiều doanh nghiệp cho hay đã thay đổi kế hoạch và chiến lược kinh doanh để có thể tồn tại và phát triển.</w:t>
      </w:r>
      <w:proofErr w:type="gramEnd"/>
      <w:r w:rsidRPr="008A5E91">
        <w:rPr>
          <w:sz w:val="26"/>
          <w:szCs w:val="26"/>
        </w:rPr>
        <w:t xml:space="preserve"> Trước đây việc chuyển giao công nghệ thường sẽ do nước ngoài làm, nhưng trong năm vừa qua nhiều doanh nghiệp đã tận dụng hết các điều kiện năng lực hiện có, tái cấu trúc, thay đổi quy trình cốt lõi, sử dụng máy móc trang thiết bị nội địa để có thể chủ động hơn trong sản xuất.</w:t>
      </w:r>
    </w:p>
    <w:p w14:paraId="62CBD6C4" w14:textId="77777777" w:rsidR="008A5E91" w:rsidRPr="008A5E91" w:rsidRDefault="008A5E91" w:rsidP="008A5E91">
      <w:pPr>
        <w:spacing w:before="120" w:line="312" w:lineRule="auto"/>
        <w:ind w:firstLine="720"/>
        <w:jc w:val="both"/>
        <w:rPr>
          <w:sz w:val="26"/>
          <w:szCs w:val="26"/>
        </w:rPr>
      </w:pPr>
      <w:r w:rsidRPr="008A5E91">
        <w:rPr>
          <w:sz w:val="26"/>
          <w:szCs w:val="26"/>
        </w:rPr>
        <w:t xml:space="preserve">Để giúp nhau vượt qua khó khăn cộng đồng doanh nghiệp cũng đã nỗ lực giúp nhau thông qua việc chia sẻ đơn hàng, giảm giá gia công lẫn sản phẩm… Tại Công ty TNHH Haitian Việt Nam, doanh nghiệp đưa ra chương trình ưu đãi giảm 5% trên giá trị </w:t>
      </w:r>
      <w:r w:rsidRPr="008A5E91">
        <w:rPr>
          <w:sz w:val="26"/>
          <w:szCs w:val="26"/>
        </w:rPr>
        <w:lastRenderedPageBreak/>
        <w:t>máy và chỉ cần đặt cọc 5% là có thể xuất máy đến nhà máy đối tác phục vụ sản xuất, 95% còn lại được trả góp trong vòng 2 năm. Hay như Công ty TNHH Thép Huy Hoàng Gia, Công ty Vietsteel, giảm trên dưới 10% (tùy sản phẩm).... Hiện nay, doanh nghiệp sản xuất linh kiện ngành cơ khí trong nước cũng có năng lực khá tốt tại một số lĩnh vực như: Khuôn mẫu các loại, linh kiện cơ khí, dây cáp điện, linh kiện nhựa, cao su kỹ thuật... Thêm vào đó, nhu cầu của thị trường công nghiệp hỗ trợ (CNHT) rất lớn nên nhiều doanh nghiệp đã mạnh dạn đầu tư để nâng cao năng lực sản xuất, chú trọng phát triển các dòng sản phẩm chất lượng, phục vụ doanh nghiệp đầu tư trực tiếp nước ngoài (FDI), hướng vào xuất khẩu sản phẩm cơ khí.</w:t>
      </w:r>
    </w:p>
    <w:p w14:paraId="40FB0FB2" w14:textId="77777777" w:rsidR="008A5E91" w:rsidRPr="008A5E91" w:rsidRDefault="008A5E91" w:rsidP="008A5E91">
      <w:pPr>
        <w:spacing w:before="120" w:line="312" w:lineRule="auto"/>
        <w:ind w:firstLine="720"/>
        <w:jc w:val="both"/>
        <w:rPr>
          <w:sz w:val="26"/>
          <w:szCs w:val="26"/>
        </w:rPr>
      </w:pPr>
      <w:r w:rsidRPr="008A5E91">
        <w:rPr>
          <w:sz w:val="26"/>
          <w:szCs w:val="26"/>
        </w:rPr>
        <w:t xml:space="preserve">Có thể thấy, với việc kiểm soát dịch bệnh tốt, tham gia nhiều FTA năm 2021 dù còn nhiều khó khăn song vẫn được xem là một năm nhiều kỳ vọng cho phát triển ngành cơ khí. Tăng trưởng kinh tế dương trong năm 2020, ngăn chặn dịch bệnh tốt... làm nền tảng thúc đẩy kinh tế phát triển. Đây là điểm mạnh để </w:t>
      </w:r>
      <w:proofErr w:type="gramStart"/>
      <w:r w:rsidRPr="008A5E91">
        <w:rPr>
          <w:sz w:val="26"/>
          <w:szCs w:val="26"/>
        </w:rPr>
        <w:t>thu</w:t>
      </w:r>
      <w:proofErr w:type="gramEnd"/>
      <w:r w:rsidRPr="008A5E91">
        <w:rPr>
          <w:sz w:val="26"/>
          <w:szCs w:val="26"/>
        </w:rPr>
        <w:t xml:space="preserve"> hút đầu tư nước ngoài, tạo cơ hội cho các cơ sở sản xuất, công ty trong nước. </w:t>
      </w:r>
      <w:proofErr w:type="gramStart"/>
      <w:r w:rsidRPr="008A5E91">
        <w:rPr>
          <w:sz w:val="26"/>
          <w:szCs w:val="26"/>
        </w:rPr>
        <w:t>Nếu doanh nghiệp ngành công nghiệp hỗ trợ Việt Nam nắm bắt các cơ hội đó, thì có thể nhanh chóng tham gia chuỗi cung ứng toàn cầu.</w:t>
      </w:r>
      <w:proofErr w:type="gramEnd"/>
      <w:r w:rsidRPr="008A5E91">
        <w:rPr>
          <w:sz w:val="26"/>
          <w:szCs w:val="26"/>
        </w:rPr>
        <w:t xml:space="preserve"> Sau dịch bệnh, nhu cầu về đồ may mặc, gia dụng... tăng cao, trong khi Việt Nam vốn có thế mạnh về gia công, </w:t>
      </w:r>
      <w:proofErr w:type="gramStart"/>
      <w:r w:rsidRPr="008A5E91">
        <w:rPr>
          <w:sz w:val="26"/>
          <w:szCs w:val="26"/>
        </w:rPr>
        <w:t>chế</w:t>
      </w:r>
      <w:proofErr w:type="gramEnd"/>
      <w:r w:rsidRPr="008A5E91">
        <w:rPr>
          <w:sz w:val="26"/>
          <w:szCs w:val="26"/>
        </w:rPr>
        <w:t xml:space="preserve"> tạo các mặt hàng này.</w:t>
      </w:r>
    </w:p>
    <w:p w14:paraId="7A95E81E" w14:textId="77777777" w:rsidR="008A5E91" w:rsidRPr="008A5E91" w:rsidRDefault="008A5E91" w:rsidP="008A5E91">
      <w:pPr>
        <w:spacing w:before="120" w:line="312" w:lineRule="auto"/>
        <w:ind w:firstLine="720"/>
        <w:jc w:val="both"/>
        <w:rPr>
          <w:sz w:val="26"/>
          <w:szCs w:val="26"/>
        </w:rPr>
      </w:pPr>
      <w:r w:rsidRPr="008A5E91">
        <w:rPr>
          <w:sz w:val="26"/>
          <w:szCs w:val="26"/>
        </w:rPr>
        <w:t xml:space="preserve">Đặc biệt, khi Việt Nam tham gia nhiều FTA sẽ giúp doanh nghiệp trong nước có ưu thế hơn khi xuất khẩu tới các thị trường, đồng thời </w:t>
      </w:r>
      <w:proofErr w:type="gramStart"/>
      <w:r w:rsidRPr="008A5E91">
        <w:rPr>
          <w:sz w:val="26"/>
          <w:szCs w:val="26"/>
        </w:rPr>
        <w:t>thu</w:t>
      </w:r>
      <w:proofErr w:type="gramEnd"/>
      <w:r w:rsidRPr="008A5E91">
        <w:rPr>
          <w:sz w:val="26"/>
          <w:szCs w:val="26"/>
        </w:rPr>
        <w:t xml:space="preserve"> hút đầu tư nước ngoài vào Việt Nam. Song để tận dụng cơ hội này các doanh nghiệp cần có kế hoạch chi tiết liên kết trong sản xuất và cung ứng trang thiết bị máy móc do chính doanh nghiệp Việt Nam sản xuất, hình thành các cụm liên kết doanh nghiệp để đầu tư mở rộng sản xuất đáp ứng yêu cầu mới...</w:t>
      </w:r>
    </w:p>
    <w:p w14:paraId="5FC2BDB4" w14:textId="75EC00F7" w:rsidR="00AE77E8" w:rsidRPr="00AE77E8" w:rsidRDefault="008A5E91" w:rsidP="00AE77E8">
      <w:pPr>
        <w:spacing w:before="120" w:line="312" w:lineRule="auto"/>
        <w:ind w:firstLine="720"/>
        <w:jc w:val="both"/>
        <w:rPr>
          <w:sz w:val="26"/>
          <w:szCs w:val="26"/>
        </w:rPr>
      </w:pPr>
      <w:r w:rsidRPr="008A5E91">
        <w:rPr>
          <w:sz w:val="26"/>
          <w:szCs w:val="26"/>
        </w:rPr>
        <w:t xml:space="preserve">Để hỗ trợ doanh nghiệp cơ khí, công nghiệp hỗ trợ, hiện nay trong năm 2021 và những năm tới, Bộ Công Thương tiếp tục tăng cường và nâng cao hiệu quả hoạt động của 2 Trung tâm kỹ thuật hỗ trợ phát triển công nghiệp miền Bắc và miền Nam. Hiện nay, 2 Trung tâm này đã có các hoạt động hỗ trợ doanh nghiệp công nghiệp cơ khí tại một số địa phương trên cả nước như hỗ trợ đào tạo hệ thống quản trị sản xuất, hệ thống quản lý kinh doanh, </w:t>
      </w:r>
      <w:r w:rsidRPr="00AE77E8">
        <w:rPr>
          <w:sz w:val="26"/>
          <w:szCs w:val="26"/>
        </w:rPr>
        <w:t xml:space="preserve">nâng cao năng lực đáp ứng các tiêu chuẩn quốc tế. </w:t>
      </w:r>
      <w:proofErr w:type="gramStart"/>
      <w:r w:rsidR="00AE77E8" w:rsidRPr="00AE77E8">
        <w:rPr>
          <w:sz w:val="26"/>
          <w:szCs w:val="26"/>
        </w:rPr>
        <w:t>Các Trung tâm đang tích cực hợp tác với các tập đoàn đa quốc gia có mặt tại Việt Nam như Toyota, Mitsubishi, Canon nhằm tìm kiếm các nhà cung cấp phù hợp tham gia vào chuỗi giá trị của các tập đoàn này.</w:t>
      </w:r>
      <w:proofErr w:type="gramEnd"/>
    </w:p>
    <w:p w14:paraId="4CF49B2D" w14:textId="77777777" w:rsidR="00AE77E8" w:rsidRPr="00AE77E8" w:rsidRDefault="00AE77E8" w:rsidP="00AE77E8">
      <w:pPr>
        <w:pStyle w:val="NormalWeb"/>
        <w:shd w:val="clear" w:color="auto" w:fill="FFFFFF"/>
        <w:spacing w:before="120" w:beforeAutospacing="0" w:after="120" w:afterAutospacing="0" w:line="288" w:lineRule="auto"/>
        <w:ind w:firstLine="720"/>
        <w:jc w:val="both"/>
        <w:rPr>
          <w:sz w:val="26"/>
          <w:szCs w:val="26"/>
        </w:rPr>
      </w:pPr>
      <w:proofErr w:type="gramStart"/>
      <w:r w:rsidRPr="00AE77E8">
        <w:rPr>
          <w:sz w:val="26"/>
          <w:szCs w:val="26"/>
        </w:rPr>
        <w:lastRenderedPageBreak/>
        <w:t>Ngoài ra, Bộ sẽ tiếp tục phát triển mạnh công nghiệp hạ nguồn; trong đó có một số ngành như công nghiệp năng lượng, các ngành công nghiệp về cơ khí chính xác cũng như một số ngành cơ khí chế tạo để đảm bảo cho công nghiệp hỗ trợ có điều kiện phát triển.</w:t>
      </w:r>
      <w:proofErr w:type="gramEnd"/>
    </w:p>
    <w:p w14:paraId="5EF1DFB1" w14:textId="77777777" w:rsidR="00AE77E8" w:rsidRPr="00AE77E8" w:rsidRDefault="00AE77E8" w:rsidP="00AE77E8">
      <w:pPr>
        <w:pStyle w:val="NormalWeb"/>
        <w:shd w:val="clear" w:color="auto" w:fill="FFFFFF"/>
        <w:spacing w:before="120" w:beforeAutospacing="0" w:after="120" w:afterAutospacing="0" w:line="288" w:lineRule="auto"/>
        <w:ind w:firstLine="720"/>
        <w:jc w:val="both"/>
        <w:rPr>
          <w:sz w:val="26"/>
          <w:szCs w:val="26"/>
        </w:rPr>
      </w:pPr>
      <w:r w:rsidRPr="00AE77E8">
        <w:rPr>
          <w:sz w:val="26"/>
          <w:szCs w:val="26"/>
        </w:rPr>
        <w:t xml:space="preserve">Điều này sẽ </w:t>
      </w:r>
      <w:proofErr w:type="gramStart"/>
      <w:r w:rsidRPr="00AE77E8">
        <w:rPr>
          <w:sz w:val="26"/>
          <w:szCs w:val="26"/>
        </w:rPr>
        <w:t>thu</w:t>
      </w:r>
      <w:proofErr w:type="gramEnd"/>
      <w:r w:rsidRPr="00AE77E8">
        <w:rPr>
          <w:sz w:val="26"/>
          <w:szCs w:val="26"/>
        </w:rPr>
        <w:t xml:space="preserve"> hút các tập đoàn đa quốc gia đầu tư các dự án quy mô lớn tại Việt Nam. Bằng cách thúc đẩy các ngành sản xuất, lắp ráp sản phẩm hoàn chỉnh, thị trường cho công nghiệp hỗ trợ trong nước sẽ được duy trì và mở rộng, tạo tiền đề để các doanh nghiệp cơ khí trong nước trở thành nhà cung cấp, tham gia vào chuỗi cung ứng của các doanh nghiệp sản xuất, lắp ráp sản phẩm cuối cùng.</w:t>
      </w:r>
    </w:p>
    <w:p w14:paraId="55F74A28" w14:textId="3EFB4F25" w:rsidR="00F7526E" w:rsidRPr="00F7526E" w:rsidRDefault="00F7526E" w:rsidP="00F7526E">
      <w:pPr>
        <w:pStyle w:val="Heading1"/>
        <w:spacing w:before="120" w:after="120"/>
        <w:rPr>
          <w:rFonts w:ascii="Times New Roman" w:hAnsi="Times New Roman"/>
          <w:sz w:val="26"/>
          <w:szCs w:val="26"/>
        </w:rPr>
      </w:pPr>
      <w:bookmarkStart w:id="33" w:name="_Toc67319423"/>
      <w:bookmarkStart w:id="34" w:name="_Toc67408291"/>
      <w:r w:rsidRPr="00F7526E">
        <w:rPr>
          <w:rFonts w:ascii="Times New Roman" w:hAnsi="Times New Roman"/>
          <w:sz w:val="26"/>
          <w:szCs w:val="26"/>
        </w:rPr>
        <w:t>II</w:t>
      </w:r>
      <w:r w:rsidRPr="00F7526E">
        <w:rPr>
          <w:rFonts w:ascii="Times New Roman" w:hAnsi="Times New Roman"/>
          <w:sz w:val="26"/>
          <w:szCs w:val="26"/>
          <w:lang w:val="vi-VN"/>
        </w:rPr>
        <w:t>I</w:t>
      </w:r>
      <w:r w:rsidRPr="00F7526E">
        <w:rPr>
          <w:rFonts w:ascii="Times New Roman" w:hAnsi="Times New Roman"/>
          <w:sz w:val="26"/>
          <w:szCs w:val="26"/>
        </w:rPr>
        <w:t xml:space="preserve">. </w:t>
      </w:r>
      <w:r w:rsidRPr="00F7526E">
        <w:rPr>
          <w:rFonts w:ascii="Times New Roman" w:hAnsi="Times New Roman"/>
          <w:sz w:val="26"/>
          <w:szCs w:val="26"/>
          <w:lang w:val="vi-VN"/>
        </w:rPr>
        <w:t xml:space="preserve">Các hoạt động hợp tác sản xuất, đầu tư, thương mại sản phẩm CNHT ngành </w:t>
      </w:r>
      <w:r>
        <w:rPr>
          <w:rFonts w:ascii="Times New Roman" w:hAnsi="Times New Roman"/>
          <w:sz w:val="26"/>
          <w:szCs w:val="26"/>
        </w:rPr>
        <w:t>cơ khí chế tạo</w:t>
      </w:r>
      <w:bookmarkEnd w:id="33"/>
      <w:bookmarkEnd w:id="34"/>
    </w:p>
    <w:bookmarkEnd w:id="4"/>
    <w:p w14:paraId="579F7811" w14:textId="45A167CC" w:rsidR="0078321D" w:rsidRPr="00417048" w:rsidRDefault="00417048" w:rsidP="0078321D">
      <w:pPr>
        <w:shd w:val="clear" w:color="auto" w:fill="FFFFFF"/>
        <w:spacing w:before="120" w:after="120" w:line="312" w:lineRule="auto"/>
        <w:ind w:firstLine="720"/>
        <w:jc w:val="both"/>
        <w:rPr>
          <w:rFonts w:eastAsia="Times New Roman"/>
          <w:b/>
          <w:i/>
          <w:sz w:val="26"/>
          <w:szCs w:val="26"/>
        </w:rPr>
      </w:pPr>
      <w:r w:rsidRPr="00417048">
        <w:rPr>
          <w:rFonts w:eastAsia="Times New Roman"/>
          <w:b/>
          <w:i/>
          <w:sz w:val="26"/>
          <w:szCs w:val="26"/>
        </w:rPr>
        <w:t xml:space="preserve">- </w:t>
      </w:r>
      <w:r w:rsidR="0078321D" w:rsidRPr="00417048">
        <w:rPr>
          <w:rFonts w:eastAsia="Times New Roman"/>
          <w:b/>
          <w:i/>
          <w:sz w:val="26"/>
          <w:szCs w:val="26"/>
        </w:rPr>
        <w:t>Hiệp định UKVFTA mở ra cơ hội lớn cho ngành cơ khí chế tạo</w:t>
      </w:r>
    </w:p>
    <w:p w14:paraId="782FFB1D" w14:textId="1930DA9C" w:rsidR="0078321D" w:rsidRPr="0078321D" w:rsidRDefault="0078321D" w:rsidP="0078321D">
      <w:pPr>
        <w:shd w:val="clear" w:color="auto" w:fill="FFFFFF"/>
        <w:spacing w:before="120" w:after="120" w:line="312" w:lineRule="auto"/>
        <w:ind w:firstLine="720"/>
        <w:jc w:val="both"/>
        <w:rPr>
          <w:rFonts w:eastAsia="Times New Roman"/>
          <w:sz w:val="26"/>
          <w:szCs w:val="26"/>
        </w:rPr>
      </w:pPr>
      <w:r w:rsidRPr="0078321D">
        <w:rPr>
          <w:rFonts w:eastAsia="Times New Roman"/>
          <w:sz w:val="26"/>
          <w:szCs w:val="26"/>
        </w:rPr>
        <w:t>Hiệp định Thương mại tự do giữa Việt Nam và Vương quốc Anh (UKVFTA) đã chính thức được ký kết và sẽ có hiệu lực vào ngày 31/12/2020.</w:t>
      </w:r>
      <w:r w:rsidR="00417048">
        <w:rPr>
          <w:rFonts w:eastAsia="Times New Roman"/>
          <w:sz w:val="26"/>
          <w:szCs w:val="26"/>
        </w:rPr>
        <w:t xml:space="preserve"> V</w:t>
      </w:r>
      <w:r w:rsidRPr="0078321D">
        <w:rPr>
          <w:rFonts w:eastAsia="Times New Roman"/>
          <w:sz w:val="26"/>
          <w:szCs w:val="26"/>
        </w:rPr>
        <w:t>ề cơ bản, các nội dung thuộc diện điều chỉnh của Hiệp định này cũng tương tự như Hiệp định Thương mại tự do giữa Việt Nam và Liên minh châu Âu (EVFTA).</w:t>
      </w:r>
    </w:p>
    <w:p w14:paraId="63C185A3" w14:textId="2CF776CA" w:rsidR="0078321D" w:rsidRPr="0078321D" w:rsidRDefault="0078321D" w:rsidP="0078321D">
      <w:pPr>
        <w:shd w:val="clear" w:color="auto" w:fill="FFFFFF"/>
        <w:spacing w:before="120" w:after="120" w:line="312" w:lineRule="auto"/>
        <w:ind w:firstLine="720"/>
        <w:jc w:val="both"/>
        <w:rPr>
          <w:rFonts w:eastAsia="Times New Roman"/>
          <w:sz w:val="26"/>
          <w:szCs w:val="26"/>
        </w:rPr>
      </w:pPr>
      <w:r w:rsidRPr="0078321D">
        <w:rPr>
          <w:rFonts w:eastAsia="Times New Roman"/>
          <w:sz w:val="26"/>
          <w:szCs w:val="26"/>
        </w:rPr>
        <w:t xml:space="preserve">Theo các doanh nghiệp ngành cơ khí, luyện </w:t>
      </w:r>
      <w:proofErr w:type="gramStart"/>
      <w:r w:rsidRPr="0078321D">
        <w:rPr>
          <w:rFonts w:eastAsia="Times New Roman"/>
          <w:sz w:val="26"/>
          <w:szCs w:val="26"/>
        </w:rPr>
        <w:t>kim</w:t>
      </w:r>
      <w:proofErr w:type="gramEnd"/>
      <w:r w:rsidRPr="0078321D">
        <w:rPr>
          <w:rFonts w:eastAsia="Times New Roman"/>
          <w:sz w:val="26"/>
          <w:szCs w:val="26"/>
        </w:rPr>
        <w:t xml:space="preserve">, cơ hội tăng trưởng về xuất khẩu là sẽ có nhưng cũng chưa được nhiều. Tuy nhiên, doanh nghiệp ngành này vẫn kỳ vọng sẽ tiếp cận và xuất khẩu hơn nữa sang thị trường </w:t>
      </w:r>
      <w:r w:rsidR="00417048">
        <w:rPr>
          <w:rFonts w:eastAsia="Times New Roman"/>
          <w:sz w:val="26"/>
          <w:szCs w:val="26"/>
        </w:rPr>
        <w:t>Anh</w:t>
      </w:r>
      <w:r w:rsidRPr="0078321D">
        <w:rPr>
          <w:rFonts w:eastAsia="Times New Roman"/>
          <w:sz w:val="26"/>
          <w:szCs w:val="26"/>
        </w:rPr>
        <w:t>.</w:t>
      </w:r>
    </w:p>
    <w:p w14:paraId="1230B308" w14:textId="77777777" w:rsidR="0078321D" w:rsidRPr="0078321D" w:rsidRDefault="0078321D" w:rsidP="0078321D">
      <w:pPr>
        <w:shd w:val="clear" w:color="auto" w:fill="FFFFFF"/>
        <w:spacing w:before="120" w:after="120" w:line="312" w:lineRule="auto"/>
        <w:ind w:firstLine="720"/>
        <w:jc w:val="both"/>
        <w:rPr>
          <w:rFonts w:eastAsia="Times New Roman"/>
          <w:sz w:val="26"/>
          <w:szCs w:val="26"/>
        </w:rPr>
      </w:pPr>
      <w:proofErr w:type="gramStart"/>
      <w:r w:rsidRPr="0078321D">
        <w:rPr>
          <w:rFonts w:eastAsia="Times New Roman"/>
          <w:sz w:val="26"/>
          <w:szCs w:val="26"/>
        </w:rPr>
        <w:t>Theo thông tin từ Bộ Công Thương, Anh là đối tác thương mại lớn thứ 3 của Việt Nam tại khu vực châu Âu.</w:t>
      </w:r>
      <w:proofErr w:type="gramEnd"/>
      <w:r w:rsidRPr="0078321D">
        <w:rPr>
          <w:rFonts w:eastAsia="Times New Roman"/>
          <w:sz w:val="26"/>
          <w:szCs w:val="26"/>
        </w:rPr>
        <w:t xml:space="preserve"> Các sản phẩm xuất khẩu chính của Việt Nam sang Anh là điện thoại-linh kiện, hàng dệt may, giày dép, thủy sản, gỗ và sản phẩm gỗ, máy </w:t>
      </w:r>
      <w:proofErr w:type="gramStart"/>
      <w:r w:rsidRPr="0078321D">
        <w:rPr>
          <w:rFonts w:eastAsia="Times New Roman"/>
          <w:sz w:val="26"/>
          <w:szCs w:val="26"/>
        </w:rPr>
        <w:t>vi</w:t>
      </w:r>
      <w:proofErr w:type="gramEnd"/>
      <w:r w:rsidRPr="0078321D">
        <w:rPr>
          <w:rFonts w:eastAsia="Times New Roman"/>
          <w:sz w:val="26"/>
          <w:szCs w:val="26"/>
        </w:rPr>
        <w:t xml:space="preserve"> tính-linh kiện, hạt điều, cà phê, hạt tiêu. </w:t>
      </w:r>
      <w:proofErr w:type="gramStart"/>
      <w:r w:rsidRPr="0078321D">
        <w:rPr>
          <w:rFonts w:eastAsia="Times New Roman"/>
          <w:sz w:val="26"/>
          <w:szCs w:val="26"/>
        </w:rPr>
        <w:t>Việt Nam nhập khẩu từ Vương quốc Anh gồm máy móc, thiết bị, dược phẩm, sắt thép, hóa chất.</w:t>
      </w:r>
      <w:proofErr w:type="gramEnd"/>
    </w:p>
    <w:p w14:paraId="78CD9F5A" w14:textId="54D44B91" w:rsidR="0078321D" w:rsidRPr="0078321D" w:rsidRDefault="0078321D" w:rsidP="0078321D">
      <w:pPr>
        <w:shd w:val="clear" w:color="auto" w:fill="FFFFFF"/>
        <w:spacing w:before="120" w:after="120" w:line="312" w:lineRule="auto"/>
        <w:ind w:firstLine="720"/>
        <w:jc w:val="both"/>
        <w:rPr>
          <w:rFonts w:eastAsia="Times New Roman"/>
          <w:sz w:val="26"/>
          <w:szCs w:val="26"/>
        </w:rPr>
      </w:pPr>
      <w:r w:rsidRPr="0078321D">
        <w:rPr>
          <w:rFonts w:eastAsia="Times New Roman"/>
          <w:sz w:val="26"/>
          <w:szCs w:val="26"/>
        </w:rPr>
        <w:t>Hiệp hội Doanh nghiệp Cơ khí Việt Nam</w:t>
      </w:r>
      <w:r w:rsidR="00417048">
        <w:rPr>
          <w:rFonts w:eastAsia="Times New Roman"/>
          <w:sz w:val="26"/>
          <w:szCs w:val="26"/>
        </w:rPr>
        <w:t xml:space="preserve"> cho biết</w:t>
      </w:r>
      <w:r w:rsidRPr="0078321D">
        <w:rPr>
          <w:rFonts w:eastAsia="Times New Roman"/>
          <w:sz w:val="26"/>
          <w:szCs w:val="26"/>
        </w:rPr>
        <w:t>, hiện nay, sản phẩm cơ khí Việt Nam vẫn còn yếu về công nghệ sản xuất, đặc biệt với những máy móc, thiết bị mang tính công nghệ cao, sản phẩm cốt lõi và yếu về tính liên kết doanh nghiệp... Do vậy, cơ hội cho doanh nghiệp cơ khí xuất khẩu sang thị trường này sẽ không nhiều. Vì vậy nên chăng, các doanh nghiệp Việt Nam có thể tận dụng hiệp định này để thu hút đầu tư từ Vương quốc Anh trong lĩnh vực cơ khí, điện tử, chế biến chế tạo. Bởi, Vương quốc Anh là quốc gia mạnh về máy móc, thiết bị ôtô... và từ đó tạo ra hệ sinh thái để các doanh nghiệp trong nước dần tham gia chuỗi cung ứng sản xuất, giống như các Tập đoàn, công ty như SamSung, Honda và nhiều tập đoàn lớn khác đã làm.</w:t>
      </w:r>
    </w:p>
    <w:p w14:paraId="287BC9CA" w14:textId="5412923A" w:rsidR="0078321D" w:rsidRPr="0078321D" w:rsidRDefault="00417048" w:rsidP="0078321D">
      <w:pPr>
        <w:shd w:val="clear" w:color="auto" w:fill="FFFFFF"/>
        <w:spacing w:before="120" w:after="120" w:line="312" w:lineRule="auto"/>
        <w:ind w:firstLine="720"/>
        <w:jc w:val="both"/>
        <w:rPr>
          <w:rFonts w:eastAsia="Times New Roman"/>
          <w:sz w:val="26"/>
          <w:szCs w:val="26"/>
        </w:rPr>
      </w:pPr>
      <w:r>
        <w:rPr>
          <w:rFonts w:eastAsia="Times New Roman"/>
          <w:sz w:val="26"/>
          <w:szCs w:val="26"/>
        </w:rPr>
        <w:lastRenderedPageBreak/>
        <w:t>Theo</w:t>
      </w:r>
      <w:r w:rsidR="0078321D" w:rsidRPr="0078321D">
        <w:rPr>
          <w:rFonts w:eastAsia="Times New Roman"/>
          <w:sz w:val="26"/>
          <w:szCs w:val="26"/>
        </w:rPr>
        <w:t xml:space="preserve"> Công ty TNHH Thương mại Hikari Việt Nam, với Hiệp định UKVFTA nói riêng và các FTA khác, đây là điểm mạnh để thu hút đầu tư nước ngoài, tạo cơ hôi cho các cơ sở sản xuất, công ty trong nước. </w:t>
      </w:r>
      <w:proofErr w:type="gramStart"/>
      <w:r w:rsidR="0078321D" w:rsidRPr="0078321D">
        <w:rPr>
          <w:rFonts w:eastAsia="Times New Roman"/>
          <w:sz w:val="26"/>
          <w:szCs w:val="26"/>
        </w:rPr>
        <w:t>Nếu doanh nghiệp ngành công nghiệp hỗ trợ Việt Nam nắm bắt các cơ hội đó, thì có thể nhanh chóng tham gia chuỗi cung ứng toàn cầu.</w:t>
      </w:r>
      <w:proofErr w:type="gramEnd"/>
      <w:r w:rsidR="0078321D" w:rsidRPr="0078321D">
        <w:rPr>
          <w:rFonts w:eastAsia="Times New Roman"/>
          <w:sz w:val="26"/>
          <w:szCs w:val="26"/>
        </w:rPr>
        <w:t xml:space="preserve"> Sau dịch COVID-19, nhu cầu về đồ may mặc, gia dụng... tăng cao, trong khi Việt Nam vốn có thế mạnh về gia công, </w:t>
      </w:r>
      <w:proofErr w:type="gramStart"/>
      <w:r w:rsidR="0078321D" w:rsidRPr="0078321D">
        <w:rPr>
          <w:rFonts w:eastAsia="Times New Roman"/>
          <w:sz w:val="26"/>
          <w:szCs w:val="26"/>
        </w:rPr>
        <w:t>chế</w:t>
      </w:r>
      <w:proofErr w:type="gramEnd"/>
      <w:r w:rsidR="0078321D" w:rsidRPr="0078321D">
        <w:rPr>
          <w:rFonts w:eastAsia="Times New Roman"/>
          <w:sz w:val="26"/>
          <w:szCs w:val="26"/>
        </w:rPr>
        <w:t xml:space="preserve"> tạo các mặt hàng này.</w:t>
      </w:r>
      <w:r>
        <w:rPr>
          <w:rFonts w:eastAsia="Times New Roman"/>
          <w:sz w:val="26"/>
          <w:szCs w:val="26"/>
        </w:rPr>
        <w:t xml:space="preserve"> </w:t>
      </w:r>
      <w:proofErr w:type="gramStart"/>
      <w:r w:rsidR="0078321D" w:rsidRPr="0078321D">
        <w:rPr>
          <w:rFonts w:eastAsia="Times New Roman"/>
          <w:sz w:val="26"/>
          <w:szCs w:val="26"/>
        </w:rPr>
        <w:t>Ngoài ra, những công ty nào có đường hướng, kết nối với nhau cũng như kế hoạch dài hạn với cơ chế quản trị tốt sẽ tồn tại và phát triển.</w:t>
      </w:r>
      <w:proofErr w:type="gramEnd"/>
      <w:r w:rsidR="0078321D" w:rsidRPr="0078321D">
        <w:rPr>
          <w:rFonts w:eastAsia="Times New Roman"/>
          <w:sz w:val="26"/>
          <w:szCs w:val="26"/>
        </w:rPr>
        <w:t xml:space="preserve"> Để đẩy mạnh sản xuất, xuất khẩu, bản thân các doanh nghiệp phải tự nâng cấp chính mình bằng công nghệ, quản trị...</w:t>
      </w:r>
    </w:p>
    <w:p w14:paraId="2FF91743" w14:textId="10D8B73E" w:rsidR="0078321D" w:rsidRPr="0078321D" w:rsidRDefault="0078321D" w:rsidP="0078321D">
      <w:pPr>
        <w:shd w:val="clear" w:color="auto" w:fill="FFFFFF"/>
        <w:spacing w:before="120" w:after="120" w:line="312" w:lineRule="auto"/>
        <w:ind w:firstLine="720"/>
        <w:jc w:val="both"/>
        <w:rPr>
          <w:rFonts w:eastAsia="Times New Roman"/>
          <w:sz w:val="26"/>
          <w:szCs w:val="26"/>
        </w:rPr>
      </w:pPr>
      <w:proofErr w:type="gramStart"/>
      <w:r w:rsidRPr="0078321D">
        <w:rPr>
          <w:rFonts w:eastAsia="Times New Roman"/>
          <w:sz w:val="26"/>
          <w:szCs w:val="26"/>
        </w:rPr>
        <w:t>Hầu hết các sản phẩm Việt Nam chỉ chiếm chưa tới 1% tổng trị giá hàng nhập khẩu hàng năm của Anh gần 700 tỷ USD.</w:t>
      </w:r>
      <w:proofErr w:type="gramEnd"/>
      <w:r w:rsidRPr="0078321D">
        <w:rPr>
          <w:rFonts w:eastAsia="Times New Roman"/>
          <w:sz w:val="26"/>
          <w:szCs w:val="26"/>
        </w:rPr>
        <w:t xml:space="preserve"> Lợi thế cạnh tranh nhờ Hiệp định UKVFTA chắc chắn sẽ giúp nhiều doanh nghiệp Việt Nam mở rộng sản xuất và gia tăng xuất khẩu sang Vương quốc Anh và các sản phẩm Việt Nam đã có vị trí tại thị trường Anh chắc chắn sẽ mở rộng thị phần trong thời gian tới.</w:t>
      </w:r>
    </w:p>
    <w:p w14:paraId="01FE26C2" w14:textId="77777777" w:rsidR="0078321D" w:rsidRPr="0078321D" w:rsidRDefault="0078321D" w:rsidP="0078321D">
      <w:pPr>
        <w:shd w:val="clear" w:color="auto" w:fill="FFFFFF"/>
        <w:spacing w:before="120" w:after="120" w:line="312" w:lineRule="auto"/>
        <w:ind w:firstLine="720"/>
        <w:jc w:val="both"/>
        <w:rPr>
          <w:rFonts w:eastAsia="Times New Roman"/>
          <w:sz w:val="26"/>
          <w:szCs w:val="26"/>
        </w:rPr>
      </w:pPr>
      <w:r w:rsidRPr="0078321D">
        <w:rPr>
          <w:rFonts w:eastAsia="Times New Roman"/>
          <w:sz w:val="26"/>
          <w:szCs w:val="26"/>
        </w:rPr>
        <w:t xml:space="preserve">Tuy nhiên, để tận dụng lợi thế, hàng hóa Việt Nam vào được thị trường Anh, các chuyên gia cho rằng, cần đáp ứng tiêu chuẩn cao về chất lượng, môi trường, vệ sinh và giá cả cạnh tranh. </w:t>
      </w:r>
      <w:proofErr w:type="gramStart"/>
      <w:r w:rsidRPr="0078321D">
        <w:rPr>
          <w:rFonts w:eastAsia="Times New Roman"/>
          <w:sz w:val="26"/>
          <w:szCs w:val="26"/>
        </w:rPr>
        <w:t>Điều này đòi hỏi doanh nghiệp Việt Nam sẽ tiếp tục phải nỗ lực áp dụng công nghệ, nâng cao chất lượng và hạ giá thành sản phẩm.</w:t>
      </w:r>
      <w:proofErr w:type="gramEnd"/>
      <w:r w:rsidRPr="0078321D">
        <w:rPr>
          <w:rFonts w:eastAsia="Times New Roman"/>
          <w:sz w:val="26"/>
          <w:szCs w:val="26"/>
        </w:rPr>
        <w:t xml:space="preserve"> Ngoài ra, doanh nghiệp cần chú ý và nắm bắt kịp thời những thay đổi về tiêu chuẩn sản phẩm, quy trình sản xuất, thủ tục hải quan khi sản xuất và xuất khẩu sang thị trường này.</w:t>
      </w:r>
    </w:p>
    <w:p w14:paraId="22593400" w14:textId="77777777" w:rsidR="00FF7DCA" w:rsidRPr="00FF7DCA" w:rsidRDefault="00FF7DCA" w:rsidP="00FF7DCA">
      <w:pPr>
        <w:pStyle w:val="NormalWeb"/>
        <w:shd w:val="clear" w:color="auto" w:fill="FFFFFF"/>
        <w:spacing w:before="120" w:beforeAutospacing="0" w:after="120" w:afterAutospacing="0" w:line="288" w:lineRule="auto"/>
        <w:ind w:firstLine="720"/>
        <w:jc w:val="both"/>
        <w:textAlignment w:val="top"/>
        <w:rPr>
          <w:b/>
          <w:i/>
          <w:color w:val="000000"/>
          <w:sz w:val="26"/>
          <w:szCs w:val="26"/>
          <w:bdr w:val="none" w:sz="0" w:space="0" w:color="auto" w:frame="1"/>
        </w:rPr>
      </w:pPr>
      <w:r>
        <w:rPr>
          <w:b/>
          <w:i/>
          <w:color w:val="000000"/>
          <w:sz w:val="26"/>
          <w:szCs w:val="26"/>
          <w:bdr w:val="none" w:sz="0" w:space="0" w:color="auto" w:frame="1"/>
        </w:rPr>
        <w:t xml:space="preserve">- </w:t>
      </w:r>
      <w:r w:rsidRPr="00FF7DCA">
        <w:rPr>
          <w:b/>
          <w:i/>
          <w:color w:val="000000"/>
          <w:sz w:val="26"/>
          <w:szCs w:val="26"/>
          <w:bdr w:val="none" w:sz="0" w:space="0" w:color="auto" w:frame="1"/>
        </w:rPr>
        <w:t>Tái cơ cấu cho ngành máy móc công nghiệp thông minh trong hậu đại dịch</w:t>
      </w:r>
    </w:p>
    <w:p w14:paraId="532CA782" w14:textId="5F6C1808" w:rsidR="00FF7DCA" w:rsidRPr="004C0311" w:rsidRDefault="00FF7DCA" w:rsidP="00FF7DCA">
      <w:pPr>
        <w:pStyle w:val="NormalWeb"/>
        <w:shd w:val="clear" w:color="auto" w:fill="FFFFFF"/>
        <w:spacing w:before="120" w:beforeAutospacing="0" w:after="120" w:afterAutospacing="0" w:line="288" w:lineRule="auto"/>
        <w:ind w:firstLine="720"/>
        <w:jc w:val="both"/>
        <w:textAlignment w:val="top"/>
        <w:rPr>
          <w:color w:val="5E5E5E"/>
          <w:sz w:val="26"/>
          <w:szCs w:val="26"/>
        </w:rPr>
      </w:pPr>
      <w:r w:rsidRPr="00AE77E8">
        <w:rPr>
          <w:rStyle w:val="Strong"/>
          <w:b w:val="0"/>
          <w:color w:val="000000"/>
          <w:sz w:val="26"/>
          <w:szCs w:val="26"/>
          <w:bdr w:val="none" w:sz="0" w:space="0" w:color="auto" w:frame="1"/>
        </w:rPr>
        <w:t>Ngày 20/01/2021</w:t>
      </w:r>
      <w:r>
        <w:rPr>
          <w:rStyle w:val="Strong"/>
          <w:b w:val="0"/>
          <w:color w:val="000000"/>
          <w:sz w:val="26"/>
          <w:szCs w:val="26"/>
          <w:bdr w:val="none" w:sz="0" w:space="0" w:color="auto" w:frame="1"/>
        </w:rPr>
        <w:t xml:space="preserve">, </w:t>
      </w:r>
      <w:r w:rsidRPr="004C0311">
        <w:rPr>
          <w:color w:val="000000"/>
          <w:sz w:val="26"/>
          <w:szCs w:val="26"/>
          <w:bdr w:val="none" w:sz="0" w:space="0" w:color="auto" w:frame="1"/>
        </w:rPr>
        <w:t xml:space="preserve">Hiệp hội xúc tiến thương mại Đài Loan (TAITRA) và Hiệp hội </w:t>
      </w:r>
      <w:r>
        <w:rPr>
          <w:color w:val="000000"/>
          <w:sz w:val="26"/>
          <w:szCs w:val="26"/>
          <w:bdr w:val="none" w:sz="0" w:space="0" w:color="auto" w:frame="1"/>
        </w:rPr>
        <w:t>máy công nghiệp Đài Loan (TAMI)</w:t>
      </w:r>
      <w:r w:rsidRPr="004C0311">
        <w:rPr>
          <w:color w:val="000000"/>
          <w:sz w:val="26"/>
          <w:szCs w:val="26"/>
          <w:bdr w:val="none" w:sz="0" w:space="0" w:color="auto" w:frame="1"/>
        </w:rPr>
        <w:t xml:space="preserve"> </w:t>
      </w:r>
      <w:r>
        <w:rPr>
          <w:color w:val="000000"/>
          <w:sz w:val="26"/>
          <w:szCs w:val="26"/>
          <w:bdr w:val="none" w:sz="0" w:space="0" w:color="auto" w:frame="1"/>
        </w:rPr>
        <w:t>đã</w:t>
      </w:r>
      <w:r w:rsidRPr="004C0311">
        <w:rPr>
          <w:color w:val="000000"/>
          <w:sz w:val="26"/>
          <w:szCs w:val="26"/>
          <w:bdr w:val="none" w:sz="0" w:space="0" w:color="auto" w:frame="1"/>
        </w:rPr>
        <w:t xml:space="preserve"> tổ chức một buổi hội thảo trực tuyến với các nhà lãnh đạo cấp cao trong ngành của các nhà sản xuất nổi tiếng thảo luận về </w:t>
      </w:r>
      <w:r w:rsidRPr="00396D10">
        <w:rPr>
          <w:color w:val="000000"/>
          <w:sz w:val="26"/>
          <w:szCs w:val="26"/>
          <w:bdr w:val="none" w:sz="0" w:space="0" w:color="auto" w:frame="1"/>
        </w:rPr>
        <w:t>“</w:t>
      </w:r>
      <w:r w:rsidRPr="00396D10">
        <w:rPr>
          <w:rStyle w:val="Strong"/>
          <w:b w:val="0"/>
          <w:i/>
          <w:iCs/>
          <w:color w:val="000000"/>
          <w:sz w:val="26"/>
          <w:szCs w:val="26"/>
          <w:bdr w:val="none" w:sz="0" w:space="0" w:color="auto" w:frame="1"/>
        </w:rPr>
        <w:t>Những phát triển mới của ngành công nghiệp máy móc thông minh trong thời kỳ hậu dịch bệnh</w:t>
      </w:r>
      <w:r w:rsidRPr="00396D10">
        <w:rPr>
          <w:color w:val="000000"/>
          <w:sz w:val="26"/>
          <w:szCs w:val="26"/>
          <w:bdr w:val="none" w:sz="0" w:space="0" w:color="auto" w:frame="1"/>
        </w:rPr>
        <w:t>”.</w:t>
      </w:r>
      <w:r>
        <w:rPr>
          <w:color w:val="000000"/>
          <w:sz w:val="26"/>
          <w:szCs w:val="26"/>
          <w:bdr w:val="none" w:sz="0" w:space="0" w:color="auto" w:frame="1"/>
        </w:rPr>
        <w:t xml:space="preserve"> </w:t>
      </w:r>
      <w:proofErr w:type="gramStart"/>
      <w:r>
        <w:rPr>
          <w:color w:val="000000"/>
          <w:sz w:val="26"/>
          <w:szCs w:val="26"/>
          <w:bdr w:val="none" w:sz="0" w:space="0" w:color="auto" w:frame="1"/>
        </w:rPr>
        <w:t>Hội thảo nhằm giúp</w:t>
      </w:r>
      <w:r w:rsidRPr="004C0311">
        <w:rPr>
          <w:color w:val="000000"/>
          <w:sz w:val="26"/>
          <w:szCs w:val="26"/>
          <w:bdr w:val="none" w:sz="0" w:space="0" w:color="auto" w:frame="1"/>
        </w:rPr>
        <w:t xml:space="preserve"> các công ty và các chuyên gia trong lĩnh vực máy công cụ có thêm thông tin về sự kiện</w:t>
      </w:r>
      <w:r>
        <w:rPr>
          <w:color w:val="000000"/>
          <w:sz w:val="26"/>
          <w:szCs w:val="26"/>
          <w:bdr w:val="none" w:sz="0" w:space="0" w:color="auto" w:frame="1"/>
        </w:rPr>
        <w:t xml:space="preserve"> Triển lãm </w:t>
      </w:r>
      <w:r w:rsidRPr="004C0311">
        <w:rPr>
          <w:color w:val="000000"/>
          <w:sz w:val="26"/>
          <w:szCs w:val="26"/>
          <w:bdr w:val="none" w:sz="0" w:space="0" w:color="auto" w:frame="1"/>
        </w:rPr>
        <w:t xml:space="preserve">TIMTOS Hybrid </w:t>
      </w:r>
      <w:r>
        <w:rPr>
          <w:color w:val="000000"/>
          <w:sz w:val="26"/>
          <w:szCs w:val="26"/>
          <w:bdr w:val="none" w:sz="0" w:space="0" w:color="auto" w:frame="1"/>
        </w:rPr>
        <w:t xml:space="preserve">sẽ diễn ra </w:t>
      </w:r>
      <w:r w:rsidRPr="004C0311">
        <w:rPr>
          <w:color w:val="000000"/>
          <w:sz w:val="26"/>
          <w:szCs w:val="26"/>
          <w:bdr w:val="none" w:sz="0" w:space="0" w:color="auto" w:frame="1"/>
        </w:rPr>
        <w:t>vào tháng 3</w:t>
      </w:r>
      <w:r w:rsidR="00396D10">
        <w:rPr>
          <w:color w:val="000000"/>
          <w:sz w:val="26"/>
          <w:szCs w:val="26"/>
          <w:bdr w:val="none" w:sz="0" w:space="0" w:color="auto" w:frame="1"/>
        </w:rPr>
        <w:t>/</w:t>
      </w:r>
      <w:r w:rsidRPr="004C0311">
        <w:rPr>
          <w:color w:val="000000"/>
          <w:sz w:val="26"/>
          <w:szCs w:val="26"/>
          <w:bdr w:val="none" w:sz="0" w:space="0" w:color="auto" w:frame="1"/>
        </w:rPr>
        <w:t>2021.</w:t>
      </w:r>
      <w:proofErr w:type="gramEnd"/>
    </w:p>
    <w:p w14:paraId="73231950" w14:textId="77777777" w:rsidR="00FF7DCA" w:rsidRPr="004C0311" w:rsidRDefault="00FF7DCA" w:rsidP="00FF7DCA">
      <w:pPr>
        <w:pStyle w:val="NormalWeb"/>
        <w:shd w:val="clear" w:color="auto" w:fill="FFFFFF"/>
        <w:spacing w:before="120" w:beforeAutospacing="0" w:after="120" w:afterAutospacing="0" w:line="288" w:lineRule="auto"/>
        <w:ind w:firstLine="720"/>
        <w:jc w:val="both"/>
        <w:textAlignment w:val="top"/>
        <w:rPr>
          <w:color w:val="5E5E5E"/>
          <w:sz w:val="26"/>
          <w:szCs w:val="26"/>
        </w:rPr>
      </w:pPr>
      <w:r w:rsidRPr="004C0311">
        <w:rPr>
          <w:color w:val="000000"/>
          <w:sz w:val="26"/>
          <w:szCs w:val="26"/>
          <w:bdr w:val="none" w:sz="0" w:space="0" w:color="auto" w:frame="1"/>
        </w:rPr>
        <w:t xml:space="preserve">Tại buổi họp báo, Giám đốc điều hành một số doanh nghiệp hàng đầu trong ngành máy công cụ như Fair Friend Group, Chin Fong và Hiwin đã cùng với chủ tịch TAITRA và TAMI thảo luận về chủ đề “Tái cơ cấu cho ngành máy móc công nghiệp thông minh trong hậu đại dịch”. Tất cả đều khẳng định rằng TIMTOS 2021 sẽ mang lại một ý nghĩa tích cực cho ngành máy móc công nghiệp toàn cầu, đặc biệt là thúc đẩy niềm tin vào </w:t>
      </w:r>
      <w:r w:rsidRPr="004C0311">
        <w:rPr>
          <w:color w:val="000000"/>
          <w:sz w:val="26"/>
          <w:szCs w:val="26"/>
          <w:bdr w:val="none" w:sz="0" w:space="0" w:color="auto" w:frame="1"/>
        </w:rPr>
        <w:lastRenderedPageBreak/>
        <w:t>ngành công nghiệp máy công cụ của Đài Loan, vốn bị sụt giảm trong nửa đầu năm 2020 và đã dần phục hồi trong nửa sau của năm 2020.</w:t>
      </w:r>
    </w:p>
    <w:p w14:paraId="248F1244" w14:textId="77777777" w:rsidR="00FF7DCA" w:rsidRPr="004C0311" w:rsidRDefault="00FF7DCA" w:rsidP="00FF7DCA">
      <w:pPr>
        <w:pStyle w:val="NormalWeb"/>
        <w:shd w:val="clear" w:color="auto" w:fill="FFFFFF"/>
        <w:spacing w:before="120" w:beforeAutospacing="0" w:after="120" w:afterAutospacing="0" w:line="288" w:lineRule="auto"/>
        <w:ind w:firstLine="720"/>
        <w:jc w:val="both"/>
        <w:textAlignment w:val="top"/>
        <w:rPr>
          <w:color w:val="5E5E5E"/>
          <w:sz w:val="26"/>
          <w:szCs w:val="26"/>
        </w:rPr>
      </w:pPr>
      <w:proofErr w:type="gramStart"/>
      <w:r>
        <w:rPr>
          <w:color w:val="000000"/>
          <w:sz w:val="26"/>
          <w:szCs w:val="26"/>
          <w:bdr w:val="none" w:sz="0" w:space="0" w:color="auto" w:frame="1"/>
        </w:rPr>
        <w:t>N</w:t>
      </w:r>
      <w:r w:rsidRPr="004C0311">
        <w:rPr>
          <w:color w:val="000000"/>
          <w:sz w:val="26"/>
          <w:szCs w:val="26"/>
          <w:bdr w:val="none" w:sz="0" w:space="0" w:color="auto" w:frame="1"/>
        </w:rPr>
        <w:t>hững thay đổi chưa từng có trên thị trường và nhu cầu ngày càng tăng về phát triển công nghệ góp phần vào chuyển đổi công nghiệp, điều này sẽ được thể hiện trong một loạt các sản phẩm máy móc mới do các đơn vị tham dự triển lãm TIMTOS phát triển.</w:t>
      </w:r>
      <w:proofErr w:type="gramEnd"/>
    </w:p>
    <w:p w14:paraId="1FBC8C74" w14:textId="3D5D9FA4" w:rsidR="00FF7DCA" w:rsidRPr="004C0311" w:rsidRDefault="00FF7DCA" w:rsidP="00FF7DCA">
      <w:pPr>
        <w:pStyle w:val="NormalWeb"/>
        <w:shd w:val="clear" w:color="auto" w:fill="FFFFFF"/>
        <w:spacing w:before="120" w:beforeAutospacing="0" w:after="120" w:afterAutospacing="0" w:line="288" w:lineRule="auto"/>
        <w:ind w:firstLine="720"/>
        <w:jc w:val="both"/>
        <w:textAlignment w:val="top"/>
        <w:rPr>
          <w:color w:val="5E5E5E"/>
          <w:sz w:val="26"/>
          <w:szCs w:val="26"/>
        </w:rPr>
      </w:pPr>
      <w:r w:rsidRPr="004C0311">
        <w:rPr>
          <w:color w:val="000000"/>
          <w:sz w:val="26"/>
          <w:szCs w:val="26"/>
          <w:bdr w:val="none" w:sz="0" w:space="0" w:color="auto" w:frame="1"/>
        </w:rPr>
        <w:t xml:space="preserve">Năm nay, không chỉ có các nhà sản xuất trong nước như Fair Friend, Victor Taichung, YCM, Dah Lih, Hiwin, Syntec và LNC mà còn có các nhà sản xuất cao cấp nước ngoài, DMG MORI, FANUC, MAZAK, TRUMPF và Siemens. </w:t>
      </w:r>
      <w:proofErr w:type="gramStart"/>
      <w:r w:rsidRPr="004C0311">
        <w:rPr>
          <w:color w:val="000000"/>
          <w:sz w:val="26"/>
          <w:szCs w:val="26"/>
          <w:bdr w:val="none" w:sz="0" w:space="0" w:color="auto" w:frame="1"/>
        </w:rPr>
        <w:t>Triển lãm chính là một nền tảng quan trọng để giới thiệu những thành tựu của máy móc thông minh và sản xuất thông minh của Đài Loan.</w:t>
      </w:r>
      <w:proofErr w:type="gramEnd"/>
    </w:p>
    <w:p w14:paraId="1F64F823" w14:textId="3CF6F1B1" w:rsidR="00FF7DCA" w:rsidRPr="004C0311" w:rsidRDefault="00FF7DCA" w:rsidP="00FF7DCA">
      <w:pPr>
        <w:pStyle w:val="NormalWeb"/>
        <w:shd w:val="clear" w:color="auto" w:fill="FFFFFF"/>
        <w:spacing w:before="120" w:beforeAutospacing="0" w:after="120" w:afterAutospacing="0" w:line="288" w:lineRule="auto"/>
        <w:ind w:firstLine="720"/>
        <w:jc w:val="both"/>
        <w:textAlignment w:val="top"/>
        <w:rPr>
          <w:color w:val="5E5E5E"/>
          <w:sz w:val="26"/>
          <w:szCs w:val="26"/>
        </w:rPr>
      </w:pPr>
      <w:r w:rsidRPr="004C0311">
        <w:rPr>
          <w:color w:val="000000"/>
          <w:sz w:val="26"/>
          <w:szCs w:val="26"/>
          <w:bdr w:val="none" w:sz="0" w:space="0" w:color="auto" w:frame="1"/>
        </w:rPr>
        <w:t xml:space="preserve">Với phiên bản mới của triển lãm, ban tổ chức tin rằng TIMTOS Hybrid có thể mang đến cho khách tham quan những trải nghiệm mới thông qua chuyến tham quan trực tuyến – một nền tảng nổi bật giúp các nhà triển lãm và </w:t>
      </w:r>
      <w:r w:rsidR="00396D10">
        <w:rPr>
          <w:color w:val="000000"/>
          <w:sz w:val="26"/>
          <w:szCs w:val="26"/>
          <w:bdr w:val="none" w:sz="0" w:space="0" w:color="auto" w:frame="1"/>
        </w:rPr>
        <w:t>khách hàng</w:t>
      </w:r>
      <w:r w:rsidRPr="004C0311">
        <w:rPr>
          <w:color w:val="000000"/>
          <w:sz w:val="26"/>
          <w:szCs w:val="26"/>
          <w:bdr w:val="none" w:sz="0" w:space="0" w:color="auto" w:frame="1"/>
        </w:rPr>
        <w:t xml:space="preserve"> nắm bắt các cơ hội kinh doanh bằng cách kết nối trực tuyến với nhau.</w:t>
      </w:r>
    </w:p>
    <w:sectPr w:rsidR="00FF7DCA" w:rsidRPr="004C0311" w:rsidSect="00B14630">
      <w:headerReference w:type="default" r:id="rId9"/>
      <w:footerReference w:type="default" r:id="rId10"/>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B8542" w14:textId="77777777" w:rsidR="004C0311" w:rsidRDefault="004C0311" w:rsidP="00FA4F28">
      <w:r>
        <w:separator/>
      </w:r>
    </w:p>
  </w:endnote>
  <w:endnote w:type="continuationSeparator" w:id="0">
    <w:p w14:paraId="671A00C4" w14:textId="77777777" w:rsidR="004C0311" w:rsidRDefault="004C0311"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VnArial">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77777777" w:rsidR="004C0311" w:rsidRPr="00FA4F28" w:rsidRDefault="004C0311"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7F0EA4" w:rsidRPr="007F0EA4">
      <w:rPr>
        <w:rFonts w:eastAsiaTheme="majorEastAsia"/>
        <w:b/>
        <w:noProof/>
      </w:rPr>
      <w:t>22</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3CA63" w14:textId="77777777" w:rsidR="004C0311" w:rsidRDefault="004C0311" w:rsidP="00FA4F28">
      <w:r>
        <w:separator/>
      </w:r>
    </w:p>
  </w:footnote>
  <w:footnote w:type="continuationSeparator" w:id="0">
    <w:p w14:paraId="4F57FAAA" w14:textId="77777777" w:rsidR="004C0311" w:rsidRDefault="004C0311"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725232A4" w:rsidR="004C0311" w:rsidRPr="0065268C" w:rsidRDefault="007F0EA4" w:rsidP="00FA4F28">
    <w:pPr>
      <w:pStyle w:val="Header"/>
      <w:pBdr>
        <w:bottom w:val="thickThinSmallGap" w:sz="24" w:space="1" w:color="622423" w:themeColor="accent2" w:themeShade="7F"/>
      </w:pBdr>
      <w:jc w:val="both"/>
      <w:rPr>
        <w:rFonts w:eastAsiaTheme="majorEastAsia"/>
        <w:b/>
        <w:i/>
      </w:rPr>
    </w:pPr>
    <w:sdt>
      <w:sdtPr>
        <w:rPr>
          <w:rFonts w:eastAsiaTheme="majorEastAsia"/>
          <w:b/>
          <w:i/>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4C0311">
          <w:rPr>
            <w:rFonts w:eastAsiaTheme="majorEastAsia"/>
            <w:b/>
            <w:i/>
          </w:rPr>
          <w:t xml:space="preserve">Báo </w:t>
        </w:r>
        <w:r w:rsidR="004C0311" w:rsidRPr="000C34E7">
          <w:rPr>
            <w:rFonts w:eastAsiaTheme="majorEastAsia"/>
            <w:b/>
            <w:i/>
          </w:rPr>
          <w:t xml:space="preserve">cáo về tình hình đầu tư, sản xuất, xuất, nhập khẩu các sản phẩm CNHT thuộc nhóm ngành CNHT </w:t>
        </w:r>
        <w:r w:rsidR="004C0311">
          <w:rPr>
            <w:rFonts w:eastAsiaTheme="majorEastAsia"/>
            <w:b/>
            <w:i/>
          </w:rPr>
          <w:t>cơ khí chế tạo</w:t>
        </w:r>
      </w:sdtContent>
    </w:sdt>
    <w:r w:rsidR="004C0311">
      <w:rPr>
        <w:rFonts w:eastAsiaTheme="majorEastAsia"/>
        <w:b/>
        <w:i/>
      </w:rPr>
      <w:t xml:space="preserve"> tháng 01</w:t>
    </w:r>
    <w:r w:rsidR="004C0311" w:rsidRPr="0065268C">
      <w:rPr>
        <w:rFonts w:eastAsiaTheme="majorEastAsia"/>
        <w:b/>
        <w:i/>
      </w:rPr>
      <w:t>/202</w:t>
    </w:r>
    <w:r w:rsidR="004C0311">
      <w:rPr>
        <w:rFonts w:eastAsiaTheme="majorEastAsia"/>
        <w:b/>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5054D27"/>
    <w:multiLevelType w:val="multilevel"/>
    <w:tmpl w:val="0FF8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EA58DF"/>
    <w:multiLevelType w:val="multilevel"/>
    <w:tmpl w:val="5422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2C367A"/>
    <w:multiLevelType w:val="multilevel"/>
    <w:tmpl w:val="2BBA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697C55"/>
    <w:multiLevelType w:val="multilevel"/>
    <w:tmpl w:val="4D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EB093D"/>
    <w:multiLevelType w:val="multilevel"/>
    <w:tmpl w:val="422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70B644C8"/>
    <w:multiLevelType w:val="multilevel"/>
    <w:tmpl w:val="BC54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B382D"/>
    <w:multiLevelType w:val="multilevel"/>
    <w:tmpl w:val="A78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3571D41"/>
    <w:multiLevelType w:val="multilevel"/>
    <w:tmpl w:val="1174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3C1191"/>
    <w:multiLevelType w:val="multilevel"/>
    <w:tmpl w:val="34A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23"/>
  </w:num>
  <w:num w:numId="4">
    <w:abstractNumId w:val="22"/>
  </w:num>
  <w:num w:numId="5">
    <w:abstractNumId w:val="20"/>
  </w:num>
  <w:num w:numId="6">
    <w:abstractNumId w:val="19"/>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4"/>
  </w:num>
  <w:num w:numId="19">
    <w:abstractNumId w:val="16"/>
  </w:num>
  <w:num w:numId="20">
    <w:abstractNumId w:val="29"/>
  </w:num>
  <w:num w:numId="21">
    <w:abstractNumId w:val="14"/>
  </w:num>
  <w:num w:numId="22">
    <w:abstractNumId w:val="30"/>
  </w:num>
  <w:num w:numId="23">
    <w:abstractNumId w:val="26"/>
  </w:num>
  <w:num w:numId="24">
    <w:abstractNumId w:val="21"/>
  </w:num>
  <w:num w:numId="25">
    <w:abstractNumId w:val="17"/>
  </w:num>
  <w:num w:numId="26">
    <w:abstractNumId w:val="28"/>
  </w:num>
  <w:num w:numId="27">
    <w:abstractNumId w:val="27"/>
  </w:num>
  <w:num w:numId="28">
    <w:abstractNumId w:val="11"/>
  </w:num>
  <w:num w:numId="29">
    <w:abstractNumId w:val="10"/>
  </w:num>
  <w:num w:numId="30">
    <w:abstractNumId w:val="25"/>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05D2"/>
    <w:rsid w:val="00002D29"/>
    <w:rsid w:val="00003057"/>
    <w:rsid w:val="0000461D"/>
    <w:rsid w:val="00007F46"/>
    <w:rsid w:val="000113A9"/>
    <w:rsid w:val="000118DF"/>
    <w:rsid w:val="0001223E"/>
    <w:rsid w:val="00012647"/>
    <w:rsid w:val="00013DF4"/>
    <w:rsid w:val="00015142"/>
    <w:rsid w:val="00015C7F"/>
    <w:rsid w:val="000165CF"/>
    <w:rsid w:val="000227F2"/>
    <w:rsid w:val="000245C4"/>
    <w:rsid w:val="000266D1"/>
    <w:rsid w:val="000266DE"/>
    <w:rsid w:val="0003069A"/>
    <w:rsid w:val="00033BA9"/>
    <w:rsid w:val="00036123"/>
    <w:rsid w:val="0003740E"/>
    <w:rsid w:val="00043E4C"/>
    <w:rsid w:val="00047392"/>
    <w:rsid w:val="00047EBE"/>
    <w:rsid w:val="000511F7"/>
    <w:rsid w:val="000541E0"/>
    <w:rsid w:val="00054A01"/>
    <w:rsid w:val="00061E89"/>
    <w:rsid w:val="000635FB"/>
    <w:rsid w:val="00063681"/>
    <w:rsid w:val="000707B2"/>
    <w:rsid w:val="00073FC5"/>
    <w:rsid w:val="00074DCD"/>
    <w:rsid w:val="00080474"/>
    <w:rsid w:val="00094B20"/>
    <w:rsid w:val="00095675"/>
    <w:rsid w:val="000A135C"/>
    <w:rsid w:val="000A3AB3"/>
    <w:rsid w:val="000A3FEA"/>
    <w:rsid w:val="000B229B"/>
    <w:rsid w:val="000B2D7E"/>
    <w:rsid w:val="000B661F"/>
    <w:rsid w:val="000B6BC9"/>
    <w:rsid w:val="000B718C"/>
    <w:rsid w:val="000C0624"/>
    <w:rsid w:val="000C26CA"/>
    <w:rsid w:val="000C34E7"/>
    <w:rsid w:val="000D24D4"/>
    <w:rsid w:val="000D3E43"/>
    <w:rsid w:val="000D406F"/>
    <w:rsid w:val="000D4C0D"/>
    <w:rsid w:val="000D4C87"/>
    <w:rsid w:val="000D5360"/>
    <w:rsid w:val="000D5BB8"/>
    <w:rsid w:val="000E1221"/>
    <w:rsid w:val="000F1878"/>
    <w:rsid w:val="000F378A"/>
    <w:rsid w:val="000F5D0A"/>
    <w:rsid w:val="000F63E7"/>
    <w:rsid w:val="00101047"/>
    <w:rsid w:val="001013B0"/>
    <w:rsid w:val="001075C2"/>
    <w:rsid w:val="00107736"/>
    <w:rsid w:val="00115C32"/>
    <w:rsid w:val="00117CB8"/>
    <w:rsid w:val="0012667C"/>
    <w:rsid w:val="00135E31"/>
    <w:rsid w:val="00136980"/>
    <w:rsid w:val="00136FED"/>
    <w:rsid w:val="0014080D"/>
    <w:rsid w:val="0014086C"/>
    <w:rsid w:val="0014113D"/>
    <w:rsid w:val="001419EB"/>
    <w:rsid w:val="001560DC"/>
    <w:rsid w:val="00157057"/>
    <w:rsid w:val="00164F99"/>
    <w:rsid w:val="00167DFA"/>
    <w:rsid w:val="00180836"/>
    <w:rsid w:val="00183A45"/>
    <w:rsid w:val="00186736"/>
    <w:rsid w:val="0019219E"/>
    <w:rsid w:val="001933E4"/>
    <w:rsid w:val="001958CE"/>
    <w:rsid w:val="00195C26"/>
    <w:rsid w:val="001A7D68"/>
    <w:rsid w:val="001B19F4"/>
    <w:rsid w:val="001B698C"/>
    <w:rsid w:val="001B7643"/>
    <w:rsid w:val="001B7965"/>
    <w:rsid w:val="001C19F3"/>
    <w:rsid w:val="001C4F20"/>
    <w:rsid w:val="001C52B9"/>
    <w:rsid w:val="001D3530"/>
    <w:rsid w:val="001D409E"/>
    <w:rsid w:val="001E027A"/>
    <w:rsid w:val="001F0773"/>
    <w:rsid w:val="001F1F5C"/>
    <w:rsid w:val="001F22B6"/>
    <w:rsid w:val="001F46DA"/>
    <w:rsid w:val="0020197A"/>
    <w:rsid w:val="00202875"/>
    <w:rsid w:val="002058B2"/>
    <w:rsid w:val="00207440"/>
    <w:rsid w:val="00221204"/>
    <w:rsid w:val="00222959"/>
    <w:rsid w:val="00222E23"/>
    <w:rsid w:val="002263CF"/>
    <w:rsid w:val="0023150F"/>
    <w:rsid w:val="00232794"/>
    <w:rsid w:val="00233DAC"/>
    <w:rsid w:val="00244304"/>
    <w:rsid w:val="00245E19"/>
    <w:rsid w:val="00247229"/>
    <w:rsid w:val="00247CBB"/>
    <w:rsid w:val="00253C56"/>
    <w:rsid w:val="0026174C"/>
    <w:rsid w:val="00263804"/>
    <w:rsid w:val="00266198"/>
    <w:rsid w:val="00272F79"/>
    <w:rsid w:val="00273C6A"/>
    <w:rsid w:val="0027472E"/>
    <w:rsid w:val="002756A9"/>
    <w:rsid w:val="00282A29"/>
    <w:rsid w:val="0028570F"/>
    <w:rsid w:val="002927B9"/>
    <w:rsid w:val="002A18A0"/>
    <w:rsid w:val="002A4B2D"/>
    <w:rsid w:val="002A5A69"/>
    <w:rsid w:val="002B3D34"/>
    <w:rsid w:val="002B4327"/>
    <w:rsid w:val="002B46CD"/>
    <w:rsid w:val="002B4BE2"/>
    <w:rsid w:val="002B5861"/>
    <w:rsid w:val="002B784D"/>
    <w:rsid w:val="002C1C18"/>
    <w:rsid w:val="002C5F2D"/>
    <w:rsid w:val="002C74C4"/>
    <w:rsid w:val="002D166A"/>
    <w:rsid w:val="002D41FA"/>
    <w:rsid w:val="002D52E6"/>
    <w:rsid w:val="002D5EFD"/>
    <w:rsid w:val="002D6AAE"/>
    <w:rsid w:val="002D71FB"/>
    <w:rsid w:val="002E2804"/>
    <w:rsid w:val="002E5376"/>
    <w:rsid w:val="002E58E2"/>
    <w:rsid w:val="002E5E9A"/>
    <w:rsid w:val="002E69A3"/>
    <w:rsid w:val="002F15B5"/>
    <w:rsid w:val="002F2F0B"/>
    <w:rsid w:val="002F7DAD"/>
    <w:rsid w:val="0030012F"/>
    <w:rsid w:val="003118AB"/>
    <w:rsid w:val="0031280C"/>
    <w:rsid w:val="003178AB"/>
    <w:rsid w:val="003223E0"/>
    <w:rsid w:val="00324550"/>
    <w:rsid w:val="003305E6"/>
    <w:rsid w:val="00333C9F"/>
    <w:rsid w:val="003366D4"/>
    <w:rsid w:val="0034193E"/>
    <w:rsid w:val="00345627"/>
    <w:rsid w:val="003531E2"/>
    <w:rsid w:val="00356A0D"/>
    <w:rsid w:val="003570C2"/>
    <w:rsid w:val="00360B06"/>
    <w:rsid w:val="00362E50"/>
    <w:rsid w:val="00363C68"/>
    <w:rsid w:val="00367F7F"/>
    <w:rsid w:val="00374D89"/>
    <w:rsid w:val="00381A31"/>
    <w:rsid w:val="0038425E"/>
    <w:rsid w:val="00385CD0"/>
    <w:rsid w:val="0038718F"/>
    <w:rsid w:val="00393981"/>
    <w:rsid w:val="00394D27"/>
    <w:rsid w:val="00394E07"/>
    <w:rsid w:val="00396D10"/>
    <w:rsid w:val="003970A0"/>
    <w:rsid w:val="003B0038"/>
    <w:rsid w:val="003B0D9C"/>
    <w:rsid w:val="003B2D54"/>
    <w:rsid w:val="003B6550"/>
    <w:rsid w:val="003B7297"/>
    <w:rsid w:val="003C53CC"/>
    <w:rsid w:val="003D25B0"/>
    <w:rsid w:val="003D65BE"/>
    <w:rsid w:val="003E0BFA"/>
    <w:rsid w:val="003E2D21"/>
    <w:rsid w:val="003F061A"/>
    <w:rsid w:val="003F10CA"/>
    <w:rsid w:val="003F214F"/>
    <w:rsid w:val="003F5783"/>
    <w:rsid w:val="003F6065"/>
    <w:rsid w:val="004012D1"/>
    <w:rsid w:val="00401F11"/>
    <w:rsid w:val="0040508B"/>
    <w:rsid w:val="00407287"/>
    <w:rsid w:val="0041352B"/>
    <w:rsid w:val="00413DCB"/>
    <w:rsid w:val="004151B6"/>
    <w:rsid w:val="00417048"/>
    <w:rsid w:val="004177CE"/>
    <w:rsid w:val="0042629A"/>
    <w:rsid w:val="004306AC"/>
    <w:rsid w:val="00430E6E"/>
    <w:rsid w:val="0043525D"/>
    <w:rsid w:val="00436957"/>
    <w:rsid w:val="004379E8"/>
    <w:rsid w:val="004418F8"/>
    <w:rsid w:val="004441C9"/>
    <w:rsid w:val="0045500C"/>
    <w:rsid w:val="0045638D"/>
    <w:rsid w:val="00461DD1"/>
    <w:rsid w:val="00465889"/>
    <w:rsid w:val="00466601"/>
    <w:rsid w:val="0046671B"/>
    <w:rsid w:val="004675CA"/>
    <w:rsid w:val="0047358A"/>
    <w:rsid w:val="00477508"/>
    <w:rsid w:val="004802C1"/>
    <w:rsid w:val="00480437"/>
    <w:rsid w:val="0048286A"/>
    <w:rsid w:val="0048709D"/>
    <w:rsid w:val="004908BF"/>
    <w:rsid w:val="004918D1"/>
    <w:rsid w:val="004A11F2"/>
    <w:rsid w:val="004A222B"/>
    <w:rsid w:val="004A513C"/>
    <w:rsid w:val="004A67BE"/>
    <w:rsid w:val="004A6D38"/>
    <w:rsid w:val="004B30D7"/>
    <w:rsid w:val="004B350F"/>
    <w:rsid w:val="004B61B3"/>
    <w:rsid w:val="004C030D"/>
    <w:rsid w:val="004C0311"/>
    <w:rsid w:val="004C0665"/>
    <w:rsid w:val="004C1D87"/>
    <w:rsid w:val="004C2E0C"/>
    <w:rsid w:val="004C76AF"/>
    <w:rsid w:val="004D710C"/>
    <w:rsid w:val="004E0F92"/>
    <w:rsid w:val="004E1C6F"/>
    <w:rsid w:val="004E25CA"/>
    <w:rsid w:val="004E4A1F"/>
    <w:rsid w:val="004F1A1A"/>
    <w:rsid w:val="004F2F17"/>
    <w:rsid w:val="004F3720"/>
    <w:rsid w:val="004F3EE5"/>
    <w:rsid w:val="00500297"/>
    <w:rsid w:val="00501EFF"/>
    <w:rsid w:val="00502DFE"/>
    <w:rsid w:val="0052284A"/>
    <w:rsid w:val="00527C3C"/>
    <w:rsid w:val="00533410"/>
    <w:rsid w:val="00537727"/>
    <w:rsid w:val="00541FBF"/>
    <w:rsid w:val="00547C33"/>
    <w:rsid w:val="005516A4"/>
    <w:rsid w:val="00551E32"/>
    <w:rsid w:val="005553E7"/>
    <w:rsid w:val="00562C76"/>
    <w:rsid w:val="00565E13"/>
    <w:rsid w:val="00567841"/>
    <w:rsid w:val="005711C0"/>
    <w:rsid w:val="005714E0"/>
    <w:rsid w:val="00571BEC"/>
    <w:rsid w:val="005749E8"/>
    <w:rsid w:val="00575D41"/>
    <w:rsid w:val="00576341"/>
    <w:rsid w:val="00590841"/>
    <w:rsid w:val="00594CB7"/>
    <w:rsid w:val="00595FAE"/>
    <w:rsid w:val="005966B8"/>
    <w:rsid w:val="005A11AF"/>
    <w:rsid w:val="005A2347"/>
    <w:rsid w:val="005A489A"/>
    <w:rsid w:val="005A5137"/>
    <w:rsid w:val="005B296A"/>
    <w:rsid w:val="005C012B"/>
    <w:rsid w:val="005C1A24"/>
    <w:rsid w:val="005D1CAD"/>
    <w:rsid w:val="005D5A76"/>
    <w:rsid w:val="005E04A0"/>
    <w:rsid w:val="005E15A4"/>
    <w:rsid w:val="005E23C5"/>
    <w:rsid w:val="005F081A"/>
    <w:rsid w:val="005F4C7C"/>
    <w:rsid w:val="006015FA"/>
    <w:rsid w:val="00604DCD"/>
    <w:rsid w:val="00607D9B"/>
    <w:rsid w:val="006139D5"/>
    <w:rsid w:val="00616F43"/>
    <w:rsid w:val="0062100A"/>
    <w:rsid w:val="0062219A"/>
    <w:rsid w:val="00626BE9"/>
    <w:rsid w:val="0062736F"/>
    <w:rsid w:val="00630907"/>
    <w:rsid w:val="00631E9E"/>
    <w:rsid w:val="00632D69"/>
    <w:rsid w:val="00634838"/>
    <w:rsid w:val="00634CE8"/>
    <w:rsid w:val="00636C73"/>
    <w:rsid w:val="00636FF6"/>
    <w:rsid w:val="00640676"/>
    <w:rsid w:val="00640D4F"/>
    <w:rsid w:val="00651743"/>
    <w:rsid w:val="0065268C"/>
    <w:rsid w:val="00661A6F"/>
    <w:rsid w:val="00662768"/>
    <w:rsid w:val="00662900"/>
    <w:rsid w:val="0066332F"/>
    <w:rsid w:val="006651FC"/>
    <w:rsid w:val="00666A2D"/>
    <w:rsid w:val="00672AF9"/>
    <w:rsid w:val="0067643B"/>
    <w:rsid w:val="006776CF"/>
    <w:rsid w:val="00677DC4"/>
    <w:rsid w:val="006800A8"/>
    <w:rsid w:val="0068581F"/>
    <w:rsid w:val="006864CE"/>
    <w:rsid w:val="00686675"/>
    <w:rsid w:val="006873F1"/>
    <w:rsid w:val="0069182B"/>
    <w:rsid w:val="006930F3"/>
    <w:rsid w:val="00694579"/>
    <w:rsid w:val="006965D7"/>
    <w:rsid w:val="00697BE5"/>
    <w:rsid w:val="006A2975"/>
    <w:rsid w:val="006A29A5"/>
    <w:rsid w:val="006A3893"/>
    <w:rsid w:val="006B5554"/>
    <w:rsid w:val="006B5736"/>
    <w:rsid w:val="006C0C98"/>
    <w:rsid w:val="006C1D26"/>
    <w:rsid w:val="006C54A7"/>
    <w:rsid w:val="006D6606"/>
    <w:rsid w:val="006E1796"/>
    <w:rsid w:val="006E32AF"/>
    <w:rsid w:val="006E6FD2"/>
    <w:rsid w:val="006F10B7"/>
    <w:rsid w:val="006F17E0"/>
    <w:rsid w:val="006F2066"/>
    <w:rsid w:val="006F56B7"/>
    <w:rsid w:val="006F6283"/>
    <w:rsid w:val="006F753E"/>
    <w:rsid w:val="0070003B"/>
    <w:rsid w:val="007035D7"/>
    <w:rsid w:val="00705C38"/>
    <w:rsid w:val="00706303"/>
    <w:rsid w:val="00712E55"/>
    <w:rsid w:val="00713466"/>
    <w:rsid w:val="007134D0"/>
    <w:rsid w:val="007172D9"/>
    <w:rsid w:val="00720764"/>
    <w:rsid w:val="00721410"/>
    <w:rsid w:val="00723ED8"/>
    <w:rsid w:val="007270B4"/>
    <w:rsid w:val="007351CB"/>
    <w:rsid w:val="00736192"/>
    <w:rsid w:val="0073636C"/>
    <w:rsid w:val="0073714C"/>
    <w:rsid w:val="007404C9"/>
    <w:rsid w:val="00743C01"/>
    <w:rsid w:val="00744627"/>
    <w:rsid w:val="00746DDD"/>
    <w:rsid w:val="00746DF4"/>
    <w:rsid w:val="007572FD"/>
    <w:rsid w:val="007711EB"/>
    <w:rsid w:val="0077443A"/>
    <w:rsid w:val="00774C16"/>
    <w:rsid w:val="0077707B"/>
    <w:rsid w:val="0078321D"/>
    <w:rsid w:val="007837A9"/>
    <w:rsid w:val="00784483"/>
    <w:rsid w:val="00785C10"/>
    <w:rsid w:val="007867B6"/>
    <w:rsid w:val="007912F5"/>
    <w:rsid w:val="0079179B"/>
    <w:rsid w:val="00792481"/>
    <w:rsid w:val="00794E7A"/>
    <w:rsid w:val="007952C0"/>
    <w:rsid w:val="007A1AA2"/>
    <w:rsid w:val="007A1D99"/>
    <w:rsid w:val="007A48A3"/>
    <w:rsid w:val="007A5D4D"/>
    <w:rsid w:val="007A65AE"/>
    <w:rsid w:val="007B0DFB"/>
    <w:rsid w:val="007B279B"/>
    <w:rsid w:val="007B32EB"/>
    <w:rsid w:val="007C1B38"/>
    <w:rsid w:val="007C1D2D"/>
    <w:rsid w:val="007C3A35"/>
    <w:rsid w:val="007C3BE5"/>
    <w:rsid w:val="007C4545"/>
    <w:rsid w:val="007C5333"/>
    <w:rsid w:val="007D16F4"/>
    <w:rsid w:val="007E4FF4"/>
    <w:rsid w:val="007E560C"/>
    <w:rsid w:val="007E5C21"/>
    <w:rsid w:val="007E66B9"/>
    <w:rsid w:val="007F0EA4"/>
    <w:rsid w:val="00801290"/>
    <w:rsid w:val="00801A57"/>
    <w:rsid w:val="008043D0"/>
    <w:rsid w:val="00804AC7"/>
    <w:rsid w:val="008140C6"/>
    <w:rsid w:val="00815504"/>
    <w:rsid w:val="00817F3D"/>
    <w:rsid w:val="0083084C"/>
    <w:rsid w:val="008319E9"/>
    <w:rsid w:val="0083347C"/>
    <w:rsid w:val="00834A97"/>
    <w:rsid w:val="00834D53"/>
    <w:rsid w:val="00835F1D"/>
    <w:rsid w:val="00836F1A"/>
    <w:rsid w:val="008373B0"/>
    <w:rsid w:val="0084124C"/>
    <w:rsid w:val="00845083"/>
    <w:rsid w:val="00845103"/>
    <w:rsid w:val="00845281"/>
    <w:rsid w:val="00845322"/>
    <w:rsid w:val="00847BA9"/>
    <w:rsid w:val="00852B6B"/>
    <w:rsid w:val="00853804"/>
    <w:rsid w:val="0086236F"/>
    <w:rsid w:val="008624FB"/>
    <w:rsid w:val="00865BF8"/>
    <w:rsid w:val="00865D10"/>
    <w:rsid w:val="00866BC4"/>
    <w:rsid w:val="008762F0"/>
    <w:rsid w:val="00876BAF"/>
    <w:rsid w:val="00877B2B"/>
    <w:rsid w:val="00877CBC"/>
    <w:rsid w:val="008829A0"/>
    <w:rsid w:val="008840C3"/>
    <w:rsid w:val="008907E9"/>
    <w:rsid w:val="008917DE"/>
    <w:rsid w:val="00892EB1"/>
    <w:rsid w:val="008934BF"/>
    <w:rsid w:val="008A28BF"/>
    <w:rsid w:val="008A57F8"/>
    <w:rsid w:val="008A5DAC"/>
    <w:rsid w:val="008A5E91"/>
    <w:rsid w:val="008A6E1C"/>
    <w:rsid w:val="008B619F"/>
    <w:rsid w:val="008C1088"/>
    <w:rsid w:val="008C137A"/>
    <w:rsid w:val="008C23A1"/>
    <w:rsid w:val="008C36A8"/>
    <w:rsid w:val="008C5DA9"/>
    <w:rsid w:val="008D16CC"/>
    <w:rsid w:val="008D185C"/>
    <w:rsid w:val="008D1D5C"/>
    <w:rsid w:val="008E1247"/>
    <w:rsid w:val="00900E5D"/>
    <w:rsid w:val="009058A2"/>
    <w:rsid w:val="0091382A"/>
    <w:rsid w:val="0092101E"/>
    <w:rsid w:val="0092149A"/>
    <w:rsid w:val="00921D2D"/>
    <w:rsid w:val="00926B7F"/>
    <w:rsid w:val="00927BBC"/>
    <w:rsid w:val="009300CC"/>
    <w:rsid w:val="009334A5"/>
    <w:rsid w:val="00935DB5"/>
    <w:rsid w:val="0094325E"/>
    <w:rsid w:val="009506D5"/>
    <w:rsid w:val="009541F9"/>
    <w:rsid w:val="009553F2"/>
    <w:rsid w:val="00956C10"/>
    <w:rsid w:val="009613D6"/>
    <w:rsid w:val="009618A6"/>
    <w:rsid w:val="00964A38"/>
    <w:rsid w:val="0096697B"/>
    <w:rsid w:val="00970961"/>
    <w:rsid w:val="009731A3"/>
    <w:rsid w:val="0097591E"/>
    <w:rsid w:val="0098074E"/>
    <w:rsid w:val="00981384"/>
    <w:rsid w:val="00987458"/>
    <w:rsid w:val="00994BFE"/>
    <w:rsid w:val="0099533C"/>
    <w:rsid w:val="009978C3"/>
    <w:rsid w:val="009A2A48"/>
    <w:rsid w:val="009B7532"/>
    <w:rsid w:val="009B7697"/>
    <w:rsid w:val="009B7D52"/>
    <w:rsid w:val="009C4FA2"/>
    <w:rsid w:val="009C760A"/>
    <w:rsid w:val="009D0CF8"/>
    <w:rsid w:val="009E4136"/>
    <w:rsid w:val="009E704A"/>
    <w:rsid w:val="009F0BBE"/>
    <w:rsid w:val="009F7044"/>
    <w:rsid w:val="00A02DEE"/>
    <w:rsid w:val="00A02F91"/>
    <w:rsid w:val="00A07A2B"/>
    <w:rsid w:val="00A13291"/>
    <w:rsid w:val="00A209A4"/>
    <w:rsid w:val="00A25D6B"/>
    <w:rsid w:val="00A2699C"/>
    <w:rsid w:val="00A325BF"/>
    <w:rsid w:val="00A40CEE"/>
    <w:rsid w:val="00A41101"/>
    <w:rsid w:val="00A441A5"/>
    <w:rsid w:val="00A45607"/>
    <w:rsid w:val="00A47948"/>
    <w:rsid w:val="00A53796"/>
    <w:rsid w:val="00A5679A"/>
    <w:rsid w:val="00A57B99"/>
    <w:rsid w:val="00A57B9E"/>
    <w:rsid w:val="00A63B16"/>
    <w:rsid w:val="00A63B99"/>
    <w:rsid w:val="00A63C72"/>
    <w:rsid w:val="00A669BC"/>
    <w:rsid w:val="00A66A7F"/>
    <w:rsid w:val="00A67233"/>
    <w:rsid w:val="00A6793E"/>
    <w:rsid w:val="00A71508"/>
    <w:rsid w:val="00A75ABF"/>
    <w:rsid w:val="00A8263F"/>
    <w:rsid w:val="00AA0268"/>
    <w:rsid w:val="00AA39F9"/>
    <w:rsid w:val="00AB1757"/>
    <w:rsid w:val="00AB4F34"/>
    <w:rsid w:val="00AB7614"/>
    <w:rsid w:val="00AB7E95"/>
    <w:rsid w:val="00AC0354"/>
    <w:rsid w:val="00AC5065"/>
    <w:rsid w:val="00AC5372"/>
    <w:rsid w:val="00AC76A0"/>
    <w:rsid w:val="00AD1A5F"/>
    <w:rsid w:val="00AD356E"/>
    <w:rsid w:val="00AE0BBB"/>
    <w:rsid w:val="00AE3234"/>
    <w:rsid w:val="00AE374D"/>
    <w:rsid w:val="00AE4240"/>
    <w:rsid w:val="00AE42C1"/>
    <w:rsid w:val="00AE4E96"/>
    <w:rsid w:val="00AE5506"/>
    <w:rsid w:val="00AE77E8"/>
    <w:rsid w:val="00AF05F3"/>
    <w:rsid w:val="00AF0950"/>
    <w:rsid w:val="00AF45CC"/>
    <w:rsid w:val="00AF6D92"/>
    <w:rsid w:val="00B00EE9"/>
    <w:rsid w:val="00B01106"/>
    <w:rsid w:val="00B01F91"/>
    <w:rsid w:val="00B02BC6"/>
    <w:rsid w:val="00B05124"/>
    <w:rsid w:val="00B05516"/>
    <w:rsid w:val="00B07681"/>
    <w:rsid w:val="00B07ED1"/>
    <w:rsid w:val="00B12E86"/>
    <w:rsid w:val="00B1353C"/>
    <w:rsid w:val="00B14630"/>
    <w:rsid w:val="00B20A7B"/>
    <w:rsid w:val="00B21BBE"/>
    <w:rsid w:val="00B23C1D"/>
    <w:rsid w:val="00B31886"/>
    <w:rsid w:val="00B33699"/>
    <w:rsid w:val="00B35CBB"/>
    <w:rsid w:val="00B378EE"/>
    <w:rsid w:val="00B40390"/>
    <w:rsid w:val="00B41104"/>
    <w:rsid w:val="00B412B0"/>
    <w:rsid w:val="00B41A59"/>
    <w:rsid w:val="00B45D40"/>
    <w:rsid w:val="00B476C4"/>
    <w:rsid w:val="00B50519"/>
    <w:rsid w:val="00B51C45"/>
    <w:rsid w:val="00B6000E"/>
    <w:rsid w:val="00B652CA"/>
    <w:rsid w:val="00B6680F"/>
    <w:rsid w:val="00B7168B"/>
    <w:rsid w:val="00B71DBF"/>
    <w:rsid w:val="00B80A16"/>
    <w:rsid w:val="00B81621"/>
    <w:rsid w:val="00B94D36"/>
    <w:rsid w:val="00B9689E"/>
    <w:rsid w:val="00BA11EA"/>
    <w:rsid w:val="00BA550A"/>
    <w:rsid w:val="00BA65A5"/>
    <w:rsid w:val="00BB23E1"/>
    <w:rsid w:val="00BB4653"/>
    <w:rsid w:val="00BC5AA6"/>
    <w:rsid w:val="00BD1657"/>
    <w:rsid w:val="00BD4640"/>
    <w:rsid w:val="00BD4AE9"/>
    <w:rsid w:val="00BD62E3"/>
    <w:rsid w:val="00BD7D4E"/>
    <w:rsid w:val="00BE0B82"/>
    <w:rsid w:val="00BE3BD8"/>
    <w:rsid w:val="00BE4E21"/>
    <w:rsid w:val="00BE5C54"/>
    <w:rsid w:val="00BF2E8E"/>
    <w:rsid w:val="00BF6331"/>
    <w:rsid w:val="00BF6D48"/>
    <w:rsid w:val="00C006FF"/>
    <w:rsid w:val="00C01A29"/>
    <w:rsid w:val="00C025B3"/>
    <w:rsid w:val="00C02725"/>
    <w:rsid w:val="00C03578"/>
    <w:rsid w:val="00C1015E"/>
    <w:rsid w:val="00C17BE5"/>
    <w:rsid w:val="00C22F5F"/>
    <w:rsid w:val="00C25B98"/>
    <w:rsid w:val="00C4260F"/>
    <w:rsid w:val="00C45F71"/>
    <w:rsid w:val="00C47E55"/>
    <w:rsid w:val="00C5245C"/>
    <w:rsid w:val="00C54FB0"/>
    <w:rsid w:val="00C61C60"/>
    <w:rsid w:val="00C654EF"/>
    <w:rsid w:val="00C65C16"/>
    <w:rsid w:val="00C7180A"/>
    <w:rsid w:val="00C72C40"/>
    <w:rsid w:val="00C72D15"/>
    <w:rsid w:val="00C72D94"/>
    <w:rsid w:val="00C7415A"/>
    <w:rsid w:val="00C7599C"/>
    <w:rsid w:val="00C7795B"/>
    <w:rsid w:val="00C779E1"/>
    <w:rsid w:val="00C86688"/>
    <w:rsid w:val="00CA025B"/>
    <w:rsid w:val="00CA0954"/>
    <w:rsid w:val="00CA48CA"/>
    <w:rsid w:val="00CA67FD"/>
    <w:rsid w:val="00CA7447"/>
    <w:rsid w:val="00CB071E"/>
    <w:rsid w:val="00CB6745"/>
    <w:rsid w:val="00CC00D4"/>
    <w:rsid w:val="00CC099F"/>
    <w:rsid w:val="00CC2035"/>
    <w:rsid w:val="00CC3325"/>
    <w:rsid w:val="00CE06A4"/>
    <w:rsid w:val="00CE5463"/>
    <w:rsid w:val="00CE606E"/>
    <w:rsid w:val="00CE7B9C"/>
    <w:rsid w:val="00CF0D0F"/>
    <w:rsid w:val="00CF1911"/>
    <w:rsid w:val="00CF542A"/>
    <w:rsid w:val="00D035A9"/>
    <w:rsid w:val="00D03CCB"/>
    <w:rsid w:val="00D04F55"/>
    <w:rsid w:val="00D051D0"/>
    <w:rsid w:val="00D05267"/>
    <w:rsid w:val="00D05CD7"/>
    <w:rsid w:val="00D113A4"/>
    <w:rsid w:val="00D13790"/>
    <w:rsid w:val="00D13B60"/>
    <w:rsid w:val="00D15109"/>
    <w:rsid w:val="00D161D2"/>
    <w:rsid w:val="00D237C5"/>
    <w:rsid w:val="00D23BCA"/>
    <w:rsid w:val="00D25D46"/>
    <w:rsid w:val="00D30B62"/>
    <w:rsid w:val="00D31EC1"/>
    <w:rsid w:val="00D35D7D"/>
    <w:rsid w:val="00D3601B"/>
    <w:rsid w:val="00D439DE"/>
    <w:rsid w:val="00D43BA8"/>
    <w:rsid w:val="00D533C5"/>
    <w:rsid w:val="00D54270"/>
    <w:rsid w:val="00D57F39"/>
    <w:rsid w:val="00D664F1"/>
    <w:rsid w:val="00D6650A"/>
    <w:rsid w:val="00D729FC"/>
    <w:rsid w:val="00D72C2E"/>
    <w:rsid w:val="00D737D6"/>
    <w:rsid w:val="00D74B47"/>
    <w:rsid w:val="00D77AD2"/>
    <w:rsid w:val="00D8063E"/>
    <w:rsid w:val="00D80A78"/>
    <w:rsid w:val="00D84332"/>
    <w:rsid w:val="00D90722"/>
    <w:rsid w:val="00D90A4E"/>
    <w:rsid w:val="00D93BC7"/>
    <w:rsid w:val="00D94299"/>
    <w:rsid w:val="00DA3610"/>
    <w:rsid w:val="00DA44FD"/>
    <w:rsid w:val="00DC314E"/>
    <w:rsid w:val="00DC3F89"/>
    <w:rsid w:val="00DC5534"/>
    <w:rsid w:val="00DC5BF9"/>
    <w:rsid w:val="00DD226B"/>
    <w:rsid w:val="00DD6CF6"/>
    <w:rsid w:val="00DE4936"/>
    <w:rsid w:val="00DE5627"/>
    <w:rsid w:val="00DE7054"/>
    <w:rsid w:val="00DF0865"/>
    <w:rsid w:val="00DF6694"/>
    <w:rsid w:val="00DF6728"/>
    <w:rsid w:val="00DF6A9B"/>
    <w:rsid w:val="00E0140D"/>
    <w:rsid w:val="00E025AF"/>
    <w:rsid w:val="00E04246"/>
    <w:rsid w:val="00E05416"/>
    <w:rsid w:val="00E11E17"/>
    <w:rsid w:val="00E13959"/>
    <w:rsid w:val="00E13B2E"/>
    <w:rsid w:val="00E16E83"/>
    <w:rsid w:val="00E23583"/>
    <w:rsid w:val="00E334AA"/>
    <w:rsid w:val="00E4048A"/>
    <w:rsid w:val="00E46936"/>
    <w:rsid w:val="00E529FF"/>
    <w:rsid w:val="00E531AC"/>
    <w:rsid w:val="00E53AC4"/>
    <w:rsid w:val="00E54FD4"/>
    <w:rsid w:val="00E57C1A"/>
    <w:rsid w:val="00E60EDB"/>
    <w:rsid w:val="00E64A04"/>
    <w:rsid w:val="00E66FF9"/>
    <w:rsid w:val="00E67E53"/>
    <w:rsid w:val="00E71468"/>
    <w:rsid w:val="00E71C92"/>
    <w:rsid w:val="00E73374"/>
    <w:rsid w:val="00E807DE"/>
    <w:rsid w:val="00E808A0"/>
    <w:rsid w:val="00E82621"/>
    <w:rsid w:val="00E866A5"/>
    <w:rsid w:val="00E86C05"/>
    <w:rsid w:val="00E87711"/>
    <w:rsid w:val="00EA200C"/>
    <w:rsid w:val="00EA5BD7"/>
    <w:rsid w:val="00EB1FAC"/>
    <w:rsid w:val="00EB5625"/>
    <w:rsid w:val="00EB6553"/>
    <w:rsid w:val="00EC3AD4"/>
    <w:rsid w:val="00EC3E6F"/>
    <w:rsid w:val="00EC7516"/>
    <w:rsid w:val="00EC791B"/>
    <w:rsid w:val="00EE1888"/>
    <w:rsid w:val="00EE2417"/>
    <w:rsid w:val="00EE74EF"/>
    <w:rsid w:val="00EF38E9"/>
    <w:rsid w:val="00EF4302"/>
    <w:rsid w:val="00F0069B"/>
    <w:rsid w:val="00F044C0"/>
    <w:rsid w:val="00F05204"/>
    <w:rsid w:val="00F0660E"/>
    <w:rsid w:val="00F10A06"/>
    <w:rsid w:val="00F10D25"/>
    <w:rsid w:val="00F14F82"/>
    <w:rsid w:val="00F16000"/>
    <w:rsid w:val="00F17717"/>
    <w:rsid w:val="00F22D95"/>
    <w:rsid w:val="00F2537E"/>
    <w:rsid w:val="00F40B64"/>
    <w:rsid w:val="00F42C92"/>
    <w:rsid w:val="00F43922"/>
    <w:rsid w:val="00F475A5"/>
    <w:rsid w:val="00F5005A"/>
    <w:rsid w:val="00F5016C"/>
    <w:rsid w:val="00F5417D"/>
    <w:rsid w:val="00F541E4"/>
    <w:rsid w:val="00F54485"/>
    <w:rsid w:val="00F57EA2"/>
    <w:rsid w:val="00F634A4"/>
    <w:rsid w:val="00F66DE2"/>
    <w:rsid w:val="00F673B6"/>
    <w:rsid w:val="00F74316"/>
    <w:rsid w:val="00F7526E"/>
    <w:rsid w:val="00F776AA"/>
    <w:rsid w:val="00F77E59"/>
    <w:rsid w:val="00F813BD"/>
    <w:rsid w:val="00F81555"/>
    <w:rsid w:val="00F9215A"/>
    <w:rsid w:val="00F92CC6"/>
    <w:rsid w:val="00F95D8D"/>
    <w:rsid w:val="00F97323"/>
    <w:rsid w:val="00FA2A17"/>
    <w:rsid w:val="00FA393C"/>
    <w:rsid w:val="00FA3AA9"/>
    <w:rsid w:val="00FA4F28"/>
    <w:rsid w:val="00FB097A"/>
    <w:rsid w:val="00FB29A3"/>
    <w:rsid w:val="00FB2FA7"/>
    <w:rsid w:val="00FB52DE"/>
    <w:rsid w:val="00FB5874"/>
    <w:rsid w:val="00FB7C3C"/>
    <w:rsid w:val="00FC01AC"/>
    <w:rsid w:val="00FC1834"/>
    <w:rsid w:val="00FC6AA6"/>
    <w:rsid w:val="00FC7C4E"/>
    <w:rsid w:val="00FD05A3"/>
    <w:rsid w:val="00FD637C"/>
    <w:rsid w:val="00FE31E8"/>
    <w:rsid w:val="00FE6A60"/>
    <w:rsid w:val="00FF0A75"/>
    <w:rsid w:val="00FF3163"/>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FF7DCA"/>
    <w:pPr>
      <w:tabs>
        <w:tab w:val="right" w:leader="dot" w:pos="9350"/>
      </w:tabs>
      <w:spacing w:before="120" w:after="120" w:line="264" w:lineRule="auto"/>
      <w:ind w:left="480"/>
      <w:jc w:val="both"/>
    </w:pPr>
    <w:rPr>
      <w:i/>
      <w:noProof/>
      <w:sz w:val="26"/>
      <w:szCs w:val="26"/>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meta-cats">
    <w:name w:val="meta-cats"/>
    <w:basedOn w:val="DefaultParagraphFont"/>
    <w:rsid w:val="00381A31"/>
  </w:style>
  <w:style w:type="character" w:customStyle="1" w:styleId="f-prefix">
    <w:name w:val="f-prefix"/>
    <w:basedOn w:val="DefaultParagraphFont"/>
    <w:rsid w:val="00381A31"/>
  </w:style>
  <w:style w:type="character" w:customStyle="1" w:styleId="label--not-pressed">
    <w:name w:val="label--not-pressed"/>
    <w:basedOn w:val="DefaultParagraphFont"/>
    <w:rsid w:val="00381A31"/>
  </w:style>
  <w:style w:type="character" w:customStyle="1" w:styleId="plyrtooltip">
    <w:name w:val="plyr__tooltip"/>
    <w:basedOn w:val="DefaultParagraphFont"/>
    <w:rsid w:val="00381A31"/>
  </w:style>
  <w:style w:type="character" w:customStyle="1" w:styleId="plyrsr-only">
    <w:name w:val="plyr__sr-only"/>
    <w:basedOn w:val="DefaultParagraphFont"/>
    <w:rsid w:val="00381A31"/>
  </w:style>
  <w:style w:type="paragraph" w:customStyle="1" w:styleId="abs">
    <w:name w:val="abs"/>
    <w:basedOn w:val="Normal"/>
    <w:rsid w:val="00381A31"/>
    <w:pPr>
      <w:spacing w:before="100" w:beforeAutospacing="1" w:after="100" w:afterAutospacing="1"/>
    </w:pPr>
    <w:rPr>
      <w:rFonts w:eastAsia="Times New Roman"/>
    </w:rPr>
  </w:style>
  <w:style w:type="paragraph" w:customStyle="1" w:styleId="name">
    <w:name w:val="name"/>
    <w:basedOn w:val="Normal"/>
    <w:rsid w:val="000F5D0A"/>
    <w:pPr>
      <w:spacing w:before="100" w:beforeAutospacing="1" w:after="100" w:afterAutospacing="1"/>
    </w:pPr>
    <w:rPr>
      <w:rFonts w:eastAsia="Times New Roman"/>
    </w:rPr>
  </w:style>
  <w:style w:type="character" w:customStyle="1" w:styleId="uk-visiblem">
    <w:name w:val="uk-visible@m"/>
    <w:basedOn w:val="DefaultParagraphFont"/>
    <w:rsid w:val="00F05204"/>
  </w:style>
  <w:style w:type="character" w:customStyle="1" w:styleId="post-author">
    <w:name w:val="post-author"/>
    <w:basedOn w:val="DefaultParagraphFont"/>
    <w:rsid w:val="0078321D"/>
  </w:style>
  <w:style w:type="character" w:customStyle="1" w:styleId="post-time">
    <w:name w:val="post-time"/>
    <w:basedOn w:val="DefaultParagraphFont"/>
    <w:rsid w:val="0078321D"/>
  </w:style>
  <w:style w:type="character" w:customStyle="1" w:styleId="cms-author">
    <w:name w:val="cms-author"/>
    <w:basedOn w:val="DefaultParagraphFont"/>
    <w:rsid w:val="0078321D"/>
  </w:style>
  <w:style w:type="paragraph" w:customStyle="1" w:styleId="Title3">
    <w:name w:val="Title3"/>
    <w:basedOn w:val="Normal"/>
    <w:rsid w:val="004441C9"/>
    <w:pPr>
      <w:spacing w:before="100" w:beforeAutospacing="1" w:after="100" w:afterAutospacing="1"/>
    </w:pPr>
    <w:rPr>
      <w:rFonts w:eastAsia="Times New Roman"/>
    </w:rPr>
  </w:style>
  <w:style w:type="character" w:customStyle="1" w:styleId="date-time">
    <w:name w:val="date-time"/>
    <w:basedOn w:val="DefaultParagraphFont"/>
    <w:rsid w:val="00662900"/>
  </w:style>
  <w:style w:type="character" w:customStyle="1" w:styleId="article-header-meta-date">
    <w:name w:val="article-header-meta-date"/>
    <w:basedOn w:val="DefaultParagraphFont"/>
    <w:rsid w:val="00662900"/>
  </w:style>
  <w:style w:type="paragraph" w:customStyle="1" w:styleId="caps">
    <w:name w:val="caps"/>
    <w:basedOn w:val="Normal"/>
    <w:rsid w:val="00662900"/>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FF7DCA"/>
    <w:pPr>
      <w:tabs>
        <w:tab w:val="right" w:leader="dot" w:pos="9350"/>
      </w:tabs>
      <w:spacing w:before="120" w:after="120" w:line="264" w:lineRule="auto"/>
      <w:ind w:left="480"/>
      <w:jc w:val="both"/>
    </w:pPr>
    <w:rPr>
      <w:i/>
      <w:noProof/>
      <w:sz w:val="26"/>
      <w:szCs w:val="26"/>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meta-cats">
    <w:name w:val="meta-cats"/>
    <w:basedOn w:val="DefaultParagraphFont"/>
    <w:rsid w:val="00381A31"/>
  </w:style>
  <w:style w:type="character" w:customStyle="1" w:styleId="f-prefix">
    <w:name w:val="f-prefix"/>
    <w:basedOn w:val="DefaultParagraphFont"/>
    <w:rsid w:val="00381A31"/>
  </w:style>
  <w:style w:type="character" w:customStyle="1" w:styleId="label--not-pressed">
    <w:name w:val="label--not-pressed"/>
    <w:basedOn w:val="DefaultParagraphFont"/>
    <w:rsid w:val="00381A31"/>
  </w:style>
  <w:style w:type="character" w:customStyle="1" w:styleId="plyrtooltip">
    <w:name w:val="plyr__tooltip"/>
    <w:basedOn w:val="DefaultParagraphFont"/>
    <w:rsid w:val="00381A31"/>
  </w:style>
  <w:style w:type="character" w:customStyle="1" w:styleId="plyrsr-only">
    <w:name w:val="plyr__sr-only"/>
    <w:basedOn w:val="DefaultParagraphFont"/>
    <w:rsid w:val="00381A31"/>
  </w:style>
  <w:style w:type="paragraph" w:customStyle="1" w:styleId="abs">
    <w:name w:val="abs"/>
    <w:basedOn w:val="Normal"/>
    <w:rsid w:val="00381A31"/>
    <w:pPr>
      <w:spacing w:before="100" w:beforeAutospacing="1" w:after="100" w:afterAutospacing="1"/>
    </w:pPr>
    <w:rPr>
      <w:rFonts w:eastAsia="Times New Roman"/>
    </w:rPr>
  </w:style>
  <w:style w:type="paragraph" w:customStyle="1" w:styleId="name">
    <w:name w:val="name"/>
    <w:basedOn w:val="Normal"/>
    <w:rsid w:val="000F5D0A"/>
    <w:pPr>
      <w:spacing w:before="100" w:beforeAutospacing="1" w:after="100" w:afterAutospacing="1"/>
    </w:pPr>
    <w:rPr>
      <w:rFonts w:eastAsia="Times New Roman"/>
    </w:rPr>
  </w:style>
  <w:style w:type="character" w:customStyle="1" w:styleId="uk-visiblem">
    <w:name w:val="uk-visible@m"/>
    <w:basedOn w:val="DefaultParagraphFont"/>
    <w:rsid w:val="00F05204"/>
  </w:style>
  <w:style w:type="character" w:customStyle="1" w:styleId="post-author">
    <w:name w:val="post-author"/>
    <w:basedOn w:val="DefaultParagraphFont"/>
    <w:rsid w:val="0078321D"/>
  </w:style>
  <w:style w:type="character" w:customStyle="1" w:styleId="post-time">
    <w:name w:val="post-time"/>
    <w:basedOn w:val="DefaultParagraphFont"/>
    <w:rsid w:val="0078321D"/>
  </w:style>
  <w:style w:type="character" w:customStyle="1" w:styleId="cms-author">
    <w:name w:val="cms-author"/>
    <w:basedOn w:val="DefaultParagraphFont"/>
    <w:rsid w:val="0078321D"/>
  </w:style>
  <w:style w:type="paragraph" w:customStyle="1" w:styleId="Title3">
    <w:name w:val="Title3"/>
    <w:basedOn w:val="Normal"/>
    <w:rsid w:val="004441C9"/>
    <w:pPr>
      <w:spacing w:before="100" w:beforeAutospacing="1" w:after="100" w:afterAutospacing="1"/>
    </w:pPr>
    <w:rPr>
      <w:rFonts w:eastAsia="Times New Roman"/>
    </w:rPr>
  </w:style>
  <w:style w:type="character" w:customStyle="1" w:styleId="date-time">
    <w:name w:val="date-time"/>
    <w:basedOn w:val="DefaultParagraphFont"/>
    <w:rsid w:val="00662900"/>
  </w:style>
  <w:style w:type="character" w:customStyle="1" w:styleId="article-header-meta-date">
    <w:name w:val="article-header-meta-date"/>
    <w:basedOn w:val="DefaultParagraphFont"/>
    <w:rsid w:val="00662900"/>
  </w:style>
  <w:style w:type="paragraph" w:customStyle="1" w:styleId="caps">
    <w:name w:val="caps"/>
    <w:basedOn w:val="Normal"/>
    <w:rsid w:val="0066290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18161327">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4092253">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0493956">
      <w:bodyDiv w:val="1"/>
      <w:marLeft w:val="0"/>
      <w:marRight w:val="0"/>
      <w:marTop w:val="0"/>
      <w:marBottom w:val="0"/>
      <w:divBdr>
        <w:top w:val="none" w:sz="0" w:space="0" w:color="auto"/>
        <w:left w:val="none" w:sz="0" w:space="0" w:color="auto"/>
        <w:bottom w:val="none" w:sz="0" w:space="0" w:color="auto"/>
        <w:right w:val="none" w:sz="0" w:space="0" w:color="auto"/>
      </w:divBdr>
      <w:divsChild>
        <w:div w:id="1348144130">
          <w:marLeft w:val="0"/>
          <w:marRight w:val="0"/>
          <w:marTop w:val="0"/>
          <w:marBottom w:val="0"/>
          <w:divBdr>
            <w:top w:val="none" w:sz="0" w:space="0" w:color="auto"/>
            <w:left w:val="none" w:sz="0" w:space="0" w:color="auto"/>
            <w:bottom w:val="none" w:sz="0" w:space="0" w:color="auto"/>
            <w:right w:val="none" w:sz="0" w:space="0" w:color="auto"/>
          </w:divBdr>
        </w:div>
        <w:div w:id="224534631">
          <w:marLeft w:val="0"/>
          <w:marRight w:val="0"/>
          <w:marTop w:val="0"/>
          <w:marBottom w:val="0"/>
          <w:divBdr>
            <w:top w:val="none" w:sz="0" w:space="0" w:color="auto"/>
            <w:left w:val="none" w:sz="0" w:space="0" w:color="auto"/>
            <w:bottom w:val="none" w:sz="0" w:space="0" w:color="auto"/>
            <w:right w:val="none" w:sz="0" w:space="0" w:color="auto"/>
          </w:divBdr>
        </w:div>
        <w:div w:id="452134202">
          <w:marLeft w:val="0"/>
          <w:marRight w:val="0"/>
          <w:marTop w:val="0"/>
          <w:marBottom w:val="0"/>
          <w:divBdr>
            <w:top w:val="none" w:sz="0" w:space="0" w:color="auto"/>
            <w:left w:val="none" w:sz="0" w:space="0" w:color="auto"/>
            <w:bottom w:val="none" w:sz="0" w:space="0" w:color="auto"/>
            <w:right w:val="none" w:sz="0" w:space="0" w:color="auto"/>
          </w:divBdr>
        </w:div>
      </w:divsChild>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794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0152053">
      <w:bodyDiv w:val="1"/>
      <w:marLeft w:val="0"/>
      <w:marRight w:val="0"/>
      <w:marTop w:val="0"/>
      <w:marBottom w:val="0"/>
      <w:divBdr>
        <w:top w:val="none" w:sz="0" w:space="0" w:color="auto"/>
        <w:left w:val="none" w:sz="0" w:space="0" w:color="auto"/>
        <w:bottom w:val="none" w:sz="0" w:space="0" w:color="auto"/>
        <w:right w:val="none" w:sz="0" w:space="0" w:color="auto"/>
      </w:divBdr>
      <w:divsChild>
        <w:div w:id="591403431">
          <w:marLeft w:val="0"/>
          <w:marRight w:val="0"/>
          <w:marTop w:val="0"/>
          <w:marBottom w:val="0"/>
          <w:divBdr>
            <w:top w:val="none" w:sz="0" w:space="0" w:color="auto"/>
            <w:left w:val="none" w:sz="0" w:space="0" w:color="auto"/>
            <w:bottom w:val="none" w:sz="0" w:space="0" w:color="auto"/>
            <w:right w:val="none" w:sz="0" w:space="0" w:color="auto"/>
          </w:divBdr>
        </w:div>
        <w:div w:id="462357621">
          <w:marLeft w:val="0"/>
          <w:marRight w:val="0"/>
          <w:marTop w:val="0"/>
          <w:marBottom w:val="0"/>
          <w:divBdr>
            <w:top w:val="none" w:sz="0" w:space="0" w:color="auto"/>
            <w:left w:val="none" w:sz="0" w:space="0" w:color="auto"/>
            <w:bottom w:val="none" w:sz="0" w:space="0" w:color="auto"/>
            <w:right w:val="none" w:sz="0" w:space="0" w:color="auto"/>
          </w:divBdr>
          <w:divsChild>
            <w:div w:id="9951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9923">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59203528">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68175967">
      <w:bodyDiv w:val="1"/>
      <w:marLeft w:val="0"/>
      <w:marRight w:val="0"/>
      <w:marTop w:val="0"/>
      <w:marBottom w:val="0"/>
      <w:divBdr>
        <w:top w:val="none" w:sz="0" w:space="0" w:color="auto"/>
        <w:left w:val="none" w:sz="0" w:space="0" w:color="auto"/>
        <w:bottom w:val="none" w:sz="0" w:space="0" w:color="auto"/>
        <w:right w:val="none" w:sz="0" w:space="0" w:color="auto"/>
      </w:divBdr>
    </w:div>
    <w:div w:id="177351925">
      <w:bodyDiv w:val="1"/>
      <w:marLeft w:val="0"/>
      <w:marRight w:val="0"/>
      <w:marTop w:val="0"/>
      <w:marBottom w:val="0"/>
      <w:divBdr>
        <w:top w:val="none" w:sz="0" w:space="0" w:color="auto"/>
        <w:left w:val="none" w:sz="0" w:space="0" w:color="auto"/>
        <w:bottom w:val="none" w:sz="0" w:space="0" w:color="auto"/>
        <w:right w:val="none" w:sz="0" w:space="0" w:color="auto"/>
      </w:divBdr>
      <w:divsChild>
        <w:div w:id="781220928">
          <w:marLeft w:val="0"/>
          <w:marRight w:val="0"/>
          <w:marTop w:val="0"/>
          <w:marBottom w:val="0"/>
          <w:divBdr>
            <w:top w:val="none" w:sz="0" w:space="0" w:color="auto"/>
            <w:left w:val="none" w:sz="0" w:space="0" w:color="auto"/>
            <w:bottom w:val="none" w:sz="0" w:space="0" w:color="auto"/>
            <w:right w:val="none" w:sz="0" w:space="0" w:color="auto"/>
          </w:divBdr>
          <w:divsChild>
            <w:div w:id="1277105030">
              <w:marLeft w:val="0"/>
              <w:marRight w:val="0"/>
              <w:marTop w:val="0"/>
              <w:marBottom w:val="150"/>
              <w:divBdr>
                <w:top w:val="none" w:sz="0" w:space="0" w:color="auto"/>
                <w:left w:val="none" w:sz="0" w:space="0" w:color="auto"/>
                <w:bottom w:val="none" w:sz="0" w:space="0" w:color="auto"/>
                <w:right w:val="none" w:sz="0" w:space="0" w:color="auto"/>
              </w:divBdr>
              <w:divsChild>
                <w:div w:id="486091200">
                  <w:marLeft w:val="0"/>
                  <w:marRight w:val="0"/>
                  <w:marTop w:val="0"/>
                  <w:marBottom w:val="0"/>
                  <w:divBdr>
                    <w:top w:val="none" w:sz="0" w:space="0" w:color="auto"/>
                    <w:left w:val="none" w:sz="0" w:space="0" w:color="auto"/>
                    <w:bottom w:val="none" w:sz="0" w:space="0" w:color="auto"/>
                    <w:right w:val="none" w:sz="0" w:space="0" w:color="auto"/>
                  </w:divBdr>
                </w:div>
                <w:div w:id="895975011">
                  <w:marLeft w:val="0"/>
                  <w:marRight w:val="0"/>
                  <w:marTop w:val="0"/>
                  <w:marBottom w:val="0"/>
                  <w:divBdr>
                    <w:top w:val="none" w:sz="0" w:space="0" w:color="auto"/>
                    <w:left w:val="none" w:sz="0" w:space="0" w:color="auto"/>
                    <w:bottom w:val="none" w:sz="0" w:space="0" w:color="auto"/>
                    <w:right w:val="none" w:sz="0" w:space="0" w:color="auto"/>
                  </w:divBdr>
                </w:div>
              </w:divsChild>
            </w:div>
            <w:div w:id="269702401">
              <w:marLeft w:val="0"/>
              <w:marRight w:val="0"/>
              <w:marTop w:val="0"/>
              <w:marBottom w:val="225"/>
              <w:divBdr>
                <w:top w:val="none" w:sz="0" w:space="0" w:color="auto"/>
                <w:left w:val="none" w:sz="0" w:space="0" w:color="auto"/>
                <w:bottom w:val="none" w:sz="0" w:space="0" w:color="auto"/>
                <w:right w:val="none" w:sz="0" w:space="0" w:color="auto"/>
              </w:divBdr>
            </w:div>
          </w:divsChild>
        </w:div>
        <w:div w:id="782187424">
          <w:marLeft w:val="0"/>
          <w:marRight w:val="0"/>
          <w:marTop w:val="0"/>
          <w:marBottom w:val="0"/>
          <w:divBdr>
            <w:top w:val="none" w:sz="0" w:space="0" w:color="auto"/>
            <w:left w:val="none" w:sz="0" w:space="0" w:color="auto"/>
            <w:bottom w:val="none" w:sz="0" w:space="0" w:color="auto"/>
            <w:right w:val="none" w:sz="0" w:space="0" w:color="auto"/>
          </w:divBdr>
          <w:divsChild>
            <w:div w:id="2054229651">
              <w:marLeft w:val="0"/>
              <w:marRight w:val="0"/>
              <w:marTop w:val="0"/>
              <w:marBottom w:val="225"/>
              <w:divBdr>
                <w:top w:val="none" w:sz="0" w:space="0" w:color="auto"/>
                <w:left w:val="none" w:sz="0" w:space="0" w:color="auto"/>
                <w:bottom w:val="none" w:sz="0" w:space="0" w:color="auto"/>
                <w:right w:val="none" w:sz="0" w:space="0" w:color="auto"/>
              </w:divBdr>
              <w:divsChild>
                <w:div w:id="15830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7066890">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7461760">
      <w:bodyDiv w:val="1"/>
      <w:marLeft w:val="0"/>
      <w:marRight w:val="0"/>
      <w:marTop w:val="0"/>
      <w:marBottom w:val="0"/>
      <w:divBdr>
        <w:top w:val="none" w:sz="0" w:space="0" w:color="auto"/>
        <w:left w:val="none" w:sz="0" w:space="0" w:color="auto"/>
        <w:bottom w:val="none" w:sz="0" w:space="0" w:color="auto"/>
        <w:right w:val="none" w:sz="0" w:space="0" w:color="auto"/>
      </w:divBdr>
      <w:divsChild>
        <w:div w:id="140538847">
          <w:marLeft w:val="0"/>
          <w:marRight w:val="0"/>
          <w:marTop w:val="225"/>
          <w:marBottom w:val="150"/>
          <w:divBdr>
            <w:top w:val="none" w:sz="0" w:space="0" w:color="auto"/>
            <w:left w:val="none" w:sz="0" w:space="0" w:color="auto"/>
            <w:bottom w:val="none" w:sz="0" w:space="0" w:color="auto"/>
            <w:right w:val="none" w:sz="0" w:space="0" w:color="auto"/>
          </w:divBdr>
        </w:div>
        <w:div w:id="886377677">
          <w:marLeft w:val="0"/>
          <w:marRight w:val="0"/>
          <w:marTop w:val="0"/>
          <w:marBottom w:val="150"/>
          <w:divBdr>
            <w:top w:val="none" w:sz="0" w:space="0" w:color="auto"/>
            <w:left w:val="none" w:sz="0" w:space="0" w:color="auto"/>
            <w:bottom w:val="dotted" w:sz="6" w:space="8" w:color="CCCCCC"/>
            <w:right w:val="none" w:sz="0" w:space="0" w:color="auto"/>
          </w:divBdr>
          <w:divsChild>
            <w:div w:id="1751809364">
              <w:marLeft w:val="0"/>
              <w:marRight w:val="0"/>
              <w:marTop w:val="0"/>
              <w:marBottom w:val="0"/>
              <w:divBdr>
                <w:top w:val="none" w:sz="0" w:space="0" w:color="auto"/>
                <w:left w:val="none" w:sz="0" w:space="0" w:color="auto"/>
                <w:bottom w:val="none" w:sz="0" w:space="0" w:color="auto"/>
                <w:right w:val="none" w:sz="0" w:space="0" w:color="auto"/>
              </w:divBdr>
            </w:div>
          </w:divsChild>
        </w:div>
        <w:div w:id="539243561">
          <w:marLeft w:val="0"/>
          <w:marRight w:val="0"/>
          <w:marTop w:val="225"/>
          <w:marBottom w:val="225"/>
          <w:divBdr>
            <w:top w:val="none" w:sz="0" w:space="0" w:color="auto"/>
            <w:left w:val="none" w:sz="0" w:space="0" w:color="auto"/>
            <w:bottom w:val="none" w:sz="0" w:space="0" w:color="auto"/>
            <w:right w:val="none" w:sz="0" w:space="0" w:color="auto"/>
          </w:divBdr>
        </w:div>
      </w:divsChild>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5596349">
      <w:bodyDiv w:val="1"/>
      <w:marLeft w:val="0"/>
      <w:marRight w:val="0"/>
      <w:marTop w:val="0"/>
      <w:marBottom w:val="0"/>
      <w:divBdr>
        <w:top w:val="none" w:sz="0" w:space="0" w:color="auto"/>
        <w:left w:val="none" w:sz="0" w:space="0" w:color="auto"/>
        <w:bottom w:val="none" w:sz="0" w:space="0" w:color="auto"/>
        <w:right w:val="none" w:sz="0" w:space="0" w:color="auto"/>
      </w:divBdr>
      <w:divsChild>
        <w:div w:id="324556869">
          <w:marLeft w:val="0"/>
          <w:marRight w:val="0"/>
          <w:marTop w:val="0"/>
          <w:marBottom w:val="0"/>
          <w:divBdr>
            <w:top w:val="none" w:sz="0" w:space="0" w:color="auto"/>
            <w:left w:val="none" w:sz="0" w:space="0" w:color="auto"/>
            <w:bottom w:val="none" w:sz="0" w:space="0" w:color="auto"/>
            <w:right w:val="none" w:sz="0" w:space="0" w:color="auto"/>
          </w:divBdr>
        </w:div>
        <w:div w:id="2024937485">
          <w:marLeft w:val="0"/>
          <w:marRight w:val="0"/>
          <w:marTop w:val="0"/>
          <w:marBottom w:val="0"/>
          <w:divBdr>
            <w:top w:val="none" w:sz="0" w:space="0" w:color="auto"/>
            <w:left w:val="none" w:sz="0" w:space="0" w:color="auto"/>
            <w:bottom w:val="none" w:sz="0" w:space="0" w:color="auto"/>
            <w:right w:val="none" w:sz="0" w:space="0" w:color="auto"/>
          </w:divBdr>
          <w:divsChild>
            <w:div w:id="622225779">
              <w:marLeft w:val="0"/>
              <w:marRight w:val="0"/>
              <w:marTop w:val="225"/>
              <w:marBottom w:val="225"/>
              <w:divBdr>
                <w:top w:val="single" w:sz="6" w:space="4" w:color="EBEBEB"/>
                <w:left w:val="none" w:sz="0" w:space="0" w:color="auto"/>
                <w:bottom w:val="single" w:sz="6" w:space="4" w:color="EBEBEB"/>
                <w:right w:val="none" w:sz="0" w:space="0" w:color="auto"/>
              </w:divBdr>
              <w:divsChild>
                <w:div w:id="1259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273">
          <w:marLeft w:val="0"/>
          <w:marRight w:val="0"/>
          <w:marTop w:val="0"/>
          <w:marBottom w:val="0"/>
          <w:divBdr>
            <w:top w:val="none" w:sz="0" w:space="0" w:color="auto"/>
            <w:left w:val="none" w:sz="0" w:space="0" w:color="auto"/>
            <w:bottom w:val="none" w:sz="0" w:space="0" w:color="auto"/>
            <w:right w:val="none" w:sz="0" w:space="0" w:color="auto"/>
          </w:divBdr>
          <w:divsChild>
            <w:div w:id="2034919234">
              <w:marLeft w:val="0"/>
              <w:marRight w:val="225"/>
              <w:marTop w:val="0"/>
              <w:marBottom w:val="0"/>
              <w:divBdr>
                <w:top w:val="none" w:sz="0" w:space="0" w:color="auto"/>
                <w:left w:val="none" w:sz="0" w:space="0" w:color="auto"/>
                <w:bottom w:val="none" w:sz="0" w:space="0" w:color="auto"/>
                <w:right w:val="none" w:sz="0" w:space="0" w:color="auto"/>
              </w:divBdr>
              <w:divsChild>
                <w:div w:id="978463136">
                  <w:marLeft w:val="0"/>
                  <w:marRight w:val="0"/>
                  <w:marTop w:val="0"/>
                  <w:marBottom w:val="270"/>
                  <w:divBdr>
                    <w:top w:val="none" w:sz="0" w:space="0" w:color="auto"/>
                    <w:left w:val="none" w:sz="0" w:space="0" w:color="auto"/>
                    <w:bottom w:val="none" w:sz="0" w:space="0" w:color="auto"/>
                    <w:right w:val="none" w:sz="0" w:space="0" w:color="auto"/>
                  </w:divBdr>
                </w:div>
                <w:div w:id="2015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1880126">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2656630">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1560240">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8457008">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0061107">
      <w:bodyDiv w:val="1"/>
      <w:marLeft w:val="0"/>
      <w:marRight w:val="0"/>
      <w:marTop w:val="0"/>
      <w:marBottom w:val="0"/>
      <w:divBdr>
        <w:top w:val="none" w:sz="0" w:space="0" w:color="auto"/>
        <w:left w:val="none" w:sz="0" w:space="0" w:color="auto"/>
        <w:bottom w:val="none" w:sz="0" w:space="0" w:color="auto"/>
        <w:right w:val="none" w:sz="0" w:space="0" w:color="auto"/>
      </w:divBdr>
      <w:divsChild>
        <w:div w:id="2005544006">
          <w:marLeft w:val="0"/>
          <w:marRight w:val="0"/>
          <w:marTop w:val="0"/>
          <w:marBottom w:val="0"/>
          <w:divBdr>
            <w:top w:val="none" w:sz="0" w:space="0" w:color="auto"/>
            <w:left w:val="none" w:sz="0" w:space="0" w:color="auto"/>
            <w:bottom w:val="none" w:sz="0" w:space="0" w:color="auto"/>
            <w:right w:val="none" w:sz="0" w:space="0" w:color="auto"/>
          </w:divBdr>
          <w:divsChild>
            <w:div w:id="1973902491">
              <w:marLeft w:val="0"/>
              <w:marRight w:val="0"/>
              <w:marTop w:val="0"/>
              <w:marBottom w:val="0"/>
              <w:divBdr>
                <w:top w:val="none" w:sz="0" w:space="0" w:color="auto"/>
                <w:left w:val="none" w:sz="0" w:space="0" w:color="auto"/>
                <w:bottom w:val="none" w:sz="0" w:space="0" w:color="auto"/>
                <w:right w:val="none" w:sz="0" w:space="0" w:color="auto"/>
              </w:divBdr>
              <w:divsChild>
                <w:div w:id="799035621">
                  <w:marLeft w:val="0"/>
                  <w:marRight w:val="0"/>
                  <w:marTop w:val="0"/>
                  <w:marBottom w:val="0"/>
                  <w:divBdr>
                    <w:top w:val="none" w:sz="0" w:space="0" w:color="auto"/>
                    <w:left w:val="none" w:sz="0" w:space="0" w:color="auto"/>
                    <w:bottom w:val="none" w:sz="0" w:space="0" w:color="auto"/>
                    <w:right w:val="none" w:sz="0" w:space="0" w:color="auto"/>
                  </w:divBdr>
                  <w:divsChild>
                    <w:div w:id="7418758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5529644">
              <w:marLeft w:val="-300"/>
              <w:marRight w:val="0"/>
              <w:marTop w:val="0"/>
              <w:marBottom w:val="0"/>
              <w:divBdr>
                <w:top w:val="none" w:sz="0" w:space="0" w:color="auto"/>
                <w:left w:val="none" w:sz="0" w:space="0" w:color="auto"/>
                <w:bottom w:val="none" w:sz="0" w:space="0" w:color="auto"/>
                <w:right w:val="none" w:sz="0" w:space="0" w:color="auto"/>
              </w:divBdr>
            </w:div>
          </w:divsChild>
        </w:div>
        <w:div w:id="1436947067">
          <w:marLeft w:val="0"/>
          <w:marRight w:val="0"/>
          <w:marTop w:val="0"/>
          <w:marBottom w:val="0"/>
          <w:divBdr>
            <w:top w:val="none" w:sz="0" w:space="0" w:color="auto"/>
            <w:left w:val="none" w:sz="0" w:space="0" w:color="auto"/>
            <w:bottom w:val="none" w:sz="0" w:space="0" w:color="auto"/>
            <w:right w:val="none" w:sz="0" w:space="0" w:color="auto"/>
          </w:divBdr>
          <w:divsChild>
            <w:div w:id="638461236">
              <w:marLeft w:val="900"/>
              <w:marRight w:val="600"/>
              <w:marTop w:val="0"/>
              <w:marBottom w:val="0"/>
              <w:divBdr>
                <w:top w:val="none" w:sz="0" w:space="0" w:color="auto"/>
                <w:left w:val="none" w:sz="0" w:space="0" w:color="auto"/>
                <w:bottom w:val="none" w:sz="0" w:space="0" w:color="auto"/>
                <w:right w:val="none" w:sz="0" w:space="0" w:color="auto"/>
              </w:divBdr>
              <w:divsChild>
                <w:div w:id="1645237532">
                  <w:marLeft w:val="0"/>
                  <w:marRight w:val="0"/>
                  <w:marTop w:val="0"/>
                  <w:marBottom w:val="0"/>
                  <w:divBdr>
                    <w:top w:val="none" w:sz="0" w:space="0" w:color="auto"/>
                    <w:left w:val="none" w:sz="0" w:space="0" w:color="auto"/>
                    <w:bottom w:val="none" w:sz="0" w:space="0" w:color="auto"/>
                    <w:right w:val="none" w:sz="0" w:space="0" w:color="auto"/>
                  </w:divBdr>
                  <w:divsChild>
                    <w:div w:id="963929782">
                      <w:marLeft w:val="0"/>
                      <w:marRight w:val="0"/>
                      <w:marTop w:val="0"/>
                      <w:marBottom w:val="0"/>
                      <w:divBdr>
                        <w:top w:val="none" w:sz="0" w:space="0" w:color="auto"/>
                        <w:left w:val="none" w:sz="0" w:space="0" w:color="auto"/>
                        <w:bottom w:val="none" w:sz="0" w:space="0" w:color="auto"/>
                        <w:right w:val="none" w:sz="0" w:space="0" w:color="auto"/>
                      </w:divBdr>
                      <w:divsChild>
                        <w:div w:id="1314065363">
                          <w:marLeft w:val="0"/>
                          <w:marRight w:val="0"/>
                          <w:marTop w:val="0"/>
                          <w:marBottom w:val="0"/>
                          <w:divBdr>
                            <w:top w:val="none" w:sz="0" w:space="0" w:color="auto"/>
                            <w:left w:val="none" w:sz="0" w:space="0" w:color="auto"/>
                            <w:bottom w:val="none" w:sz="0" w:space="0" w:color="auto"/>
                            <w:right w:val="none" w:sz="0" w:space="0" w:color="auto"/>
                          </w:divBdr>
                          <w:divsChild>
                            <w:div w:id="668555385">
                              <w:marLeft w:val="0"/>
                              <w:marRight w:val="0"/>
                              <w:marTop w:val="0"/>
                              <w:marBottom w:val="300"/>
                              <w:divBdr>
                                <w:top w:val="none" w:sz="0" w:space="0" w:color="auto"/>
                                <w:left w:val="none" w:sz="0" w:space="0" w:color="auto"/>
                                <w:bottom w:val="none" w:sz="0" w:space="0" w:color="auto"/>
                                <w:right w:val="none" w:sz="0" w:space="0" w:color="auto"/>
                              </w:divBdr>
                              <w:divsChild>
                                <w:div w:id="619839893">
                                  <w:marLeft w:val="38"/>
                                  <w:marRight w:val="0"/>
                                  <w:marTop w:val="0"/>
                                  <w:marBottom w:val="0"/>
                                  <w:divBdr>
                                    <w:top w:val="none" w:sz="0" w:space="0" w:color="auto"/>
                                    <w:left w:val="none" w:sz="0" w:space="0" w:color="auto"/>
                                    <w:bottom w:val="none" w:sz="0" w:space="0" w:color="auto"/>
                                    <w:right w:val="none" w:sz="0" w:space="0" w:color="auto"/>
                                  </w:divBdr>
                                  <w:divsChild>
                                    <w:div w:id="163712409">
                                      <w:marLeft w:val="0"/>
                                      <w:marRight w:val="195"/>
                                      <w:marTop w:val="0"/>
                                      <w:marBottom w:val="0"/>
                                      <w:divBdr>
                                        <w:top w:val="none" w:sz="0" w:space="0" w:color="auto"/>
                                        <w:left w:val="none" w:sz="0" w:space="0" w:color="auto"/>
                                        <w:bottom w:val="none" w:sz="0" w:space="0" w:color="auto"/>
                                        <w:right w:val="none" w:sz="0" w:space="0" w:color="auto"/>
                                      </w:divBdr>
                                    </w:div>
                                  </w:divsChild>
                                </w:div>
                                <w:div w:id="901452991">
                                  <w:marLeft w:val="38"/>
                                  <w:marRight w:val="0"/>
                                  <w:marTop w:val="0"/>
                                  <w:marBottom w:val="0"/>
                                  <w:divBdr>
                                    <w:top w:val="none" w:sz="0" w:space="0" w:color="auto"/>
                                    <w:left w:val="none" w:sz="0" w:space="0" w:color="auto"/>
                                    <w:bottom w:val="none" w:sz="0" w:space="0" w:color="auto"/>
                                    <w:right w:val="none" w:sz="0" w:space="0" w:color="auto"/>
                                  </w:divBdr>
                                </w:div>
                                <w:div w:id="53698694">
                                  <w:marLeft w:val="38"/>
                                  <w:marRight w:val="0"/>
                                  <w:marTop w:val="0"/>
                                  <w:marBottom w:val="0"/>
                                  <w:divBdr>
                                    <w:top w:val="none" w:sz="0" w:space="0" w:color="auto"/>
                                    <w:left w:val="none" w:sz="0" w:space="0" w:color="auto"/>
                                    <w:bottom w:val="none" w:sz="0" w:space="0" w:color="auto"/>
                                    <w:right w:val="none" w:sz="0" w:space="0" w:color="auto"/>
                                  </w:divBdr>
                                </w:div>
                                <w:div w:id="458306101">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1495">
                      <w:marLeft w:val="-675"/>
                      <w:marRight w:val="0"/>
                      <w:marTop w:val="0"/>
                      <w:marBottom w:val="0"/>
                      <w:divBdr>
                        <w:top w:val="none" w:sz="0" w:space="0" w:color="auto"/>
                        <w:left w:val="none" w:sz="0" w:space="0" w:color="auto"/>
                        <w:bottom w:val="none" w:sz="0" w:space="0" w:color="auto"/>
                        <w:right w:val="none" w:sz="0" w:space="0" w:color="auto"/>
                      </w:divBdr>
                    </w:div>
                    <w:div w:id="609825364">
                      <w:marLeft w:val="0"/>
                      <w:marRight w:val="0"/>
                      <w:marTop w:val="0"/>
                      <w:marBottom w:val="0"/>
                      <w:divBdr>
                        <w:top w:val="none" w:sz="0" w:space="0" w:color="auto"/>
                        <w:left w:val="none" w:sz="0" w:space="0" w:color="auto"/>
                        <w:bottom w:val="none" w:sz="0" w:space="0" w:color="auto"/>
                        <w:right w:val="none" w:sz="0" w:space="0" w:color="auto"/>
                      </w:divBdr>
                      <w:divsChild>
                        <w:div w:id="16689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6313770">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0054504">
      <w:bodyDiv w:val="1"/>
      <w:marLeft w:val="0"/>
      <w:marRight w:val="0"/>
      <w:marTop w:val="0"/>
      <w:marBottom w:val="0"/>
      <w:divBdr>
        <w:top w:val="none" w:sz="0" w:space="0" w:color="auto"/>
        <w:left w:val="none" w:sz="0" w:space="0" w:color="auto"/>
        <w:bottom w:val="none" w:sz="0" w:space="0" w:color="auto"/>
        <w:right w:val="none" w:sz="0" w:space="0" w:color="auto"/>
      </w:divBdr>
      <w:divsChild>
        <w:div w:id="1120689960">
          <w:marLeft w:val="0"/>
          <w:marRight w:val="0"/>
          <w:marTop w:val="0"/>
          <w:marBottom w:val="0"/>
          <w:divBdr>
            <w:top w:val="none" w:sz="0" w:space="0" w:color="auto"/>
            <w:left w:val="none" w:sz="0" w:space="0" w:color="auto"/>
            <w:bottom w:val="none" w:sz="0" w:space="0" w:color="auto"/>
            <w:right w:val="none" w:sz="0" w:space="0" w:color="auto"/>
          </w:divBdr>
        </w:div>
      </w:divsChild>
    </w:div>
    <w:div w:id="434055900">
      <w:bodyDiv w:val="1"/>
      <w:marLeft w:val="0"/>
      <w:marRight w:val="0"/>
      <w:marTop w:val="0"/>
      <w:marBottom w:val="0"/>
      <w:divBdr>
        <w:top w:val="none" w:sz="0" w:space="0" w:color="auto"/>
        <w:left w:val="none" w:sz="0" w:space="0" w:color="auto"/>
        <w:bottom w:val="none" w:sz="0" w:space="0" w:color="auto"/>
        <w:right w:val="none" w:sz="0" w:space="0" w:color="auto"/>
      </w:divBdr>
    </w:div>
    <w:div w:id="446854011">
      <w:bodyDiv w:val="1"/>
      <w:marLeft w:val="0"/>
      <w:marRight w:val="0"/>
      <w:marTop w:val="0"/>
      <w:marBottom w:val="0"/>
      <w:divBdr>
        <w:top w:val="none" w:sz="0" w:space="0" w:color="auto"/>
        <w:left w:val="none" w:sz="0" w:space="0" w:color="auto"/>
        <w:bottom w:val="none" w:sz="0" w:space="0" w:color="auto"/>
        <w:right w:val="none" w:sz="0" w:space="0" w:color="auto"/>
      </w:divBdr>
    </w:div>
    <w:div w:id="447821087">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1633453">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62113987">
      <w:bodyDiv w:val="1"/>
      <w:marLeft w:val="0"/>
      <w:marRight w:val="0"/>
      <w:marTop w:val="0"/>
      <w:marBottom w:val="0"/>
      <w:divBdr>
        <w:top w:val="none" w:sz="0" w:space="0" w:color="auto"/>
        <w:left w:val="none" w:sz="0" w:space="0" w:color="auto"/>
        <w:bottom w:val="none" w:sz="0" w:space="0" w:color="auto"/>
        <w:right w:val="none" w:sz="0" w:space="0" w:color="auto"/>
      </w:divBdr>
    </w:div>
    <w:div w:id="474760552">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912586">
      <w:bodyDiv w:val="1"/>
      <w:marLeft w:val="0"/>
      <w:marRight w:val="0"/>
      <w:marTop w:val="0"/>
      <w:marBottom w:val="0"/>
      <w:divBdr>
        <w:top w:val="none" w:sz="0" w:space="0" w:color="auto"/>
        <w:left w:val="none" w:sz="0" w:space="0" w:color="auto"/>
        <w:bottom w:val="none" w:sz="0" w:space="0" w:color="auto"/>
        <w:right w:val="none" w:sz="0" w:space="0" w:color="auto"/>
      </w:divBdr>
    </w:div>
    <w:div w:id="494077609">
      <w:bodyDiv w:val="1"/>
      <w:marLeft w:val="0"/>
      <w:marRight w:val="0"/>
      <w:marTop w:val="0"/>
      <w:marBottom w:val="0"/>
      <w:divBdr>
        <w:top w:val="none" w:sz="0" w:space="0" w:color="auto"/>
        <w:left w:val="none" w:sz="0" w:space="0" w:color="auto"/>
        <w:bottom w:val="none" w:sz="0" w:space="0" w:color="auto"/>
        <w:right w:val="none" w:sz="0" w:space="0" w:color="auto"/>
      </w:divBdr>
      <w:divsChild>
        <w:div w:id="153305429">
          <w:marLeft w:val="0"/>
          <w:marRight w:val="0"/>
          <w:marTop w:val="0"/>
          <w:marBottom w:val="0"/>
          <w:divBdr>
            <w:top w:val="none" w:sz="0" w:space="0" w:color="auto"/>
            <w:left w:val="none" w:sz="0" w:space="0" w:color="auto"/>
            <w:bottom w:val="none" w:sz="0" w:space="0" w:color="auto"/>
            <w:right w:val="none" w:sz="0" w:space="0" w:color="auto"/>
          </w:divBdr>
        </w:div>
        <w:div w:id="2077583619">
          <w:marLeft w:val="0"/>
          <w:marRight w:val="0"/>
          <w:marTop w:val="0"/>
          <w:marBottom w:val="0"/>
          <w:divBdr>
            <w:top w:val="none" w:sz="0" w:space="0" w:color="auto"/>
            <w:left w:val="none" w:sz="0" w:space="0" w:color="auto"/>
            <w:bottom w:val="none" w:sz="0" w:space="0" w:color="auto"/>
            <w:right w:val="none" w:sz="0" w:space="0" w:color="auto"/>
          </w:divBdr>
        </w:div>
        <w:div w:id="831218816">
          <w:marLeft w:val="0"/>
          <w:marRight w:val="0"/>
          <w:marTop w:val="0"/>
          <w:marBottom w:val="0"/>
          <w:divBdr>
            <w:top w:val="none" w:sz="0" w:space="0" w:color="auto"/>
            <w:left w:val="none" w:sz="0" w:space="0" w:color="auto"/>
            <w:bottom w:val="none" w:sz="0" w:space="0" w:color="auto"/>
            <w:right w:val="none" w:sz="0" w:space="0" w:color="auto"/>
          </w:divBdr>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1823187">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5214246">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48805405">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13618">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4807597">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1760329">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08977276">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6380915">
      <w:bodyDiv w:val="1"/>
      <w:marLeft w:val="0"/>
      <w:marRight w:val="0"/>
      <w:marTop w:val="0"/>
      <w:marBottom w:val="0"/>
      <w:divBdr>
        <w:top w:val="none" w:sz="0" w:space="0" w:color="auto"/>
        <w:left w:val="none" w:sz="0" w:space="0" w:color="auto"/>
        <w:bottom w:val="none" w:sz="0" w:space="0" w:color="auto"/>
        <w:right w:val="none" w:sz="0" w:space="0" w:color="auto"/>
      </w:divBdr>
    </w:div>
    <w:div w:id="637613688">
      <w:bodyDiv w:val="1"/>
      <w:marLeft w:val="0"/>
      <w:marRight w:val="0"/>
      <w:marTop w:val="0"/>
      <w:marBottom w:val="0"/>
      <w:divBdr>
        <w:top w:val="none" w:sz="0" w:space="0" w:color="auto"/>
        <w:left w:val="none" w:sz="0" w:space="0" w:color="auto"/>
        <w:bottom w:val="none" w:sz="0" w:space="0" w:color="auto"/>
        <w:right w:val="none" w:sz="0" w:space="0" w:color="auto"/>
      </w:divBdr>
      <w:divsChild>
        <w:div w:id="1724131778">
          <w:marLeft w:val="0"/>
          <w:marRight w:val="0"/>
          <w:marTop w:val="0"/>
          <w:marBottom w:val="0"/>
          <w:divBdr>
            <w:top w:val="none" w:sz="0" w:space="0" w:color="auto"/>
            <w:left w:val="none" w:sz="0" w:space="0" w:color="auto"/>
            <w:bottom w:val="none" w:sz="0" w:space="0" w:color="auto"/>
            <w:right w:val="none" w:sz="0" w:space="0" w:color="auto"/>
          </w:divBdr>
          <w:divsChild>
            <w:div w:id="322469155">
              <w:marLeft w:val="0"/>
              <w:marRight w:val="0"/>
              <w:marTop w:val="0"/>
              <w:marBottom w:val="0"/>
              <w:divBdr>
                <w:top w:val="none" w:sz="0" w:space="0" w:color="auto"/>
                <w:left w:val="none" w:sz="0" w:space="0" w:color="auto"/>
                <w:bottom w:val="none" w:sz="0" w:space="0" w:color="auto"/>
                <w:right w:val="none" w:sz="0" w:space="0" w:color="auto"/>
              </w:divBdr>
            </w:div>
          </w:divsChild>
        </w:div>
        <w:div w:id="1421489150">
          <w:marLeft w:val="0"/>
          <w:marRight w:val="0"/>
          <w:marTop w:val="450"/>
          <w:marBottom w:val="0"/>
          <w:divBdr>
            <w:top w:val="none" w:sz="0" w:space="0" w:color="auto"/>
            <w:left w:val="none" w:sz="0" w:space="0" w:color="auto"/>
            <w:bottom w:val="none" w:sz="0" w:space="0" w:color="auto"/>
            <w:right w:val="none" w:sz="0" w:space="0" w:color="auto"/>
          </w:divBdr>
          <w:divsChild>
            <w:div w:id="2052533960">
              <w:marLeft w:val="0"/>
              <w:marRight w:val="0"/>
              <w:marTop w:val="0"/>
              <w:marBottom w:val="0"/>
              <w:divBdr>
                <w:top w:val="none" w:sz="0" w:space="0" w:color="auto"/>
                <w:left w:val="none" w:sz="0" w:space="0" w:color="auto"/>
                <w:bottom w:val="none" w:sz="0" w:space="0" w:color="auto"/>
                <w:right w:val="none" w:sz="0" w:space="0" w:color="auto"/>
              </w:divBdr>
              <w:divsChild>
                <w:div w:id="1743332795">
                  <w:marLeft w:val="0"/>
                  <w:marRight w:val="0"/>
                  <w:marTop w:val="0"/>
                  <w:marBottom w:val="0"/>
                  <w:divBdr>
                    <w:top w:val="none" w:sz="0" w:space="0" w:color="auto"/>
                    <w:left w:val="none" w:sz="0" w:space="0" w:color="auto"/>
                    <w:bottom w:val="none" w:sz="0" w:space="0" w:color="auto"/>
                    <w:right w:val="none" w:sz="0" w:space="0" w:color="auto"/>
                  </w:divBdr>
                  <w:divsChild>
                    <w:div w:id="1054618734">
                      <w:marLeft w:val="0"/>
                      <w:marRight w:val="0"/>
                      <w:marTop w:val="0"/>
                      <w:marBottom w:val="0"/>
                      <w:divBdr>
                        <w:top w:val="dashed" w:sz="6" w:space="15" w:color="DDDDDD"/>
                        <w:left w:val="none" w:sz="0" w:space="0" w:color="auto"/>
                        <w:bottom w:val="none" w:sz="0" w:space="0" w:color="auto"/>
                        <w:right w:val="none" w:sz="0" w:space="0" w:color="auto"/>
                      </w:divBdr>
                      <w:divsChild>
                        <w:div w:id="364215479">
                          <w:marLeft w:val="0"/>
                          <w:marRight w:val="0"/>
                          <w:marTop w:val="120"/>
                          <w:marBottom w:val="0"/>
                          <w:divBdr>
                            <w:top w:val="none" w:sz="0" w:space="0" w:color="auto"/>
                            <w:left w:val="none" w:sz="0" w:space="0" w:color="auto"/>
                            <w:bottom w:val="none" w:sz="0" w:space="0" w:color="auto"/>
                            <w:right w:val="none" w:sz="0" w:space="0" w:color="auto"/>
                          </w:divBdr>
                        </w:div>
                        <w:div w:id="357900315">
                          <w:marLeft w:val="0"/>
                          <w:marRight w:val="0"/>
                          <w:marTop w:val="0"/>
                          <w:marBottom w:val="0"/>
                          <w:divBdr>
                            <w:top w:val="none" w:sz="0" w:space="0" w:color="auto"/>
                            <w:left w:val="none" w:sz="0" w:space="0" w:color="auto"/>
                            <w:bottom w:val="none" w:sz="0" w:space="0" w:color="auto"/>
                            <w:right w:val="none" w:sz="0" w:space="0" w:color="auto"/>
                          </w:divBdr>
                        </w:div>
                      </w:divsChild>
                    </w:div>
                    <w:div w:id="545870339">
                      <w:marLeft w:val="0"/>
                      <w:marRight w:val="0"/>
                      <w:marTop w:val="0"/>
                      <w:marBottom w:val="0"/>
                      <w:divBdr>
                        <w:top w:val="none" w:sz="0" w:space="0" w:color="auto"/>
                        <w:left w:val="none" w:sz="0" w:space="0" w:color="auto"/>
                        <w:bottom w:val="none" w:sz="0" w:space="0" w:color="auto"/>
                        <w:right w:val="none" w:sz="0" w:space="0" w:color="auto"/>
                      </w:divBdr>
                      <w:divsChild>
                        <w:div w:id="1800495728">
                          <w:marLeft w:val="0"/>
                          <w:marRight w:val="0"/>
                          <w:marTop w:val="0"/>
                          <w:marBottom w:val="300"/>
                          <w:divBdr>
                            <w:top w:val="none" w:sz="0" w:space="0" w:color="auto"/>
                            <w:left w:val="none" w:sz="0" w:space="0" w:color="auto"/>
                            <w:bottom w:val="none" w:sz="0" w:space="0" w:color="auto"/>
                            <w:right w:val="none" w:sz="0" w:space="0" w:color="auto"/>
                          </w:divBdr>
                        </w:div>
                        <w:div w:id="402457809">
                          <w:marLeft w:val="0"/>
                          <w:marRight w:val="0"/>
                          <w:marTop w:val="0"/>
                          <w:marBottom w:val="450"/>
                          <w:divBdr>
                            <w:top w:val="none" w:sz="0" w:space="0" w:color="auto"/>
                            <w:left w:val="none" w:sz="0" w:space="0" w:color="auto"/>
                            <w:bottom w:val="none" w:sz="0" w:space="0" w:color="auto"/>
                            <w:right w:val="none" w:sz="0" w:space="0" w:color="auto"/>
                          </w:divBdr>
                        </w:div>
                        <w:div w:id="16373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2375999">
      <w:bodyDiv w:val="1"/>
      <w:marLeft w:val="0"/>
      <w:marRight w:val="0"/>
      <w:marTop w:val="0"/>
      <w:marBottom w:val="0"/>
      <w:divBdr>
        <w:top w:val="none" w:sz="0" w:space="0" w:color="auto"/>
        <w:left w:val="none" w:sz="0" w:space="0" w:color="auto"/>
        <w:bottom w:val="none" w:sz="0" w:space="0" w:color="auto"/>
        <w:right w:val="none" w:sz="0" w:space="0" w:color="auto"/>
      </w:divBdr>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69406217">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2827397">
      <w:bodyDiv w:val="1"/>
      <w:marLeft w:val="0"/>
      <w:marRight w:val="0"/>
      <w:marTop w:val="0"/>
      <w:marBottom w:val="0"/>
      <w:divBdr>
        <w:top w:val="none" w:sz="0" w:space="0" w:color="auto"/>
        <w:left w:val="none" w:sz="0" w:space="0" w:color="auto"/>
        <w:bottom w:val="none" w:sz="0" w:space="0" w:color="auto"/>
        <w:right w:val="none" w:sz="0" w:space="0" w:color="auto"/>
      </w:divBdr>
    </w:div>
    <w:div w:id="686056632">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0451877">
      <w:bodyDiv w:val="1"/>
      <w:marLeft w:val="0"/>
      <w:marRight w:val="0"/>
      <w:marTop w:val="0"/>
      <w:marBottom w:val="0"/>
      <w:divBdr>
        <w:top w:val="none" w:sz="0" w:space="0" w:color="auto"/>
        <w:left w:val="none" w:sz="0" w:space="0" w:color="auto"/>
        <w:bottom w:val="none" w:sz="0" w:space="0" w:color="auto"/>
        <w:right w:val="none" w:sz="0" w:space="0" w:color="auto"/>
      </w:divBdr>
    </w:div>
    <w:div w:id="690952745">
      <w:bodyDiv w:val="1"/>
      <w:marLeft w:val="0"/>
      <w:marRight w:val="0"/>
      <w:marTop w:val="0"/>
      <w:marBottom w:val="0"/>
      <w:divBdr>
        <w:top w:val="none" w:sz="0" w:space="0" w:color="auto"/>
        <w:left w:val="none" w:sz="0" w:space="0" w:color="auto"/>
        <w:bottom w:val="none" w:sz="0" w:space="0" w:color="auto"/>
        <w:right w:val="none" w:sz="0" w:space="0" w:color="auto"/>
      </w:divBdr>
      <w:divsChild>
        <w:div w:id="1617367944">
          <w:marLeft w:val="0"/>
          <w:marRight w:val="0"/>
          <w:marTop w:val="0"/>
          <w:marBottom w:val="300"/>
          <w:divBdr>
            <w:top w:val="none" w:sz="0" w:space="0" w:color="auto"/>
            <w:left w:val="none" w:sz="0" w:space="0" w:color="auto"/>
            <w:bottom w:val="none" w:sz="0" w:space="0" w:color="auto"/>
            <w:right w:val="none" w:sz="0" w:space="0" w:color="auto"/>
          </w:divBdr>
        </w:div>
        <w:div w:id="1596474237">
          <w:marLeft w:val="0"/>
          <w:marRight w:val="0"/>
          <w:marTop w:val="300"/>
          <w:marBottom w:val="450"/>
          <w:divBdr>
            <w:top w:val="none" w:sz="0" w:space="0" w:color="auto"/>
            <w:left w:val="none" w:sz="0" w:space="0" w:color="auto"/>
            <w:bottom w:val="none" w:sz="0" w:space="0" w:color="auto"/>
            <w:right w:val="none" w:sz="0" w:space="0" w:color="auto"/>
          </w:divBdr>
          <w:divsChild>
            <w:div w:id="988052735">
              <w:marLeft w:val="0"/>
              <w:marRight w:val="0"/>
              <w:marTop w:val="0"/>
              <w:marBottom w:val="0"/>
              <w:divBdr>
                <w:top w:val="none" w:sz="0" w:space="0" w:color="auto"/>
                <w:left w:val="none" w:sz="0" w:space="0" w:color="auto"/>
                <w:bottom w:val="none" w:sz="0" w:space="0" w:color="auto"/>
                <w:right w:val="none" w:sz="0" w:space="0" w:color="auto"/>
              </w:divBdr>
              <w:divsChild>
                <w:div w:id="1426731515">
                  <w:marLeft w:val="0"/>
                  <w:marRight w:val="0"/>
                  <w:marTop w:val="0"/>
                  <w:marBottom w:val="0"/>
                  <w:divBdr>
                    <w:top w:val="none" w:sz="0" w:space="0" w:color="auto"/>
                    <w:left w:val="none" w:sz="0" w:space="0" w:color="auto"/>
                    <w:bottom w:val="none" w:sz="0" w:space="0" w:color="auto"/>
                    <w:right w:val="none" w:sz="0" w:space="0" w:color="auto"/>
                  </w:divBdr>
                  <w:divsChild>
                    <w:div w:id="1502161048">
                      <w:marLeft w:val="0"/>
                      <w:marRight w:val="0"/>
                      <w:marTop w:val="0"/>
                      <w:marBottom w:val="0"/>
                      <w:divBdr>
                        <w:top w:val="none" w:sz="0" w:space="0" w:color="auto"/>
                        <w:left w:val="none" w:sz="0" w:space="0" w:color="auto"/>
                        <w:bottom w:val="none" w:sz="0" w:space="0" w:color="auto"/>
                        <w:right w:val="none" w:sz="0" w:space="0" w:color="auto"/>
                      </w:divBdr>
                    </w:div>
                  </w:divsChild>
                </w:div>
                <w:div w:id="20451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3484506">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414717">
      <w:bodyDiv w:val="1"/>
      <w:marLeft w:val="0"/>
      <w:marRight w:val="0"/>
      <w:marTop w:val="0"/>
      <w:marBottom w:val="0"/>
      <w:divBdr>
        <w:top w:val="none" w:sz="0" w:space="0" w:color="auto"/>
        <w:left w:val="none" w:sz="0" w:space="0" w:color="auto"/>
        <w:bottom w:val="none" w:sz="0" w:space="0" w:color="auto"/>
        <w:right w:val="none" w:sz="0" w:space="0" w:color="auto"/>
      </w:divBdr>
      <w:divsChild>
        <w:div w:id="889074743">
          <w:marLeft w:val="0"/>
          <w:marRight w:val="0"/>
          <w:marTop w:val="0"/>
          <w:marBottom w:val="150"/>
          <w:divBdr>
            <w:top w:val="none" w:sz="0" w:space="0" w:color="auto"/>
            <w:left w:val="none" w:sz="0" w:space="0" w:color="auto"/>
            <w:bottom w:val="none" w:sz="0" w:space="0" w:color="auto"/>
            <w:right w:val="none" w:sz="0" w:space="0" w:color="auto"/>
          </w:divBdr>
        </w:div>
        <w:div w:id="1891794917">
          <w:marLeft w:val="0"/>
          <w:marRight w:val="0"/>
          <w:marTop w:val="0"/>
          <w:marBottom w:val="600"/>
          <w:divBdr>
            <w:top w:val="none" w:sz="0" w:space="0" w:color="auto"/>
            <w:left w:val="none" w:sz="0" w:space="0" w:color="auto"/>
            <w:bottom w:val="none" w:sz="0" w:space="0" w:color="auto"/>
            <w:right w:val="none" w:sz="0" w:space="0" w:color="auto"/>
          </w:divBdr>
          <w:divsChild>
            <w:div w:id="1627350061">
              <w:marLeft w:val="0"/>
              <w:marRight w:val="300"/>
              <w:marTop w:val="0"/>
              <w:marBottom w:val="0"/>
              <w:divBdr>
                <w:top w:val="none" w:sz="0" w:space="0" w:color="auto"/>
                <w:left w:val="none" w:sz="0" w:space="0" w:color="auto"/>
                <w:bottom w:val="none" w:sz="0" w:space="0" w:color="auto"/>
                <w:right w:val="none" w:sz="0" w:space="0" w:color="auto"/>
              </w:divBdr>
              <w:divsChild>
                <w:div w:id="1101299617">
                  <w:marLeft w:val="0"/>
                  <w:marRight w:val="0"/>
                  <w:marTop w:val="0"/>
                  <w:marBottom w:val="150"/>
                  <w:divBdr>
                    <w:top w:val="none" w:sz="0" w:space="0" w:color="auto"/>
                    <w:left w:val="none" w:sz="0" w:space="0" w:color="auto"/>
                    <w:bottom w:val="single" w:sz="6" w:space="8" w:color="EFEFEF"/>
                    <w:right w:val="none" w:sz="0" w:space="0" w:color="auto"/>
                  </w:divBdr>
                </w:div>
                <w:div w:id="971055871">
                  <w:marLeft w:val="0"/>
                  <w:marRight w:val="0"/>
                  <w:marTop w:val="0"/>
                  <w:marBottom w:val="150"/>
                  <w:divBdr>
                    <w:top w:val="none" w:sz="0" w:space="0" w:color="auto"/>
                    <w:left w:val="none" w:sz="0" w:space="0" w:color="auto"/>
                    <w:bottom w:val="single" w:sz="6" w:space="8" w:color="EFEFEF"/>
                    <w:right w:val="none" w:sz="0" w:space="0" w:color="auto"/>
                  </w:divBdr>
                </w:div>
              </w:divsChild>
            </w:div>
            <w:div w:id="8000758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54861364">
      <w:bodyDiv w:val="1"/>
      <w:marLeft w:val="0"/>
      <w:marRight w:val="0"/>
      <w:marTop w:val="0"/>
      <w:marBottom w:val="0"/>
      <w:divBdr>
        <w:top w:val="none" w:sz="0" w:space="0" w:color="auto"/>
        <w:left w:val="none" w:sz="0" w:space="0" w:color="auto"/>
        <w:bottom w:val="none" w:sz="0" w:space="0" w:color="auto"/>
        <w:right w:val="none" w:sz="0" w:space="0" w:color="auto"/>
      </w:divBdr>
    </w:div>
    <w:div w:id="756285682">
      <w:bodyDiv w:val="1"/>
      <w:marLeft w:val="0"/>
      <w:marRight w:val="0"/>
      <w:marTop w:val="0"/>
      <w:marBottom w:val="0"/>
      <w:divBdr>
        <w:top w:val="none" w:sz="0" w:space="0" w:color="auto"/>
        <w:left w:val="none" w:sz="0" w:space="0" w:color="auto"/>
        <w:bottom w:val="none" w:sz="0" w:space="0" w:color="auto"/>
        <w:right w:val="none" w:sz="0" w:space="0" w:color="auto"/>
      </w:divBdr>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0975608">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70156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28642466">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0505656">
      <w:bodyDiv w:val="1"/>
      <w:marLeft w:val="0"/>
      <w:marRight w:val="0"/>
      <w:marTop w:val="0"/>
      <w:marBottom w:val="0"/>
      <w:divBdr>
        <w:top w:val="none" w:sz="0" w:space="0" w:color="auto"/>
        <w:left w:val="none" w:sz="0" w:space="0" w:color="auto"/>
        <w:bottom w:val="none" w:sz="0" w:space="0" w:color="auto"/>
        <w:right w:val="none" w:sz="0" w:space="0" w:color="auto"/>
      </w:divBdr>
      <w:divsChild>
        <w:div w:id="720252105">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61406446">
      <w:bodyDiv w:val="1"/>
      <w:marLeft w:val="0"/>
      <w:marRight w:val="0"/>
      <w:marTop w:val="0"/>
      <w:marBottom w:val="0"/>
      <w:divBdr>
        <w:top w:val="none" w:sz="0" w:space="0" w:color="auto"/>
        <w:left w:val="none" w:sz="0" w:space="0" w:color="auto"/>
        <w:bottom w:val="none" w:sz="0" w:space="0" w:color="auto"/>
        <w:right w:val="none" w:sz="0" w:space="0" w:color="auto"/>
      </w:divBdr>
    </w:div>
    <w:div w:id="861474616">
      <w:bodyDiv w:val="1"/>
      <w:marLeft w:val="0"/>
      <w:marRight w:val="0"/>
      <w:marTop w:val="0"/>
      <w:marBottom w:val="0"/>
      <w:divBdr>
        <w:top w:val="none" w:sz="0" w:space="0" w:color="auto"/>
        <w:left w:val="none" w:sz="0" w:space="0" w:color="auto"/>
        <w:bottom w:val="none" w:sz="0" w:space="0" w:color="auto"/>
        <w:right w:val="none" w:sz="0" w:space="0" w:color="auto"/>
      </w:divBdr>
      <w:divsChild>
        <w:div w:id="259531836">
          <w:marLeft w:val="0"/>
          <w:marRight w:val="0"/>
          <w:marTop w:val="0"/>
          <w:marBottom w:val="0"/>
          <w:divBdr>
            <w:top w:val="none" w:sz="0" w:space="0" w:color="auto"/>
            <w:left w:val="none" w:sz="0" w:space="0" w:color="auto"/>
            <w:bottom w:val="none" w:sz="0" w:space="0" w:color="auto"/>
            <w:right w:val="none" w:sz="0" w:space="0" w:color="auto"/>
          </w:divBdr>
          <w:divsChild>
            <w:div w:id="19920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8622">
      <w:bodyDiv w:val="1"/>
      <w:marLeft w:val="0"/>
      <w:marRight w:val="0"/>
      <w:marTop w:val="0"/>
      <w:marBottom w:val="0"/>
      <w:divBdr>
        <w:top w:val="none" w:sz="0" w:space="0" w:color="auto"/>
        <w:left w:val="none" w:sz="0" w:space="0" w:color="auto"/>
        <w:bottom w:val="none" w:sz="0" w:space="0" w:color="auto"/>
        <w:right w:val="none" w:sz="0" w:space="0" w:color="auto"/>
      </w:divBdr>
      <w:divsChild>
        <w:div w:id="1523207523">
          <w:marLeft w:val="0"/>
          <w:marRight w:val="0"/>
          <w:marTop w:val="0"/>
          <w:marBottom w:val="450"/>
          <w:divBdr>
            <w:top w:val="none" w:sz="0" w:space="0" w:color="auto"/>
            <w:left w:val="none" w:sz="0" w:space="0" w:color="auto"/>
            <w:bottom w:val="none" w:sz="0" w:space="0" w:color="auto"/>
            <w:right w:val="none" w:sz="0" w:space="0" w:color="auto"/>
          </w:divBdr>
          <w:divsChild>
            <w:div w:id="259219418">
              <w:marLeft w:val="0"/>
              <w:marRight w:val="0"/>
              <w:marTop w:val="0"/>
              <w:marBottom w:val="0"/>
              <w:divBdr>
                <w:top w:val="none" w:sz="0" w:space="0" w:color="auto"/>
                <w:left w:val="none" w:sz="0" w:space="0" w:color="auto"/>
                <w:bottom w:val="none" w:sz="0" w:space="0" w:color="auto"/>
                <w:right w:val="none" w:sz="0" w:space="0" w:color="auto"/>
              </w:divBdr>
              <w:divsChild>
                <w:div w:id="1825512086">
                  <w:marLeft w:val="0"/>
                  <w:marRight w:val="0"/>
                  <w:marTop w:val="0"/>
                  <w:marBottom w:val="0"/>
                  <w:divBdr>
                    <w:top w:val="none" w:sz="0" w:space="0" w:color="auto"/>
                    <w:left w:val="none" w:sz="0" w:space="0" w:color="auto"/>
                    <w:bottom w:val="none" w:sz="0" w:space="0" w:color="auto"/>
                    <w:right w:val="none" w:sz="0" w:space="0" w:color="auto"/>
                  </w:divBdr>
                  <w:divsChild>
                    <w:div w:id="1521580779">
                      <w:marLeft w:val="0"/>
                      <w:marRight w:val="240"/>
                      <w:marTop w:val="0"/>
                      <w:marBottom w:val="0"/>
                      <w:divBdr>
                        <w:top w:val="none" w:sz="0" w:space="0" w:color="auto"/>
                        <w:left w:val="none" w:sz="0" w:space="0" w:color="auto"/>
                        <w:bottom w:val="none" w:sz="0" w:space="0" w:color="auto"/>
                        <w:right w:val="none" w:sz="0" w:space="0" w:color="auto"/>
                      </w:divBdr>
                      <w:divsChild>
                        <w:div w:id="516390573">
                          <w:marLeft w:val="0"/>
                          <w:marRight w:val="90"/>
                          <w:marTop w:val="0"/>
                          <w:marBottom w:val="0"/>
                          <w:divBdr>
                            <w:top w:val="none" w:sz="0" w:space="0" w:color="auto"/>
                            <w:left w:val="none" w:sz="0" w:space="0" w:color="auto"/>
                            <w:bottom w:val="none" w:sz="0" w:space="0" w:color="auto"/>
                            <w:right w:val="none" w:sz="0" w:space="0" w:color="auto"/>
                          </w:divBdr>
                        </w:div>
                        <w:div w:id="1793598255">
                          <w:marLeft w:val="0"/>
                          <w:marRight w:val="90"/>
                          <w:marTop w:val="0"/>
                          <w:marBottom w:val="0"/>
                          <w:divBdr>
                            <w:top w:val="none" w:sz="0" w:space="0" w:color="auto"/>
                            <w:left w:val="none" w:sz="0" w:space="0" w:color="auto"/>
                            <w:bottom w:val="none" w:sz="0" w:space="0" w:color="auto"/>
                            <w:right w:val="none" w:sz="0" w:space="0" w:color="auto"/>
                          </w:divBdr>
                        </w:div>
                        <w:div w:id="1182165485">
                          <w:marLeft w:val="0"/>
                          <w:marRight w:val="0"/>
                          <w:marTop w:val="0"/>
                          <w:marBottom w:val="0"/>
                          <w:divBdr>
                            <w:top w:val="none" w:sz="0" w:space="0" w:color="auto"/>
                            <w:left w:val="none" w:sz="0" w:space="0" w:color="auto"/>
                            <w:bottom w:val="none" w:sz="0" w:space="0" w:color="auto"/>
                            <w:right w:val="none" w:sz="0" w:space="0" w:color="auto"/>
                          </w:divBdr>
                        </w:div>
                      </w:divsChild>
                    </w:div>
                    <w:div w:id="116689700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59575">
          <w:marLeft w:val="0"/>
          <w:marRight w:val="0"/>
          <w:marTop w:val="0"/>
          <w:marBottom w:val="450"/>
          <w:divBdr>
            <w:top w:val="none" w:sz="0" w:space="0" w:color="auto"/>
            <w:left w:val="none" w:sz="0" w:space="0" w:color="auto"/>
            <w:bottom w:val="none" w:sz="0" w:space="0" w:color="auto"/>
            <w:right w:val="none" w:sz="0" w:space="0" w:color="auto"/>
          </w:divBdr>
          <w:divsChild>
            <w:div w:id="1375039289">
              <w:marLeft w:val="0"/>
              <w:marRight w:val="0"/>
              <w:marTop w:val="0"/>
              <w:marBottom w:val="0"/>
              <w:divBdr>
                <w:top w:val="none" w:sz="0" w:space="0" w:color="auto"/>
                <w:left w:val="none" w:sz="0" w:space="0" w:color="auto"/>
                <w:bottom w:val="none" w:sz="0" w:space="0" w:color="auto"/>
                <w:right w:val="none" w:sz="0" w:space="0" w:color="auto"/>
              </w:divBdr>
            </w:div>
          </w:divsChild>
        </w:div>
        <w:div w:id="1083448649">
          <w:marLeft w:val="0"/>
          <w:marRight w:val="0"/>
          <w:marTop w:val="0"/>
          <w:marBottom w:val="0"/>
          <w:divBdr>
            <w:top w:val="none" w:sz="0" w:space="0" w:color="auto"/>
            <w:left w:val="none" w:sz="0" w:space="0" w:color="auto"/>
            <w:bottom w:val="none" w:sz="0" w:space="0" w:color="auto"/>
            <w:right w:val="none" w:sz="0" w:space="0" w:color="auto"/>
          </w:divBdr>
          <w:divsChild>
            <w:div w:id="1202937861">
              <w:marLeft w:val="0"/>
              <w:marRight w:val="0"/>
              <w:marTop w:val="0"/>
              <w:marBottom w:val="450"/>
              <w:divBdr>
                <w:top w:val="none" w:sz="0" w:space="0" w:color="auto"/>
                <w:left w:val="none" w:sz="0" w:space="0" w:color="auto"/>
                <w:bottom w:val="none" w:sz="0" w:space="0" w:color="auto"/>
                <w:right w:val="none" w:sz="0" w:space="0" w:color="auto"/>
              </w:divBdr>
              <w:divsChild>
                <w:div w:id="4138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00877">
          <w:marLeft w:val="0"/>
          <w:marRight w:val="0"/>
          <w:marTop w:val="0"/>
          <w:marBottom w:val="450"/>
          <w:divBdr>
            <w:top w:val="none" w:sz="0" w:space="0" w:color="auto"/>
            <w:left w:val="none" w:sz="0" w:space="0" w:color="auto"/>
            <w:bottom w:val="none" w:sz="0" w:space="0" w:color="auto"/>
            <w:right w:val="none" w:sz="0" w:space="0" w:color="auto"/>
          </w:divBdr>
        </w:div>
      </w:divsChild>
    </w:div>
    <w:div w:id="86556323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2763300">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1598659">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9671860">
      <w:bodyDiv w:val="1"/>
      <w:marLeft w:val="0"/>
      <w:marRight w:val="0"/>
      <w:marTop w:val="0"/>
      <w:marBottom w:val="0"/>
      <w:divBdr>
        <w:top w:val="none" w:sz="0" w:space="0" w:color="auto"/>
        <w:left w:val="none" w:sz="0" w:space="0" w:color="auto"/>
        <w:bottom w:val="none" w:sz="0" w:space="0" w:color="auto"/>
        <w:right w:val="none" w:sz="0" w:space="0" w:color="auto"/>
      </w:divBdr>
      <w:divsChild>
        <w:div w:id="169368736">
          <w:marLeft w:val="0"/>
          <w:marRight w:val="0"/>
          <w:marTop w:val="0"/>
          <w:marBottom w:val="225"/>
          <w:divBdr>
            <w:top w:val="none" w:sz="0" w:space="0" w:color="auto"/>
            <w:left w:val="none" w:sz="0" w:space="0" w:color="auto"/>
            <w:bottom w:val="single" w:sz="6" w:space="11" w:color="E0E0E0"/>
            <w:right w:val="none" w:sz="0" w:space="0" w:color="auto"/>
          </w:divBdr>
          <w:divsChild>
            <w:div w:id="739057086">
              <w:marLeft w:val="-450"/>
              <w:marRight w:val="0"/>
              <w:marTop w:val="0"/>
              <w:marBottom w:val="0"/>
              <w:divBdr>
                <w:top w:val="none" w:sz="0" w:space="0" w:color="auto"/>
                <w:left w:val="none" w:sz="0" w:space="0" w:color="auto"/>
                <w:bottom w:val="none" w:sz="0" w:space="0" w:color="auto"/>
                <w:right w:val="none" w:sz="0" w:space="0" w:color="auto"/>
              </w:divBdr>
              <w:divsChild>
                <w:div w:id="3343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9268">
          <w:marLeft w:val="0"/>
          <w:marRight w:val="0"/>
          <w:marTop w:val="0"/>
          <w:marBottom w:val="0"/>
          <w:divBdr>
            <w:top w:val="none" w:sz="0" w:space="0" w:color="auto"/>
            <w:left w:val="none" w:sz="0" w:space="0" w:color="auto"/>
            <w:bottom w:val="none" w:sz="0" w:space="0" w:color="auto"/>
            <w:right w:val="none" w:sz="0" w:space="0" w:color="auto"/>
          </w:divBdr>
          <w:divsChild>
            <w:div w:id="1097096594">
              <w:marLeft w:val="-450"/>
              <w:marRight w:val="0"/>
              <w:marTop w:val="0"/>
              <w:marBottom w:val="0"/>
              <w:divBdr>
                <w:top w:val="none" w:sz="0" w:space="0" w:color="auto"/>
                <w:left w:val="none" w:sz="0" w:space="0" w:color="auto"/>
                <w:bottom w:val="none" w:sz="0" w:space="0" w:color="auto"/>
                <w:right w:val="none" w:sz="0" w:space="0" w:color="auto"/>
              </w:divBdr>
              <w:divsChild>
                <w:div w:id="1617760272">
                  <w:marLeft w:val="0"/>
                  <w:marRight w:val="0"/>
                  <w:marTop w:val="0"/>
                  <w:marBottom w:val="0"/>
                  <w:divBdr>
                    <w:top w:val="none" w:sz="0" w:space="0" w:color="auto"/>
                    <w:left w:val="none" w:sz="0" w:space="0" w:color="auto"/>
                    <w:bottom w:val="none" w:sz="0" w:space="0" w:color="auto"/>
                    <w:right w:val="none" w:sz="0" w:space="0" w:color="auto"/>
                  </w:divBdr>
                  <w:divsChild>
                    <w:div w:id="1056851869">
                      <w:marLeft w:val="0"/>
                      <w:marRight w:val="0"/>
                      <w:marTop w:val="0"/>
                      <w:marBottom w:val="0"/>
                      <w:divBdr>
                        <w:top w:val="none" w:sz="0" w:space="0" w:color="auto"/>
                        <w:left w:val="none" w:sz="0" w:space="0" w:color="auto"/>
                        <w:bottom w:val="none" w:sz="0" w:space="0" w:color="auto"/>
                        <w:right w:val="none" w:sz="0" w:space="0" w:color="auto"/>
                      </w:divBdr>
                    </w:div>
                  </w:divsChild>
                </w:div>
                <w:div w:id="1706368601">
                  <w:marLeft w:val="0"/>
                  <w:marRight w:val="0"/>
                  <w:marTop w:val="0"/>
                  <w:marBottom w:val="0"/>
                  <w:divBdr>
                    <w:top w:val="none" w:sz="0" w:space="0" w:color="auto"/>
                    <w:left w:val="none" w:sz="0" w:space="0" w:color="auto"/>
                    <w:bottom w:val="none" w:sz="0" w:space="0" w:color="auto"/>
                    <w:right w:val="none" w:sz="0" w:space="0" w:color="auto"/>
                  </w:divBdr>
                  <w:divsChild>
                    <w:div w:id="132724095">
                      <w:marLeft w:val="0"/>
                      <w:marRight w:val="0"/>
                      <w:marTop w:val="0"/>
                      <w:marBottom w:val="0"/>
                      <w:divBdr>
                        <w:top w:val="none" w:sz="0" w:space="0" w:color="auto"/>
                        <w:left w:val="none" w:sz="0" w:space="0" w:color="auto"/>
                        <w:bottom w:val="none" w:sz="0" w:space="0" w:color="auto"/>
                        <w:right w:val="none" w:sz="0" w:space="0" w:color="auto"/>
                      </w:divBdr>
                      <w:divsChild>
                        <w:div w:id="929118770">
                          <w:marLeft w:val="0"/>
                          <w:marRight w:val="0"/>
                          <w:marTop w:val="0"/>
                          <w:marBottom w:val="225"/>
                          <w:divBdr>
                            <w:top w:val="none" w:sz="0" w:space="0" w:color="auto"/>
                            <w:left w:val="none" w:sz="0" w:space="0" w:color="auto"/>
                            <w:bottom w:val="none" w:sz="0" w:space="0" w:color="auto"/>
                            <w:right w:val="none" w:sz="0" w:space="0" w:color="auto"/>
                          </w:divBdr>
                        </w:div>
                        <w:div w:id="665940304">
                          <w:marLeft w:val="0"/>
                          <w:marRight w:val="0"/>
                          <w:marTop w:val="0"/>
                          <w:marBottom w:val="0"/>
                          <w:divBdr>
                            <w:top w:val="none" w:sz="0" w:space="0" w:color="auto"/>
                            <w:left w:val="none" w:sz="0" w:space="0" w:color="auto"/>
                            <w:bottom w:val="none" w:sz="0" w:space="0" w:color="auto"/>
                            <w:right w:val="none" w:sz="0" w:space="0" w:color="auto"/>
                          </w:divBdr>
                          <w:divsChild>
                            <w:div w:id="834882940">
                              <w:marLeft w:val="0"/>
                              <w:marRight w:val="0"/>
                              <w:marTop w:val="0"/>
                              <w:marBottom w:val="0"/>
                              <w:divBdr>
                                <w:top w:val="none" w:sz="0" w:space="0" w:color="auto"/>
                                <w:left w:val="none" w:sz="0" w:space="0" w:color="auto"/>
                                <w:bottom w:val="none" w:sz="0" w:space="0" w:color="auto"/>
                                <w:right w:val="none" w:sz="0" w:space="0" w:color="auto"/>
                              </w:divBdr>
                            </w:div>
                          </w:divsChild>
                        </w:div>
                        <w:div w:id="750275215">
                          <w:marLeft w:val="0"/>
                          <w:marRight w:val="0"/>
                          <w:marTop w:val="0"/>
                          <w:marBottom w:val="0"/>
                          <w:divBdr>
                            <w:top w:val="none" w:sz="0" w:space="0" w:color="auto"/>
                            <w:left w:val="none" w:sz="0" w:space="0" w:color="auto"/>
                            <w:bottom w:val="none" w:sz="0" w:space="0" w:color="auto"/>
                            <w:right w:val="none" w:sz="0" w:space="0" w:color="auto"/>
                          </w:divBdr>
                          <w:divsChild>
                            <w:div w:id="740564932">
                              <w:marLeft w:val="0"/>
                              <w:marRight w:val="0"/>
                              <w:marTop w:val="0"/>
                              <w:marBottom w:val="0"/>
                              <w:divBdr>
                                <w:top w:val="none" w:sz="0" w:space="0" w:color="auto"/>
                                <w:left w:val="none" w:sz="0" w:space="0" w:color="auto"/>
                                <w:bottom w:val="none" w:sz="0" w:space="0" w:color="auto"/>
                                <w:right w:val="none" w:sz="0" w:space="0" w:color="auto"/>
                              </w:divBdr>
                            </w:div>
                          </w:divsChild>
                        </w:div>
                        <w:div w:id="2131825655">
                          <w:marLeft w:val="0"/>
                          <w:marRight w:val="0"/>
                          <w:marTop w:val="0"/>
                          <w:marBottom w:val="0"/>
                          <w:divBdr>
                            <w:top w:val="none" w:sz="0" w:space="0" w:color="auto"/>
                            <w:left w:val="none" w:sz="0" w:space="0" w:color="auto"/>
                            <w:bottom w:val="none" w:sz="0" w:space="0" w:color="auto"/>
                            <w:right w:val="none" w:sz="0" w:space="0" w:color="auto"/>
                          </w:divBdr>
                          <w:divsChild>
                            <w:div w:id="15740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998580594">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5613959">
      <w:bodyDiv w:val="1"/>
      <w:marLeft w:val="0"/>
      <w:marRight w:val="0"/>
      <w:marTop w:val="0"/>
      <w:marBottom w:val="0"/>
      <w:divBdr>
        <w:top w:val="none" w:sz="0" w:space="0" w:color="auto"/>
        <w:left w:val="none" w:sz="0" w:space="0" w:color="auto"/>
        <w:bottom w:val="none" w:sz="0" w:space="0" w:color="auto"/>
        <w:right w:val="none" w:sz="0" w:space="0" w:color="auto"/>
      </w:divBdr>
      <w:divsChild>
        <w:div w:id="2028481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4333877">
      <w:bodyDiv w:val="1"/>
      <w:marLeft w:val="0"/>
      <w:marRight w:val="0"/>
      <w:marTop w:val="0"/>
      <w:marBottom w:val="0"/>
      <w:divBdr>
        <w:top w:val="none" w:sz="0" w:space="0" w:color="auto"/>
        <w:left w:val="none" w:sz="0" w:space="0" w:color="auto"/>
        <w:bottom w:val="none" w:sz="0" w:space="0" w:color="auto"/>
        <w:right w:val="none" w:sz="0" w:space="0" w:color="auto"/>
      </w:divBdr>
      <w:divsChild>
        <w:div w:id="436488979">
          <w:marLeft w:val="-225"/>
          <w:marRight w:val="-225"/>
          <w:marTop w:val="0"/>
          <w:marBottom w:val="0"/>
          <w:divBdr>
            <w:top w:val="none" w:sz="0" w:space="0" w:color="auto"/>
            <w:left w:val="none" w:sz="0" w:space="0" w:color="auto"/>
            <w:bottom w:val="none" w:sz="0" w:space="0" w:color="auto"/>
            <w:right w:val="none" w:sz="0" w:space="0" w:color="auto"/>
          </w:divBdr>
          <w:divsChild>
            <w:div w:id="1016079804">
              <w:marLeft w:val="0"/>
              <w:marRight w:val="0"/>
              <w:marTop w:val="0"/>
              <w:marBottom w:val="0"/>
              <w:divBdr>
                <w:top w:val="none" w:sz="0" w:space="0" w:color="auto"/>
                <w:left w:val="none" w:sz="0" w:space="0" w:color="auto"/>
                <w:bottom w:val="none" w:sz="0" w:space="0" w:color="auto"/>
                <w:right w:val="none" w:sz="0" w:space="0" w:color="auto"/>
              </w:divBdr>
            </w:div>
            <w:div w:id="9825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04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49452216">
      <w:bodyDiv w:val="1"/>
      <w:marLeft w:val="0"/>
      <w:marRight w:val="0"/>
      <w:marTop w:val="0"/>
      <w:marBottom w:val="0"/>
      <w:divBdr>
        <w:top w:val="none" w:sz="0" w:space="0" w:color="auto"/>
        <w:left w:val="none" w:sz="0" w:space="0" w:color="auto"/>
        <w:bottom w:val="none" w:sz="0" w:space="0" w:color="auto"/>
        <w:right w:val="none" w:sz="0" w:space="0" w:color="auto"/>
      </w:divBdr>
    </w:div>
    <w:div w:id="1054814596">
      <w:bodyDiv w:val="1"/>
      <w:marLeft w:val="0"/>
      <w:marRight w:val="0"/>
      <w:marTop w:val="0"/>
      <w:marBottom w:val="0"/>
      <w:divBdr>
        <w:top w:val="none" w:sz="0" w:space="0" w:color="auto"/>
        <w:left w:val="none" w:sz="0" w:space="0" w:color="auto"/>
        <w:bottom w:val="none" w:sz="0" w:space="0" w:color="auto"/>
        <w:right w:val="none" w:sz="0" w:space="0" w:color="auto"/>
      </w:divBdr>
    </w:div>
    <w:div w:id="1058894037">
      <w:bodyDiv w:val="1"/>
      <w:marLeft w:val="0"/>
      <w:marRight w:val="0"/>
      <w:marTop w:val="0"/>
      <w:marBottom w:val="0"/>
      <w:divBdr>
        <w:top w:val="none" w:sz="0" w:space="0" w:color="auto"/>
        <w:left w:val="none" w:sz="0" w:space="0" w:color="auto"/>
        <w:bottom w:val="none" w:sz="0" w:space="0" w:color="auto"/>
        <w:right w:val="none" w:sz="0" w:space="0" w:color="auto"/>
      </w:divBdr>
      <w:divsChild>
        <w:div w:id="1233663552">
          <w:marLeft w:val="0"/>
          <w:marRight w:val="0"/>
          <w:marTop w:val="270"/>
          <w:marBottom w:val="270"/>
          <w:divBdr>
            <w:top w:val="none" w:sz="0" w:space="0" w:color="auto"/>
            <w:left w:val="none" w:sz="0" w:space="0" w:color="auto"/>
            <w:bottom w:val="none" w:sz="0" w:space="0" w:color="auto"/>
            <w:right w:val="none" w:sz="0" w:space="0" w:color="auto"/>
          </w:divBdr>
        </w:div>
        <w:div w:id="1152403766">
          <w:marLeft w:val="0"/>
          <w:marRight w:val="0"/>
          <w:marTop w:val="0"/>
          <w:marBottom w:val="270"/>
          <w:divBdr>
            <w:top w:val="none" w:sz="0" w:space="0" w:color="auto"/>
            <w:left w:val="none" w:sz="0" w:space="0" w:color="auto"/>
            <w:bottom w:val="none" w:sz="0" w:space="0" w:color="auto"/>
            <w:right w:val="none" w:sz="0" w:space="0" w:color="auto"/>
          </w:divBdr>
        </w:div>
        <w:div w:id="2144301372">
          <w:marLeft w:val="0"/>
          <w:marRight w:val="0"/>
          <w:marTop w:val="0"/>
          <w:marBottom w:val="0"/>
          <w:divBdr>
            <w:top w:val="none" w:sz="0" w:space="0" w:color="auto"/>
            <w:left w:val="none" w:sz="0" w:space="0" w:color="auto"/>
            <w:bottom w:val="none" w:sz="0" w:space="0" w:color="auto"/>
            <w:right w:val="none" w:sz="0" w:space="0" w:color="auto"/>
          </w:divBdr>
          <w:divsChild>
            <w:div w:id="1138062293">
              <w:marLeft w:val="0"/>
              <w:marRight w:val="0"/>
              <w:marTop w:val="0"/>
              <w:marBottom w:val="0"/>
              <w:divBdr>
                <w:top w:val="none" w:sz="0" w:space="0" w:color="auto"/>
                <w:left w:val="none" w:sz="0" w:space="0" w:color="auto"/>
                <w:bottom w:val="none" w:sz="0" w:space="0" w:color="auto"/>
                <w:right w:val="none" w:sz="0" w:space="0" w:color="auto"/>
              </w:divBdr>
            </w:div>
            <w:div w:id="2127383300">
              <w:marLeft w:val="0"/>
              <w:marRight w:val="0"/>
              <w:marTop w:val="300"/>
              <w:marBottom w:val="0"/>
              <w:divBdr>
                <w:top w:val="none" w:sz="0" w:space="0" w:color="auto"/>
                <w:left w:val="none" w:sz="0" w:space="0" w:color="auto"/>
                <w:bottom w:val="none" w:sz="0" w:space="0" w:color="auto"/>
                <w:right w:val="none" w:sz="0" w:space="0" w:color="auto"/>
              </w:divBdr>
              <w:divsChild>
                <w:div w:id="1366977559">
                  <w:marLeft w:val="0"/>
                  <w:marRight w:val="0"/>
                  <w:marTop w:val="0"/>
                  <w:marBottom w:val="0"/>
                  <w:divBdr>
                    <w:top w:val="none" w:sz="0" w:space="0" w:color="auto"/>
                    <w:left w:val="none" w:sz="0" w:space="0" w:color="auto"/>
                    <w:bottom w:val="none" w:sz="0" w:space="0" w:color="auto"/>
                    <w:right w:val="none" w:sz="0" w:space="0" w:color="auto"/>
                  </w:divBdr>
                </w:div>
                <w:div w:id="1382707106">
                  <w:marLeft w:val="0"/>
                  <w:marRight w:val="0"/>
                  <w:marTop w:val="0"/>
                  <w:marBottom w:val="0"/>
                  <w:divBdr>
                    <w:top w:val="none" w:sz="0" w:space="0" w:color="auto"/>
                    <w:left w:val="none" w:sz="0" w:space="0" w:color="auto"/>
                    <w:bottom w:val="none" w:sz="0" w:space="0" w:color="auto"/>
                    <w:right w:val="none" w:sz="0" w:space="0" w:color="auto"/>
                  </w:divBdr>
                </w:div>
                <w:div w:id="1395666323">
                  <w:marLeft w:val="0"/>
                  <w:marRight w:val="0"/>
                  <w:marTop w:val="0"/>
                  <w:marBottom w:val="0"/>
                  <w:divBdr>
                    <w:top w:val="none" w:sz="0" w:space="0" w:color="auto"/>
                    <w:left w:val="none" w:sz="0" w:space="0" w:color="auto"/>
                    <w:bottom w:val="none" w:sz="0" w:space="0" w:color="auto"/>
                    <w:right w:val="none" w:sz="0" w:space="0" w:color="auto"/>
                  </w:divBdr>
                </w:div>
                <w:div w:id="735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1825666">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74667737">
      <w:bodyDiv w:val="1"/>
      <w:marLeft w:val="0"/>
      <w:marRight w:val="0"/>
      <w:marTop w:val="0"/>
      <w:marBottom w:val="0"/>
      <w:divBdr>
        <w:top w:val="none" w:sz="0" w:space="0" w:color="auto"/>
        <w:left w:val="none" w:sz="0" w:space="0" w:color="auto"/>
        <w:bottom w:val="none" w:sz="0" w:space="0" w:color="auto"/>
        <w:right w:val="none" w:sz="0" w:space="0" w:color="auto"/>
      </w:divBdr>
      <w:divsChild>
        <w:div w:id="1563099727">
          <w:marLeft w:val="0"/>
          <w:marRight w:val="0"/>
          <w:marTop w:val="0"/>
          <w:marBottom w:val="0"/>
          <w:divBdr>
            <w:top w:val="none" w:sz="0" w:space="0" w:color="auto"/>
            <w:left w:val="none" w:sz="0" w:space="0" w:color="auto"/>
            <w:bottom w:val="none" w:sz="0" w:space="0" w:color="auto"/>
            <w:right w:val="none" w:sz="0" w:space="0" w:color="auto"/>
          </w:divBdr>
        </w:div>
        <w:div w:id="681670038">
          <w:marLeft w:val="0"/>
          <w:marRight w:val="0"/>
          <w:marTop w:val="0"/>
          <w:marBottom w:val="0"/>
          <w:divBdr>
            <w:top w:val="none" w:sz="0" w:space="0" w:color="auto"/>
            <w:left w:val="none" w:sz="0" w:space="0" w:color="auto"/>
            <w:bottom w:val="none" w:sz="0" w:space="0" w:color="auto"/>
            <w:right w:val="none" w:sz="0" w:space="0" w:color="auto"/>
          </w:divBdr>
        </w:div>
        <w:div w:id="736318271">
          <w:marLeft w:val="0"/>
          <w:marRight w:val="0"/>
          <w:marTop w:val="0"/>
          <w:marBottom w:val="0"/>
          <w:divBdr>
            <w:top w:val="none" w:sz="0" w:space="0" w:color="auto"/>
            <w:left w:val="none" w:sz="0" w:space="0" w:color="auto"/>
            <w:bottom w:val="none" w:sz="0" w:space="0" w:color="auto"/>
            <w:right w:val="none" w:sz="0" w:space="0" w:color="auto"/>
          </w:divBdr>
        </w:div>
      </w:divsChild>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000614">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095904571">
      <w:bodyDiv w:val="1"/>
      <w:marLeft w:val="0"/>
      <w:marRight w:val="0"/>
      <w:marTop w:val="0"/>
      <w:marBottom w:val="0"/>
      <w:divBdr>
        <w:top w:val="none" w:sz="0" w:space="0" w:color="auto"/>
        <w:left w:val="none" w:sz="0" w:space="0" w:color="auto"/>
        <w:bottom w:val="none" w:sz="0" w:space="0" w:color="auto"/>
        <w:right w:val="none" w:sz="0" w:space="0" w:color="auto"/>
      </w:divBdr>
      <w:divsChild>
        <w:div w:id="1091587023">
          <w:marLeft w:val="0"/>
          <w:marRight w:val="0"/>
          <w:marTop w:val="0"/>
          <w:marBottom w:val="0"/>
          <w:divBdr>
            <w:top w:val="none" w:sz="0" w:space="0" w:color="auto"/>
            <w:left w:val="none" w:sz="0" w:space="0" w:color="auto"/>
            <w:bottom w:val="none" w:sz="0" w:space="0" w:color="auto"/>
            <w:right w:val="none" w:sz="0" w:space="0" w:color="auto"/>
          </w:divBdr>
          <w:divsChild>
            <w:div w:id="207491359">
              <w:marLeft w:val="0"/>
              <w:marRight w:val="0"/>
              <w:marTop w:val="0"/>
              <w:marBottom w:val="0"/>
              <w:divBdr>
                <w:top w:val="none" w:sz="0" w:space="0" w:color="auto"/>
                <w:left w:val="none" w:sz="0" w:space="0" w:color="auto"/>
                <w:bottom w:val="none" w:sz="0" w:space="0" w:color="auto"/>
                <w:right w:val="none" w:sz="0" w:space="0" w:color="auto"/>
              </w:divBdr>
            </w:div>
            <w:div w:id="1803696671">
              <w:marLeft w:val="0"/>
              <w:marRight w:val="0"/>
              <w:marTop w:val="0"/>
              <w:marBottom w:val="0"/>
              <w:divBdr>
                <w:top w:val="none" w:sz="0" w:space="0" w:color="auto"/>
                <w:left w:val="none" w:sz="0" w:space="0" w:color="auto"/>
                <w:bottom w:val="none" w:sz="0" w:space="0" w:color="auto"/>
                <w:right w:val="none" w:sz="0" w:space="0" w:color="auto"/>
              </w:divBdr>
            </w:div>
          </w:divsChild>
        </w:div>
        <w:div w:id="1512135381">
          <w:marLeft w:val="0"/>
          <w:marRight w:val="0"/>
          <w:marTop w:val="0"/>
          <w:marBottom w:val="0"/>
          <w:divBdr>
            <w:top w:val="none" w:sz="0" w:space="0" w:color="auto"/>
            <w:left w:val="none" w:sz="0" w:space="0" w:color="auto"/>
            <w:bottom w:val="none" w:sz="0" w:space="0" w:color="auto"/>
            <w:right w:val="none" w:sz="0" w:space="0" w:color="auto"/>
          </w:divBdr>
          <w:divsChild>
            <w:div w:id="14635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39180">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1582897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3249325">
      <w:bodyDiv w:val="1"/>
      <w:marLeft w:val="0"/>
      <w:marRight w:val="0"/>
      <w:marTop w:val="0"/>
      <w:marBottom w:val="0"/>
      <w:divBdr>
        <w:top w:val="none" w:sz="0" w:space="0" w:color="auto"/>
        <w:left w:val="none" w:sz="0" w:space="0" w:color="auto"/>
        <w:bottom w:val="none" w:sz="0" w:space="0" w:color="auto"/>
        <w:right w:val="none" w:sz="0" w:space="0" w:color="auto"/>
      </w:divBdr>
    </w:div>
    <w:div w:id="1140725489">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19590180">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27688602">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69777913">
      <w:bodyDiv w:val="1"/>
      <w:marLeft w:val="0"/>
      <w:marRight w:val="0"/>
      <w:marTop w:val="0"/>
      <w:marBottom w:val="0"/>
      <w:divBdr>
        <w:top w:val="none" w:sz="0" w:space="0" w:color="auto"/>
        <w:left w:val="none" w:sz="0" w:space="0" w:color="auto"/>
        <w:bottom w:val="none" w:sz="0" w:space="0" w:color="auto"/>
        <w:right w:val="none" w:sz="0" w:space="0" w:color="auto"/>
      </w:divBdr>
      <w:divsChild>
        <w:div w:id="1051925455">
          <w:marLeft w:val="0"/>
          <w:marRight w:val="0"/>
          <w:marTop w:val="0"/>
          <w:marBottom w:val="375"/>
          <w:divBdr>
            <w:top w:val="none" w:sz="0" w:space="0" w:color="auto"/>
            <w:left w:val="none" w:sz="0" w:space="0" w:color="auto"/>
            <w:bottom w:val="dotted" w:sz="6" w:space="14" w:color="C2C2C2"/>
            <w:right w:val="none" w:sz="0" w:space="0" w:color="auto"/>
          </w:divBdr>
          <w:divsChild>
            <w:div w:id="1412585696">
              <w:marLeft w:val="0"/>
              <w:marRight w:val="0"/>
              <w:marTop w:val="0"/>
              <w:marBottom w:val="180"/>
              <w:divBdr>
                <w:top w:val="none" w:sz="0" w:space="0" w:color="auto"/>
                <w:left w:val="none" w:sz="0" w:space="0" w:color="auto"/>
                <w:bottom w:val="none" w:sz="0" w:space="0" w:color="auto"/>
                <w:right w:val="none" w:sz="0" w:space="0" w:color="auto"/>
              </w:divBdr>
            </w:div>
            <w:div w:id="132674987">
              <w:marLeft w:val="0"/>
              <w:marRight w:val="0"/>
              <w:marTop w:val="0"/>
              <w:marBottom w:val="0"/>
              <w:divBdr>
                <w:top w:val="none" w:sz="0" w:space="0" w:color="auto"/>
                <w:left w:val="none" w:sz="0" w:space="0" w:color="auto"/>
                <w:bottom w:val="none" w:sz="0" w:space="0" w:color="auto"/>
                <w:right w:val="none" w:sz="0" w:space="0" w:color="auto"/>
              </w:divBdr>
              <w:divsChild>
                <w:div w:id="55130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905">
          <w:marLeft w:val="0"/>
          <w:marRight w:val="0"/>
          <w:marTop w:val="0"/>
          <w:marBottom w:val="450"/>
          <w:divBdr>
            <w:top w:val="none" w:sz="0" w:space="0" w:color="auto"/>
            <w:left w:val="none" w:sz="0" w:space="0" w:color="auto"/>
            <w:bottom w:val="none" w:sz="0" w:space="0" w:color="auto"/>
            <w:right w:val="none" w:sz="0" w:space="0" w:color="auto"/>
          </w:divBdr>
          <w:divsChild>
            <w:div w:id="557791059">
              <w:marLeft w:val="0"/>
              <w:marRight w:val="0"/>
              <w:marTop w:val="0"/>
              <w:marBottom w:val="0"/>
              <w:divBdr>
                <w:top w:val="none" w:sz="0" w:space="0" w:color="auto"/>
                <w:left w:val="none" w:sz="0" w:space="0" w:color="auto"/>
                <w:bottom w:val="none" w:sz="0" w:space="0" w:color="auto"/>
                <w:right w:val="none" w:sz="0" w:space="0" w:color="auto"/>
              </w:divBdr>
              <w:divsChild>
                <w:div w:id="2069649268">
                  <w:marLeft w:val="0"/>
                  <w:marRight w:val="0"/>
                  <w:marTop w:val="0"/>
                  <w:marBottom w:val="0"/>
                  <w:divBdr>
                    <w:top w:val="none" w:sz="0" w:space="0" w:color="auto"/>
                    <w:left w:val="none" w:sz="0" w:space="0" w:color="auto"/>
                    <w:bottom w:val="none" w:sz="0" w:space="0" w:color="auto"/>
                    <w:right w:val="none" w:sz="0" w:space="0" w:color="auto"/>
                  </w:divBdr>
                  <w:divsChild>
                    <w:div w:id="1751582390">
                      <w:marLeft w:val="0"/>
                      <w:marRight w:val="0"/>
                      <w:marTop w:val="0"/>
                      <w:marBottom w:val="0"/>
                      <w:divBdr>
                        <w:top w:val="none" w:sz="0" w:space="0" w:color="auto"/>
                        <w:left w:val="none" w:sz="0" w:space="0" w:color="auto"/>
                        <w:bottom w:val="none" w:sz="0" w:space="0" w:color="auto"/>
                        <w:right w:val="none" w:sz="0" w:space="0" w:color="auto"/>
                      </w:divBdr>
                      <w:divsChild>
                        <w:div w:id="1507162934">
                          <w:marLeft w:val="0"/>
                          <w:marRight w:val="0"/>
                          <w:marTop w:val="0"/>
                          <w:marBottom w:val="0"/>
                          <w:divBdr>
                            <w:top w:val="none" w:sz="0" w:space="0" w:color="auto"/>
                            <w:left w:val="none" w:sz="0" w:space="0" w:color="auto"/>
                            <w:bottom w:val="none" w:sz="0" w:space="0" w:color="auto"/>
                            <w:right w:val="none" w:sz="0" w:space="0" w:color="auto"/>
                          </w:divBdr>
                          <w:divsChild>
                            <w:div w:id="1613319609">
                              <w:marLeft w:val="0"/>
                              <w:marRight w:val="0"/>
                              <w:marTop w:val="0"/>
                              <w:marBottom w:val="0"/>
                              <w:divBdr>
                                <w:top w:val="none" w:sz="0" w:space="0" w:color="auto"/>
                                <w:left w:val="none" w:sz="0" w:space="0" w:color="auto"/>
                                <w:bottom w:val="none" w:sz="0" w:space="0" w:color="auto"/>
                                <w:right w:val="none" w:sz="0" w:space="0" w:color="auto"/>
                              </w:divBdr>
                            </w:div>
                            <w:div w:id="1101950847">
                              <w:marLeft w:val="0"/>
                              <w:marRight w:val="0"/>
                              <w:marTop w:val="0"/>
                              <w:marBottom w:val="0"/>
                              <w:divBdr>
                                <w:top w:val="none" w:sz="0" w:space="0" w:color="auto"/>
                                <w:left w:val="none" w:sz="0" w:space="0" w:color="auto"/>
                                <w:bottom w:val="none" w:sz="0" w:space="0" w:color="auto"/>
                                <w:right w:val="none" w:sz="0" w:space="0" w:color="auto"/>
                              </w:divBdr>
                            </w:div>
                            <w:div w:id="2116513731">
                              <w:marLeft w:val="0"/>
                              <w:marRight w:val="0"/>
                              <w:marTop w:val="0"/>
                              <w:marBottom w:val="0"/>
                              <w:divBdr>
                                <w:top w:val="none" w:sz="0" w:space="0" w:color="auto"/>
                                <w:left w:val="none" w:sz="0" w:space="0" w:color="auto"/>
                                <w:bottom w:val="none" w:sz="0" w:space="0" w:color="auto"/>
                                <w:right w:val="none" w:sz="0" w:space="0" w:color="auto"/>
                              </w:divBdr>
                            </w:div>
                            <w:div w:id="639266350">
                              <w:marLeft w:val="0"/>
                              <w:marRight w:val="0"/>
                              <w:marTop w:val="0"/>
                              <w:marBottom w:val="0"/>
                              <w:divBdr>
                                <w:top w:val="none" w:sz="0" w:space="0" w:color="auto"/>
                                <w:left w:val="none" w:sz="0" w:space="0" w:color="auto"/>
                                <w:bottom w:val="none" w:sz="0" w:space="0" w:color="auto"/>
                                <w:right w:val="none" w:sz="0" w:space="0" w:color="auto"/>
                              </w:divBdr>
                            </w:div>
                            <w:div w:id="2071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7793">
                      <w:marLeft w:val="0"/>
                      <w:marRight w:val="0"/>
                      <w:marTop w:val="0"/>
                      <w:marBottom w:val="0"/>
                      <w:divBdr>
                        <w:top w:val="none" w:sz="0" w:space="0" w:color="auto"/>
                        <w:left w:val="none" w:sz="0" w:space="0" w:color="auto"/>
                        <w:bottom w:val="none" w:sz="0" w:space="0" w:color="auto"/>
                        <w:right w:val="none" w:sz="0" w:space="0" w:color="auto"/>
                      </w:divBdr>
                      <w:divsChild>
                        <w:div w:id="268318181">
                          <w:marLeft w:val="0"/>
                          <w:marRight w:val="0"/>
                          <w:marTop w:val="0"/>
                          <w:marBottom w:val="225"/>
                          <w:divBdr>
                            <w:top w:val="none" w:sz="0" w:space="0" w:color="auto"/>
                            <w:left w:val="none" w:sz="0" w:space="0" w:color="auto"/>
                            <w:bottom w:val="none" w:sz="0" w:space="0" w:color="auto"/>
                            <w:right w:val="none" w:sz="0" w:space="0" w:color="auto"/>
                          </w:divBdr>
                        </w:div>
                        <w:div w:id="4323653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8488676">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7484858">
      <w:bodyDiv w:val="1"/>
      <w:marLeft w:val="0"/>
      <w:marRight w:val="0"/>
      <w:marTop w:val="0"/>
      <w:marBottom w:val="0"/>
      <w:divBdr>
        <w:top w:val="none" w:sz="0" w:space="0" w:color="auto"/>
        <w:left w:val="none" w:sz="0" w:space="0" w:color="auto"/>
        <w:bottom w:val="none" w:sz="0" w:space="0" w:color="auto"/>
        <w:right w:val="none" w:sz="0" w:space="0" w:color="auto"/>
      </w:divBdr>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05100766">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1679927">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62111293">
      <w:bodyDiv w:val="1"/>
      <w:marLeft w:val="0"/>
      <w:marRight w:val="0"/>
      <w:marTop w:val="0"/>
      <w:marBottom w:val="0"/>
      <w:divBdr>
        <w:top w:val="none" w:sz="0" w:space="0" w:color="auto"/>
        <w:left w:val="none" w:sz="0" w:space="0" w:color="auto"/>
        <w:bottom w:val="none" w:sz="0" w:space="0" w:color="auto"/>
        <w:right w:val="none" w:sz="0" w:space="0" w:color="auto"/>
      </w:divBdr>
    </w:div>
    <w:div w:id="1463956749">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2987497">
      <w:bodyDiv w:val="1"/>
      <w:marLeft w:val="0"/>
      <w:marRight w:val="0"/>
      <w:marTop w:val="0"/>
      <w:marBottom w:val="0"/>
      <w:divBdr>
        <w:top w:val="none" w:sz="0" w:space="0" w:color="auto"/>
        <w:left w:val="none" w:sz="0" w:space="0" w:color="auto"/>
        <w:bottom w:val="none" w:sz="0" w:space="0" w:color="auto"/>
        <w:right w:val="none" w:sz="0" w:space="0" w:color="auto"/>
      </w:divBdr>
      <w:divsChild>
        <w:div w:id="997152623">
          <w:marLeft w:val="0"/>
          <w:marRight w:val="0"/>
          <w:marTop w:val="0"/>
          <w:marBottom w:val="0"/>
          <w:divBdr>
            <w:top w:val="none" w:sz="0" w:space="0" w:color="auto"/>
            <w:left w:val="none" w:sz="0" w:space="0" w:color="auto"/>
            <w:bottom w:val="none" w:sz="0" w:space="0" w:color="auto"/>
            <w:right w:val="none" w:sz="0" w:space="0" w:color="auto"/>
          </w:divBdr>
        </w:div>
      </w:divsChild>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8526993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3471782">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1041460">
      <w:bodyDiv w:val="1"/>
      <w:marLeft w:val="0"/>
      <w:marRight w:val="0"/>
      <w:marTop w:val="0"/>
      <w:marBottom w:val="0"/>
      <w:divBdr>
        <w:top w:val="none" w:sz="0" w:space="0" w:color="auto"/>
        <w:left w:val="none" w:sz="0" w:space="0" w:color="auto"/>
        <w:bottom w:val="none" w:sz="0" w:space="0" w:color="auto"/>
        <w:right w:val="none" w:sz="0" w:space="0" w:color="auto"/>
      </w:divBdr>
      <w:divsChild>
        <w:div w:id="262954320">
          <w:marLeft w:val="0"/>
          <w:marRight w:val="0"/>
          <w:marTop w:val="0"/>
          <w:marBottom w:val="150"/>
          <w:divBdr>
            <w:top w:val="none" w:sz="0" w:space="0" w:color="auto"/>
            <w:left w:val="none" w:sz="0" w:space="0" w:color="auto"/>
            <w:bottom w:val="none" w:sz="0" w:space="0" w:color="auto"/>
            <w:right w:val="none" w:sz="0" w:space="0" w:color="auto"/>
          </w:divBdr>
        </w:div>
        <w:div w:id="616646974">
          <w:marLeft w:val="0"/>
          <w:marRight w:val="0"/>
          <w:marTop w:val="0"/>
          <w:marBottom w:val="600"/>
          <w:divBdr>
            <w:top w:val="none" w:sz="0" w:space="0" w:color="auto"/>
            <w:left w:val="none" w:sz="0" w:space="0" w:color="auto"/>
            <w:bottom w:val="none" w:sz="0" w:space="0" w:color="auto"/>
            <w:right w:val="none" w:sz="0" w:space="0" w:color="auto"/>
          </w:divBdr>
          <w:divsChild>
            <w:div w:id="1474712232">
              <w:marLeft w:val="0"/>
              <w:marRight w:val="0"/>
              <w:marTop w:val="0"/>
              <w:marBottom w:val="225"/>
              <w:divBdr>
                <w:top w:val="none" w:sz="0" w:space="0" w:color="auto"/>
                <w:left w:val="none" w:sz="0" w:space="0" w:color="auto"/>
                <w:bottom w:val="none" w:sz="0" w:space="0" w:color="auto"/>
                <w:right w:val="none" w:sz="0" w:space="0" w:color="auto"/>
              </w:divBdr>
            </w:div>
            <w:div w:id="8975162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6938859">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62712652">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2136360">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1915567">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09310024">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8315318">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57805798">
      <w:bodyDiv w:val="1"/>
      <w:marLeft w:val="0"/>
      <w:marRight w:val="0"/>
      <w:marTop w:val="0"/>
      <w:marBottom w:val="0"/>
      <w:divBdr>
        <w:top w:val="none" w:sz="0" w:space="0" w:color="auto"/>
        <w:left w:val="none" w:sz="0" w:space="0" w:color="auto"/>
        <w:bottom w:val="none" w:sz="0" w:space="0" w:color="auto"/>
        <w:right w:val="none" w:sz="0" w:space="0" w:color="auto"/>
      </w:divBdr>
    </w:div>
    <w:div w:id="166069266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4822188">
      <w:bodyDiv w:val="1"/>
      <w:marLeft w:val="0"/>
      <w:marRight w:val="0"/>
      <w:marTop w:val="0"/>
      <w:marBottom w:val="0"/>
      <w:divBdr>
        <w:top w:val="none" w:sz="0" w:space="0" w:color="auto"/>
        <w:left w:val="none" w:sz="0" w:space="0" w:color="auto"/>
        <w:bottom w:val="none" w:sz="0" w:space="0" w:color="auto"/>
        <w:right w:val="none" w:sz="0" w:space="0" w:color="auto"/>
      </w:divBdr>
      <w:divsChild>
        <w:div w:id="1624772999">
          <w:marLeft w:val="0"/>
          <w:marRight w:val="0"/>
          <w:marTop w:val="0"/>
          <w:marBottom w:val="0"/>
          <w:divBdr>
            <w:top w:val="none" w:sz="0" w:space="0" w:color="auto"/>
            <w:left w:val="none" w:sz="0" w:space="0" w:color="auto"/>
            <w:bottom w:val="none" w:sz="0" w:space="0" w:color="auto"/>
            <w:right w:val="none" w:sz="0" w:space="0" w:color="auto"/>
          </w:divBdr>
          <w:divsChild>
            <w:div w:id="2453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694720121">
      <w:bodyDiv w:val="1"/>
      <w:marLeft w:val="0"/>
      <w:marRight w:val="0"/>
      <w:marTop w:val="0"/>
      <w:marBottom w:val="0"/>
      <w:divBdr>
        <w:top w:val="none" w:sz="0" w:space="0" w:color="auto"/>
        <w:left w:val="none" w:sz="0" w:space="0" w:color="auto"/>
        <w:bottom w:val="none" w:sz="0" w:space="0" w:color="auto"/>
        <w:right w:val="none" w:sz="0" w:space="0" w:color="auto"/>
      </w:divBdr>
    </w:div>
    <w:div w:id="1695226738">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27727735">
      <w:bodyDiv w:val="1"/>
      <w:marLeft w:val="0"/>
      <w:marRight w:val="0"/>
      <w:marTop w:val="0"/>
      <w:marBottom w:val="0"/>
      <w:divBdr>
        <w:top w:val="none" w:sz="0" w:space="0" w:color="auto"/>
        <w:left w:val="none" w:sz="0" w:space="0" w:color="auto"/>
        <w:bottom w:val="none" w:sz="0" w:space="0" w:color="auto"/>
        <w:right w:val="none" w:sz="0" w:space="0" w:color="auto"/>
      </w:divBdr>
      <w:divsChild>
        <w:div w:id="616837865">
          <w:marLeft w:val="0"/>
          <w:marRight w:val="0"/>
          <w:marTop w:val="0"/>
          <w:marBottom w:val="0"/>
          <w:divBdr>
            <w:top w:val="none" w:sz="0" w:space="0" w:color="auto"/>
            <w:left w:val="none" w:sz="0" w:space="0" w:color="auto"/>
            <w:bottom w:val="none" w:sz="0" w:space="0" w:color="auto"/>
            <w:right w:val="none" w:sz="0" w:space="0" w:color="auto"/>
          </w:divBdr>
        </w:div>
        <w:div w:id="1550650215">
          <w:marLeft w:val="0"/>
          <w:marRight w:val="0"/>
          <w:marTop w:val="0"/>
          <w:marBottom w:val="0"/>
          <w:divBdr>
            <w:top w:val="none" w:sz="0" w:space="0" w:color="auto"/>
            <w:left w:val="none" w:sz="0" w:space="0" w:color="auto"/>
            <w:bottom w:val="none" w:sz="0" w:space="0" w:color="auto"/>
            <w:right w:val="none" w:sz="0" w:space="0" w:color="auto"/>
          </w:divBdr>
          <w:divsChild>
            <w:div w:id="841429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4810120">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2722142">
      <w:bodyDiv w:val="1"/>
      <w:marLeft w:val="0"/>
      <w:marRight w:val="0"/>
      <w:marTop w:val="0"/>
      <w:marBottom w:val="0"/>
      <w:divBdr>
        <w:top w:val="none" w:sz="0" w:space="0" w:color="auto"/>
        <w:left w:val="none" w:sz="0" w:space="0" w:color="auto"/>
        <w:bottom w:val="none" w:sz="0" w:space="0" w:color="auto"/>
        <w:right w:val="none" w:sz="0" w:space="0" w:color="auto"/>
      </w:divBdr>
      <w:divsChild>
        <w:div w:id="1323002833">
          <w:marLeft w:val="0"/>
          <w:marRight w:val="0"/>
          <w:marTop w:val="0"/>
          <w:marBottom w:val="0"/>
          <w:divBdr>
            <w:top w:val="none" w:sz="0" w:space="0" w:color="auto"/>
            <w:left w:val="none" w:sz="0" w:space="0" w:color="auto"/>
            <w:bottom w:val="none" w:sz="0" w:space="0" w:color="auto"/>
            <w:right w:val="none" w:sz="0" w:space="0" w:color="auto"/>
          </w:divBdr>
        </w:div>
        <w:div w:id="1506437791">
          <w:marLeft w:val="0"/>
          <w:marRight w:val="0"/>
          <w:marTop w:val="0"/>
          <w:marBottom w:val="0"/>
          <w:divBdr>
            <w:top w:val="none" w:sz="0" w:space="0" w:color="auto"/>
            <w:left w:val="none" w:sz="0" w:space="0" w:color="auto"/>
            <w:bottom w:val="none" w:sz="0" w:space="0" w:color="auto"/>
            <w:right w:val="none" w:sz="0" w:space="0" w:color="auto"/>
          </w:divBdr>
        </w:div>
        <w:div w:id="983579121">
          <w:marLeft w:val="0"/>
          <w:marRight w:val="0"/>
          <w:marTop w:val="0"/>
          <w:marBottom w:val="0"/>
          <w:divBdr>
            <w:top w:val="none" w:sz="0" w:space="0" w:color="auto"/>
            <w:left w:val="none" w:sz="0" w:space="0" w:color="auto"/>
            <w:bottom w:val="none" w:sz="0" w:space="0" w:color="auto"/>
            <w:right w:val="none" w:sz="0" w:space="0" w:color="auto"/>
          </w:divBdr>
          <w:divsChild>
            <w:div w:id="1876847707">
              <w:marLeft w:val="0"/>
              <w:marRight w:val="0"/>
              <w:marTop w:val="0"/>
              <w:marBottom w:val="0"/>
              <w:divBdr>
                <w:top w:val="none" w:sz="0" w:space="0" w:color="auto"/>
                <w:left w:val="none" w:sz="0" w:space="0" w:color="auto"/>
                <w:bottom w:val="none" w:sz="0" w:space="0" w:color="auto"/>
                <w:right w:val="none" w:sz="0" w:space="0" w:color="auto"/>
              </w:divBdr>
            </w:div>
            <w:div w:id="116602613">
              <w:marLeft w:val="0"/>
              <w:marRight w:val="0"/>
              <w:marTop w:val="0"/>
              <w:marBottom w:val="0"/>
              <w:divBdr>
                <w:top w:val="none" w:sz="0" w:space="0" w:color="auto"/>
                <w:left w:val="none" w:sz="0" w:space="0" w:color="auto"/>
                <w:bottom w:val="none" w:sz="0" w:space="0" w:color="auto"/>
                <w:right w:val="none" w:sz="0" w:space="0" w:color="auto"/>
              </w:divBdr>
            </w:div>
            <w:div w:id="21072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1681435">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3204562">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10322902">
      <w:bodyDiv w:val="1"/>
      <w:marLeft w:val="0"/>
      <w:marRight w:val="0"/>
      <w:marTop w:val="0"/>
      <w:marBottom w:val="0"/>
      <w:divBdr>
        <w:top w:val="none" w:sz="0" w:space="0" w:color="auto"/>
        <w:left w:val="none" w:sz="0" w:space="0" w:color="auto"/>
        <w:bottom w:val="none" w:sz="0" w:space="0" w:color="auto"/>
        <w:right w:val="none" w:sz="0" w:space="0" w:color="auto"/>
      </w:divBdr>
    </w:div>
    <w:div w:id="1819030529">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88296200">
      <w:bodyDiv w:val="1"/>
      <w:marLeft w:val="0"/>
      <w:marRight w:val="0"/>
      <w:marTop w:val="0"/>
      <w:marBottom w:val="0"/>
      <w:divBdr>
        <w:top w:val="none" w:sz="0" w:space="0" w:color="auto"/>
        <w:left w:val="none" w:sz="0" w:space="0" w:color="auto"/>
        <w:bottom w:val="none" w:sz="0" w:space="0" w:color="auto"/>
        <w:right w:val="none" w:sz="0" w:space="0" w:color="auto"/>
      </w:divBdr>
      <w:divsChild>
        <w:div w:id="722101587">
          <w:marLeft w:val="0"/>
          <w:marRight w:val="0"/>
          <w:marTop w:val="0"/>
          <w:marBottom w:val="0"/>
          <w:divBdr>
            <w:top w:val="none" w:sz="0" w:space="0" w:color="auto"/>
            <w:left w:val="none" w:sz="0" w:space="0" w:color="auto"/>
            <w:bottom w:val="none" w:sz="0" w:space="0" w:color="auto"/>
            <w:right w:val="none" w:sz="0" w:space="0" w:color="auto"/>
          </w:divBdr>
          <w:divsChild>
            <w:div w:id="920525753">
              <w:marLeft w:val="0"/>
              <w:marRight w:val="0"/>
              <w:marTop w:val="0"/>
              <w:marBottom w:val="0"/>
              <w:divBdr>
                <w:top w:val="none" w:sz="0" w:space="0" w:color="auto"/>
                <w:left w:val="none" w:sz="0" w:space="0" w:color="auto"/>
                <w:bottom w:val="none" w:sz="0" w:space="0" w:color="auto"/>
                <w:right w:val="none" w:sz="0" w:space="0" w:color="auto"/>
              </w:divBdr>
            </w:div>
          </w:divsChild>
        </w:div>
        <w:div w:id="1666281820">
          <w:marLeft w:val="0"/>
          <w:marRight w:val="0"/>
          <w:marTop w:val="0"/>
          <w:marBottom w:val="0"/>
          <w:divBdr>
            <w:top w:val="none" w:sz="0" w:space="0" w:color="auto"/>
            <w:left w:val="none" w:sz="0" w:space="0" w:color="auto"/>
            <w:bottom w:val="none" w:sz="0" w:space="0" w:color="auto"/>
            <w:right w:val="none" w:sz="0" w:space="0" w:color="auto"/>
          </w:divBdr>
          <w:divsChild>
            <w:div w:id="377704129">
              <w:marLeft w:val="0"/>
              <w:marRight w:val="0"/>
              <w:marTop w:val="0"/>
              <w:marBottom w:val="0"/>
              <w:divBdr>
                <w:top w:val="none" w:sz="0" w:space="0" w:color="auto"/>
                <w:left w:val="none" w:sz="0" w:space="0" w:color="auto"/>
                <w:bottom w:val="none" w:sz="0" w:space="0" w:color="auto"/>
                <w:right w:val="none" w:sz="0" w:space="0" w:color="auto"/>
              </w:divBdr>
              <w:divsChild>
                <w:div w:id="656347062">
                  <w:marLeft w:val="0"/>
                  <w:marRight w:val="0"/>
                  <w:marTop w:val="0"/>
                  <w:marBottom w:val="0"/>
                  <w:divBdr>
                    <w:top w:val="none" w:sz="0" w:space="0" w:color="auto"/>
                    <w:left w:val="none" w:sz="0" w:space="0" w:color="auto"/>
                    <w:bottom w:val="none" w:sz="0" w:space="0" w:color="auto"/>
                    <w:right w:val="none" w:sz="0" w:space="0" w:color="auto"/>
                  </w:divBdr>
                  <w:divsChild>
                    <w:div w:id="1653481755">
                      <w:marLeft w:val="0"/>
                      <w:marRight w:val="0"/>
                      <w:marTop w:val="0"/>
                      <w:marBottom w:val="0"/>
                      <w:divBdr>
                        <w:top w:val="none" w:sz="0" w:space="0" w:color="auto"/>
                        <w:left w:val="none" w:sz="0" w:space="0" w:color="auto"/>
                        <w:bottom w:val="none" w:sz="0" w:space="0" w:color="auto"/>
                        <w:right w:val="none" w:sz="0" w:space="0" w:color="auto"/>
                      </w:divBdr>
                      <w:divsChild>
                        <w:div w:id="1164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2621867">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5872751">
      <w:bodyDiv w:val="1"/>
      <w:marLeft w:val="0"/>
      <w:marRight w:val="0"/>
      <w:marTop w:val="0"/>
      <w:marBottom w:val="0"/>
      <w:divBdr>
        <w:top w:val="none" w:sz="0" w:space="0" w:color="auto"/>
        <w:left w:val="none" w:sz="0" w:space="0" w:color="auto"/>
        <w:bottom w:val="none" w:sz="0" w:space="0" w:color="auto"/>
        <w:right w:val="none" w:sz="0" w:space="0" w:color="auto"/>
      </w:divBdr>
      <w:divsChild>
        <w:div w:id="1559437235">
          <w:marLeft w:val="0"/>
          <w:marRight w:val="0"/>
          <w:marTop w:val="0"/>
          <w:marBottom w:val="150"/>
          <w:divBdr>
            <w:top w:val="none" w:sz="0" w:space="0" w:color="auto"/>
            <w:left w:val="none" w:sz="0" w:space="0" w:color="auto"/>
            <w:bottom w:val="single" w:sz="6" w:space="4" w:color="E6E6E6"/>
            <w:right w:val="none" w:sz="0" w:space="0" w:color="auto"/>
          </w:divBdr>
        </w:div>
        <w:div w:id="763064998">
          <w:marLeft w:val="0"/>
          <w:marRight w:val="0"/>
          <w:marTop w:val="0"/>
          <w:marBottom w:val="0"/>
          <w:divBdr>
            <w:top w:val="none" w:sz="0" w:space="0" w:color="auto"/>
            <w:left w:val="none" w:sz="0" w:space="0" w:color="auto"/>
            <w:bottom w:val="none" w:sz="0" w:space="0" w:color="auto"/>
            <w:right w:val="none" w:sz="0" w:space="0" w:color="auto"/>
          </w:divBdr>
          <w:divsChild>
            <w:div w:id="949166143">
              <w:marLeft w:val="0"/>
              <w:marRight w:val="0"/>
              <w:marTop w:val="0"/>
              <w:marBottom w:val="0"/>
              <w:divBdr>
                <w:top w:val="none" w:sz="0" w:space="0" w:color="auto"/>
                <w:left w:val="none" w:sz="0" w:space="0" w:color="auto"/>
                <w:bottom w:val="none" w:sz="0" w:space="0" w:color="auto"/>
                <w:right w:val="none" w:sz="0" w:space="0" w:color="auto"/>
              </w:divBdr>
            </w:div>
            <w:div w:id="1384021185">
              <w:marLeft w:val="0"/>
              <w:marRight w:val="0"/>
              <w:marTop w:val="0"/>
              <w:marBottom w:val="0"/>
              <w:divBdr>
                <w:top w:val="none" w:sz="0" w:space="0" w:color="auto"/>
                <w:left w:val="none" w:sz="0" w:space="0" w:color="auto"/>
                <w:bottom w:val="none" w:sz="0" w:space="0" w:color="auto"/>
                <w:right w:val="none" w:sz="0" w:space="0" w:color="auto"/>
              </w:divBdr>
              <w:divsChild>
                <w:div w:id="1685209919">
                  <w:marLeft w:val="0"/>
                  <w:marRight w:val="0"/>
                  <w:marTop w:val="0"/>
                  <w:marBottom w:val="0"/>
                  <w:divBdr>
                    <w:top w:val="none" w:sz="0" w:space="0" w:color="auto"/>
                    <w:left w:val="none" w:sz="0" w:space="0" w:color="auto"/>
                    <w:bottom w:val="none" w:sz="0" w:space="0" w:color="auto"/>
                    <w:right w:val="none" w:sz="0" w:space="0" w:color="auto"/>
                  </w:divBdr>
                  <w:divsChild>
                    <w:div w:id="320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44529">
              <w:marLeft w:val="0"/>
              <w:marRight w:val="0"/>
              <w:marTop w:val="0"/>
              <w:marBottom w:val="0"/>
              <w:divBdr>
                <w:top w:val="none" w:sz="0" w:space="0" w:color="auto"/>
                <w:left w:val="none" w:sz="0" w:space="0" w:color="auto"/>
                <w:bottom w:val="none" w:sz="0" w:space="0" w:color="auto"/>
                <w:right w:val="none" w:sz="0" w:space="0" w:color="auto"/>
              </w:divBdr>
              <w:divsChild>
                <w:div w:id="14412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0773526">
      <w:bodyDiv w:val="1"/>
      <w:marLeft w:val="0"/>
      <w:marRight w:val="0"/>
      <w:marTop w:val="0"/>
      <w:marBottom w:val="0"/>
      <w:divBdr>
        <w:top w:val="none" w:sz="0" w:space="0" w:color="auto"/>
        <w:left w:val="none" w:sz="0" w:space="0" w:color="auto"/>
        <w:bottom w:val="none" w:sz="0" w:space="0" w:color="auto"/>
        <w:right w:val="none" w:sz="0" w:space="0" w:color="auto"/>
      </w:divBdr>
      <w:divsChild>
        <w:div w:id="1121343861">
          <w:marLeft w:val="-225"/>
          <w:marRight w:val="-225"/>
          <w:marTop w:val="0"/>
          <w:marBottom w:val="0"/>
          <w:divBdr>
            <w:top w:val="none" w:sz="0" w:space="0" w:color="auto"/>
            <w:left w:val="none" w:sz="0" w:space="0" w:color="auto"/>
            <w:bottom w:val="none" w:sz="0" w:space="0" w:color="auto"/>
            <w:right w:val="none" w:sz="0" w:space="0" w:color="auto"/>
          </w:divBdr>
          <w:divsChild>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45108481">
      <w:bodyDiv w:val="1"/>
      <w:marLeft w:val="0"/>
      <w:marRight w:val="0"/>
      <w:marTop w:val="0"/>
      <w:marBottom w:val="0"/>
      <w:divBdr>
        <w:top w:val="none" w:sz="0" w:space="0" w:color="auto"/>
        <w:left w:val="none" w:sz="0" w:space="0" w:color="auto"/>
        <w:bottom w:val="none" w:sz="0" w:space="0" w:color="auto"/>
        <w:right w:val="none" w:sz="0" w:space="0" w:color="auto"/>
      </w:divBdr>
      <w:divsChild>
        <w:div w:id="221988735">
          <w:marLeft w:val="0"/>
          <w:marRight w:val="0"/>
          <w:marTop w:val="0"/>
          <w:marBottom w:val="0"/>
          <w:divBdr>
            <w:top w:val="none" w:sz="0" w:space="0" w:color="auto"/>
            <w:left w:val="none" w:sz="0" w:space="0" w:color="auto"/>
            <w:bottom w:val="none" w:sz="0" w:space="0" w:color="auto"/>
            <w:right w:val="none" w:sz="0" w:space="0" w:color="auto"/>
          </w:divBdr>
          <w:divsChild>
            <w:div w:id="1846892460">
              <w:marLeft w:val="0"/>
              <w:marRight w:val="0"/>
              <w:marTop w:val="0"/>
              <w:marBottom w:val="180"/>
              <w:divBdr>
                <w:top w:val="none" w:sz="0" w:space="0" w:color="auto"/>
                <w:left w:val="none" w:sz="0" w:space="0" w:color="auto"/>
                <w:bottom w:val="none" w:sz="0" w:space="0" w:color="auto"/>
                <w:right w:val="none" w:sz="0" w:space="0" w:color="auto"/>
              </w:divBdr>
            </w:div>
          </w:divsChild>
        </w:div>
        <w:div w:id="1037194783">
          <w:marLeft w:val="0"/>
          <w:marRight w:val="0"/>
          <w:marTop w:val="0"/>
          <w:marBottom w:val="0"/>
          <w:divBdr>
            <w:top w:val="none" w:sz="0" w:space="0" w:color="auto"/>
            <w:left w:val="none" w:sz="0" w:space="0" w:color="auto"/>
            <w:bottom w:val="none" w:sz="0" w:space="0" w:color="auto"/>
            <w:right w:val="none" w:sz="0" w:space="0" w:color="auto"/>
          </w:divBdr>
          <w:divsChild>
            <w:div w:id="368142371">
              <w:marLeft w:val="0"/>
              <w:marRight w:val="0"/>
              <w:marTop w:val="0"/>
              <w:marBottom w:val="0"/>
              <w:divBdr>
                <w:top w:val="none" w:sz="0" w:space="0" w:color="auto"/>
                <w:left w:val="none" w:sz="0" w:space="0" w:color="auto"/>
                <w:bottom w:val="none" w:sz="0" w:space="0" w:color="auto"/>
                <w:right w:val="none" w:sz="0" w:space="0" w:color="auto"/>
              </w:divBdr>
              <w:divsChild>
                <w:div w:id="1797138063">
                  <w:marLeft w:val="0"/>
                  <w:marRight w:val="0"/>
                  <w:marTop w:val="0"/>
                  <w:marBottom w:val="0"/>
                  <w:divBdr>
                    <w:top w:val="none" w:sz="0" w:space="0" w:color="auto"/>
                    <w:left w:val="none" w:sz="0" w:space="0" w:color="auto"/>
                    <w:bottom w:val="none" w:sz="0" w:space="0" w:color="auto"/>
                    <w:right w:val="none" w:sz="0" w:space="0" w:color="auto"/>
                  </w:divBdr>
                  <w:divsChild>
                    <w:div w:id="1976373075">
                      <w:marLeft w:val="0"/>
                      <w:marRight w:val="0"/>
                      <w:marTop w:val="0"/>
                      <w:marBottom w:val="0"/>
                      <w:divBdr>
                        <w:top w:val="none" w:sz="0" w:space="0" w:color="auto"/>
                        <w:left w:val="none" w:sz="0" w:space="0" w:color="auto"/>
                        <w:bottom w:val="none" w:sz="0" w:space="0" w:color="auto"/>
                        <w:right w:val="none" w:sz="0" w:space="0" w:color="auto"/>
                      </w:divBdr>
                    </w:div>
                  </w:divsChild>
                </w:div>
                <w:div w:id="367415739">
                  <w:marLeft w:val="0"/>
                  <w:marRight w:val="0"/>
                  <w:marTop w:val="0"/>
                  <w:marBottom w:val="0"/>
                  <w:divBdr>
                    <w:top w:val="none" w:sz="0" w:space="0" w:color="auto"/>
                    <w:left w:val="none" w:sz="0" w:space="0" w:color="auto"/>
                    <w:bottom w:val="none" w:sz="0" w:space="0" w:color="auto"/>
                    <w:right w:val="none" w:sz="0" w:space="0" w:color="auto"/>
                  </w:divBdr>
                  <w:divsChild>
                    <w:div w:id="1050112530">
                      <w:marLeft w:val="0"/>
                      <w:marRight w:val="0"/>
                      <w:marTop w:val="0"/>
                      <w:marBottom w:val="225"/>
                      <w:divBdr>
                        <w:top w:val="none" w:sz="0" w:space="0" w:color="auto"/>
                        <w:left w:val="none" w:sz="0" w:space="0" w:color="auto"/>
                        <w:bottom w:val="none" w:sz="0" w:space="0" w:color="auto"/>
                        <w:right w:val="none" w:sz="0" w:space="0" w:color="auto"/>
                      </w:divBdr>
                    </w:div>
                    <w:div w:id="133570896">
                      <w:marLeft w:val="0"/>
                      <w:marRight w:val="0"/>
                      <w:marTop w:val="0"/>
                      <w:marBottom w:val="0"/>
                      <w:divBdr>
                        <w:top w:val="none" w:sz="0" w:space="0" w:color="auto"/>
                        <w:left w:val="none" w:sz="0" w:space="0" w:color="auto"/>
                        <w:bottom w:val="none" w:sz="0" w:space="0" w:color="auto"/>
                        <w:right w:val="none" w:sz="0" w:space="0" w:color="auto"/>
                      </w:divBdr>
                      <w:divsChild>
                        <w:div w:id="327758521">
                          <w:marLeft w:val="0"/>
                          <w:marRight w:val="0"/>
                          <w:marTop w:val="312"/>
                          <w:marBottom w:val="0"/>
                          <w:divBdr>
                            <w:top w:val="none" w:sz="0" w:space="0" w:color="auto"/>
                            <w:left w:val="none" w:sz="0" w:space="0" w:color="auto"/>
                            <w:bottom w:val="none" w:sz="0" w:space="0" w:color="auto"/>
                            <w:right w:val="none" w:sz="0" w:space="0" w:color="auto"/>
                          </w:divBdr>
                          <w:divsChild>
                            <w:div w:id="445319053">
                              <w:marLeft w:val="0"/>
                              <w:marRight w:val="0"/>
                              <w:marTop w:val="0"/>
                              <w:marBottom w:val="0"/>
                              <w:divBdr>
                                <w:top w:val="none" w:sz="0" w:space="0" w:color="auto"/>
                                <w:left w:val="none" w:sz="0" w:space="0" w:color="auto"/>
                                <w:bottom w:val="none" w:sz="0" w:space="0" w:color="auto"/>
                                <w:right w:val="none" w:sz="0" w:space="0" w:color="auto"/>
                              </w:divBdr>
                              <w:divsChild>
                                <w:div w:id="585647496">
                                  <w:marLeft w:val="0"/>
                                  <w:marRight w:val="0"/>
                                  <w:marTop w:val="0"/>
                                  <w:marBottom w:val="0"/>
                                  <w:divBdr>
                                    <w:top w:val="none" w:sz="0" w:space="0" w:color="auto"/>
                                    <w:left w:val="none" w:sz="0" w:space="0" w:color="auto"/>
                                    <w:bottom w:val="none" w:sz="0" w:space="0" w:color="auto"/>
                                    <w:right w:val="none" w:sz="0" w:space="0" w:color="auto"/>
                                  </w:divBdr>
                                </w:div>
                              </w:divsChild>
                            </w:div>
                            <w:div w:id="9986545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1689371">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1907965">
      <w:bodyDiv w:val="1"/>
      <w:marLeft w:val="0"/>
      <w:marRight w:val="0"/>
      <w:marTop w:val="0"/>
      <w:marBottom w:val="0"/>
      <w:divBdr>
        <w:top w:val="none" w:sz="0" w:space="0" w:color="auto"/>
        <w:left w:val="none" w:sz="0" w:space="0" w:color="auto"/>
        <w:bottom w:val="none" w:sz="0" w:space="0" w:color="auto"/>
        <w:right w:val="none" w:sz="0" w:space="0" w:color="auto"/>
      </w:divBdr>
    </w:div>
    <w:div w:id="2014062659">
      <w:bodyDiv w:val="1"/>
      <w:marLeft w:val="0"/>
      <w:marRight w:val="0"/>
      <w:marTop w:val="0"/>
      <w:marBottom w:val="0"/>
      <w:divBdr>
        <w:top w:val="none" w:sz="0" w:space="0" w:color="auto"/>
        <w:left w:val="none" w:sz="0" w:space="0" w:color="auto"/>
        <w:bottom w:val="none" w:sz="0" w:space="0" w:color="auto"/>
        <w:right w:val="none" w:sz="0" w:space="0" w:color="auto"/>
      </w:divBdr>
      <w:divsChild>
        <w:div w:id="364869390">
          <w:marLeft w:val="0"/>
          <w:marRight w:val="0"/>
          <w:marTop w:val="0"/>
          <w:marBottom w:val="225"/>
          <w:divBdr>
            <w:top w:val="none" w:sz="0" w:space="0" w:color="auto"/>
            <w:left w:val="none" w:sz="0" w:space="0" w:color="auto"/>
            <w:bottom w:val="none" w:sz="0" w:space="0" w:color="auto"/>
            <w:right w:val="none" w:sz="0" w:space="0" w:color="auto"/>
          </w:divBdr>
        </w:div>
        <w:div w:id="1966235491">
          <w:marLeft w:val="0"/>
          <w:marRight w:val="0"/>
          <w:marTop w:val="0"/>
          <w:marBottom w:val="150"/>
          <w:divBdr>
            <w:top w:val="none" w:sz="0" w:space="0" w:color="auto"/>
            <w:left w:val="none" w:sz="0" w:space="0" w:color="auto"/>
            <w:bottom w:val="none" w:sz="0" w:space="0" w:color="auto"/>
            <w:right w:val="none" w:sz="0" w:space="0" w:color="auto"/>
          </w:divBdr>
        </w:div>
        <w:div w:id="28721390">
          <w:marLeft w:val="0"/>
          <w:marRight w:val="0"/>
          <w:marTop w:val="0"/>
          <w:marBottom w:val="300"/>
          <w:divBdr>
            <w:top w:val="none" w:sz="0" w:space="0" w:color="auto"/>
            <w:left w:val="none" w:sz="0" w:space="0" w:color="auto"/>
            <w:bottom w:val="none" w:sz="0" w:space="0" w:color="auto"/>
            <w:right w:val="none" w:sz="0" w:space="0" w:color="auto"/>
          </w:divBdr>
        </w:div>
      </w:divsChild>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29526798">
      <w:bodyDiv w:val="1"/>
      <w:marLeft w:val="0"/>
      <w:marRight w:val="0"/>
      <w:marTop w:val="0"/>
      <w:marBottom w:val="0"/>
      <w:divBdr>
        <w:top w:val="none" w:sz="0" w:space="0" w:color="auto"/>
        <w:left w:val="none" w:sz="0" w:space="0" w:color="auto"/>
        <w:bottom w:val="none" w:sz="0" w:space="0" w:color="auto"/>
        <w:right w:val="none" w:sz="0" w:space="0" w:color="auto"/>
      </w:divBdr>
    </w:div>
    <w:div w:id="2033652687">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38726203">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2197084">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9885787">
      <w:bodyDiv w:val="1"/>
      <w:marLeft w:val="0"/>
      <w:marRight w:val="0"/>
      <w:marTop w:val="0"/>
      <w:marBottom w:val="0"/>
      <w:divBdr>
        <w:top w:val="none" w:sz="0" w:space="0" w:color="auto"/>
        <w:left w:val="none" w:sz="0" w:space="0" w:color="auto"/>
        <w:bottom w:val="none" w:sz="0" w:space="0" w:color="auto"/>
        <w:right w:val="none" w:sz="0" w:space="0" w:color="auto"/>
      </w:divBdr>
    </w:div>
    <w:div w:id="2137940444">
      <w:bodyDiv w:val="1"/>
      <w:marLeft w:val="0"/>
      <w:marRight w:val="0"/>
      <w:marTop w:val="0"/>
      <w:marBottom w:val="0"/>
      <w:divBdr>
        <w:top w:val="none" w:sz="0" w:space="0" w:color="auto"/>
        <w:left w:val="none" w:sz="0" w:space="0" w:color="auto"/>
        <w:bottom w:val="none" w:sz="0" w:space="0" w:color="auto"/>
        <w:right w:val="none" w:sz="0" w:space="0" w:color="auto"/>
      </w:divBdr>
      <w:divsChild>
        <w:div w:id="825512019">
          <w:marLeft w:val="0"/>
          <w:marRight w:val="0"/>
          <w:marTop w:val="0"/>
          <w:marBottom w:val="0"/>
          <w:divBdr>
            <w:top w:val="none" w:sz="0" w:space="0" w:color="auto"/>
            <w:left w:val="none" w:sz="0" w:space="0" w:color="auto"/>
            <w:bottom w:val="none" w:sz="0" w:space="0" w:color="auto"/>
            <w:right w:val="none" w:sz="0" w:space="0" w:color="auto"/>
          </w:divBdr>
          <w:divsChild>
            <w:div w:id="1068576149">
              <w:marLeft w:val="0"/>
              <w:marRight w:val="0"/>
              <w:marTop w:val="0"/>
              <w:marBottom w:val="180"/>
              <w:divBdr>
                <w:top w:val="none" w:sz="0" w:space="0" w:color="auto"/>
                <w:left w:val="none" w:sz="0" w:space="0" w:color="auto"/>
                <w:bottom w:val="none" w:sz="0" w:space="0" w:color="auto"/>
                <w:right w:val="none" w:sz="0" w:space="0" w:color="auto"/>
              </w:divBdr>
            </w:div>
          </w:divsChild>
        </w:div>
        <w:div w:id="1873954777">
          <w:marLeft w:val="0"/>
          <w:marRight w:val="0"/>
          <w:marTop w:val="0"/>
          <w:marBottom w:val="0"/>
          <w:divBdr>
            <w:top w:val="none" w:sz="0" w:space="0" w:color="auto"/>
            <w:left w:val="none" w:sz="0" w:space="0" w:color="auto"/>
            <w:bottom w:val="none" w:sz="0" w:space="0" w:color="auto"/>
            <w:right w:val="none" w:sz="0" w:space="0" w:color="auto"/>
          </w:divBdr>
          <w:divsChild>
            <w:div w:id="297616081">
              <w:marLeft w:val="0"/>
              <w:marRight w:val="0"/>
              <w:marTop w:val="0"/>
              <w:marBottom w:val="0"/>
              <w:divBdr>
                <w:top w:val="none" w:sz="0" w:space="0" w:color="auto"/>
                <w:left w:val="none" w:sz="0" w:space="0" w:color="auto"/>
                <w:bottom w:val="none" w:sz="0" w:space="0" w:color="auto"/>
                <w:right w:val="none" w:sz="0" w:space="0" w:color="auto"/>
              </w:divBdr>
              <w:divsChild>
                <w:div w:id="1301761646">
                  <w:marLeft w:val="0"/>
                  <w:marRight w:val="0"/>
                  <w:marTop w:val="0"/>
                  <w:marBottom w:val="0"/>
                  <w:divBdr>
                    <w:top w:val="none" w:sz="0" w:space="0" w:color="auto"/>
                    <w:left w:val="none" w:sz="0" w:space="0" w:color="auto"/>
                    <w:bottom w:val="none" w:sz="0" w:space="0" w:color="auto"/>
                    <w:right w:val="none" w:sz="0" w:space="0" w:color="auto"/>
                  </w:divBdr>
                  <w:divsChild>
                    <w:div w:id="598147287">
                      <w:marLeft w:val="0"/>
                      <w:marRight w:val="0"/>
                      <w:marTop w:val="0"/>
                      <w:marBottom w:val="0"/>
                      <w:divBdr>
                        <w:top w:val="none" w:sz="0" w:space="0" w:color="auto"/>
                        <w:left w:val="none" w:sz="0" w:space="0" w:color="auto"/>
                        <w:bottom w:val="none" w:sz="0" w:space="0" w:color="auto"/>
                        <w:right w:val="none" w:sz="0" w:space="0" w:color="auto"/>
                      </w:divBdr>
                    </w:div>
                  </w:divsChild>
                </w:div>
                <w:div w:id="1037778135">
                  <w:marLeft w:val="0"/>
                  <w:marRight w:val="0"/>
                  <w:marTop w:val="0"/>
                  <w:marBottom w:val="0"/>
                  <w:divBdr>
                    <w:top w:val="none" w:sz="0" w:space="0" w:color="auto"/>
                    <w:left w:val="none" w:sz="0" w:space="0" w:color="auto"/>
                    <w:bottom w:val="none" w:sz="0" w:space="0" w:color="auto"/>
                    <w:right w:val="none" w:sz="0" w:space="0" w:color="auto"/>
                  </w:divBdr>
                  <w:divsChild>
                    <w:div w:id="172032058">
                      <w:marLeft w:val="0"/>
                      <w:marRight w:val="0"/>
                      <w:marTop w:val="0"/>
                      <w:marBottom w:val="225"/>
                      <w:divBdr>
                        <w:top w:val="none" w:sz="0" w:space="0" w:color="auto"/>
                        <w:left w:val="none" w:sz="0" w:space="0" w:color="auto"/>
                        <w:bottom w:val="none" w:sz="0" w:space="0" w:color="auto"/>
                        <w:right w:val="none" w:sz="0" w:space="0" w:color="auto"/>
                      </w:divBdr>
                    </w:div>
                    <w:div w:id="50345762">
                      <w:marLeft w:val="0"/>
                      <w:marRight w:val="0"/>
                      <w:marTop w:val="0"/>
                      <w:marBottom w:val="0"/>
                      <w:divBdr>
                        <w:top w:val="none" w:sz="0" w:space="0" w:color="auto"/>
                        <w:left w:val="none" w:sz="0" w:space="0" w:color="auto"/>
                        <w:bottom w:val="none" w:sz="0" w:space="0" w:color="auto"/>
                        <w:right w:val="none" w:sz="0" w:space="0" w:color="auto"/>
                      </w:divBdr>
                      <w:divsChild>
                        <w:div w:id="525607798">
                          <w:marLeft w:val="0"/>
                          <w:marRight w:val="0"/>
                          <w:marTop w:val="312"/>
                          <w:marBottom w:val="0"/>
                          <w:divBdr>
                            <w:top w:val="none" w:sz="0" w:space="0" w:color="auto"/>
                            <w:left w:val="none" w:sz="0" w:space="0" w:color="auto"/>
                            <w:bottom w:val="none" w:sz="0" w:space="0" w:color="auto"/>
                            <w:right w:val="none" w:sz="0" w:space="0" w:color="auto"/>
                          </w:divBdr>
                          <w:divsChild>
                            <w:div w:id="789667771">
                              <w:marLeft w:val="0"/>
                              <w:marRight w:val="0"/>
                              <w:marTop w:val="0"/>
                              <w:marBottom w:val="0"/>
                              <w:divBdr>
                                <w:top w:val="none" w:sz="0" w:space="0" w:color="auto"/>
                                <w:left w:val="none" w:sz="0" w:space="0" w:color="auto"/>
                                <w:bottom w:val="none" w:sz="0" w:space="0" w:color="auto"/>
                                <w:right w:val="none" w:sz="0" w:space="0" w:color="auto"/>
                              </w:divBdr>
                            </w:div>
                          </w:divsChild>
                        </w:div>
                        <w:div w:id="285039349">
                          <w:marLeft w:val="0"/>
                          <w:marRight w:val="0"/>
                          <w:marTop w:val="312"/>
                          <w:marBottom w:val="0"/>
                          <w:divBdr>
                            <w:top w:val="none" w:sz="0" w:space="0" w:color="auto"/>
                            <w:left w:val="none" w:sz="0" w:space="0" w:color="auto"/>
                            <w:bottom w:val="none" w:sz="0" w:space="0" w:color="auto"/>
                            <w:right w:val="none" w:sz="0" w:space="0" w:color="auto"/>
                          </w:divBdr>
                          <w:divsChild>
                            <w:div w:id="19308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30364-0A91-46FF-85F2-0E0310E8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5126</TotalTime>
  <Pages>23</Pages>
  <Words>6544</Words>
  <Characters>37303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Báo cáo về tình hình đầu tư, sản xuất, xuất, nhập khẩu các sản phẩm CNHT thuộc nhóm ngành CNHT cơ khí chế tạo</vt:lpstr>
    </vt:vector>
  </TitlesOfParts>
  <Company/>
  <LinksUpToDate>false</LinksUpToDate>
  <CharactersWithSpaces>43760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về tình hình đầu tư, sản xuất, xuất, nhập khẩu các sản phẩm CNHT thuộc nhóm ngành CNHT cơ khí chế tạo</dc:title>
  <dc:creator>Administrator</dc:creator>
  <cp:lastModifiedBy>Windows User</cp:lastModifiedBy>
  <cp:revision>427</cp:revision>
  <dcterms:created xsi:type="dcterms:W3CDTF">2020-03-10T09:11:00Z</dcterms:created>
  <dcterms:modified xsi:type="dcterms:W3CDTF">2021-04-10T18:30:00Z</dcterms:modified>
</cp:coreProperties>
</file>