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auto"/>
          <w:sz w:val="24"/>
          <w:szCs w:val="24"/>
          <w:lang w:eastAsia="en-US"/>
        </w:rPr>
        <w:id w:val="-1167090110"/>
        <w:docPartObj>
          <w:docPartGallery w:val="Table of Contents"/>
          <w:docPartUnique/>
        </w:docPartObj>
      </w:sdtPr>
      <w:sdtEndPr>
        <w:rPr>
          <w:noProof/>
          <w:color w:val="FF0000"/>
        </w:rPr>
      </w:sdtEndPr>
      <w:sdtContent>
        <w:p w14:paraId="73B4F656" w14:textId="080447F1" w:rsidR="00935DB5" w:rsidRPr="00EA68D3" w:rsidRDefault="00935DB5" w:rsidP="00480437">
          <w:pPr>
            <w:pStyle w:val="TOCHeading"/>
            <w:spacing w:before="240" w:after="240"/>
            <w:jc w:val="center"/>
            <w:rPr>
              <w:rFonts w:ascii="Times New Roman" w:hAnsi="Times New Roman" w:cs="Times New Roman"/>
              <w:color w:val="auto"/>
              <w:sz w:val="32"/>
              <w:szCs w:val="32"/>
            </w:rPr>
          </w:pPr>
          <w:r w:rsidRPr="00EA68D3">
            <w:rPr>
              <w:rFonts w:ascii="Times New Roman" w:hAnsi="Times New Roman" w:cs="Times New Roman"/>
              <w:color w:val="auto"/>
              <w:sz w:val="32"/>
              <w:szCs w:val="32"/>
            </w:rPr>
            <w:t>MỤC LỤC</w:t>
          </w:r>
        </w:p>
        <w:p w14:paraId="30F1F4EE" w14:textId="77777777" w:rsidR="00EA68D3" w:rsidRPr="00EA68D3" w:rsidRDefault="00935DB5" w:rsidP="00EA68D3">
          <w:pPr>
            <w:pStyle w:val="TOC1"/>
            <w:spacing w:line="312" w:lineRule="auto"/>
            <w:jc w:val="both"/>
            <w:rPr>
              <w:rFonts w:asciiTheme="minorHAnsi" w:eastAsiaTheme="minorEastAsia" w:hAnsiTheme="minorHAnsi" w:cstheme="minorBidi"/>
              <w:b w:val="0"/>
              <w:sz w:val="26"/>
              <w:szCs w:val="26"/>
            </w:rPr>
          </w:pPr>
          <w:r w:rsidRPr="006A76C7">
            <w:rPr>
              <w:color w:val="FF0000"/>
              <w:sz w:val="26"/>
              <w:szCs w:val="26"/>
            </w:rPr>
            <w:fldChar w:fldCharType="begin"/>
          </w:r>
          <w:r w:rsidRPr="006A76C7">
            <w:rPr>
              <w:color w:val="FF0000"/>
              <w:sz w:val="26"/>
              <w:szCs w:val="26"/>
            </w:rPr>
            <w:instrText xml:space="preserve"> TOC \o "1-3" \h \z \u </w:instrText>
          </w:r>
          <w:r w:rsidRPr="006A76C7">
            <w:rPr>
              <w:color w:val="FF0000"/>
              <w:sz w:val="26"/>
              <w:szCs w:val="26"/>
            </w:rPr>
            <w:fldChar w:fldCharType="separate"/>
          </w:r>
          <w:hyperlink w:anchor="_Toc70334322" w:history="1">
            <w:r w:rsidR="00EA68D3" w:rsidRPr="00EA68D3">
              <w:rPr>
                <w:rStyle w:val="Hyperlink"/>
                <w:sz w:val="26"/>
                <w:szCs w:val="26"/>
                <w:lang w:val="vi-VN"/>
              </w:rPr>
              <w:t xml:space="preserve">I. </w:t>
            </w:r>
            <w:r w:rsidR="00EA68D3" w:rsidRPr="00EA68D3">
              <w:rPr>
                <w:rStyle w:val="Hyperlink"/>
                <w:sz w:val="26"/>
                <w:szCs w:val="26"/>
              </w:rPr>
              <w:t>Tình hình sản xuất các sản phẩm CNHT ngành dệt may – da giày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_Toc70334322 \h </w:instrText>
            </w:r>
            <w:r w:rsidR="00EA68D3" w:rsidRPr="00EA68D3">
              <w:rPr>
                <w:webHidden/>
                <w:sz w:val="26"/>
                <w:szCs w:val="26"/>
              </w:rPr>
            </w:r>
            <w:r w:rsidR="00EA68D3" w:rsidRPr="00EA68D3">
              <w:rPr>
                <w:webHidden/>
                <w:sz w:val="26"/>
                <w:szCs w:val="26"/>
              </w:rPr>
              <w:fldChar w:fldCharType="separate"/>
            </w:r>
            <w:r w:rsidR="000F4685">
              <w:rPr>
                <w:webHidden/>
                <w:sz w:val="26"/>
                <w:szCs w:val="26"/>
              </w:rPr>
              <w:t>1</w:t>
            </w:r>
            <w:r w:rsidR="00EA68D3" w:rsidRPr="00EA68D3">
              <w:rPr>
                <w:webHidden/>
                <w:sz w:val="26"/>
                <w:szCs w:val="26"/>
              </w:rPr>
              <w:fldChar w:fldCharType="end"/>
            </w:r>
          </w:hyperlink>
        </w:p>
        <w:p w14:paraId="4D4E26A7" w14:textId="77777777" w:rsidR="00EA68D3" w:rsidRPr="00EA68D3" w:rsidRDefault="000F4685" w:rsidP="00EA68D3">
          <w:pPr>
            <w:pStyle w:val="TOC2"/>
            <w:spacing w:line="312" w:lineRule="auto"/>
            <w:jc w:val="both"/>
            <w:rPr>
              <w:rFonts w:asciiTheme="minorHAnsi" w:eastAsiaTheme="minorEastAsia" w:hAnsiTheme="minorHAnsi" w:cstheme="minorBidi"/>
              <w:b w:val="0"/>
              <w:i w:val="0"/>
              <w:sz w:val="26"/>
              <w:szCs w:val="26"/>
              <w:lang w:val="en-US"/>
            </w:rPr>
          </w:pPr>
          <w:hyperlink w:anchor="_Toc70334323" w:history="1">
            <w:r w:rsidR="00EA68D3" w:rsidRPr="00EA68D3">
              <w:rPr>
                <w:rStyle w:val="Hyperlink"/>
                <w:sz w:val="26"/>
                <w:szCs w:val="26"/>
              </w:rPr>
              <w:t>1. Ngành dệt may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_Toc70334323 \h </w:instrText>
            </w:r>
            <w:r w:rsidR="00EA68D3" w:rsidRPr="00EA68D3">
              <w:rPr>
                <w:webHidden/>
                <w:sz w:val="26"/>
                <w:szCs w:val="26"/>
              </w:rPr>
            </w:r>
            <w:r w:rsidR="00EA68D3" w:rsidRPr="00EA68D3">
              <w:rPr>
                <w:webHidden/>
                <w:sz w:val="26"/>
                <w:szCs w:val="26"/>
              </w:rPr>
              <w:fldChar w:fldCharType="separate"/>
            </w:r>
            <w:r>
              <w:rPr>
                <w:webHidden/>
                <w:sz w:val="26"/>
                <w:szCs w:val="26"/>
              </w:rPr>
              <w:t>1</w:t>
            </w:r>
            <w:r w:rsidR="00EA68D3" w:rsidRPr="00EA68D3">
              <w:rPr>
                <w:webHidden/>
                <w:sz w:val="26"/>
                <w:szCs w:val="26"/>
              </w:rPr>
              <w:fldChar w:fldCharType="end"/>
            </w:r>
          </w:hyperlink>
        </w:p>
        <w:p w14:paraId="4A2DA67D" w14:textId="77777777" w:rsidR="00EA68D3" w:rsidRPr="00EA68D3" w:rsidRDefault="000F4685" w:rsidP="00EA68D3">
          <w:pPr>
            <w:pStyle w:val="TOC2"/>
            <w:spacing w:line="312" w:lineRule="auto"/>
            <w:jc w:val="both"/>
            <w:rPr>
              <w:rFonts w:asciiTheme="minorHAnsi" w:eastAsiaTheme="minorEastAsia" w:hAnsiTheme="minorHAnsi" w:cstheme="minorBidi"/>
              <w:b w:val="0"/>
              <w:i w:val="0"/>
              <w:sz w:val="26"/>
              <w:szCs w:val="26"/>
              <w:lang w:val="en-US"/>
            </w:rPr>
          </w:pPr>
          <w:hyperlink w:anchor="_Toc70334324" w:history="1">
            <w:r w:rsidR="00EA68D3" w:rsidRPr="00EA68D3">
              <w:rPr>
                <w:rStyle w:val="Hyperlink"/>
                <w:sz w:val="26"/>
                <w:szCs w:val="26"/>
              </w:rPr>
              <w:t>2. Ngành da giày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_Toc70334324 \h </w:instrText>
            </w:r>
            <w:r w:rsidR="00EA68D3" w:rsidRPr="00EA68D3">
              <w:rPr>
                <w:webHidden/>
                <w:sz w:val="26"/>
                <w:szCs w:val="26"/>
              </w:rPr>
            </w:r>
            <w:r w:rsidR="00EA68D3" w:rsidRPr="00EA68D3">
              <w:rPr>
                <w:webHidden/>
                <w:sz w:val="26"/>
                <w:szCs w:val="26"/>
              </w:rPr>
              <w:fldChar w:fldCharType="separate"/>
            </w:r>
            <w:r>
              <w:rPr>
                <w:webHidden/>
                <w:sz w:val="26"/>
                <w:szCs w:val="26"/>
              </w:rPr>
              <w:t>3</w:t>
            </w:r>
            <w:r w:rsidR="00EA68D3" w:rsidRPr="00EA68D3">
              <w:rPr>
                <w:webHidden/>
                <w:sz w:val="26"/>
                <w:szCs w:val="26"/>
              </w:rPr>
              <w:fldChar w:fldCharType="end"/>
            </w:r>
          </w:hyperlink>
        </w:p>
        <w:p w14:paraId="5458F0BC" w14:textId="77777777" w:rsidR="00EA68D3" w:rsidRPr="00EA68D3" w:rsidRDefault="000F4685" w:rsidP="00EA68D3">
          <w:pPr>
            <w:pStyle w:val="TOC1"/>
            <w:spacing w:line="312" w:lineRule="auto"/>
            <w:jc w:val="both"/>
            <w:rPr>
              <w:rFonts w:asciiTheme="minorHAnsi" w:eastAsiaTheme="minorEastAsia" w:hAnsiTheme="minorHAnsi" w:cstheme="minorBidi"/>
              <w:b w:val="0"/>
              <w:sz w:val="26"/>
              <w:szCs w:val="26"/>
            </w:rPr>
          </w:pPr>
          <w:hyperlink w:anchor="_Toc70334325" w:history="1">
            <w:r w:rsidR="00EA68D3" w:rsidRPr="00EA68D3">
              <w:rPr>
                <w:rStyle w:val="Hyperlink"/>
                <w:sz w:val="26"/>
                <w:szCs w:val="26"/>
              </w:rPr>
              <w:t>I</w:t>
            </w:r>
            <w:r w:rsidR="00EA68D3" w:rsidRPr="00EA68D3">
              <w:rPr>
                <w:rStyle w:val="Hyperlink"/>
                <w:sz w:val="26"/>
                <w:szCs w:val="26"/>
                <w:lang w:val="vi-VN"/>
              </w:rPr>
              <w:t xml:space="preserve">I. </w:t>
            </w:r>
            <w:r w:rsidR="00EA68D3" w:rsidRPr="00EA68D3">
              <w:rPr>
                <w:rStyle w:val="Hyperlink"/>
                <w:sz w:val="26"/>
                <w:szCs w:val="26"/>
              </w:rPr>
              <w:t>Hoạt động thương mại đối với các sản phẩm CNHT ngành dệt may – da giày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_Toc70334325 \h </w:instrText>
            </w:r>
            <w:r w:rsidR="00EA68D3" w:rsidRPr="00EA68D3">
              <w:rPr>
                <w:webHidden/>
                <w:sz w:val="26"/>
                <w:szCs w:val="26"/>
              </w:rPr>
            </w:r>
            <w:r w:rsidR="00EA68D3" w:rsidRPr="00EA68D3">
              <w:rPr>
                <w:webHidden/>
                <w:sz w:val="26"/>
                <w:szCs w:val="26"/>
              </w:rPr>
              <w:fldChar w:fldCharType="separate"/>
            </w:r>
            <w:r>
              <w:rPr>
                <w:webHidden/>
                <w:sz w:val="26"/>
                <w:szCs w:val="26"/>
              </w:rPr>
              <w:t>5</w:t>
            </w:r>
            <w:r w:rsidR="00EA68D3" w:rsidRPr="00EA68D3">
              <w:rPr>
                <w:webHidden/>
                <w:sz w:val="26"/>
                <w:szCs w:val="26"/>
              </w:rPr>
              <w:fldChar w:fldCharType="end"/>
            </w:r>
          </w:hyperlink>
        </w:p>
        <w:p w14:paraId="731848A4" w14:textId="77777777" w:rsidR="00EA68D3" w:rsidRPr="00EA68D3" w:rsidRDefault="000F4685" w:rsidP="00EA68D3">
          <w:pPr>
            <w:pStyle w:val="TOC2"/>
            <w:spacing w:line="312" w:lineRule="auto"/>
            <w:jc w:val="both"/>
            <w:rPr>
              <w:rFonts w:asciiTheme="minorHAnsi" w:eastAsiaTheme="minorEastAsia" w:hAnsiTheme="minorHAnsi" w:cstheme="minorBidi"/>
              <w:b w:val="0"/>
              <w:i w:val="0"/>
              <w:sz w:val="26"/>
              <w:szCs w:val="26"/>
              <w:lang w:val="en-US"/>
            </w:rPr>
          </w:pPr>
          <w:hyperlink w:anchor="_Toc70334326" w:history="1">
            <w:r w:rsidR="00EA68D3" w:rsidRPr="00EA68D3">
              <w:rPr>
                <w:rStyle w:val="Hyperlink"/>
                <w:sz w:val="26"/>
                <w:szCs w:val="26"/>
              </w:rPr>
              <w:t>1. Hoạt động xuất nhập khẩu các sản phẩm CNHT ngành dệt may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_Toc70334326 \h </w:instrText>
            </w:r>
            <w:r w:rsidR="00EA68D3" w:rsidRPr="00EA68D3">
              <w:rPr>
                <w:webHidden/>
                <w:sz w:val="26"/>
                <w:szCs w:val="26"/>
              </w:rPr>
            </w:r>
            <w:r w:rsidR="00EA68D3" w:rsidRPr="00EA68D3">
              <w:rPr>
                <w:webHidden/>
                <w:sz w:val="26"/>
                <w:szCs w:val="26"/>
              </w:rPr>
              <w:fldChar w:fldCharType="separate"/>
            </w:r>
            <w:r>
              <w:rPr>
                <w:webHidden/>
                <w:sz w:val="26"/>
                <w:szCs w:val="26"/>
              </w:rPr>
              <w:t>5</w:t>
            </w:r>
            <w:r w:rsidR="00EA68D3" w:rsidRPr="00EA68D3">
              <w:rPr>
                <w:webHidden/>
                <w:sz w:val="26"/>
                <w:szCs w:val="26"/>
              </w:rPr>
              <w:fldChar w:fldCharType="end"/>
            </w:r>
          </w:hyperlink>
        </w:p>
        <w:p w14:paraId="05A7AE72" w14:textId="77777777" w:rsidR="00EA68D3" w:rsidRPr="00EA68D3" w:rsidRDefault="000F4685" w:rsidP="00EA68D3">
          <w:pPr>
            <w:pStyle w:val="TOC3"/>
            <w:spacing w:line="312" w:lineRule="auto"/>
            <w:jc w:val="both"/>
            <w:rPr>
              <w:rFonts w:asciiTheme="minorHAnsi" w:eastAsiaTheme="minorEastAsia" w:hAnsiTheme="minorHAnsi" w:cstheme="minorBidi"/>
              <w:b w:val="0"/>
              <w:i w:val="0"/>
              <w:sz w:val="26"/>
              <w:szCs w:val="26"/>
            </w:rPr>
          </w:pPr>
          <w:hyperlink w:anchor="_Toc70334327" w:history="1">
            <w:r w:rsidR="00EA68D3" w:rsidRPr="00EA68D3">
              <w:rPr>
                <w:rStyle w:val="Hyperlink"/>
                <w:sz w:val="26"/>
                <w:szCs w:val="26"/>
              </w:rPr>
              <w:t>1.1. Về xuất khẩu</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_Toc70334327 \h </w:instrText>
            </w:r>
            <w:r w:rsidR="00EA68D3" w:rsidRPr="00EA68D3">
              <w:rPr>
                <w:webHidden/>
                <w:sz w:val="26"/>
                <w:szCs w:val="26"/>
              </w:rPr>
            </w:r>
            <w:r w:rsidR="00EA68D3" w:rsidRPr="00EA68D3">
              <w:rPr>
                <w:webHidden/>
                <w:sz w:val="26"/>
                <w:szCs w:val="26"/>
              </w:rPr>
              <w:fldChar w:fldCharType="separate"/>
            </w:r>
            <w:r>
              <w:rPr>
                <w:webHidden/>
                <w:sz w:val="26"/>
                <w:szCs w:val="26"/>
              </w:rPr>
              <w:t>5</w:t>
            </w:r>
            <w:r w:rsidR="00EA68D3" w:rsidRPr="00EA68D3">
              <w:rPr>
                <w:webHidden/>
                <w:sz w:val="26"/>
                <w:szCs w:val="26"/>
              </w:rPr>
              <w:fldChar w:fldCharType="end"/>
            </w:r>
          </w:hyperlink>
        </w:p>
        <w:p w14:paraId="3F48A593" w14:textId="77777777" w:rsidR="00EA68D3" w:rsidRPr="00EA68D3" w:rsidRDefault="000F4685" w:rsidP="00EA68D3">
          <w:pPr>
            <w:pStyle w:val="TOC3"/>
            <w:spacing w:line="312" w:lineRule="auto"/>
            <w:jc w:val="both"/>
            <w:rPr>
              <w:rFonts w:asciiTheme="minorHAnsi" w:eastAsiaTheme="minorEastAsia" w:hAnsiTheme="minorHAnsi" w:cstheme="minorBidi"/>
              <w:b w:val="0"/>
              <w:i w:val="0"/>
              <w:sz w:val="26"/>
              <w:szCs w:val="26"/>
            </w:rPr>
          </w:pPr>
          <w:hyperlink w:anchor="_Toc70334331" w:history="1">
            <w:r w:rsidR="00EA68D3" w:rsidRPr="00EA68D3">
              <w:rPr>
                <w:rStyle w:val="Hyperlink"/>
                <w:sz w:val="26"/>
                <w:szCs w:val="26"/>
              </w:rPr>
              <w:t>1.2. Về nhập khẩu</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_Toc70334331 \h </w:instrText>
            </w:r>
            <w:r w:rsidR="00EA68D3" w:rsidRPr="00EA68D3">
              <w:rPr>
                <w:webHidden/>
                <w:sz w:val="26"/>
                <w:szCs w:val="26"/>
              </w:rPr>
            </w:r>
            <w:r w:rsidR="00EA68D3" w:rsidRPr="00EA68D3">
              <w:rPr>
                <w:webHidden/>
                <w:sz w:val="26"/>
                <w:szCs w:val="26"/>
              </w:rPr>
              <w:fldChar w:fldCharType="separate"/>
            </w:r>
            <w:r>
              <w:rPr>
                <w:webHidden/>
                <w:sz w:val="26"/>
                <w:szCs w:val="26"/>
              </w:rPr>
              <w:t>10</w:t>
            </w:r>
            <w:r w:rsidR="00EA68D3" w:rsidRPr="00EA68D3">
              <w:rPr>
                <w:webHidden/>
                <w:sz w:val="26"/>
                <w:szCs w:val="26"/>
              </w:rPr>
              <w:fldChar w:fldCharType="end"/>
            </w:r>
          </w:hyperlink>
        </w:p>
        <w:p w14:paraId="6499597B" w14:textId="77777777" w:rsidR="00EA68D3" w:rsidRPr="00EA68D3" w:rsidRDefault="000F4685" w:rsidP="00EA68D3">
          <w:pPr>
            <w:pStyle w:val="TOC2"/>
            <w:spacing w:line="312" w:lineRule="auto"/>
            <w:jc w:val="both"/>
            <w:rPr>
              <w:rFonts w:asciiTheme="minorHAnsi" w:eastAsiaTheme="minorEastAsia" w:hAnsiTheme="minorHAnsi" w:cstheme="minorBidi"/>
              <w:b w:val="0"/>
              <w:i w:val="0"/>
              <w:sz w:val="26"/>
              <w:szCs w:val="26"/>
              <w:lang w:val="en-US"/>
            </w:rPr>
          </w:pPr>
          <w:hyperlink w:anchor="_Toc70334335" w:history="1">
            <w:r w:rsidR="00EA68D3" w:rsidRPr="00EA68D3">
              <w:rPr>
                <w:rStyle w:val="Hyperlink"/>
                <w:sz w:val="26"/>
                <w:szCs w:val="26"/>
              </w:rPr>
              <w:t>2. Hoạt động xuất nhập khẩu các sản phẩm CNHT ngành da giày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_Toc70334335 \h </w:instrText>
            </w:r>
            <w:r w:rsidR="00EA68D3" w:rsidRPr="00EA68D3">
              <w:rPr>
                <w:webHidden/>
                <w:sz w:val="26"/>
                <w:szCs w:val="26"/>
              </w:rPr>
            </w:r>
            <w:r w:rsidR="00EA68D3" w:rsidRPr="00EA68D3">
              <w:rPr>
                <w:webHidden/>
                <w:sz w:val="26"/>
                <w:szCs w:val="26"/>
              </w:rPr>
              <w:fldChar w:fldCharType="separate"/>
            </w:r>
            <w:r>
              <w:rPr>
                <w:webHidden/>
                <w:sz w:val="26"/>
                <w:szCs w:val="26"/>
              </w:rPr>
              <w:t>16</w:t>
            </w:r>
            <w:r w:rsidR="00EA68D3" w:rsidRPr="00EA68D3">
              <w:rPr>
                <w:webHidden/>
                <w:sz w:val="26"/>
                <w:szCs w:val="26"/>
              </w:rPr>
              <w:fldChar w:fldCharType="end"/>
            </w:r>
          </w:hyperlink>
        </w:p>
        <w:p w14:paraId="6A0AC169" w14:textId="77777777" w:rsidR="00EA68D3" w:rsidRPr="00EA68D3" w:rsidRDefault="000F4685" w:rsidP="00EA68D3">
          <w:pPr>
            <w:pStyle w:val="TOC3"/>
            <w:spacing w:line="312" w:lineRule="auto"/>
            <w:jc w:val="both"/>
            <w:rPr>
              <w:rFonts w:asciiTheme="minorHAnsi" w:eastAsiaTheme="minorEastAsia" w:hAnsiTheme="minorHAnsi" w:cstheme="minorBidi"/>
              <w:b w:val="0"/>
              <w:i w:val="0"/>
              <w:sz w:val="26"/>
              <w:szCs w:val="26"/>
            </w:rPr>
          </w:pPr>
          <w:hyperlink w:anchor="_Toc70334336" w:history="1">
            <w:r w:rsidR="00EA68D3" w:rsidRPr="00EA68D3">
              <w:rPr>
                <w:rStyle w:val="Hyperlink"/>
                <w:sz w:val="26"/>
                <w:szCs w:val="26"/>
              </w:rPr>
              <w:t>2.1. Về xuất khẩu</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_Toc70334336 \h </w:instrText>
            </w:r>
            <w:r w:rsidR="00EA68D3" w:rsidRPr="00EA68D3">
              <w:rPr>
                <w:webHidden/>
                <w:sz w:val="26"/>
                <w:szCs w:val="26"/>
              </w:rPr>
            </w:r>
            <w:r w:rsidR="00EA68D3" w:rsidRPr="00EA68D3">
              <w:rPr>
                <w:webHidden/>
                <w:sz w:val="26"/>
                <w:szCs w:val="26"/>
              </w:rPr>
              <w:fldChar w:fldCharType="separate"/>
            </w:r>
            <w:r>
              <w:rPr>
                <w:webHidden/>
                <w:sz w:val="26"/>
                <w:szCs w:val="26"/>
              </w:rPr>
              <w:t>16</w:t>
            </w:r>
            <w:r w:rsidR="00EA68D3" w:rsidRPr="00EA68D3">
              <w:rPr>
                <w:webHidden/>
                <w:sz w:val="26"/>
                <w:szCs w:val="26"/>
              </w:rPr>
              <w:fldChar w:fldCharType="end"/>
            </w:r>
          </w:hyperlink>
        </w:p>
        <w:p w14:paraId="7CAF1057" w14:textId="77777777" w:rsidR="00EA68D3" w:rsidRPr="00EA68D3" w:rsidRDefault="000F4685" w:rsidP="00EA68D3">
          <w:pPr>
            <w:pStyle w:val="TOC3"/>
            <w:spacing w:line="312" w:lineRule="auto"/>
            <w:jc w:val="both"/>
            <w:rPr>
              <w:rFonts w:asciiTheme="minorHAnsi" w:eastAsiaTheme="minorEastAsia" w:hAnsiTheme="minorHAnsi" w:cstheme="minorBidi"/>
              <w:b w:val="0"/>
              <w:i w:val="0"/>
              <w:sz w:val="26"/>
              <w:szCs w:val="26"/>
            </w:rPr>
          </w:pPr>
          <w:hyperlink w:anchor="_Toc70334339" w:history="1">
            <w:r w:rsidR="00EA68D3" w:rsidRPr="00EA68D3">
              <w:rPr>
                <w:rStyle w:val="Hyperlink"/>
                <w:sz w:val="26"/>
                <w:szCs w:val="26"/>
              </w:rPr>
              <w:t>2.2. Về nhập khẩu</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_Toc70334339 \h </w:instrText>
            </w:r>
            <w:r w:rsidR="00EA68D3" w:rsidRPr="00EA68D3">
              <w:rPr>
                <w:webHidden/>
                <w:sz w:val="26"/>
                <w:szCs w:val="26"/>
              </w:rPr>
            </w:r>
            <w:r w:rsidR="00EA68D3" w:rsidRPr="00EA68D3">
              <w:rPr>
                <w:webHidden/>
                <w:sz w:val="26"/>
                <w:szCs w:val="26"/>
              </w:rPr>
              <w:fldChar w:fldCharType="separate"/>
            </w:r>
            <w:r>
              <w:rPr>
                <w:webHidden/>
                <w:sz w:val="26"/>
                <w:szCs w:val="26"/>
              </w:rPr>
              <w:t>20</w:t>
            </w:r>
            <w:r w:rsidR="00EA68D3" w:rsidRPr="00EA68D3">
              <w:rPr>
                <w:webHidden/>
                <w:sz w:val="26"/>
                <w:szCs w:val="26"/>
              </w:rPr>
              <w:fldChar w:fldCharType="end"/>
            </w:r>
          </w:hyperlink>
        </w:p>
        <w:p w14:paraId="6312CCD8" w14:textId="77777777" w:rsidR="00EA68D3" w:rsidRPr="00EA68D3" w:rsidRDefault="000F4685" w:rsidP="00EA68D3">
          <w:pPr>
            <w:pStyle w:val="TOC2"/>
            <w:spacing w:line="312" w:lineRule="auto"/>
            <w:jc w:val="both"/>
            <w:rPr>
              <w:rFonts w:asciiTheme="minorHAnsi" w:eastAsiaTheme="minorEastAsia" w:hAnsiTheme="minorHAnsi" w:cstheme="minorBidi"/>
              <w:b w:val="0"/>
              <w:i w:val="0"/>
              <w:sz w:val="26"/>
              <w:szCs w:val="26"/>
              <w:lang w:val="en-US"/>
            </w:rPr>
          </w:pPr>
          <w:hyperlink w:anchor="_Toc70334340" w:history="1">
            <w:r w:rsidR="00EA68D3" w:rsidRPr="00EA68D3">
              <w:rPr>
                <w:rStyle w:val="Hyperlink"/>
                <w:sz w:val="26"/>
                <w:szCs w:val="26"/>
              </w:rPr>
              <w:t>3. Một số nhận định, dự báo</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_Toc70334340 \h </w:instrText>
            </w:r>
            <w:r w:rsidR="00EA68D3" w:rsidRPr="00EA68D3">
              <w:rPr>
                <w:webHidden/>
                <w:sz w:val="26"/>
                <w:szCs w:val="26"/>
              </w:rPr>
            </w:r>
            <w:r w:rsidR="00EA68D3" w:rsidRPr="00EA68D3">
              <w:rPr>
                <w:webHidden/>
                <w:sz w:val="26"/>
                <w:szCs w:val="26"/>
              </w:rPr>
              <w:fldChar w:fldCharType="separate"/>
            </w:r>
            <w:r>
              <w:rPr>
                <w:webHidden/>
                <w:sz w:val="26"/>
                <w:szCs w:val="26"/>
              </w:rPr>
              <w:t>21</w:t>
            </w:r>
            <w:r w:rsidR="00EA68D3" w:rsidRPr="00EA68D3">
              <w:rPr>
                <w:webHidden/>
                <w:sz w:val="26"/>
                <w:szCs w:val="26"/>
              </w:rPr>
              <w:fldChar w:fldCharType="end"/>
            </w:r>
          </w:hyperlink>
        </w:p>
        <w:p w14:paraId="6349623E" w14:textId="77777777" w:rsidR="00EA68D3" w:rsidRDefault="000F4685" w:rsidP="00EA68D3">
          <w:pPr>
            <w:pStyle w:val="TOC1"/>
            <w:spacing w:line="312" w:lineRule="auto"/>
            <w:jc w:val="both"/>
            <w:rPr>
              <w:rFonts w:asciiTheme="minorHAnsi" w:eastAsiaTheme="minorEastAsia" w:hAnsiTheme="minorHAnsi" w:cstheme="minorBidi"/>
              <w:b w:val="0"/>
              <w:sz w:val="22"/>
              <w:szCs w:val="22"/>
            </w:rPr>
          </w:pPr>
          <w:hyperlink w:anchor="_Toc70334341" w:history="1">
            <w:r w:rsidR="00EA68D3" w:rsidRPr="00EA68D3">
              <w:rPr>
                <w:rStyle w:val="Hyperlink"/>
                <w:sz w:val="26"/>
                <w:szCs w:val="26"/>
                <w:lang w:val="vi-VN"/>
              </w:rPr>
              <w:t>III. Các hoạt động hợp tác sản xuất, đầu tư, thương mại sản phẩm CNHT ngành dệt may – da giày</w:t>
            </w:r>
            <w:r w:rsidR="00EA68D3" w:rsidRPr="00EA68D3">
              <w:rPr>
                <w:webHidden/>
                <w:sz w:val="26"/>
                <w:szCs w:val="26"/>
              </w:rPr>
              <w:tab/>
            </w:r>
            <w:r w:rsidR="00EA68D3" w:rsidRPr="00EA68D3">
              <w:rPr>
                <w:webHidden/>
                <w:sz w:val="26"/>
                <w:szCs w:val="26"/>
              </w:rPr>
              <w:fldChar w:fldCharType="begin"/>
            </w:r>
            <w:r w:rsidR="00EA68D3" w:rsidRPr="00EA68D3">
              <w:rPr>
                <w:webHidden/>
                <w:sz w:val="26"/>
                <w:szCs w:val="26"/>
              </w:rPr>
              <w:instrText xml:space="preserve"> PAGEREF _Toc70334341 \h </w:instrText>
            </w:r>
            <w:r w:rsidR="00EA68D3" w:rsidRPr="00EA68D3">
              <w:rPr>
                <w:webHidden/>
                <w:sz w:val="26"/>
                <w:szCs w:val="26"/>
              </w:rPr>
            </w:r>
            <w:r w:rsidR="00EA68D3" w:rsidRPr="00EA68D3">
              <w:rPr>
                <w:webHidden/>
                <w:sz w:val="26"/>
                <w:szCs w:val="26"/>
              </w:rPr>
              <w:fldChar w:fldCharType="separate"/>
            </w:r>
            <w:r>
              <w:rPr>
                <w:webHidden/>
                <w:sz w:val="26"/>
                <w:szCs w:val="26"/>
              </w:rPr>
              <w:t>24</w:t>
            </w:r>
            <w:r w:rsidR="00EA68D3" w:rsidRPr="00EA68D3">
              <w:rPr>
                <w:webHidden/>
                <w:sz w:val="26"/>
                <w:szCs w:val="26"/>
              </w:rPr>
              <w:fldChar w:fldCharType="end"/>
            </w:r>
          </w:hyperlink>
        </w:p>
        <w:p w14:paraId="005B322A" w14:textId="6E0221DA" w:rsidR="00935DB5" w:rsidRPr="006A76C7" w:rsidRDefault="00935DB5" w:rsidP="00935DB5">
          <w:pPr>
            <w:spacing w:before="120" w:after="120"/>
            <w:jc w:val="both"/>
            <w:rPr>
              <w:color w:val="FF0000"/>
            </w:rPr>
          </w:pPr>
          <w:r w:rsidRPr="006A76C7">
            <w:rPr>
              <w:b/>
              <w:bCs/>
              <w:noProof/>
              <w:color w:val="FF0000"/>
              <w:sz w:val="26"/>
              <w:szCs w:val="26"/>
            </w:rPr>
            <w:fldChar w:fldCharType="end"/>
          </w:r>
        </w:p>
      </w:sdtContent>
    </w:sdt>
    <w:p w14:paraId="39A599FA" w14:textId="77777777" w:rsidR="004A513C" w:rsidRPr="006A76C7" w:rsidRDefault="004A513C" w:rsidP="004A513C">
      <w:pPr>
        <w:pStyle w:val="TOCHeading"/>
        <w:rPr>
          <w:color w:val="FF0000"/>
          <w:sz w:val="26"/>
          <w:szCs w:val="26"/>
        </w:rPr>
      </w:pPr>
    </w:p>
    <w:p w14:paraId="2110DDCB" w14:textId="77777777" w:rsidR="004379E8" w:rsidRPr="006A76C7" w:rsidRDefault="004379E8">
      <w:pPr>
        <w:spacing w:after="200" w:line="276" w:lineRule="auto"/>
        <w:rPr>
          <w:color w:val="FF0000"/>
          <w:sz w:val="26"/>
          <w:szCs w:val="26"/>
        </w:rPr>
      </w:pPr>
    </w:p>
    <w:p w14:paraId="1F1983A6" w14:textId="77777777" w:rsidR="004A513C" w:rsidRPr="006A76C7" w:rsidRDefault="004A513C">
      <w:pPr>
        <w:spacing w:after="200" w:line="276" w:lineRule="auto"/>
        <w:rPr>
          <w:b/>
          <w:bCs/>
          <w:color w:val="FF0000"/>
          <w:kern w:val="32"/>
          <w:sz w:val="26"/>
          <w:szCs w:val="26"/>
          <w:lang w:val="vi-VN"/>
        </w:rPr>
      </w:pPr>
      <w:bookmarkStart w:id="0" w:name="_Toc34749708"/>
      <w:bookmarkStart w:id="1" w:name="_Toc36126622"/>
      <w:r w:rsidRPr="006A76C7">
        <w:rPr>
          <w:color w:val="FF0000"/>
          <w:sz w:val="26"/>
          <w:szCs w:val="26"/>
          <w:lang w:val="vi-VN"/>
        </w:rPr>
        <w:br w:type="page"/>
      </w:r>
    </w:p>
    <w:p w14:paraId="63443E57" w14:textId="765F5DE6" w:rsidR="0065268C" w:rsidRDefault="004379E8" w:rsidP="00495CFC">
      <w:pPr>
        <w:pStyle w:val="Heading1"/>
        <w:spacing w:before="120" w:after="120" w:line="288" w:lineRule="auto"/>
        <w:rPr>
          <w:rFonts w:ascii="Times New Roman" w:hAnsi="Times New Roman"/>
          <w:sz w:val="26"/>
          <w:szCs w:val="26"/>
        </w:rPr>
      </w:pPr>
      <w:bookmarkStart w:id="2" w:name="_Toc70334322"/>
      <w:r w:rsidRPr="00CD3814">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CD3814">
        <w:rPr>
          <w:rFonts w:ascii="Times New Roman" w:hAnsi="Times New Roman"/>
          <w:sz w:val="26"/>
          <w:szCs w:val="26"/>
        </w:rPr>
        <w:t>Tình hình sản xuất</w:t>
      </w:r>
      <w:r w:rsidR="00F7526E" w:rsidRPr="00CD3814">
        <w:rPr>
          <w:rFonts w:ascii="Times New Roman" w:hAnsi="Times New Roman"/>
          <w:sz w:val="26"/>
          <w:szCs w:val="26"/>
        </w:rPr>
        <w:t xml:space="preserve"> các sản phẩm</w:t>
      </w:r>
      <w:r w:rsidR="000C34E7" w:rsidRPr="00CD3814">
        <w:rPr>
          <w:rFonts w:ascii="Times New Roman" w:hAnsi="Times New Roman"/>
          <w:sz w:val="26"/>
          <w:szCs w:val="26"/>
        </w:rPr>
        <w:t xml:space="preserve"> CNHT ngành dệt may – da giày</w:t>
      </w:r>
      <w:bookmarkEnd w:id="2"/>
    </w:p>
    <w:p w14:paraId="64959CF6" w14:textId="6983A9D7" w:rsidR="000C34E7" w:rsidRPr="00CD3814" w:rsidRDefault="000C34E7" w:rsidP="00495CFC">
      <w:pPr>
        <w:pStyle w:val="Heading2"/>
        <w:spacing w:before="120" w:after="120" w:line="288" w:lineRule="auto"/>
        <w:rPr>
          <w:i w:val="0"/>
          <w:sz w:val="26"/>
          <w:szCs w:val="26"/>
        </w:rPr>
      </w:pPr>
      <w:bookmarkStart w:id="35" w:name="_Toc70334323"/>
      <w:r w:rsidRPr="00CD3814">
        <w:rPr>
          <w:i w:val="0"/>
          <w:sz w:val="26"/>
          <w:szCs w:val="26"/>
        </w:rPr>
        <w:t>1. Ngành dệt may</w:t>
      </w:r>
      <w:bookmarkEnd w:id="35"/>
    </w:p>
    <w:p w14:paraId="7D1A5CE0" w14:textId="77777777" w:rsidR="00CD3814" w:rsidRPr="00CD3814" w:rsidRDefault="00CD3814" w:rsidP="00495CFC">
      <w:pPr>
        <w:spacing w:before="120" w:after="120" w:line="288" w:lineRule="auto"/>
        <w:ind w:firstLine="720"/>
        <w:jc w:val="both"/>
        <w:rPr>
          <w:sz w:val="26"/>
          <w:szCs w:val="26"/>
        </w:rPr>
      </w:pPr>
      <w:bookmarkStart w:id="36" w:name="_Toc65226333"/>
      <w:bookmarkStart w:id="37" w:name="_Toc58231613"/>
      <w:bookmarkStart w:id="38" w:name="_Toc58940915"/>
      <w:bookmarkStart w:id="39" w:name="_Toc9327420"/>
      <w:bookmarkStart w:id="40" w:name="_Toc9326546"/>
      <w:r w:rsidRPr="00CD3814">
        <w:rPr>
          <w:sz w:val="26"/>
          <w:szCs w:val="26"/>
        </w:rPr>
        <w:t>Ngành dệt may, da giày trong quý I năm 2021 đã có nhiều tín hiệu khởi sắc hơn so với cùng kỳ năm trước. Dù dịch bệnh vẫn còn, tuy nhiên đến thời điểm hiện nay các doanh nghiệp đã tìm ra được hướng đi phù hợp, thị trường dệt may, da giày thế giới đã dần sôi động trở lại. Việc các nước liên tục đưa vaccine phòng Covid-19 vào tiêm cho người dân cũng đã tăng niềm tin, góp phần thúc đẩy nhu cầu tiêu dùng, trong đó có tiêu dùng dệt may, da giày tăng trở lại. Tuy số lượng và đơn giá sản phẩm chưa trở lại bằng ngưỡng năm 2019, nhưng tín hiệu thị trường đã dần hồi phục.</w:t>
      </w:r>
    </w:p>
    <w:p w14:paraId="7769F03D" w14:textId="77777777" w:rsidR="00CD3814" w:rsidRPr="00CD3814" w:rsidRDefault="00CD3814" w:rsidP="00495CFC">
      <w:pPr>
        <w:spacing w:before="120" w:after="120" w:line="288" w:lineRule="auto"/>
        <w:ind w:firstLine="720"/>
        <w:jc w:val="both"/>
        <w:rPr>
          <w:sz w:val="26"/>
          <w:szCs w:val="26"/>
        </w:rPr>
      </w:pPr>
      <w:r w:rsidRPr="00CD3814">
        <w:rPr>
          <w:sz w:val="26"/>
          <w:szCs w:val="26"/>
        </w:rPr>
        <w:t xml:space="preserve">Chỉ số sản xuất ngành dệt tính chung 3 tháng tăng 5,1% so với cùng kỳ năm 2020 (tháng 3 tăng 5,3% so với cùng kỳ); chỉ số sản xuất trang phục tăng 1,4% so với cùng kỳ năm 2020 (tháng 3 tăng 0,1%). Một số sản phẩm trong ngành đạt mức tăng trưởng như: Vải dệt từ sợi tự nhiên ước đạt 143 triệu m2, tăng 3,4% so với cùng kỳ; sản xuất vải dệt từ sợi tổng hợp và sợi nhân tạo ước đạt 266,3 triệu m2, tăng 2,5% so với cùng kỳ; quần áo mặc thường ước đạt 1.077,5 triệu cái, tăng 1,3%. </w:t>
      </w:r>
    </w:p>
    <w:p w14:paraId="33CBF949" w14:textId="47523729" w:rsidR="00E14E89" w:rsidRDefault="00512CA9" w:rsidP="00495CFC">
      <w:pPr>
        <w:spacing w:before="120" w:after="120" w:line="288" w:lineRule="auto"/>
        <w:ind w:firstLine="720"/>
        <w:jc w:val="both"/>
        <w:rPr>
          <w:spacing w:val="-2"/>
          <w:sz w:val="26"/>
          <w:szCs w:val="26"/>
        </w:rPr>
      </w:pPr>
      <w:r w:rsidRPr="00512CA9">
        <w:rPr>
          <w:i/>
          <w:sz w:val="26"/>
          <w:szCs w:val="26"/>
        </w:rPr>
        <w:t xml:space="preserve">Về chỉ số sản xuất </w:t>
      </w:r>
      <w:r>
        <w:rPr>
          <w:sz w:val="26"/>
          <w:szCs w:val="26"/>
        </w:rPr>
        <w:t>t</w:t>
      </w:r>
      <w:r w:rsidR="00E14E89" w:rsidRPr="00C71BCE">
        <w:rPr>
          <w:sz w:val="26"/>
          <w:szCs w:val="26"/>
        </w:rPr>
        <w:t xml:space="preserve">rong tháng </w:t>
      </w:r>
      <w:r w:rsidR="00C71BCE" w:rsidRPr="00C71BCE">
        <w:rPr>
          <w:sz w:val="26"/>
          <w:szCs w:val="26"/>
        </w:rPr>
        <w:t>3</w:t>
      </w:r>
      <w:r w:rsidR="00E14E89" w:rsidRPr="00C71BCE">
        <w:rPr>
          <w:sz w:val="26"/>
          <w:szCs w:val="26"/>
        </w:rPr>
        <w:t xml:space="preserve">/2021, ngành dệt </w:t>
      </w:r>
      <w:r w:rsidR="00C71BCE" w:rsidRPr="00C71BCE">
        <w:rPr>
          <w:sz w:val="26"/>
          <w:szCs w:val="26"/>
        </w:rPr>
        <w:t>tăng 19,5</w:t>
      </w:r>
      <w:r w:rsidR="00E14E89" w:rsidRPr="00C71BCE">
        <w:rPr>
          <w:sz w:val="26"/>
          <w:szCs w:val="26"/>
        </w:rPr>
        <w:t>% so vớ</w:t>
      </w:r>
      <w:r w:rsidR="00C71BCE" w:rsidRPr="00C71BCE">
        <w:rPr>
          <w:sz w:val="26"/>
          <w:szCs w:val="26"/>
        </w:rPr>
        <w:t>i tháng 2/2021 và tăng 5,3% so với tháng 3/2020</w:t>
      </w:r>
      <w:r w:rsidR="00E14E89" w:rsidRPr="00C71BCE">
        <w:rPr>
          <w:sz w:val="26"/>
          <w:szCs w:val="26"/>
        </w:rPr>
        <w:t xml:space="preserve">. </w:t>
      </w:r>
      <w:r w:rsidR="00E14E89" w:rsidRPr="00C71BCE">
        <w:rPr>
          <w:spacing w:val="-2"/>
          <w:sz w:val="26"/>
          <w:szCs w:val="26"/>
        </w:rPr>
        <w:t xml:space="preserve">Tính chung </w:t>
      </w:r>
      <w:r w:rsidR="00C71BCE" w:rsidRPr="00C71BCE">
        <w:rPr>
          <w:spacing w:val="-2"/>
          <w:sz w:val="26"/>
          <w:szCs w:val="26"/>
        </w:rPr>
        <w:t>3</w:t>
      </w:r>
      <w:r w:rsidR="00E14E89" w:rsidRPr="00C71BCE">
        <w:rPr>
          <w:spacing w:val="-2"/>
          <w:sz w:val="26"/>
          <w:szCs w:val="26"/>
        </w:rPr>
        <w:t xml:space="preserve"> tháng đầu năm 2021, chỉ số sản xuất ngành dệt tăng </w:t>
      </w:r>
      <w:r w:rsidR="00C71BCE" w:rsidRPr="00C71BCE">
        <w:rPr>
          <w:spacing w:val="-2"/>
          <w:sz w:val="26"/>
          <w:szCs w:val="26"/>
        </w:rPr>
        <w:t>5,1</w:t>
      </w:r>
      <w:r w:rsidR="00E14E89" w:rsidRPr="00C71BCE">
        <w:rPr>
          <w:spacing w:val="-2"/>
          <w:sz w:val="26"/>
          <w:szCs w:val="26"/>
        </w:rPr>
        <w:t>% so với cùng kỳ năm 2020.</w:t>
      </w:r>
    </w:p>
    <w:p w14:paraId="0B787843" w14:textId="590352DF" w:rsidR="00C71BCE" w:rsidRDefault="00C71BCE" w:rsidP="00495CFC">
      <w:pPr>
        <w:spacing w:before="120" w:after="120" w:line="288" w:lineRule="auto"/>
        <w:ind w:firstLine="720"/>
        <w:jc w:val="both"/>
        <w:rPr>
          <w:spacing w:val="-2"/>
          <w:sz w:val="26"/>
          <w:szCs w:val="26"/>
        </w:rPr>
      </w:pPr>
      <w:r>
        <w:rPr>
          <w:spacing w:val="-2"/>
          <w:sz w:val="26"/>
          <w:szCs w:val="26"/>
        </w:rPr>
        <w:t>Chỉ số sản xuất sợi tháng 3/2021 tăng 18,2% so với tháng trước và tăng 16,6% so cùng kỳ năm trước. Chỉ số 3 tháng của ngành này tăng 6,8%.</w:t>
      </w:r>
    </w:p>
    <w:p w14:paraId="32EDA49B" w14:textId="77777777" w:rsidR="00512CA9" w:rsidRDefault="00C71BCE" w:rsidP="00495CFC">
      <w:pPr>
        <w:spacing w:before="120" w:after="120" w:line="288" w:lineRule="auto"/>
        <w:ind w:firstLine="720"/>
        <w:jc w:val="both"/>
        <w:rPr>
          <w:spacing w:val="-2"/>
          <w:sz w:val="26"/>
          <w:szCs w:val="26"/>
        </w:rPr>
      </w:pPr>
      <w:r w:rsidRPr="00C71BCE">
        <w:rPr>
          <w:spacing w:val="-2"/>
          <w:sz w:val="26"/>
          <w:szCs w:val="26"/>
        </w:rPr>
        <w:t xml:space="preserve">Sản xuất vải dệt thoi có chỉ số sản xuất tháng 3 tăng mạnh nhất so với tháng trước (tăng 30%) nhưng lại giảm 1,2% so với cùng kỳ. Chỉ số </w:t>
      </w:r>
      <w:r>
        <w:rPr>
          <w:spacing w:val="-2"/>
          <w:sz w:val="26"/>
          <w:szCs w:val="26"/>
        </w:rPr>
        <w:t xml:space="preserve">sản xuất </w:t>
      </w:r>
      <w:r w:rsidRPr="00C71BCE">
        <w:rPr>
          <w:spacing w:val="-2"/>
          <w:sz w:val="26"/>
          <w:szCs w:val="26"/>
        </w:rPr>
        <w:t>3 tháng giảm nhẹ 0,2%.</w:t>
      </w:r>
      <w:bookmarkEnd w:id="36"/>
      <w:bookmarkEnd w:id="37"/>
      <w:bookmarkEnd w:id="38"/>
    </w:p>
    <w:p w14:paraId="76FF5E71" w14:textId="396888D3" w:rsidR="00512CA9" w:rsidRPr="00512CA9" w:rsidRDefault="00512CA9" w:rsidP="00495CFC">
      <w:pPr>
        <w:spacing w:before="120" w:after="120" w:line="288" w:lineRule="auto"/>
        <w:ind w:firstLine="720"/>
        <w:jc w:val="both"/>
        <w:rPr>
          <w:spacing w:val="-2"/>
          <w:sz w:val="26"/>
          <w:szCs w:val="26"/>
        </w:rPr>
      </w:pPr>
      <w:r w:rsidRPr="00512CA9">
        <w:rPr>
          <w:i/>
          <w:sz w:val="26"/>
          <w:szCs w:val="26"/>
        </w:rPr>
        <w:t>Về sản lượng một số sản phẩm CNHT</w:t>
      </w:r>
      <w:r w:rsidRPr="00512CA9">
        <w:rPr>
          <w:sz w:val="26"/>
          <w:szCs w:val="26"/>
        </w:rPr>
        <w:t xml:space="preserve"> </w:t>
      </w:r>
      <w:r w:rsidRPr="00512CA9">
        <w:rPr>
          <w:i/>
          <w:sz w:val="26"/>
          <w:szCs w:val="26"/>
        </w:rPr>
        <w:t xml:space="preserve">của ngành: </w:t>
      </w:r>
      <w:r w:rsidRPr="00512CA9">
        <w:rPr>
          <w:sz w:val="26"/>
          <w:szCs w:val="26"/>
        </w:rPr>
        <w:t>T</w:t>
      </w:r>
      <w:r w:rsidR="00E14E89" w:rsidRPr="00512CA9">
        <w:rPr>
          <w:sz w:val="26"/>
          <w:szCs w:val="26"/>
        </w:rPr>
        <w:t xml:space="preserve">rong </w:t>
      </w:r>
      <w:r w:rsidRPr="00512CA9">
        <w:rPr>
          <w:sz w:val="26"/>
          <w:szCs w:val="26"/>
        </w:rPr>
        <w:t>3</w:t>
      </w:r>
      <w:r w:rsidR="00E14E89" w:rsidRPr="00512CA9">
        <w:rPr>
          <w:sz w:val="26"/>
          <w:szCs w:val="26"/>
        </w:rPr>
        <w:t xml:space="preserve"> tháng đầu năm </w:t>
      </w:r>
      <w:r w:rsidRPr="00512CA9">
        <w:rPr>
          <w:sz w:val="26"/>
          <w:szCs w:val="26"/>
        </w:rPr>
        <w:t>nay</w:t>
      </w:r>
      <w:r w:rsidR="00E14E89" w:rsidRPr="00512CA9">
        <w:rPr>
          <w:sz w:val="26"/>
          <w:szCs w:val="26"/>
        </w:rPr>
        <w:t xml:space="preserve">, sản xuất Sợi tơ (filament) tổng hợp đạt sản lượng cao nhất </w:t>
      </w:r>
      <w:r w:rsidRPr="00512CA9">
        <w:rPr>
          <w:sz w:val="26"/>
          <w:szCs w:val="26"/>
        </w:rPr>
        <w:t>380,41</w:t>
      </w:r>
      <w:r w:rsidR="00E14E89" w:rsidRPr="00512CA9">
        <w:rPr>
          <w:sz w:val="26"/>
          <w:szCs w:val="26"/>
        </w:rPr>
        <w:t xml:space="preserve"> nghìn tấn, </w:t>
      </w:r>
      <w:r w:rsidRPr="00512CA9">
        <w:rPr>
          <w:sz w:val="26"/>
          <w:szCs w:val="26"/>
        </w:rPr>
        <w:t>tăng 4,35</w:t>
      </w:r>
      <w:r w:rsidR="00E14E89" w:rsidRPr="00512CA9">
        <w:rPr>
          <w:sz w:val="26"/>
          <w:szCs w:val="26"/>
        </w:rPr>
        <w:t xml:space="preserve">% so với cùng kỳ năm 2020. Tiếp đến là Sợi xe từ các loại sợi tự nhiên: bông, đay, lanh, xơ dừa, cói... đạt </w:t>
      </w:r>
      <w:r w:rsidRPr="00512CA9">
        <w:rPr>
          <w:sz w:val="26"/>
          <w:szCs w:val="26"/>
        </w:rPr>
        <w:t>234,35</w:t>
      </w:r>
      <w:r w:rsidR="00E14E89" w:rsidRPr="00512CA9">
        <w:rPr>
          <w:sz w:val="26"/>
          <w:szCs w:val="26"/>
        </w:rPr>
        <w:t xml:space="preserve"> nghìn tấn, tăng </w:t>
      </w:r>
      <w:r w:rsidRPr="00512CA9">
        <w:rPr>
          <w:sz w:val="26"/>
          <w:szCs w:val="26"/>
        </w:rPr>
        <w:t>9,56</w:t>
      </w:r>
      <w:r w:rsidR="00E14E89" w:rsidRPr="00512CA9">
        <w:rPr>
          <w:sz w:val="26"/>
          <w:szCs w:val="26"/>
        </w:rPr>
        <w:t xml:space="preserve">%. Sợi từ bông (staple) tổng hợp có tỷ trọng của loại bông này dưới 85% đạt </w:t>
      </w:r>
      <w:r w:rsidRPr="00512CA9">
        <w:rPr>
          <w:sz w:val="26"/>
          <w:szCs w:val="26"/>
        </w:rPr>
        <w:t>hơn 46</w:t>
      </w:r>
      <w:r w:rsidR="00E14E89" w:rsidRPr="00512CA9">
        <w:rPr>
          <w:sz w:val="26"/>
          <w:szCs w:val="26"/>
        </w:rPr>
        <w:t xml:space="preserve"> nghìn tấn, giảm </w:t>
      </w:r>
      <w:r w:rsidRPr="00512CA9">
        <w:rPr>
          <w:sz w:val="26"/>
          <w:szCs w:val="26"/>
        </w:rPr>
        <w:t>9,41</w:t>
      </w:r>
      <w:r w:rsidR="00E14E89" w:rsidRPr="00512CA9">
        <w:rPr>
          <w:sz w:val="26"/>
          <w:szCs w:val="26"/>
        </w:rPr>
        <w:t>% so cùng kỳ năm trước.</w:t>
      </w:r>
    </w:p>
    <w:p w14:paraId="12905D8B" w14:textId="0B1B9F2C" w:rsidR="00E14E89" w:rsidRPr="00512CA9" w:rsidRDefault="00512CA9" w:rsidP="00495CFC">
      <w:pPr>
        <w:spacing w:before="120" w:after="120" w:line="288" w:lineRule="auto"/>
        <w:ind w:firstLine="720"/>
        <w:jc w:val="both"/>
        <w:rPr>
          <w:spacing w:val="-2"/>
          <w:sz w:val="26"/>
          <w:szCs w:val="26"/>
        </w:rPr>
      </w:pPr>
      <w:r w:rsidRPr="00512CA9">
        <w:rPr>
          <w:sz w:val="26"/>
          <w:szCs w:val="26"/>
        </w:rPr>
        <w:t>Đ</w:t>
      </w:r>
      <w:r w:rsidR="00E14E89" w:rsidRPr="00512CA9">
        <w:rPr>
          <w:sz w:val="26"/>
          <w:szCs w:val="26"/>
        </w:rPr>
        <w:t>ối với sản xuất vải, sản phẩm Vải dệt thoi từ sợi tơ (filament) nhân tạo đạt sản lượng cao nhất (</w:t>
      </w:r>
      <w:r w:rsidRPr="00512CA9">
        <w:rPr>
          <w:sz w:val="26"/>
          <w:szCs w:val="26"/>
        </w:rPr>
        <w:t>140,5</w:t>
      </w:r>
      <w:r w:rsidR="00E14E89" w:rsidRPr="00512CA9">
        <w:rPr>
          <w:sz w:val="26"/>
          <w:szCs w:val="26"/>
        </w:rPr>
        <w:t xml:space="preserve"> triệu m</w:t>
      </w:r>
      <w:r w:rsidR="00E14E89" w:rsidRPr="00512CA9">
        <w:rPr>
          <w:sz w:val="26"/>
          <w:szCs w:val="26"/>
          <w:vertAlign w:val="superscript"/>
        </w:rPr>
        <w:t>2</w:t>
      </w:r>
      <w:r w:rsidR="00E14E89" w:rsidRPr="00512CA9">
        <w:rPr>
          <w:sz w:val="26"/>
          <w:szCs w:val="26"/>
        </w:rPr>
        <w:t xml:space="preserve">), giảm </w:t>
      </w:r>
      <w:r w:rsidRPr="00512CA9">
        <w:rPr>
          <w:sz w:val="26"/>
          <w:szCs w:val="26"/>
        </w:rPr>
        <w:t>18,82</w:t>
      </w:r>
      <w:r w:rsidR="00E14E89" w:rsidRPr="00512CA9">
        <w:rPr>
          <w:sz w:val="26"/>
          <w:szCs w:val="26"/>
        </w:rPr>
        <w:t xml:space="preserve">% so với cùng kỳ năm 2020. Vải dệt thoi từ sợi bông có tỷ trọng bông từ 85% trở lên đạt sản lượng cao thứ hai với </w:t>
      </w:r>
      <w:r w:rsidRPr="00512CA9">
        <w:rPr>
          <w:sz w:val="26"/>
          <w:szCs w:val="26"/>
        </w:rPr>
        <w:t>100,66</w:t>
      </w:r>
      <w:r w:rsidR="00E14E89" w:rsidRPr="00512CA9">
        <w:rPr>
          <w:sz w:val="26"/>
          <w:szCs w:val="26"/>
        </w:rPr>
        <w:t xml:space="preserve"> triệu m</w:t>
      </w:r>
      <w:r w:rsidR="00E14E89" w:rsidRPr="00512CA9">
        <w:rPr>
          <w:sz w:val="26"/>
          <w:szCs w:val="26"/>
          <w:vertAlign w:val="superscript"/>
        </w:rPr>
        <w:t>2</w:t>
      </w:r>
      <w:r w:rsidR="00E14E89" w:rsidRPr="00512CA9">
        <w:rPr>
          <w:sz w:val="26"/>
          <w:szCs w:val="26"/>
        </w:rPr>
        <w:t xml:space="preserve">, đây là sản phẩm vải duy nhất có sản lượng tăng so cùng kỳ (tăng </w:t>
      </w:r>
      <w:r w:rsidRPr="00512CA9">
        <w:rPr>
          <w:sz w:val="26"/>
          <w:szCs w:val="26"/>
        </w:rPr>
        <w:t>11,24</w:t>
      </w:r>
      <w:r w:rsidR="00E14E89" w:rsidRPr="00512CA9">
        <w:rPr>
          <w:sz w:val="26"/>
          <w:szCs w:val="26"/>
        </w:rPr>
        <w:t xml:space="preserve">%). Sản xuất Vải dệt thoi từ sợi tơ (filament) tổng hợp đạt </w:t>
      </w:r>
      <w:r w:rsidRPr="00512CA9">
        <w:rPr>
          <w:sz w:val="26"/>
          <w:szCs w:val="26"/>
        </w:rPr>
        <w:t>77,5</w:t>
      </w:r>
      <w:r w:rsidR="00E14E89" w:rsidRPr="00512CA9">
        <w:rPr>
          <w:sz w:val="26"/>
          <w:szCs w:val="26"/>
        </w:rPr>
        <w:t xml:space="preserve"> triệu m</w:t>
      </w:r>
      <w:r w:rsidR="00E14E89" w:rsidRPr="00512CA9">
        <w:rPr>
          <w:sz w:val="26"/>
          <w:szCs w:val="26"/>
          <w:vertAlign w:val="superscript"/>
        </w:rPr>
        <w:t>2</w:t>
      </w:r>
      <w:r w:rsidR="00E14E89" w:rsidRPr="00512CA9">
        <w:rPr>
          <w:sz w:val="26"/>
          <w:szCs w:val="26"/>
        </w:rPr>
        <w:t>,</w:t>
      </w:r>
      <w:r w:rsidR="00E14E89" w:rsidRPr="00512CA9">
        <w:rPr>
          <w:sz w:val="26"/>
          <w:szCs w:val="26"/>
          <w:vertAlign w:val="superscript"/>
        </w:rPr>
        <w:t xml:space="preserve"> </w:t>
      </w:r>
      <w:r w:rsidRPr="00512CA9">
        <w:rPr>
          <w:sz w:val="26"/>
          <w:szCs w:val="26"/>
        </w:rPr>
        <w:t>tăng nhẹ 1,1</w:t>
      </w:r>
      <w:r w:rsidR="00E14E89" w:rsidRPr="00512CA9">
        <w:rPr>
          <w:sz w:val="26"/>
          <w:szCs w:val="26"/>
        </w:rPr>
        <w:t xml:space="preserve">%. Sản lượng vải dệt thoi khác từ sợi bông đạt </w:t>
      </w:r>
      <w:r w:rsidRPr="00512CA9">
        <w:rPr>
          <w:sz w:val="26"/>
          <w:szCs w:val="26"/>
        </w:rPr>
        <w:t>22,94</w:t>
      </w:r>
      <w:r w:rsidR="00E14E89" w:rsidRPr="00512CA9">
        <w:rPr>
          <w:sz w:val="26"/>
          <w:szCs w:val="26"/>
        </w:rPr>
        <w:t xml:space="preserve"> triệu m</w:t>
      </w:r>
      <w:r w:rsidR="00E14E89" w:rsidRPr="00512CA9">
        <w:rPr>
          <w:sz w:val="26"/>
          <w:szCs w:val="26"/>
          <w:vertAlign w:val="superscript"/>
        </w:rPr>
        <w:t>2</w:t>
      </w:r>
      <w:r w:rsidRPr="00512CA9">
        <w:rPr>
          <w:sz w:val="26"/>
          <w:szCs w:val="26"/>
        </w:rPr>
        <w:t>, giảm 9,65%</w:t>
      </w:r>
      <w:r w:rsidR="00E14E89" w:rsidRPr="00512CA9">
        <w:rPr>
          <w:sz w:val="26"/>
          <w:szCs w:val="26"/>
        </w:rPr>
        <w:t xml:space="preserve">. </w:t>
      </w:r>
    </w:p>
    <w:p w14:paraId="683E6576" w14:textId="0F21CA82" w:rsidR="00345627" w:rsidRPr="00CD3814" w:rsidRDefault="00345627" w:rsidP="00C7795B">
      <w:pPr>
        <w:spacing w:line="312" w:lineRule="auto"/>
        <w:jc w:val="center"/>
        <w:rPr>
          <w:b/>
          <w:spacing w:val="-6"/>
          <w:sz w:val="26"/>
          <w:szCs w:val="26"/>
        </w:rPr>
      </w:pPr>
      <w:bookmarkStart w:id="41" w:name="_Toc14771532"/>
      <w:bookmarkStart w:id="42" w:name="_Toc14771045"/>
      <w:r w:rsidRPr="00CD3814">
        <w:rPr>
          <w:b/>
          <w:spacing w:val="-6"/>
          <w:sz w:val="26"/>
          <w:szCs w:val="26"/>
        </w:rPr>
        <w:lastRenderedPageBreak/>
        <w:t xml:space="preserve">Bảng </w:t>
      </w:r>
      <w:r w:rsidR="00F7526E" w:rsidRPr="00CD3814">
        <w:rPr>
          <w:b/>
          <w:spacing w:val="-6"/>
          <w:sz w:val="26"/>
          <w:szCs w:val="26"/>
        </w:rPr>
        <w:t>0</w:t>
      </w:r>
      <w:r w:rsidRPr="00CD3814">
        <w:rPr>
          <w:b/>
          <w:spacing w:val="-6"/>
          <w:sz w:val="26"/>
          <w:szCs w:val="26"/>
        </w:rPr>
        <w:t>1: Sản lượng một số sản phẩm CNHT ngành dệt may và sản phẩm may mặc</w:t>
      </w:r>
      <w:bookmarkEnd w:id="39"/>
      <w:bookmarkEnd w:id="40"/>
    </w:p>
    <w:p w14:paraId="4C5762C7" w14:textId="185AD589" w:rsidR="00B31886" w:rsidRPr="00CD3814" w:rsidRDefault="00345627" w:rsidP="00C7795B">
      <w:pPr>
        <w:spacing w:line="312" w:lineRule="auto"/>
        <w:jc w:val="center"/>
        <w:rPr>
          <w:b/>
          <w:spacing w:val="-6"/>
          <w:sz w:val="26"/>
          <w:szCs w:val="26"/>
        </w:rPr>
      </w:pPr>
      <w:r w:rsidRPr="00CD3814">
        <w:rPr>
          <w:b/>
          <w:spacing w:val="-6"/>
          <w:sz w:val="26"/>
          <w:szCs w:val="26"/>
        </w:rPr>
        <w:t xml:space="preserve">trong tháng </w:t>
      </w:r>
      <w:bookmarkEnd w:id="41"/>
      <w:bookmarkEnd w:id="42"/>
      <w:r w:rsidR="00CD3814" w:rsidRPr="00CD3814">
        <w:rPr>
          <w:b/>
          <w:spacing w:val="-6"/>
          <w:sz w:val="26"/>
          <w:szCs w:val="26"/>
        </w:rPr>
        <w:t>3</w:t>
      </w:r>
      <w:r w:rsidR="00E14E89" w:rsidRPr="00CD3814">
        <w:rPr>
          <w:b/>
          <w:spacing w:val="-6"/>
          <w:sz w:val="26"/>
          <w:szCs w:val="26"/>
        </w:rPr>
        <w:t xml:space="preserve"> và </w:t>
      </w:r>
      <w:r w:rsidR="00CD3814" w:rsidRPr="00CD3814">
        <w:rPr>
          <w:b/>
          <w:spacing w:val="-6"/>
          <w:sz w:val="26"/>
          <w:szCs w:val="26"/>
        </w:rPr>
        <w:t>3</w:t>
      </w:r>
      <w:r w:rsidR="00E14E89" w:rsidRPr="00CD3814">
        <w:rPr>
          <w:b/>
          <w:spacing w:val="-6"/>
          <w:sz w:val="26"/>
          <w:szCs w:val="26"/>
        </w:rPr>
        <w:t xml:space="preserve"> tháng đầu</w:t>
      </w:r>
      <w:r w:rsidR="00651743" w:rsidRPr="00CD3814">
        <w:rPr>
          <w:b/>
          <w:spacing w:val="-6"/>
          <w:sz w:val="26"/>
          <w:szCs w:val="26"/>
        </w:rPr>
        <w:t xml:space="preserve"> </w:t>
      </w:r>
      <w:r w:rsidRPr="00CD3814">
        <w:rPr>
          <w:b/>
          <w:spacing w:val="-6"/>
          <w:sz w:val="26"/>
          <w:szCs w:val="26"/>
        </w:rPr>
        <w:t>năm 202</w:t>
      </w:r>
      <w:r w:rsidR="007A5D4D" w:rsidRPr="00CD3814">
        <w:rPr>
          <w:b/>
          <w:spacing w:val="-6"/>
          <w:sz w:val="26"/>
          <w:szCs w:val="26"/>
        </w:rPr>
        <w:t>1</w:t>
      </w:r>
    </w:p>
    <w:tbl>
      <w:tblPr>
        <w:tblW w:w="101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758"/>
        <w:gridCol w:w="1073"/>
        <w:gridCol w:w="996"/>
        <w:gridCol w:w="1078"/>
        <w:gridCol w:w="1078"/>
        <w:gridCol w:w="1089"/>
        <w:gridCol w:w="1078"/>
      </w:tblGrid>
      <w:tr w:rsidR="00CD3814" w:rsidRPr="00BC1BC5" w14:paraId="3802CF80" w14:textId="77777777" w:rsidTr="00BC1BC5">
        <w:trPr>
          <w:trHeight w:val="20"/>
          <w:tblHeader/>
          <w:jc w:val="center"/>
        </w:trPr>
        <w:tc>
          <w:tcPr>
            <w:tcW w:w="3758" w:type="dxa"/>
            <w:shd w:val="clear" w:color="000000" w:fill="FFFFFF"/>
            <w:noWrap/>
            <w:vAlign w:val="center"/>
          </w:tcPr>
          <w:p w14:paraId="36DF1A35" w14:textId="77777777" w:rsidR="00E14E89" w:rsidRPr="00BC1BC5" w:rsidRDefault="00E14E89" w:rsidP="00BC1BC5">
            <w:pPr>
              <w:jc w:val="center"/>
              <w:rPr>
                <w:rFonts w:eastAsia="Times New Roman"/>
                <w:b/>
                <w:bCs/>
                <w:sz w:val="22"/>
                <w:szCs w:val="22"/>
              </w:rPr>
            </w:pPr>
            <w:r w:rsidRPr="00BC1BC5">
              <w:rPr>
                <w:rFonts w:eastAsia="Times New Roman"/>
                <w:b/>
                <w:bCs/>
                <w:sz w:val="22"/>
                <w:szCs w:val="22"/>
              </w:rPr>
              <w:t>Tên sản phẩm</w:t>
            </w:r>
          </w:p>
        </w:tc>
        <w:tc>
          <w:tcPr>
            <w:tcW w:w="1073" w:type="dxa"/>
            <w:shd w:val="clear" w:color="000000" w:fill="FFFFFF"/>
            <w:noWrap/>
            <w:vAlign w:val="center"/>
          </w:tcPr>
          <w:p w14:paraId="27FD44D0" w14:textId="77777777" w:rsidR="00E14E89" w:rsidRPr="00BC1BC5" w:rsidRDefault="00E14E89" w:rsidP="00BC1BC5">
            <w:pPr>
              <w:jc w:val="center"/>
              <w:rPr>
                <w:rFonts w:eastAsia="Times New Roman"/>
                <w:b/>
                <w:bCs/>
                <w:sz w:val="22"/>
                <w:szCs w:val="22"/>
              </w:rPr>
            </w:pPr>
            <w:r w:rsidRPr="00BC1BC5">
              <w:rPr>
                <w:rFonts w:eastAsia="Times New Roman"/>
                <w:b/>
                <w:bCs/>
                <w:sz w:val="22"/>
                <w:szCs w:val="22"/>
              </w:rPr>
              <w:t>ĐVT</w:t>
            </w:r>
          </w:p>
        </w:tc>
        <w:tc>
          <w:tcPr>
            <w:tcW w:w="996" w:type="dxa"/>
            <w:shd w:val="clear" w:color="000000" w:fill="FFFFFF"/>
            <w:vAlign w:val="center"/>
          </w:tcPr>
          <w:p w14:paraId="3A45A612" w14:textId="7FD2FF2A" w:rsidR="00E14E89" w:rsidRPr="00BC1BC5" w:rsidRDefault="00E14E89" w:rsidP="00BC1BC5">
            <w:pPr>
              <w:jc w:val="center"/>
              <w:rPr>
                <w:b/>
                <w:sz w:val="22"/>
                <w:szCs w:val="22"/>
              </w:rPr>
            </w:pPr>
            <w:r w:rsidRPr="00BC1BC5">
              <w:rPr>
                <w:b/>
                <w:sz w:val="22"/>
                <w:szCs w:val="22"/>
              </w:rPr>
              <w:t xml:space="preserve">Tháng </w:t>
            </w:r>
            <w:r w:rsidR="00CD3814" w:rsidRPr="00BC1BC5">
              <w:rPr>
                <w:b/>
                <w:sz w:val="22"/>
                <w:szCs w:val="22"/>
              </w:rPr>
              <w:t>3</w:t>
            </w:r>
            <w:r w:rsidRPr="00BC1BC5">
              <w:rPr>
                <w:b/>
                <w:sz w:val="22"/>
                <w:szCs w:val="22"/>
              </w:rPr>
              <w:t>/2021</w:t>
            </w:r>
          </w:p>
        </w:tc>
        <w:tc>
          <w:tcPr>
            <w:tcW w:w="1078" w:type="dxa"/>
            <w:shd w:val="clear" w:color="000000" w:fill="FFFFFF"/>
            <w:vAlign w:val="center"/>
          </w:tcPr>
          <w:p w14:paraId="1D00D775" w14:textId="3360A8E8" w:rsidR="00E14E89" w:rsidRPr="00BC1BC5" w:rsidRDefault="00E14E89" w:rsidP="00BC1BC5">
            <w:pPr>
              <w:jc w:val="center"/>
              <w:rPr>
                <w:b/>
                <w:sz w:val="22"/>
                <w:szCs w:val="22"/>
              </w:rPr>
            </w:pPr>
            <w:r w:rsidRPr="00BC1BC5">
              <w:rPr>
                <w:b/>
                <w:sz w:val="22"/>
                <w:szCs w:val="22"/>
              </w:rPr>
              <w:t>So với T</w:t>
            </w:r>
            <w:r w:rsidR="00CD3814" w:rsidRPr="00BC1BC5">
              <w:rPr>
                <w:b/>
                <w:sz w:val="22"/>
                <w:szCs w:val="22"/>
              </w:rPr>
              <w:t>2</w:t>
            </w:r>
            <w:r w:rsidRPr="00BC1BC5">
              <w:rPr>
                <w:b/>
                <w:sz w:val="22"/>
                <w:szCs w:val="22"/>
              </w:rPr>
              <w:t>/2021 (%)</w:t>
            </w:r>
          </w:p>
        </w:tc>
        <w:tc>
          <w:tcPr>
            <w:tcW w:w="1078" w:type="dxa"/>
            <w:shd w:val="clear" w:color="000000" w:fill="FFFFFF"/>
            <w:vAlign w:val="center"/>
          </w:tcPr>
          <w:p w14:paraId="445671F4" w14:textId="167EB34B" w:rsidR="00E14E89" w:rsidRPr="00BC1BC5" w:rsidRDefault="00E14E89" w:rsidP="00BC1BC5">
            <w:pPr>
              <w:jc w:val="center"/>
              <w:rPr>
                <w:b/>
                <w:sz w:val="22"/>
                <w:szCs w:val="22"/>
              </w:rPr>
            </w:pPr>
            <w:r w:rsidRPr="00BC1BC5">
              <w:rPr>
                <w:b/>
                <w:sz w:val="22"/>
                <w:szCs w:val="22"/>
              </w:rPr>
              <w:t>So với T</w:t>
            </w:r>
            <w:r w:rsidR="00CD3814" w:rsidRPr="00BC1BC5">
              <w:rPr>
                <w:b/>
                <w:sz w:val="22"/>
                <w:szCs w:val="22"/>
              </w:rPr>
              <w:t>3</w:t>
            </w:r>
            <w:r w:rsidRPr="00BC1BC5">
              <w:rPr>
                <w:b/>
                <w:sz w:val="22"/>
                <w:szCs w:val="22"/>
              </w:rPr>
              <w:t>/2020 (%)</w:t>
            </w:r>
          </w:p>
        </w:tc>
        <w:tc>
          <w:tcPr>
            <w:tcW w:w="1089" w:type="dxa"/>
            <w:shd w:val="clear" w:color="000000" w:fill="FFFFFF"/>
            <w:vAlign w:val="center"/>
          </w:tcPr>
          <w:p w14:paraId="435E7E4C" w14:textId="409AEBB3" w:rsidR="00E14E89" w:rsidRPr="00BC1BC5" w:rsidRDefault="00CD3814" w:rsidP="00BC1BC5">
            <w:pPr>
              <w:jc w:val="center"/>
              <w:rPr>
                <w:b/>
                <w:sz w:val="22"/>
                <w:szCs w:val="22"/>
              </w:rPr>
            </w:pPr>
            <w:r w:rsidRPr="00BC1BC5">
              <w:rPr>
                <w:b/>
                <w:sz w:val="22"/>
                <w:szCs w:val="22"/>
              </w:rPr>
              <w:t>3</w:t>
            </w:r>
            <w:r w:rsidR="00E14E89" w:rsidRPr="00BC1BC5">
              <w:rPr>
                <w:b/>
                <w:sz w:val="22"/>
                <w:szCs w:val="22"/>
              </w:rPr>
              <w:t>T/2021</w:t>
            </w:r>
          </w:p>
        </w:tc>
        <w:tc>
          <w:tcPr>
            <w:tcW w:w="1078" w:type="dxa"/>
            <w:shd w:val="clear" w:color="000000" w:fill="FFFFFF"/>
            <w:vAlign w:val="center"/>
          </w:tcPr>
          <w:p w14:paraId="1B200F97" w14:textId="493B8117" w:rsidR="00E14E89" w:rsidRPr="00BC1BC5" w:rsidRDefault="00E14E89" w:rsidP="00BC1BC5">
            <w:pPr>
              <w:jc w:val="center"/>
              <w:rPr>
                <w:b/>
                <w:sz w:val="22"/>
                <w:szCs w:val="22"/>
              </w:rPr>
            </w:pPr>
            <w:r w:rsidRPr="00BC1BC5">
              <w:rPr>
                <w:b/>
                <w:sz w:val="22"/>
                <w:szCs w:val="22"/>
              </w:rPr>
              <w:t xml:space="preserve">So với </w:t>
            </w:r>
            <w:r w:rsidR="00CD3814" w:rsidRPr="00BC1BC5">
              <w:rPr>
                <w:b/>
                <w:sz w:val="22"/>
                <w:szCs w:val="22"/>
              </w:rPr>
              <w:t>3</w:t>
            </w:r>
            <w:r w:rsidRPr="00BC1BC5">
              <w:rPr>
                <w:b/>
                <w:sz w:val="22"/>
                <w:szCs w:val="22"/>
              </w:rPr>
              <w:t>T/2020 (%)</w:t>
            </w:r>
          </w:p>
        </w:tc>
      </w:tr>
      <w:tr w:rsidR="00CD3814" w:rsidRPr="00BC1BC5" w14:paraId="6B8572BD" w14:textId="77777777" w:rsidTr="00BC1BC5">
        <w:trPr>
          <w:trHeight w:val="20"/>
          <w:jc w:val="center"/>
        </w:trPr>
        <w:tc>
          <w:tcPr>
            <w:tcW w:w="3758" w:type="dxa"/>
            <w:shd w:val="clear" w:color="auto" w:fill="auto"/>
            <w:noWrap/>
            <w:vAlign w:val="bottom"/>
          </w:tcPr>
          <w:p w14:paraId="43ECBC8B" w14:textId="66A708D4" w:rsidR="00CD3814" w:rsidRPr="00BC1BC5" w:rsidRDefault="00CD3814" w:rsidP="00BC1BC5">
            <w:pPr>
              <w:rPr>
                <w:color w:val="FF0000"/>
                <w:sz w:val="22"/>
                <w:szCs w:val="22"/>
              </w:rPr>
            </w:pPr>
            <w:r w:rsidRPr="00BC1BC5">
              <w:rPr>
                <w:sz w:val="22"/>
                <w:szCs w:val="22"/>
              </w:rPr>
              <w:t>Bao và túi dùng để đóng, gói hàng từ nguyên liệu dệt khác</w:t>
            </w:r>
          </w:p>
        </w:tc>
        <w:tc>
          <w:tcPr>
            <w:tcW w:w="1073" w:type="dxa"/>
            <w:shd w:val="clear" w:color="auto" w:fill="auto"/>
            <w:noWrap/>
            <w:vAlign w:val="center"/>
          </w:tcPr>
          <w:p w14:paraId="6C0A0606" w14:textId="7E51354B" w:rsidR="00CD3814" w:rsidRPr="00BC1BC5" w:rsidRDefault="00CD3814" w:rsidP="00BC1BC5">
            <w:pPr>
              <w:jc w:val="center"/>
              <w:rPr>
                <w:color w:val="FF0000"/>
                <w:sz w:val="22"/>
                <w:szCs w:val="22"/>
              </w:rPr>
            </w:pPr>
            <w:r w:rsidRPr="00BC1BC5">
              <w:rPr>
                <w:sz w:val="22"/>
                <w:szCs w:val="22"/>
              </w:rPr>
              <w:t>1000 cái</w:t>
            </w:r>
          </w:p>
        </w:tc>
        <w:tc>
          <w:tcPr>
            <w:tcW w:w="996" w:type="dxa"/>
            <w:vAlign w:val="center"/>
          </w:tcPr>
          <w:p w14:paraId="5795F2BD" w14:textId="37A1A1C0" w:rsidR="00CD3814" w:rsidRPr="00BC1BC5" w:rsidRDefault="00CD3814" w:rsidP="00BC1BC5">
            <w:pPr>
              <w:jc w:val="right"/>
              <w:rPr>
                <w:color w:val="FF0000"/>
                <w:sz w:val="22"/>
                <w:szCs w:val="22"/>
              </w:rPr>
            </w:pPr>
            <w:r w:rsidRPr="00BC1BC5">
              <w:rPr>
                <w:sz w:val="22"/>
                <w:szCs w:val="22"/>
              </w:rPr>
              <w:t>41.042</w:t>
            </w:r>
          </w:p>
        </w:tc>
        <w:tc>
          <w:tcPr>
            <w:tcW w:w="1078" w:type="dxa"/>
            <w:vAlign w:val="center"/>
          </w:tcPr>
          <w:p w14:paraId="2E8E1F58" w14:textId="478C7F6F" w:rsidR="00CD3814" w:rsidRPr="00BC1BC5" w:rsidRDefault="00CD3814" w:rsidP="00BC1BC5">
            <w:pPr>
              <w:jc w:val="right"/>
              <w:rPr>
                <w:color w:val="FF0000"/>
                <w:sz w:val="22"/>
                <w:szCs w:val="22"/>
              </w:rPr>
            </w:pPr>
            <w:r w:rsidRPr="00BC1BC5">
              <w:rPr>
                <w:sz w:val="22"/>
                <w:szCs w:val="22"/>
              </w:rPr>
              <w:t>52,02</w:t>
            </w:r>
          </w:p>
        </w:tc>
        <w:tc>
          <w:tcPr>
            <w:tcW w:w="1078" w:type="dxa"/>
            <w:vAlign w:val="center"/>
          </w:tcPr>
          <w:p w14:paraId="1D552EEA" w14:textId="7BC59120" w:rsidR="00CD3814" w:rsidRPr="00BC1BC5" w:rsidRDefault="00CD3814" w:rsidP="00BC1BC5">
            <w:pPr>
              <w:jc w:val="right"/>
              <w:rPr>
                <w:color w:val="FF0000"/>
                <w:sz w:val="22"/>
                <w:szCs w:val="22"/>
              </w:rPr>
            </w:pPr>
            <w:r w:rsidRPr="00BC1BC5">
              <w:rPr>
                <w:sz w:val="22"/>
                <w:szCs w:val="22"/>
              </w:rPr>
              <w:t>10,00</w:t>
            </w:r>
          </w:p>
        </w:tc>
        <w:tc>
          <w:tcPr>
            <w:tcW w:w="1089" w:type="dxa"/>
            <w:vAlign w:val="center"/>
          </w:tcPr>
          <w:p w14:paraId="67F58678" w14:textId="4F895C66" w:rsidR="00CD3814" w:rsidRPr="00BC1BC5" w:rsidRDefault="00CD3814" w:rsidP="00BC1BC5">
            <w:pPr>
              <w:jc w:val="right"/>
              <w:rPr>
                <w:color w:val="FF0000"/>
                <w:sz w:val="22"/>
                <w:szCs w:val="22"/>
              </w:rPr>
            </w:pPr>
            <w:r w:rsidRPr="00BC1BC5">
              <w:rPr>
                <w:sz w:val="22"/>
                <w:szCs w:val="22"/>
              </w:rPr>
              <w:t>114.582</w:t>
            </w:r>
          </w:p>
        </w:tc>
        <w:tc>
          <w:tcPr>
            <w:tcW w:w="1078" w:type="dxa"/>
            <w:vAlign w:val="center"/>
          </w:tcPr>
          <w:p w14:paraId="5134A407" w14:textId="20BD1E6D" w:rsidR="00CD3814" w:rsidRPr="00BC1BC5" w:rsidRDefault="00CD3814" w:rsidP="00BC1BC5">
            <w:pPr>
              <w:jc w:val="right"/>
              <w:rPr>
                <w:color w:val="FF0000"/>
                <w:sz w:val="22"/>
                <w:szCs w:val="22"/>
              </w:rPr>
            </w:pPr>
            <w:r w:rsidRPr="00BC1BC5">
              <w:rPr>
                <w:sz w:val="22"/>
                <w:szCs w:val="22"/>
              </w:rPr>
              <w:t>4,35</w:t>
            </w:r>
          </w:p>
        </w:tc>
      </w:tr>
      <w:tr w:rsidR="00CD3814" w:rsidRPr="00BC1BC5" w14:paraId="29B41F96" w14:textId="77777777" w:rsidTr="00BC1BC5">
        <w:trPr>
          <w:trHeight w:val="20"/>
          <w:jc w:val="center"/>
        </w:trPr>
        <w:tc>
          <w:tcPr>
            <w:tcW w:w="3758" w:type="dxa"/>
            <w:shd w:val="clear" w:color="auto" w:fill="auto"/>
            <w:noWrap/>
            <w:vAlign w:val="bottom"/>
          </w:tcPr>
          <w:p w14:paraId="798FA076" w14:textId="7D12755A" w:rsidR="00CD3814" w:rsidRPr="00BC1BC5" w:rsidRDefault="00CD3814" w:rsidP="00BC1BC5">
            <w:pPr>
              <w:rPr>
                <w:color w:val="FF0000"/>
                <w:sz w:val="22"/>
                <w:szCs w:val="22"/>
              </w:rPr>
            </w:pPr>
            <w:r w:rsidRPr="00BC1BC5">
              <w:rPr>
                <w:sz w:val="22"/>
                <w:szCs w:val="22"/>
              </w:rPr>
              <w:t xml:space="preserve">Sợi tơ (filament) tổng hợp </w:t>
            </w:r>
          </w:p>
        </w:tc>
        <w:tc>
          <w:tcPr>
            <w:tcW w:w="1073" w:type="dxa"/>
            <w:shd w:val="clear" w:color="auto" w:fill="auto"/>
            <w:noWrap/>
            <w:vAlign w:val="center"/>
          </w:tcPr>
          <w:p w14:paraId="160BCCF9" w14:textId="7EAB2E07" w:rsidR="00CD3814" w:rsidRPr="00BC1BC5" w:rsidRDefault="00CD3814" w:rsidP="00BC1BC5">
            <w:pPr>
              <w:jc w:val="center"/>
              <w:rPr>
                <w:color w:val="FF0000"/>
                <w:sz w:val="22"/>
                <w:szCs w:val="22"/>
              </w:rPr>
            </w:pPr>
            <w:r w:rsidRPr="00BC1BC5">
              <w:rPr>
                <w:sz w:val="22"/>
                <w:szCs w:val="22"/>
              </w:rPr>
              <w:t>Tấn</w:t>
            </w:r>
          </w:p>
        </w:tc>
        <w:tc>
          <w:tcPr>
            <w:tcW w:w="996" w:type="dxa"/>
            <w:vAlign w:val="center"/>
          </w:tcPr>
          <w:p w14:paraId="5DC33AE8" w14:textId="2CE48580" w:rsidR="00CD3814" w:rsidRPr="00BC1BC5" w:rsidRDefault="00CD3814" w:rsidP="00BC1BC5">
            <w:pPr>
              <w:jc w:val="right"/>
              <w:rPr>
                <w:color w:val="FF0000"/>
                <w:sz w:val="22"/>
                <w:szCs w:val="22"/>
              </w:rPr>
            </w:pPr>
            <w:r w:rsidRPr="00BC1BC5">
              <w:rPr>
                <w:sz w:val="22"/>
                <w:szCs w:val="22"/>
              </w:rPr>
              <w:t>137.655</w:t>
            </w:r>
          </w:p>
        </w:tc>
        <w:tc>
          <w:tcPr>
            <w:tcW w:w="1078" w:type="dxa"/>
            <w:vAlign w:val="center"/>
          </w:tcPr>
          <w:p w14:paraId="25B7B6F1" w14:textId="63E9BA0C" w:rsidR="00CD3814" w:rsidRPr="00BC1BC5" w:rsidRDefault="00CD3814" w:rsidP="00BC1BC5">
            <w:pPr>
              <w:jc w:val="right"/>
              <w:rPr>
                <w:color w:val="FF0000"/>
                <w:sz w:val="22"/>
                <w:szCs w:val="22"/>
              </w:rPr>
            </w:pPr>
            <w:r w:rsidRPr="00BC1BC5">
              <w:rPr>
                <w:sz w:val="22"/>
                <w:szCs w:val="22"/>
              </w:rPr>
              <w:t>9,68</w:t>
            </w:r>
          </w:p>
        </w:tc>
        <w:tc>
          <w:tcPr>
            <w:tcW w:w="1078" w:type="dxa"/>
            <w:vAlign w:val="center"/>
          </w:tcPr>
          <w:p w14:paraId="13F1FB2B" w14:textId="66D0C0CE" w:rsidR="00CD3814" w:rsidRPr="00BC1BC5" w:rsidRDefault="00CD3814" w:rsidP="00BC1BC5">
            <w:pPr>
              <w:jc w:val="right"/>
              <w:rPr>
                <w:color w:val="FF0000"/>
                <w:sz w:val="22"/>
                <w:szCs w:val="22"/>
              </w:rPr>
            </w:pPr>
            <w:r w:rsidRPr="00BC1BC5">
              <w:rPr>
                <w:sz w:val="22"/>
                <w:szCs w:val="22"/>
              </w:rPr>
              <w:t>10,28</w:t>
            </w:r>
          </w:p>
        </w:tc>
        <w:tc>
          <w:tcPr>
            <w:tcW w:w="1089" w:type="dxa"/>
            <w:vAlign w:val="center"/>
          </w:tcPr>
          <w:p w14:paraId="453D5C44" w14:textId="10A023C5" w:rsidR="00CD3814" w:rsidRPr="00BC1BC5" w:rsidRDefault="00CD3814" w:rsidP="00BC1BC5">
            <w:pPr>
              <w:jc w:val="right"/>
              <w:rPr>
                <w:color w:val="FF0000"/>
                <w:sz w:val="22"/>
                <w:szCs w:val="22"/>
              </w:rPr>
            </w:pPr>
            <w:r w:rsidRPr="00BC1BC5">
              <w:rPr>
                <w:sz w:val="22"/>
                <w:szCs w:val="22"/>
              </w:rPr>
              <w:t>380.410</w:t>
            </w:r>
          </w:p>
        </w:tc>
        <w:tc>
          <w:tcPr>
            <w:tcW w:w="1078" w:type="dxa"/>
            <w:vAlign w:val="center"/>
          </w:tcPr>
          <w:p w14:paraId="5E0966A8" w14:textId="24CF0C41" w:rsidR="00CD3814" w:rsidRPr="00BC1BC5" w:rsidRDefault="00CD3814" w:rsidP="00BC1BC5">
            <w:pPr>
              <w:jc w:val="right"/>
              <w:rPr>
                <w:color w:val="FF0000"/>
                <w:sz w:val="22"/>
                <w:szCs w:val="22"/>
              </w:rPr>
            </w:pPr>
            <w:r w:rsidRPr="00BC1BC5">
              <w:rPr>
                <w:sz w:val="22"/>
                <w:szCs w:val="22"/>
              </w:rPr>
              <w:t>6,63</w:t>
            </w:r>
          </w:p>
        </w:tc>
      </w:tr>
      <w:tr w:rsidR="00CD3814" w:rsidRPr="00BC1BC5" w14:paraId="785369C2" w14:textId="77777777" w:rsidTr="00BC1BC5">
        <w:trPr>
          <w:trHeight w:val="20"/>
          <w:jc w:val="center"/>
        </w:trPr>
        <w:tc>
          <w:tcPr>
            <w:tcW w:w="3758" w:type="dxa"/>
            <w:shd w:val="clear" w:color="auto" w:fill="auto"/>
            <w:noWrap/>
            <w:vAlign w:val="bottom"/>
          </w:tcPr>
          <w:p w14:paraId="7E2C8E30" w14:textId="7EA5EECC" w:rsidR="00CD3814" w:rsidRPr="00BC1BC5" w:rsidRDefault="00CD3814" w:rsidP="00BC1BC5">
            <w:pPr>
              <w:rPr>
                <w:color w:val="FF0000"/>
                <w:sz w:val="22"/>
                <w:szCs w:val="22"/>
              </w:rPr>
            </w:pPr>
            <w:r w:rsidRPr="00BC1BC5">
              <w:rPr>
                <w:sz w:val="22"/>
                <w:szCs w:val="22"/>
              </w:rPr>
              <w:t xml:space="preserve">Sợi từ bông (staple) tổng hợp có tỷ trọng của loại bông này dưới 85% </w:t>
            </w:r>
          </w:p>
        </w:tc>
        <w:tc>
          <w:tcPr>
            <w:tcW w:w="1073" w:type="dxa"/>
            <w:shd w:val="clear" w:color="auto" w:fill="auto"/>
            <w:noWrap/>
            <w:vAlign w:val="center"/>
          </w:tcPr>
          <w:p w14:paraId="0E57B955" w14:textId="7593AB6D" w:rsidR="00CD3814" w:rsidRPr="00BC1BC5" w:rsidRDefault="00CD3814" w:rsidP="00BC1BC5">
            <w:pPr>
              <w:jc w:val="center"/>
              <w:rPr>
                <w:color w:val="FF0000"/>
                <w:sz w:val="22"/>
                <w:szCs w:val="22"/>
              </w:rPr>
            </w:pPr>
            <w:r w:rsidRPr="00BC1BC5">
              <w:rPr>
                <w:sz w:val="22"/>
                <w:szCs w:val="22"/>
              </w:rPr>
              <w:t>Tấn</w:t>
            </w:r>
          </w:p>
        </w:tc>
        <w:tc>
          <w:tcPr>
            <w:tcW w:w="996" w:type="dxa"/>
            <w:vAlign w:val="center"/>
          </w:tcPr>
          <w:p w14:paraId="566DA8F3" w14:textId="3900E0E6" w:rsidR="00CD3814" w:rsidRPr="00BC1BC5" w:rsidRDefault="00CD3814" w:rsidP="00BC1BC5">
            <w:pPr>
              <w:jc w:val="right"/>
              <w:rPr>
                <w:color w:val="FF0000"/>
                <w:sz w:val="22"/>
                <w:szCs w:val="22"/>
              </w:rPr>
            </w:pPr>
            <w:r w:rsidRPr="00BC1BC5">
              <w:rPr>
                <w:sz w:val="22"/>
                <w:szCs w:val="22"/>
              </w:rPr>
              <w:t>16.771</w:t>
            </w:r>
          </w:p>
        </w:tc>
        <w:tc>
          <w:tcPr>
            <w:tcW w:w="1078" w:type="dxa"/>
            <w:vAlign w:val="center"/>
          </w:tcPr>
          <w:p w14:paraId="47F75F86" w14:textId="05E13E35" w:rsidR="00CD3814" w:rsidRPr="00BC1BC5" w:rsidRDefault="00CD3814" w:rsidP="00BC1BC5">
            <w:pPr>
              <w:jc w:val="right"/>
              <w:rPr>
                <w:color w:val="FF0000"/>
                <w:sz w:val="22"/>
                <w:szCs w:val="22"/>
              </w:rPr>
            </w:pPr>
            <w:r w:rsidRPr="00BC1BC5">
              <w:rPr>
                <w:sz w:val="22"/>
                <w:szCs w:val="22"/>
              </w:rPr>
              <w:t>22,20</w:t>
            </w:r>
          </w:p>
        </w:tc>
        <w:tc>
          <w:tcPr>
            <w:tcW w:w="1078" w:type="dxa"/>
            <w:vAlign w:val="center"/>
          </w:tcPr>
          <w:p w14:paraId="78186B12" w14:textId="2C4F9D3A" w:rsidR="00CD3814" w:rsidRPr="00BC1BC5" w:rsidRDefault="00CD3814" w:rsidP="00BC1BC5">
            <w:pPr>
              <w:jc w:val="right"/>
              <w:rPr>
                <w:color w:val="FF0000"/>
                <w:sz w:val="22"/>
                <w:szCs w:val="22"/>
              </w:rPr>
            </w:pPr>
            <w:r w:rsidRPr="00BC1BC5">
              <w:rPr>
                <w:sz w:val="22"/>
                <w:szCs w:val="22"/>
              </w:rPr>
              <w:t>-8,97</w:t>
            </w:r>
          </w:p>
        </w:tc>
        <w:tc>
          <w:tcPr>
            <w:tcW w:w="1089" w:type="dxa"/>
            <w:vAlign w:val="center"/>
          </w:tcPr>
          <w:p w14:paraId="5BD0981C" w14:textId="58E46393" w:rsidR="00CD3814" w:rsidRPr="00BC1BC5" w:rsidRDefault="00CD3814" w:rsidP="00BC1BC5">
            <w:pPr>
              <w:jc w:val="right"/>
              <w:rPr>
                <w:color w:val="FF0000"/>
                <w:sz w:val="22"/>
                <w:szCs w:val="22"/>
              </w:rPr>
            </w:pPr>
            <w:r w:rsidRPr="00BC1BC5">
              <w:rPr>
                <w:sz w:val="22"/>
                <w:szCs w:val="22"/>
              </w:rPr>
              <w:t>46.009</w:t>
            </w:r>
          </w:p>
        </w:tc>
        <w:tc>
          <w:tcPr>
            <w:tcW w:w="1078" w:type="dxa"/>
            <w:vAlign w:val="center"/>
          </w:tcPr>
          <w:p w14:paraId="6C684CB3" w14:textId="6ABB86BE" w:rsidR="00CD3814" w:rsidRPr="00BC1BC5" w:rsidRDefault="00CD3814" w:rsidP="00BC1BC5">
            <w:pPr>
              <w:jc w:val="right"/>
              <w:rPr>
                <w:color w:val="FF0000"/>
                <w:sz w:val="22"/>
                <w:szCs w:val="22"/>
              </w:rPr>
            </w:pPr>
            <w:r w:rsidRPr="00BC1BC5">
              <w:rPr>
                <w:sz w:val="22"/>
                <w:szCs w:val="22"/>
              </w:rPr>
              <w:t>-9,41</w:t>
            </w:r>
          </w:p>
        </w:tc>
      </w:tr>
      <w:tr w:rsidR="00CD3814" w:rsidRPr="00BC1BC5" w14:paraId="597A9963" w14:textId="77777777" w:rsidTr="00BC1BC5">
        <w:trPr>
          <w:trHeight w:val="20"/>
          <w:jc w:val="center"/>
        </w:trPr>
        <w:tc>
          <w:tcPr>
            <w:tcW w:w="3758" w:type="dxa"/>
            <w:shd w:val="clear" w:color="auto" w:fill="auto"/>
            <w:noWrap/>
            <w:vAlign w:val="bottom"/>
          </w:tcPr>
          <w:p w14:paraId="330D258C" w14:textId="593879E6" w:rsidR="00CD3814" w:rsidRPr="00BC1BC5" w:rsidRDefault="00CD3814" w:rsidP="00BC1BC5">
            <w:pPr>
              <w:rPr>
                <w:color w:val="FF0000"/>
                <w:sz w:val="22"/>
                <w:szCs w:val="22"/>
              </w:rPr>
            </w:pPr>
            <w:r w:rsidRPr="00BC1BC5">
              <w:rPr>
                <w:sz w:val="22"/>
                <w:szCs w:val="22"/>
              </w:rPr>
              <w:t>Sợi xe từ các loại sợi tự nhiên: bông, đay, lanh, xơ dừa, cói ...</w:t>
            </w:r>
          </w:p>
        </w:tc>
        <w:tc>
          <w:tcPr>
            <w:tcW w:w="1073" w:type="dxa"/>
            <w:shd w:val="clear" w:color="auto" w:fill="auto"/>
            <w:noWrap/>
            <w:vAlign w:val="center"/>
          </w:tcPr>
          <w:p w14:paraId="1A663F42" w14:textId="077CDCAD" w:rsidR="00CD3814" w:rsidRPr="00BC1BC5" w:rsidRDefault="00CD3814" w:rsidP="00BC1BC5">
            <w:pPr>
              <w:jc w:val="center"/>
              <w:rPr>
                <w:color w:val="FF0000"/>
                <w:sz w:val="22"/>
                <w:szCs w:val="22"/>
              </w:rPr>
            </w:pPr>
            <w:r w:rsidRPr="00BC1BC5">
              <w:rPr>
                <w:sz w:val="22"/>
                <w:szCs w:val="22"/>
              </w:rPr>
              <w:t>Tấn</w:t>
            </w:r>
          </w:p>
        </w:tc>
        <w:tc>
          <w:tcPr>
            <w:tcW w:w="996" w:type="dxa"/>
            <w:vAlign w:val="center"/>
          </w:tcPr>
          <w:p w14:paraId="5F9580D2" w14:textId="68D74C7E" w:rsidR="00CD3814" w:rsidRPr="00BC1BC5" w:rsidRDefault="00CD3814" w:rsidP="00BC1BC5">
            <w:pPr>
              <w:jc w:val="right"/>
              <w:rPr>
                <w:color w:val="FF0000"/>
                <w:sz w:val="22"/>
                <w:szCs w:val="22"/>
              </w:rPr>
            </w:pPr>
            <w:r w:rsidRPr="00BC1BC5">
              <w:rPr>
                <w:sz w:val="22"/>
                <w:szCs w:val="22"/>
              </w:rPr>
              <w:t>85.044</w:t>
            </w:r>
          </w:p>
        </w:tc>
        <w:tc>
          <w:tcPr>
            <w:tcW w:w="1078" w:type="dxa"/>
            <w:vAlign w:val="center"/>
          </w:tcPr>
          <w:p w14:paraId="057BDAD3" w14:textId="26FDCC65" w:rsidR="00CD3814" w:rsidRPr="00BC1BC5" w:rsidRDefault="00CD3814" w:rsidP="00BC1BC5">
            <w:pPr>
              <w:jc w:val="right"/>
              <w:rPr>
                <w:color w:val="FF0000"/>
                <w:sz w:val="22"/>
                <w:szCs w:val="22"/>
              </w:rPr>
            </w:pPr>
            <w:r w:rsidRPr="00BC1BC5">
              <w:rPr>
                <w:sz w:val="22"/>
                <w:szCs w:val="22"/>
              </w:rPr>
              <w:t>28,34</w:t>
            </w:r>
          </w:p>
        </w:tc>
        <w:tc>
          <w:tcPr>
            <w:tcW w:w="1078" w:type="dxa"/>
            <w:vAlign w:val="center"/>
          </w:tcPr>
          <w:p w14:paraId="7B867EA8" w14:textId="48BDD74F" w:rsidR="00CD3814" w:rsidRPr="00BC1BC5" w:rsidRDefault="00CD3814" w:rsidP="00BC1BC5">
            <w:pPr>
              <w:jc w:val="right"/>
              <w:rPr>
                <w:color w:val="FF0000"/>
                <w:sz w:val="22"/>
                <w:szCs w:val="22"/>
              </w:rPr>
            </w:pPr>
            <w:r w:rsidRPr="00BC1BC5">
              <w:rPr>
                <w:sz w:val="22"/>
                <w:szCs w:val="22"/>
              </w:rPr>
              <w:t>5,52</w:t>
            </w:r>
          </w:p>
        </w:tc>
        <w:tc>
          <w:tcPr>
            <w:tcW w:w="1089" w:type="dxa"/>
            <w:vAlign w:val="center"/>
          </w:tcPr>
          <w:p w14:paraId="71B5E119" w14:textId="496FD0E9" w:rsidR="00CD3814" w:rsidRPr="00BC1BC5" w:rsidRDefault="00CD3814" w:rsidP="00BC1BC5">
            <w:pPr>
              <w:jc w:val="right"/>
              <w:rPr>
                <w:color w:val="FF0000"/>
                <w:sz w:val="22"/>
                <w:szCs w:val="22"/>
              </w:rPr>
            </w:pPr>
            <w:r w:rsidRPr="00BC1BC5">
              <w:rPr>
                <w:sz w:val="22"/>
                <w:szCs w:val="22"/>
              </w:rPr>
              <w:t>234.346</w:t>
            </w:r>
          </w:p>
        </w:tc>
        <w:tc>
          <w:tcPr>
            <w:tcW w:w="1078" w:type="dxa"/>
            <w:vAlign w:val="center"/>
          </w:tcPr>
          <w:p w14:paraId="698975D7" w14:textId="781428E8" w:rsidR="00CD3814" w:rsidRPr="00BC1BC5" w:rsidRDefault="00CD3814" w:rsidP="00BC1BC5">
            <w:pPr>
              <w:jc w:val="right"/>
              <w:rPr>
                <w:color w:val="FF0000"/>
                <w:sz w:val="22"/>
                <w:szCs w:val="22"/>
              </w:rPr>
            </w:pPr>
            <w:r w:rsidRPr="00BC1BC5">
              <w:rPr>
                <w:sz w:val="22"/>
                <w:szCs w:val="22"/>
              </w:rPr>
              <w:t>9,56</w:t>
            </w:r>
          </w:p>
        </w:tc>
      </w:tr>
      <w:tr w:rsidR="00CD3814" w:rsidRPr="00BC1BC5" w14:paraId="3374913C" w14:textId="77777777" w:rsidTr="00BC1BC5">
        <w:trPr>
          <w:trHeight w:val="20"/>
          <w:jc w:val="center"/>
        </w:trPr>
        <w:tc>
          <w:tcPr>
            <w:tcW w:w="3758" w:type="dxa"/>
            <w:shd w:val="clear" w:color="auto" w:fill="auto"/>
            <w:noWrap/>
            <w:vAlign w:val="bottom"/>
          </w:tcPr>
          <w:p w14:paraId="4F5B5477" w14:textId="10F624F0" w:rsidR="00CD3814" w:rsidRPr="00BC1BC5" w:rsidRDefault="00CD3814" w:rsidP="00BC1BC5">
            <w:pPr>
              <w:rPr>
                <w:color w:val="FF0000"/>
                <w:sz w:val="22"/>
                <w:szCs w:val="22"/>
              </w:rPr>
            </w:pPr>
            <w:r w:rsidRPr="00BC1BC5">
              <w:rPr>
                <w:sz w:val="22"/>
                <w:szCs w:val="22"/>
              </w:rPr>
              <w:t>Vải dệt thoi khác từ sợi bông</w:t>
            </w:r>
          </w:p>
        </w:tc>
        <w:tc>
          <w:tcPr>
            <w:tcW w:w="1073" w:type="dxa"/>
            <w:shd w:val="clear" w:color="auto" w:fill="auto"/>
            <w:noWrap/>
            <w:vAlign w:val="center"/>
          </w:tcPr>
          <w:p w14:paraId="7DC4297A" w14:textId="1DF14E62" w:rsidR="00CD3814" w:rsidRPr="00BC1BC5" w:rsidRDefault="00CD3814" w:rsidP="00BC1BC5">
            <w:pPr>
              <w:jc w:val="center"/>
              <w:rPr>
                <w:color w:val="FF0000"/>
                <w:sz w:val="22"/>
                <w:szCs w:val="22"/>
              </w:rPr>
            </w:pPr>
            <w:r w:rsidRPr="00BC1BC5">
              <w:rPr>
                <w:sz w:val="22"/>
                <w:szCs w:val="22"/>
              </w:rPr>
              <w:t>1000 m2</w:t>
            </w:r>
          </w:p>
        </w:tc>
        <w:tc>
          <w:tcPr>
            <w:tcW w:w="996" w:type="dxa"/>
            <w:vAlign w:val="center"/>
          </w:tcPr>
          <w:p w14:paraId="69781BC3" w14:textId="64CBABDE" w:rsidR="00CD3814" w:rsidRPr="00BC1BC5" w:rsidRDefault="00CD3814" w:rsidP="00BC1BC5">
            <w:pPr>
              <w:jc w:val="right"/>
              <w:rPr>
                <w:color w:val="FF0000"/>
                <w:sz w:val="22"/>
                <w:szCs w:val="22"/>
              </w:rPr>
            </w:pPr>
            <w:r w:rsidRPr="00BC1BC5">
              <w:rPr>
                <w:sz w:val="22"/>
                <w:szCs w:val="22"/>
              </w:rPr>
              <w:t>8.182</w:t>
            </w:r>
          </w:p>
        </w:tc>
        <w:tc>
          <w:tcPr>
            <w:tcW w:w="1078" w:type="dxa"/>
            <w:vAlign w:val="center"/>
          </w:tcPr>
          <w:p w14:paraId="3FCDFE01" w14:textId="6DD52408" w:rsidR="00CD3814" w:rsidRPr="00BC1BC5" w:rsidRDefault="00CD3814" w:rsidP="00BC1BC5">
            <w:pPr>
              <w:jc w:val="right"/>
              <w:rPr>
                <w:color w:val="FF0000"/>
                <w:sz w:val="22"/>
                <w:szCs w:val="22"/>
              </w:rPr>
            </w:pPr>
            <w:r w:rsidRPr="00BC1BC5">
              <w:rPr>
                <w:sz w:val="22"/>
                <w:szCs w:val="22"/>
              </w:rPr>
              <w:t>20,22</w:t>
            </w:r>
          </w:p>
        </w:tc>
        <w:tc>
          <w:tcPr>
            <w:tcW w:w="1078" w:type="dxa"/>
            <w:vAlign w:val="center"/>
          </w:tcPr>
          <w:p w14:paraId="5C9630FF" w14:textId="7B603574" w:rsidR="00CD3814" w:rsidRPr="00BC1BC5" w:rsidRDefault="00CD3814" w:rsidP="00BC1BC5">
            <w:pPr>
              <w:jc w:val="right"/>
              <w:rPr>
                <w:color w:val="FF0000"/>
                <w:sz w:val="22"/>
                <w:szCs w:val="22"/>
              </w:rPr>
            </w:pPr>
            <w:r w:rsidRPr="00BC1BC5">
              <w:rPr>
                <w:sz w:val="22"/>
                <w:szCs w:val="22"/>
              </w:rPr>
              <w:t>-5,40</w:t>
            </w:r>
          </w:p>
        </w:tc>
        <w:tc>
          <w:tcPr>
            <w:tcW w:w="1089" w:type="dxa"/>
            <w:vAlign w:val="center"/>
          </w:tcPr>
          <w:p w14:paraId="08E28F2A" w14:textId="69658C9C" w:rsidR="00CD3814" w:rsidRPr="00BC1BC5" w:rsidRDefault="00CD3814" w:rsidP="00BC1BC5">
            <w:pPr>
              <w:jc w:val="right"/>
              <w:rPr>
                <w:color w:val="FF0000"/>
                <w:sz w:val="22"/>
                <w:szCs w:val="22"/>
              </w:rPr>
            </w:pPr>
            <w:r w:rsidRPr="00BC1BC5">
              <w:rPr>
                <w:sz w:val="22"/>
                <w:szCs w:val="22"/>
              </w:rPr>
              <w:t>22.943</w:t>
            </w:r>
          </w:p>
        </w:tc>
        <w:tc>
          <w:tcPr>
            <w:tcW w:w="1078" w:type="dxa"/>
            <w:vAlign w:val="center"/>
          </w:tcPr>
          <w:p w14:paraId="769B00A4" w14:textId="0AB94F2E" w:rsidR="00CD3814" w:rsidRPr="00BC1BC5" w:rsidRDefault="00CD3814" w:rsidP="00BC1BC5">
            <w:pPr>
              <w:jc w:val="right"/>
              <w:rPr>
                <w:color w:val="FF0000"/>
                <w:sz w:val="22"/>
                <w:szCs w:val="22"/>
              </w:rPr>
            </w:pPr>
            <w:r w:rsidRPr="00BC1BC5">
              <w:rPr>
                <w:sz w:val="22"/>
                <w:szCs w:val="22"/>
              </w:rPr>
              <w:t>-9,65</w:t>
            </w:r>
          </w:p>
        </w:tc>
      </w:tr>
      <w:tr w:rsidR="00CD3814" w:rsidRPr="00BC1BC5" w14:paraId="4E4D9D01" w14:textId="77777777" w:rsidTr="00BC1BC5">
        <w:trPr>
          <w:trHeight w:val="20"/>
          <w:jc w:val="center"/>
        </w:trPr>
        <w:tc>
          <w:tcPr>
            <w:tcW w:w="3758" w:type="dxa"/>
            <w:shd w:val="clear" w:color="auto" w:fill="auto"/>
            <w:noWrap/>
            <w:vAlign w:val="bottom"/>
          </w:tcPr>
          <w:p w14:paraId="19F475CE" w14:textId="0623FBA6" w:rsidR="00CD3814" w:rsidRPr="00BC1BC5" w:rsidRDefault="00CD3814" w:rsidP="00BC1BC5">
            <w:pPr>
              <w:rPr>
                <w:color w:val="FF0000"/>
                <w:sz w:val="22"/>
                <w:szCs w:val="22"/>
              </w:rPr>
            </w:pPr>
            <w:r w:rsidRPr="00BC1BC5">
              <w:rPr>
                <w:sz w:val="22"/>
                <w:szCs w:val="22"/>
              </w:rPr>
              <w:t>Vải dệt thoi từ sợi bông có tỷ trọng bông từ 85% trở lên</w:t>
            </w:r>
          </w:p>
        </w:tc>
        <w:tc>
          <w:tcPr>
            <w:tcW w:w="1073" w:type="dxa"/>
            <w:shd w:val="clear" w:color="auto" w:fill="auto"/>
            <w:noWrap/>
            <w:vAlign w:val="center"/>
          </w:tcPr>
          <w:p w14:paraId="52580C7E" w14:textId="30FEF4AD" w:rsidR="00CD3814" w:rsidRPr="00BC1BC5" w:rsidRDefault="00CD3814" w:rsidP="00BC1BC5">
            <w:pPr>
              <w:jc w:val="center"/>
              <w:rPr>
                <w:color w:val="FF0000"/>
                <w:sz w:val="22"/>
                <w:szCs w:val="22"/>
              </w:rPr>
            </w:pPr>
            <w:r w:rsidRPr="00BC1BC5">
              <w:rPr>
                <w:sz w:val="22"/>
                <w:szCs w:val="22"/>
              </w:rPr>
              <w:t>1000 m2</w:t>
            </w:r>
          </w:p>
        </w:tc>
        <w:tc>
          <w:tcPr>
            <w:tcW w:w="996" w:type="dxa"/>
            <w:vAlign w:val="center"/>
          </w:tcPr>
          <w:p w14:paraId="16E42181" w14:textId="75B0ED9A" w:rsidR="00CD3814" w:rsidRPr="00BC1BC5" w:rsidRDefault="00CD3814" w:rsidP="00BC1BC5">
            <w:pPr>
              <w:jc w:val="right"/>
              <w:rPr>
                <w:color w:val="FF0000"/>
                <w:sz w:val="22"/>
                <w:szCs w:val="22"/>
              </w:rPr>
            </w:pPr>
            <w:r w:rsidRPr="00BC1BC5">
              <w:rPr>
                <w:sz w:val="22"/>
                <w:szCs w:val="22"/>
              </w:rPr>
              <w:t>34.068</w:t>
            </w:r>
          </w:p>
        </w:tc>
        <w:tc>
          <w:tcPr>
            <w:tcW w:w="1078" w:type="dxa"/>
            <w:vAlign w:val="center"/>
          </w:tcPr>
          <w:p w14:paraId="48E622A3" w14:textId="299ED849" w:rsidR="00CD3814" w:rsidRPr="00BC1BC5" w:rsidRDefault="00CD3814" w:rsidP="00BC1BC5">
            <w:pPr>
              <w:jc w:val="right"/>
              <w:rPr>
                <w:color w:val="FF0000"/>
                <w:sz w:val="22"/>
                <w:szCs w:val="22"/>
              </w:rPr>
            </w:pPr>
            <w:r w:rsidRPr="00BC1BC5">
              <w:rPr>
                <w:sz w:val="22"/>
                <w:szCs w:val="22"/>
              </w:rPr>
              <w:t>24,53</w:t>
            </w:r>
          </w:p>
        </w:tc>
        <w:tc>
          <w:tcPr>
            <w:tcW w:w="1078" w:type="dxa"/>
            <w:vAlign w:val="center"/>
          </w:tcPr>
          <w:p w14:paraId="3FCB99B6" w14:textId="10A671C0" w:rsidR="00CD3814" w:rsidRPr="00BC1BC5" w:rsidRDefault="00CD3814" w:rsidP="00BC1BC5">
            <w:pPr>
              <w:jc w:val="right"/>
              <w:rPr>
                <w:color w:val="FF0000"/>
                <w:sz w:val="22"/>
                <w:szCs w:val="22"/>
              </w:rPr>
            </w:pPr>
            <w:r w:rsidRPr="00BC1BC5">
              <w:rPr>
                <w:sz w:val="22"/>
                <w:szCs w:val="22"/>
              </w:rPr>
              <w:t>27,60</w:t>
            </w:r>
          </w:p>
        </w:tc>
        <w:tc>
          <w:tcPr>
            <w:tcW w:w="1089" w:type="dxa"/>
            <w:vAlign w:val="center"/>
          </w:tcPr>
          <w:p w14:paraId="00D4B470" w14:textId="6657784C" w:rsidR="00CD3814" w:rsidRPr="00BC1BC5" w:rsidRDefault="00CD3814" w:rsidP="00BC1BC5">
            <w:pPr>
              <w:jc w:val="right"/>
              <w:rPr>
                <w:color w:val="FF0000"/>
                <w:sz w:val="22"/>
                <w:szCs w:val="22"/>
              </w:rPr>
            </w:pPr>
            <w:r w:rsidRPr="00BC1BC5">
              <w:rPr>
                <w:sz w:val="22"/>
                <w:szCs w:val="22"/>
              </w:rPr>
              <w:t>100.657</w:t>
            </w:r>
          </w:p>
        </w:tc>
        <w:tc>
          <w:tcPr>
            <w:tcW w:w="1078" w:type="dxa"/>
            <w:vAlign w:val="center"/>
          </w:tcPr>
          <w:p w14:paraId="7B1ACD94" w14:textId="0630610F" w:rsidR="00CD3814" w:rsidRPr="00BC1BC5" w:rsidRDefault="00CD3814" w:rsidP="00BC1BC5">
            <w:pPr>
              <w:jc w:val="right"/>
              <w:rPr>
                <w:color w:val="FF0000"/>
                <w:sz w:val="22"/>
                <w:szCs w:val="22"/>
              </w:rPr>
            </w:pPr>
            <w:r w:rsidRPr="00BC1BC5">
              <w:rPr>
                <w:sz w:val="22"/>
                <w:szCs w:val="22"/>
              </w:rPr>
              <w:t>11,24</w:t>
            </w:r>
          </w:p>
        </w:tc>
      </w:tr>
      <w:tr w:rsidR="00CD3814" w:rsidRPr="00BC1BC5" w14:paraId="336B1355" w14:textId="77777777" w:rsidTr="00BC1BC5">
        <w:trPr>
          <w:trHeight w:val="20"/>
          <w:jc w:val="center"/>
        </w:trPr>
        <w:tc>
          <w:tcPr>
            <w:tcW w:w="3758" w:type="dxa"/>
            <w:shd w:val="clear" w:color="auto" w:fill="auto"/>
            <w:noWrap/>
            <w:vAlign w:val="bottom"/>
          </w:tcPr>
          <w:p w14:paraId="128D0682" w14:textId="1BC43605" w:rsidR="00CD3814" w:rsidRPr="00BC1BC5" w:rsidRDefault="00CD3814" w:rsidP="00BC1BC5">
            <w:pPr>
              <w:rPr>
                <w:color w:val="FF0000"/>
                <w:sz w:val="22"/>
                <w:szCs w:val="22"/>
              </w:rPr>
            </w:pPr>
            <w:r w:rsidRPr="00BC1BC5">
              <w:rPr>
                <w:sz w:val="22"/>
                <w:szCs w:val="22"/>
              </w:rPr>
              <w:t>Vải dệt thoi từ sợi tơ (filament) nhân tạo</w:t>
            </w:r>
          </w:p>
        </w:tc>
        <w:tc>
          <w:tcPr>
            <w:tcW w:w="1073" w:type="dxa"/>
            <w:shd w:val="clear" w:color="auto" w:fill="auto"/>
            <w:noWrap/>
            <w:vAlign w:val="center"/>
          </w:tcPr>
          <w:p w14:paraId="473F6638" w14:textId="6357C0A1" w:rsidR="00CD3814" w:rsidRPr="00BC1BC5" w:rsidRDefault="00CD3814" w:rsidP="00BC1BC5">
            <w:pPr>
              <w:jc w:val="center"/>
              <w:rPr>
                <w:color w:val="FF0000"/>
                <w:sz w:val="22"/>
                <w:szCs w:val="22"/>
              </w:rPr>
            </w:pPr>
            <w:r w:rsidRPr="00BC1BC5">
              <w:rPr>
                <w:sz w:val="22"/>
                <w:szCs w:val="22"/>
              </w:rPr>
              <w:t>1000 m2</w:t>
            </w:r>
          </w:p>
        </w:tc>
        <w:tc>
          <w:tcPr>
            <w:tcW w:w="996" w:type="dxa"/>
            <w:vAlign w:val="center"/>
          </w:tcPr>
          <w:p w14:paraId="664146A3" w14:textId="7F2444D8" w:rsidR="00CD3814" w:rsidRPr="00BC1BC5" w:rsidRDefault="00CD3814" w:rsidP="00BC1BC5">
            <w:pPr>
              <w:jc w:val="right"/>
              <w:rPr>
                <w:color w:val="FF0000"/>
                <w:sz w:val="22"/>
                <w:szCs w:val="22"/>
              </w:rPr>
            </w:pPr>
            <w:r w:rsidRPr="00BC1BC5">
              <w:rPr>
                <w:sz w:val="22"/>
                <w:szCs w:val="22"/>
              </w:rPr>
              <w:t>50.788</w:t>
            </w:r>
          </w:p>
        </w:tc>
        <w:tc>
          <w:tcPr>
            <w:tcW w:w="1078" w:type="dxa"/>
            <w:vAlign w:val="center"/>
          </w:tcPr>
          <w:p w14:paraId="713FC250" w14:textId="0DC730B3" w:rsidR="00CD3814" w:rsidRPr="00BC1BC5" w:rsidRDefault="00CD3814" w:rsidP="00BC1BC5">
            <w:pPr>
              <w:jc w:val="right"/>
              <w:rPr>
                <w:color w:val="FF0000"/>
                <w:sz w:val="22"/>
                <w:szCs w:val="22"/>
              </w:rPr>
            </w:pPr>
            <w:r w:rsidRPr="00BC1BC5">
              <w:rPr>
                <w:sz w:val="22"/>
                <w:szCs w:val="22"/>
              </w:rPr>
              <w:t>31,62</w:t>
            </w:r>
          </w:p>
        </w:tc>
        <w:tc>
          <w:tcPr>
            <w:tcW w:w="1078" w:type="dxa"/>
            <w:vAlign w:val="center"/>
          </w:tcPr>
          <w:p w14:paraId="360E74DE" w14:textId="09004456" w:rsidR="00CD3814" w:rsidRPr="00BC1BC5" w:rsidRDefault="00CD3814" w:rsidP="00BC1BC5">
            <w:pPr>
              <w:jc w:val="right"/>
              <w:rPr>
                <w:color w:val="FF0000"/>
                <w:sz w:val="22"/>
                <w:szCs w:val="22"/>
              </w:rPr>
            </w:pPr>
            <w:r w:rsidRPr="00BC1BC5">
              <w:rPr>
                <w:sz w:val="22"/>
                <w:szCs w:val="22"/>
              </w:rPr>
              <w:t>-20,98</w:t>
            </w:r>
          </w:p>
        </w:tc>
        <w:tc>
          <w:tcPr>
            <w:tcW w:w="1089" w:type="dxa"/>
            <w:vAlign w:val="center"/>
          </w:tcPr>
          <w:p w14:paraId="63A64196" w14:textId="4082D69C" w:rsidR="00CD3814" w:rsidRPr="00BC1BC5" w:rsidRDefault="00CD3814" w:rsidP="00BC1BC5">
            <w:pPr>
              <w:jc w:val="right"/>
              <w:rPr>
                <w:color w:val="FF0000"/>
                <w:sz w:val="22"/>
                <w:szCs w:val="22"/>
              </w:rPr>
            </w:pPr>
            <w:r w:rsidRPr="00BC1BC5">
              <w:rPr>
                <w:sz w:val="22"/>
                <w:szCs w:val="22"/>
              </w:rPr>
              <w:t>140.489</w:t>
            </w:r>
          </w:p>
        </w:tc>
        <w:tc>
          <w:tcPr>
            <w:tcW w:w="1078" w:type="dxa"/>
            <w:vAlign w:val="center"/>
          </w:tcPr>
          <w:p w14:paraId="7C2F08A1" w14:textId="3F52FA22" w:rsidR="00CD3814" w:rsidRPr="00BC1BC5" w:rsidRDefault="00CD3814" w:rsidP="00BC1BC5">
            <w:pPr>
              <w:jc w:val="right"/>
              <w:rPr>
                <w:color w:val="FF0000"/>
                <w:sz w:val="22"/>
                <w:szCs w:val="22"/>
              </w:rPr>
            </w:pPr>
            <w:r w:rsidRPr="00BC1BC5">
              <w:rPr>
                <w:sz w:val="22"/>
                <w:szCs w:val="22"/>
              </w:rPr>
              <w:t>-18,82</w:t>
            </w:r>
          </w:p>
        </w:tc>
      </w:tr>
      <w:tr w:rsidR="00CD3814" w:rsidRPr="00BC1BC5" w14:paraId="56D0B7F4" w14:textId="77777777" w:rsidTr="00BC1BC5">
        <w:trPr>
          <w:trHeight w:val="20"/>
          <w:jc w:val="center"/>
        </w:trPr>
        <w:tc>
          <w:tcPr>
            <w:tcW w:w="3758" w:type="dxa"/>
            <w:shd w:val="clear" w:color="auto" w:fill="auto"/>
            <w:noWrap/>
            <w:vAlign w:val="bottom"/>
          </w:tcPr>
          <w:p w14:paraId="2DD16DAF" w14:textId="1D3746B7" w:rsidR="00CD3814" w:rsidRPr="00BC1BC5" w:rsidRDefault="00CD3814" w:rsidP="00BC1BC5">
            <w:pPr>
              <w:rPr>
                <w:color w:val="FF0000"/>
                <w:sz w:val="22"/>
                <w:szCs w:val="22"/>
              </w:rPr>
            </w:pPr>
            <w:r w:rsidRPr="00BC1BC5">
              <w:rPr>
                <w:sz w:val="22"/>
                <w:szCs w:val="22"/>
              </w:rPr>
              <w:t xml:space="preserve">Vải dệt thoi từ sợi tơ (filament) tổng hợp </w:t>
            </w:r>
          </w:p>
        </w:tc>
        <w:tc>
          <w:tcPr>
            <w:tcW w:w="1073" w:type="dxa"/>
            <w:shd w:val="clear" w:color="auto" w:fill="auto"/>
            <w:noWrap/>
            <w:vAlign w:val="center"/>
          </w:tcPr>
          <w:p w14:paraId="5669A931" w14:textId="66EB7C3E" w:rsidR="00CD3814" w:rsidRPr="00BC1BC5" w:rsidRDefault="00CD3814" w:rsidP="00BC1BC5">
            <w:pPr>
              <w:jc w:val="center"/>
              <w:rPr>
                <w:color w:val="FF0000"/>
                <w:sz w:val="22"/>
                <w:szCs w:val="22"/>
              </w:rPr>
            </w:pPr>
            <w:r w:rsidRPr="00BC1BC5">
              <w:rPr>
                <w:sz w:val="22"/>
                <w:szCs w:val="22"/>
              </w:rPr>
              <w:t>1000 m2</w:t>
            </w:r>
          </w:p>
        </w:tc>
        <w:tc>
          <w:tcPr>
            <w:tcW w:w="996" w:type="dxa"/>
            <w:vAlign w:val="center"/>
          </w:tcPr>
          <w:p w14:paraId="2E8C95BE" w14:textId="6BAB91E6" w:rsidR="00CD3814" w:rsidRPr="00BC1BC5" w:rsidRDefault="00CD3814" w:rsidP="00BC1BC5">
            <w:pPr>
              <w:jc w:val="right"/>
              <w:rPr>
                <w:color w:val="FF0000"/>
                <w:sz w:val="22"/>
                <w:szCs w:val="22"/>
              </w:rPr>
            </w:pPr>
            <w:r w:rsidRPr="00BC1BC5">
              <w:rPr>
                <w:sz w:val="22"/>
                <w:szCs w:val="22"/>
              </w:rPr>
              <w:t>28.603</w:t>
            </w:r>
          </w:p>
        </w:tc>
        <w:tc>
          <w:tcPr>
            <w:tcW w:w="1078" w:type="dxa"/>
            <w:vAlign w:val="center"/>
          </w:tcPr>
          <w:p w14:paraId="625964CD" w14:textId="688C46F7" w:rsidR="00CD3814" w:rsidRPr="00BC1BC5" w:rsidRDefault="00CD3814" w:rsidP="00BC1BC5">
            <w:pPr>
              <w:jc w:val="right"/>
              <w:rPr>
                <w:color w:val="FF0000"/>
                <w:sz w:val="22"/>
                <w:szCs w:val="22"/>
              </w:rPr>
            </w:pPr>
            <w:r w:rsidRPr="00BC1BC5">
              <w:rPr>
                <w:sz w:val="22"/>
                <w:szCs w:val="22"/>
              </w:rPr>
              <w:t>33,04</w:t>
            </w:r>
          </w:p>
        </w:tc>
        <w:tc>
          <w:tcPr>
            <w:tcW w:w="1078" w:type="dxa"/>
            <w:vAlign w:val="center"/>
          </w:tcPr>
          <w:p w14:paraId="1A7CF0F4" w14:textId="4543362A" w:rsidR="00CD3814" w:rsidRPr="00BC1BC5" w:rsidRDefault="00CD3814" w:rsidP="00BC1BC5">
            <w:pPr>
              <w:jc w:val="right"/>
              <w:rPr>
                <w:color w:val="FF0000"/>
                <w:sz w:val="22"/>
                <w:szCs w:val="22"/>
              </w:rPr>
            </w:pPr>
            <w:r w:rsidRPr="00BC1BC5">
              <w:rPr>
                <w:sz w:val="22"/>
                <w:szCs w:val="22"/>
              </w:rPr>
              <w:t>6,85</w:t>
            </w:r>
          </w:p>
        </w:tc>
        <w:tc>
          <w:tcPr>
            <w:tcW w:w="1089" w:type="dxa"/>
            <w:vAlign w:val="center"/>
          </w:tcPr>
          <w:p w14:paraId="46348A5F" w14:textId="13C480A5" w:rsidR="00CD3814" w:rsidRPr="00BC1BC5" w:rsidRDefault="00CD3814" w:rsidP="00BC1BC5">
            <w:pPr>
              <w:jc w:val="right"/>
              <w:rPr>
                <w:color w:val="FF0000"/>
                <w:sz w:val="22"/>
                <w:szCs w:val="22"/>
              </w:rPr>
            </w:pPr>
            <w:r w:rsidRPr="00BC1BC5">
              <w:rPr>
                <w:sz w:val="22"/>
                <w:szCs w:val="22"/>
              </w:rPr>
              <w:t>77.507</w:t>
            </w:r>
          </w:p>
        </w:tc>
        <w:tc>
          <w:tcPr>
            <w:tcW w:w="1078" w:type="dxa"/>
            <w:vAlign w:val="center"/>
          </w:tcPr>
          <w:p w14:paraId="68AD2E29" w14:textId="1E21CE3E" w:rsidR="00CD3814" w:rsidRPr="00BC1BC5" w:rsidRDefault="00CD3814" w:rsidP="00BC1BC5">
            <w:pPr>
              <w:jc w:val="right"/>
              <w:rPr>
                <w:color w:val="FF0000"/>
                <w:sz w:val="22"/>
                <w:szCs w:val="22"/>
              </w:rPr>
            </w:pPr>
            <w:r w:rsidRPr="00BC1BC5">
              <w:rPr>
                <w:sz w:val="22"/>
                <w:szCs w:val="22"/>
              </w:rPr>
              <w:t>1,10</w:t>
            </w:r>
          </w:p>
        </w:tc>
      </w:tr>
    </w:tbl>
    <w:p w14:paraId="3F67273C" w14:textId="0B122FB4" w:rsidR="00E53AC4" w:rsidRPr="00CD3814" w:rsidRDefault="00E53AC4" w:rsidP="00247229">
      <w:pPr>
        <w:shd w:val="clear" w:color="auto" w:fill="FFFFFF"/>
        <w:spacing w:before="120" w:after="120" w:line="288" w:lineRule="auto"/>
        <w:jc w:val="right"/>
        <w:rPr>
          <w:i/>
          <w:sz w:val="26"/>
          <w:szCs w:val="26"/>
        </w:rPr>
      </w:pPr>
      <w:r w:rsidRPr="00CD3814">
        <w:rPr>
          <w:i/>
          <w:sz w:val="26"/>
          <w:szCs w:val="26"/>
        </w:rPr>
        <w:t>Nguồn: Tổng hợp số liệu từ các Cục Thố</w:t>
      </w:r>
      <w:r w:rsidR="00F9215A" w:rsidRPr="00CD3814">
        <w:rPr>
          <w:i/>
          <w:sz w:val="26"/>
          <w:szCs w:val="26"/>
        </w:rPr>
        <w:t>ng kê</w:t>
      </w:r>
    </w:p>
    <w:p w14:paraId="259E9F62" w14:textId="0D90552A" w:rsidR="000C34E7" w:rsidRPr="00CD3814" w:rsidRDefault="000C34E7" w:rsidP="000C34E7">
      <w:pPr>
        <w:spacing w:before="120" w:after="120"/>
        <w:jc w:val="center"/>
        <w:rPr>
          <w:b/>
          <w:spacing w:val="-4"/>
          <w:sz w:val="26"/>
          <w:szCs w:val="26"/>
        </w:rPr>
      </w:pPr>
      <w:r w:rsidRPr="00CD3814">
        <w:rPr>
          <w:b/>
          <w:spacing w:val="-4"/>
          <w:sz w:val="26"/>
          <w:szCs w:val="26"/>
        </w:rPr>
        <w:t xml:space="preserve">Bảng </w:t>
      </w:r>
      <w:r w:rsidR="00F7526E" w:rsidRPr="00CD3814">
        <w:rPr>
          <w:b/>
          <w:spacing w:val="-4"/>
          <w:sz w:val="26"/>
          <w:szCs w:val="26"/>
        </w:rPr>
        <w:t>02</w:t>
      </w:r>
      <w:r w:rsidRPr="00CD3814">
        <w:rPr>
          <w:b/>
          <w:spacing w:val="-4"/>
          <w:sz w:val="26"/>
          <w:szCs w:val="26"/>
        </w:rPr>
        <w:t xml:space="preserve">: Khối lượng tiêu thụ một số sản phẩm CNHT ngành dệt may tại một số địa phương tháng </w:t>
      </w:r>
      <w:r w:rsidR="00CD3814" w:rsidRPr="00CD3814">
        <w:rPr>
          <w:b/>
          <w:spacing w:val="-4"/>
          <w:sz w:val="26"/>
          <w:szCs w:val="26"/>
        </w:rPr>
        <w:t>2 và 2 tháng đầu</w:t>
      </w:r>
      <w:r w:rsidRPr="00CD3814">
        <w:rPr>
          <w:b/>
          <w:spacing w:val="-4"/>
          <w:sz w:val="26"/>
          <w:szCs w:val="26"/>
        </w:rPr>
        <w:t xml:space="preserve"> năm 202</w:t>
      </w:r>
      <w:r w:rsidR="00E14E89" w:rsidRPr="00CD3814">
        <w:rPr>
          <w:b/>
          <w:spacing w:val="-4"/>
          <w:sz w:val="26"/>
          <w:szCs w:val="26"/>
        </w:rPr>
        <w:t>1</w:t>
      </w:r>
    </w:p>
    <w:tbl>
      <w:tblPr>
        <w:tblW w:w="102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996"/>
        <w:gridCol w:w="1078"/>
        <w:gridCol w:w="1078"/>
        <w:gridCol w:w="1090"/>
        <w:gridCol w:w="1078"/>
      </w:tblGrid>
      <w:tr w:rsidR="00CD3814" w:rsidRPr="00BC1BC5" w14:paraId="342DF562" w14:textId="77777777" w:rsidTr="00BC1BC5">
        <w:trPr>
          <w:trHeight w:val="20"/>
          <w:tblHeader/>
          <w:jc w:val="center"/>
        </w:trPr>
        <w:tc>
          <w:tcPr>
            <w:tcW w:w="3822" w:type="dxa"/>
            <w:shd w:val="clear" w:color="000000" w:fill="FFFFFF"/>
            <w:noWrap/>
            <w:vAlign w:val="center"/>
          </w:tcPr>
          <w:p w14:paraId="2707BF7D"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Tên sản phẩm</w:t>
            </w:r>
          </w:p>
        </w:tc>
        <w:tc>
          <w:tcPr>
            <w:tcW w:w="1074" w:type="dxa"/>
            <w:shd w:val="clear" w:color="000000" w:fill="FFFFFF"/>
            <w:noWrap/>
            <w:vAlign w:val="center"/>
          </w:tcPr>
          <w:p w14:paraId="6F49DCBF"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ĐVT</w:t>
            </w:r>
          </w:p>
        </w:tc>
        <w:tc>
          <w:tcPr>
            <w:tcW w:w="996" w:type="dxa"/>
            <w:shd w:val="clear" w:color="000000" w:fill="FFFFFF"/>
            <w:vAlign w:val="center"/>
          </w:tcPr>
          <w:p w14:paraId="7FA69062" w14:textId="77777777" w:rsidR="00CD3814" w:rsidRPr="00BC1BC5" w:rsidRDefault="00CD3814" w:rsidP="00BC1BC5">
            <w:pPr>
              <w:jc w:val="center"/>
              <w:rPr>
                <w:b/>
                <w:sz w:val="22"/>
                <w:szCs w:val="22"/>
              </w:rPr>
            </w:pPr>
            <w:r w:rsidRPr="00BC1BC5">
              <w:rPr>
                <w:b/>
                <w:sz w:val="22"/>
                <w:szCs w:val="22"/>
              </w:rPr>
              <w:t>Tháng 2/2021</w:t>
            </w:r>
          </w:p>
        </w:tc>
        <w:tc>
          <w:tcPr>
            <w:tcW w:w="1078" w:type="dxa"/>
            <w:shd w:val="clear" w:color="000000" w:fill="FFFFFF"/>
            <w:vAlign w:val="center"/>
          </w:tcPr>
          <w:p w14:paraId="33FDE954" w14:textId="77777777" w:rsidR="00CD3814" w:rsidRPr="00BC1BC5" w:rsidRDefault="00CD3814" w:rsidP="00BC1BC5">
            <w:pPr>
              <w:jc w:val="center"/>
              <w:rPr>
                <w:b/>
                <w:sz w:val="22"/>
                <w:szCs w:val="22"/>
              </w:rPr>
            </w:pPr>
            <w:r w:rsidRPr="00BC1BC5">
              <w:rPr>
                <w:b/>
                <w:sz w:val="22"/>
                <w:szCs w:val="22"/>
              </w:rPr>
              <w:t>So với T1/2021 (%)</w:t>
            </w:r>
          </w:p>
        </w:tc>
        <w:tc>
          <w:tcPr>
            <w:tcW w:w="1078" w:type="dxa"/>
            <w:shd w:val="clear" w:color="000000" w:fill="FFFFFF"/>
            <w:vAlign w:val="center"/>
          </w:tcPr>
          <w:p w14:paraId="2EECFA62" w14:textId="77777777" w:rsidR="00CD3814" w:rsidRPr="00BC1BC5" w:rsidRDefault="00CD3814" w:rsidP="00BC1BC5">
            <w:pPr>
              <w:jc w:val="center"/>
              <w:rPr>
                <w:b/>
                <w:sz w:val="22"/>
                <w:szCs w:val="22"/>
              </w:rPr>
            </w:pPr>
            <w:r w:rsidRPr="00BC1BC5">
              <w:rPr>
                <w:b/>
                <w:sz w:val="22"/>
                <w:szCs w:val="22"/>
              </w:rPr>
              <w:t>So với T2/2020 (%)</w:t>
            </w:r>
          </w:p>
        </w:tc>
        <w:tc>
          <w:tcPr>
            <w:tcW w:w="1090" w:type="dxa"/>
            <w:shd w:val="clear" w:color="000000" w:fill="FFFFFF"/>
            <w:vAlign w:val="center"/>
          </w:tcPr>
          <w:p w14:paraId="544E4449" w14:textId="77777777" w:rsidR="00CD3814" w:rsidRPr="00BC1BC5" w:rsidRDefault="00CD3814" w:rsidP="00BC1BC5">
            <w:pPr>
              <w:jc w:val="center"/>
              <w:rPr>
                <w:b/>
                <w:sz w:val="22"/>
                <w:szCs w:val="22"/>
              </w:rPr>
            </w:pPr>
            <w:r w:rsidRPr="00BC1BC5">
              <w:rPr>
                <w:b/>
                <w:sz w:val="22"/>
                <w:szCs w:val="22"/>
              </w:rPr>
              <w:t>2T/2021</w:t>
            </w:r>
          </w:p>
        </w:tc>
        <w:tc>
          <w:tcPr>
            <w:tcW w:w="1078" w:type="dxa"/>
            <w:shd w:val="clear" w:color="000000" w:fill="FFFFFF"/>
            <w:vAlign w:val="center"/>
          </w:tcPr>
          <w:p w14:paraId="599E97AF" w14:textId="77777777" w:rsidR="00CD3814" w:rsidRPr="00BC1BC5" w:rsidRDefault="00CD3814" w:rsidP="00BC1BC5">
            <w:pPr>
              <w:jc w:val="center"/>
              <w:rPr>
                <w:b/>
                <w:sz w:val="22"/>
                <w:szCs w:val="22"/>
              </w:rPr>
            </w:pPr>
            <w:r w:rsidRPr="00BC1BC5">
              <w:rPr>
                <w:b/>
                <w:sz w:val="22"/>
                <w:szCs w:val="22"/>
              </w:rPr>
              <w:t>So với 2T/2020 (%)</w:t>
            </w:r>
          </w:p>
        </w:tc>
      </w:tr>
      <w:tr w:rsidR="00CD3814" w:rsidRPr="00BC1BC5" w14:paraId="571FED98" w14:textId="77777777" w:rsidTr="00BC1BC5">
        <w:trPr>
          <w:trHeight w:val="20"/>
          <w:jc w:val="center"/>
        </w:trPr>
        <w:tc>
          <w:tcPr>
            <w:tcW w:w="3822" w:type="dxa"/>
            <w:shd w:val="clear" w:color="auto" w:fill="auto"/>
            <w:noWrap/>
            <w:vAlign w:val="bottom"/>
          </w:tcPr>
          <w:p w14:paraId="505BE855" w14:textId="77777777" w:rsidR="00CD3814" w:rsidRPr="00BC1BC5" w:rsidRDefault="00CD3814" w:rsidP="00BC1BC5">
            <w:pPr>
              <w:rPr>
                <w:sz w:val="22"/>
                <w:szCs w:val="22"/>
              </w:rPr>
            </w:pPr>
            <w:r w:rsidRPr="00BC1BC5">
              <w:rPr>
                <w:sz w:val="22"/>
                <w:szCs w:val="22"/>
              </w:rPr>
              <w:t>Bao và túi dùng để đóng, gói hàng từ nguyên liệu dệt khác</w:t>
            </w:r>
          </w:p>
        </w:tc>
        <w:tc>
          <w:tcPr>
            <w:tcW w:w="1074" w:type="dxa"/>
            <w:shd w:val="clear" w:color="auto" w:fill="auto"/>
            <w:noWrap/>
            <w:vAlign w:val="center"/>
          </w:tcPr>
          <w:p w14:paraId="70ECF0D9" w14:textId="77777777" w:rsidR="00CD3814" w:rsidRPr="00BC1BC5" w:rsidRDefault="00CD3814" w:rsidP="00BC1BC5">
            <w:pPr>
              <w:jc w:val="center"/>
              <w:rPr>
                <w:sz w:val="22"/>
                <w:szCs w:val="22"/>
              </w:rPr>
            </w:pPr>
            <w:r w:rsidRPr="00BC1BC5">
              <w:rPr>
                <w:sz w:val="22"/>
                <w:szCs w:val="22"/>
              </w:rPr>
              <w:t>1000 cái</w:t>
            </w:r>
          </w:p>
        </w:tc>
        <w:tc>
          <w:tcPr>
            <w:tcW w:w="996" w:type="dxa"/>
            <w:vAlign w:val="center"/>
          </w:tcPr>
          <w:p w14:paraId="4CE0AB38" w14:textId="77777777" w:rsidR="00CD3814" w:rsidRPr="00BC1BC5" w:rsidRDefault="00CD3814" w:rsidP="00BC1BC5">
            <w:pPr>
              <w:jc w:val="right"/>
              <w:rPr>
                <w:sz w:val="22"/>
                <w:szCs w:val="22"/>
              </w:rPr>
            </w:pPr>
            <w:r w:rsidRPr="00BC1BC5">
              <w:rPr>
                <w:sz w:val="22"/>
                <w:szCs w:val="22"/>
              </w:rPr>
              <w:t>28.048</w:t>
            </w:r>
          </w:p>
        </w:tc>
        <w:tc>
          <w:tcPr>
            <w:tcW w:w="1078" w:type="dxa"/>
            <w:vAlign w:val="center"/>
          </w:tcPr>
          <w:p w14:paraId="62155CE2" w14:textId="77777777" w:rsidR="00CD3814" w:rsidRPr="00BC1BC5" w:rsidRDefault="00CD3814" w:rsidP="00BC1BC5">
            <w:pPr>
              <w:jc w:val="right"/>
              <w:rPr>
                <w:sz w:val="22"/>
                <w:szCs w:val="22"/>
              </w:rPr>
            </w:pPr>
            <w:r w:rsidRPr="00BC1BC5">
              <w:rPr>
                <w:sz w:val="22"/>
                <w:szCs w:val="22"/>
              </w:rPr>
              <w:t>-39,14</w:t>
            </w:r>
          </w:p>
        </w:tc>
        <w:tc>
          <w:tcPr>
            <w:tcW w:w="1078" w:type="dxa"/>
            <w:vAlign w:val="center"/>
          </w:tcPr>
          <w:p w14:paraId="68992643" w14:textId="77777777" w:rsidR="00CD3814" w:rsidRPr="00BC1BC5" w:rsidRDefault="00CD3814" w:rsidP="00BC1BC5">
            <w:pPr>
              <w:jc w:val="right"/>
              <w:rPr>
                <w:sz w:val="22"/>
                <w:szCs w:val="22"/>
              </w:rPr>
            </w:pPr>
            <w:r w:rsidRPr="00BC1BC5">
              <w:rPr>
                <w:sz w:val="22"/>
                <w:szCs w:val="22"/>
              </w:rPr>
              <w:t>-27,19</w:t>
            </w:r>
          </w:p>
        </w:tc>
        <w:tc>
          <w:tcPr>
            <w:tcW w:w="1090" w:type="dxa"/>
            <w:vAlign w:val="center"/>
          </w:tcPr>
          <w:p w14:paraId="565DC236" w14:textId="77777777" w:rsidR="00CD3814" w:rsidRPr="00BC1BC5" w:rsidRDefault="00CD3814" w:rsidP="00BC1BC5">
            <w:pPr>
              <w:jc w:val="right"/>
              <w:rPr>
                <w:sz w:val="22"/>
                <w:szCs w:val="22"/>
              </w:rPr>
            </w:pPr>
            <w:r w:rsidRPr="00BC1BC5">
              <w:rPr>
                <w:sz w:val="22"/>
                <w:szCs w:val="22"/>
              </w:rPr>
              <w:t>74.135</w:t>
            </w:r>
          </w:p>
        </w:tc>
        <w:tc>
          <w:tcPr>
            <w:tcW w:w="1078" w:type="dxa"/>
            <w:vAlign w:val="center"/>
          </w:tcPr>
          <w:p w14:paraId="65F084B4" w14:textId="77777777" w:rsidR="00CD3814" w:rsidRPr="00BC1BC5" w:rsidRDefault="00CD3814" w:rsidP="00BC1BC5">
            <w:pPr>
              <w:jc w:val="right"/>
              <w:rPr>
                <w:sz w:val="22"/>
                <w:szCs w:val="22"/>
              </w:rPr>
            </w:pPr>
            <w:r w:rsidRPr="00BC1BC5">
              <w:rPr>
                <w:sz w:val="22"/>
                <w:szCs w:val="22"/>
              </w:rPr>
              <w:t>3,85</w:t>
            </w:r>
          </w:p>
        </w:tc>
      </w:tr>
      <w:tr w:rsidR="00CD3814" w:rsidRPr="00BC1BC5" w14:paraId="73D5B3EC" w14:textId="77777777" w:rsidTr="00BC1BC5">
        <w:trPr>
          <w:trHeight w:val="20"/>
          <w:jc w:val="center"/>
        </w:trPr>
        <w:tc>
          <w:tcPr>
            <w:tcW w:w="3822" w:type="dxa"/>
            <w:shd w:val="clear" w:color="auto" w:fill="auto"/>
            <w:noWrap/>
            <w:vAlign w:val="bottom"/>
          </w:tcPr>
          <w:p w14:paraId="7EEAB1E3" w14:textId="77777777" w:rsidR="00CD3814" w:rsidRPr="00BC1BC5" w:rsidRDefault="00CD3814" w:rsidP="00BC1BC5">
            <w:pPr>
              <w:rPr>
                <w:sz w:val="22"/>
                <w:szCs w:val="22"/>
              </w:rPr>
            </w:pPr>
            <w:r w:rsidRPr="00BC1BC5">
              <w:rPr>
                <w:sz w:val="22"/>
                <w:szCs w:val="22"/>
              </w:rPr>
              <w:t xml:space="preserve">Sợi tơ (filament) tổng hợp </w:t>
            </w:r>
          </w:p>
        </w:tc>
        <w:tc>
          <w:tcPr>
            <w:tcW w:w="1074" w:type="dxa"/>
            <w:shd w:val="clear" w:color="auto" w:fill="auto"/>
            <w:noWrap/>
            <w:vAlign w:val="center"/>
          </w:tcPr>
          <w:p w14:paraId="0CB75139" w14:textId="77777777" w:rsidR="00CD3814" w:rsidRPr="00BC1BC5" w:rsidRDefault="00CD3814" w:rsidP="00BC1BC5">
            <w:pPr>
              <w:jc w:val="center"/>
              <w:rPr>
                <w:sz w:val="22"/>
                <w:szCs w:val="22"/>
              </w:rPr>
            </w:pPr>
            <w:r w:rsidRPr="00BC1BC5">
              <w:rPr>
                <w:sz w:val="22"/>
                <w:szCs w:val="22"/>
              </w:rPr>
              <w:t>Tấn</w:t>
            </w:r>
          </w:p>
        </w:tc>
        <w:tc>
          <w:tcPr>
            <w:tcW w:w="996" w:type="dxa"/>
            <w:vAlign w:val="center"/>
          </w:tcPr>
          <w:p w14:paraId="6FB39FA4" w14:textId="77777777" w:rsidR="00CD3814" w:rsidRPr="00BC1BC5" w:rsidRDefault="00CD3814" w:rsidP="00BC1BC5">
            <w:pPr>
              <w:jc w:val="right"/>
              <w:rPr>
                <w:sz w:val="22"/>
                <w:szCs w:val="22"/>
              </w:rPr>
            </w:pPr>
            <w:r w:rsidRPr="00BC1BC5">
              <w:rPr>
                <w:sz w:val="22"/>
                <w:szCs w:val="22"/>
              </w:rPr>
              <w:t>103.575</w:t>
            </w:r>
          </w:p>
        </w:tc>
        <w:tc>
          <w:tcPr>
            <w:tcW w:w="1078" w:type="dxa"/>
            <w:vAlign w:val="center"/>
          </w:tcPr>
          <w:p w14:paraId="59004FA9" w14:textId="77777777" w:rsidR="00CD3814" w:rsidRPr="00BC1BC5" w:rsidRDefault="00CD3814" w:rsidP="00BC1BC5">
            <w:pPr>
              <w:jc w:val="right"/>
              <w:rPr>
                <w:sz w:val="22"/>
                <w:szCs w:val="22"/>
              </w:rPr>
            </w:pPr>
            <w:r w:rsidRPr="00BC1BC5">
              <w:rPr>
                <w:sz w:val="22"/>
                <w:szCs w:val="22"/>
              </w:rPr>
              <w:t>-11,40</w:t>
            </w:r>
          </w:p>
        </w:tc>
        <w:tc>
          <w:tcPr>
            <w:tcW w:w="1078" w:type="dxa"/>
            <w:vAlign w:val="center"/>
          </w:tcPr>
          <w:p w14:paraId="7BFCF49C" w14:textId="77777777" w:rsidR="00CD3814" w:rsidRPr="00BC1BC5" w:rsidRDefault="00CD3814" w:rsidP="00BC1BC5">
            <w:pPr>
              <w:jc w:val="right"/>
              <w:rPr>
                <w:sz w:val="22"/>
                <w:szCs w:val="22"/>
              </w:rPr>
            </w:pPr>
            <w:r w:rsidRPr="00BC1BC5">
              <w:rPr>
                <w:sz w:val="22"/>
                <w:szCs w:val="22"/>
              </w:rPr>
              <w:t>-18,06</w:t>
            </w:r>
          </w:p>
        </w:tc>
        <w:tc>
          <w:tcPr>
            <w:tcW w:w="1090" w:type="dxa"/>
            <w:vAlign w:val="center"/>
          </w:tcPr>
          <w:p w14:paraId="32410C4B" w14:textId="77777777" w:rsidR="00CD3814" w:rsidRPr="00BC1BC5" w:rsidRDefault="00CD3814" w:rsidP="00BC1BC5">
            <w:pPr>
              <w:jc w:val="right"/>
              <w:rPr>
                <w:sz w:val="22"/>
                <w:szCs w:val="22"/>
              </w:rPr>
            </w:pPr>
            <w:r w:rsidRPr="00BC1BC5">
              <w:rPr>
                <w:sz w:val="22"/>
                <w:szCs w:val="22"/>
              </w:rPr>
              <w:t>220.476</w:t>
            </w:r>
          </w:p>
        </w:tc>
        <w:tc>
          <w:tcPr>
            <w:tcW w:w="1078" w:type="dxa"/>
            <w:vAlign w:val="center"/>
          </w:tcPr>
          <w:p w14:paraId="04816A3F" w14:textId="77777777" w:rsidR="00CD3814" w:rsidRPr="00BC1BC5" w:rsidRDefault="00CD3814" w:rsidP="00BC1BC5">
            <w:pPr>
              <w:jc w:val="right"/>
              <w:rPr>
                <w:sz w:val="22"/>
                <w:szCs w:val="22"/>
              </w:rPr>
            </w:pPr>
            <w:r w:rsidRPr="00BC1BC5">
              <w:rPr>
                <w:sz w:val="22"/>
                <w:szCs w:val="22"/>
              </w:rPr>
              <w:t>-12,28</w:t>
            </w:r>
          </w:p>
        </w:tc>
      </w:tr>
      <w:tr w:rsidR="00CD3814" w:rsidRPr="00BC1BC5" w14:paraId="59DF1679" w14:textId="77777777" w:rsidTr="00BC1BC5">
        <w:trPr>
          <w:trHeight w:val="20"/>
          <w:jc w:val="center"/>
        </w:trPr>
        <w:tc>
          <w:tcPr>
            <w:tcW w:w="3822" w:type="dxa"/>
            <w:shd w:val="clear" w:color="auto" w:fill="auto"/>
            <w:noWrap/>
            <w:vAlign w:val="bottom"/>
          </w:tcPr>
          <w:p w14:paraId="6864580C" w14:textId="77777777" w:rsidR="00CD3814" w:rsidRPr="00BC1BC5" w:rsidRDefault="00CD3814" w:rsidP="00BC1BC5">
            <w:pPr>
              <w:rPr>
                <w:sz w:val="22"/>
                <w:szCs w:val="22"/>
              </w:rPr>
            </w:pPr>
            <w:r w:rsidRPr="00BC1BC5">
              <w:rPr>
                <w:sz w:val="22"/>
                <w:szCs w:val="22"/>
              </w:rPr>
              <w:t xml:space="preserve">Sợi từ bông (staple) tổng hợp có tỷ trọng của loại bông này dưới 85% </w:t>
            </w:r>
          </w:p>
        </w:tc>
        <w:tc>
          <w:tcPr>
            <w:tcW w:w="1074" w:type="dxa"/>
            <w:shd w:val="clear" w:color="auto" w:fill="auto"/>
            <w:noWrap/>
            <w:vAlign w:val="center"/>
          </w:tcPr>
          <w:p w14:paraId="6C92B32D" w14:textId="77777777" w:rsidR="00CD3814" w:rsidRPr="00BC1BC5" w:rsidRDefault="00CD3814" w:rsidP="00BC1BC5">
            <w:pPr>
              <w:jc w:val="center"/>
              <w:rPr>
                <w:sz w:val="22"/>
                <w:szCs w:val="22"/>
              </w:rPr>
            </w:pPr>
            <w:r w:rsidRPr="00BC1BC5">
              <w:rPr>
                <w:sz w:val="22"/>
                <w:szCs w:val="22"/>
              </w:rPr>
              <w:t>Tấn</w:t>
            </w:r>
          </w:p>
        </w:tc>
        <w:tc>
          <w:tcPr>
            <w:tcW w:w="996" w:type="dxa"/>
            <w:vAlign w:val="center"/>
          </w:tcPr>
          <w:p w14:paraId="52F0B7FD" w14:textId="77777777" w:rsidR="00CD3814" w:rsidRPr="00BC1BC5" w:rsidRDefault="00CD3814" w:rsidP="00BC1BC5">
            <w:pPr>
              <w:jc w:val="right"/>
              <w:rPr>
                <w:sz w:val="22"/>
                <w:szCs w:val="22"/>
              </w:rPr>
            </w:pPr>
            <w:r w:rsidRPr="00BC1BC5">
              <w:rPr>
                <w:sz w:val="22"/>
                <w:szCs w:val="22"/>
              </w:rPr>
              <w:t>11.519</w:t>
            </w:r>
          </w:p>
        </w:tc>
        <w:tc>
          <w:tcPr>
            <w:tcW w:w="1078" w:type="dxa"/>
            <w:vAlign w:val="center"/>
          </w:tcPr>
          <w:p w14:paraId="77CF3B4D" w14:textId="77777777" w:rsidR="00CD3814" w:rsidRPr="00BC1BC5" w:rsidRDefault="00CD3814" w:rsidP="00BC1BC5">
            <w:pPr>
              <w:jc w:val="right"/>
              <w:rPr>
                <w:sz w:val="22"/>
                <w:szCs w:val="22"/>
              </w:rPr>
            </w:pPr>
            <w:r w:rsidRPr="00BC1BC5">
              <w:rPr>
                <w:sz w:val="22"/>
                <w:szCs w:val="22"/>
              </w:rPr>
              <w:t>-15,73</w:t>
            </w:r>
          </w:p>
        </w:tc>
        <w:tc>
          <w:tcPr>
            <w:tcW w:w="1078" w:type="dxa"/>
            <w:vAlign w:val="center"/>
          </w:tcPr>
          <w:p w14:paraId="6422E35E" w14:textId="77777777" w:rsidR="00CD3814" w:rsidRPr="00BC1BC5" w:rsidRDefault="00CD3814" w:rsidP="00BC1BC5">
            <w:pPr>
              <w:jc w:val="right"/>
              <w:rPr>
                <w:sz w:val="22"/>
                <w:szCs w:val="22"/>
              </w:rPr>
            </w:pPr>
            <w:r w:rsidRPr="00BC1BC5">
              <w:rPr>
                <w:sz w:val="22"/>
                <w:szCs w:val="22"/>
              </w:rPr>
              <w:t>-24,10</w:t>
            </w:r>
          </w:p>
        </w:tc>
        <w:tc>
          <w:tcPr>
            <w:tcW w:w="1090" w:type="dxa"/>
            <w:vAlign w:val="center"/>
          </w:tcPr>
          <w:p w14:paraId="29798AA8" w14:textId="77777777" w:rsidR="00CD3814" w:rsidRPr="00BC1BC5" w:rsidRDefault="00CD3814" w:rsidP="00BC1BC5">
            <w:pPr>
              <w:jc w:val="right"/>
              <w:rPr>
                <w:sz w:val="22"/>
                <w:szCs w:val="22"/>
              </w:rPr>
            </w:pPr>
            <w:r w:rsidRPr="00BC1BC5">
              <w:rPr>
                <w:sz w:val="22"/>
                <w:szCs w:val="22"/>
              </w:rPr>
              <w:t>25.188</w:t>
            </w:r>
          </w:p>
        </w:tc>
        <w:tc>
          <w:tcPr>
            <w:tcW w:w="1078" w:type="dxa"/>
            <w:vAlign w:val="center"/>
          </w:tcPr>
          <w:p w14:paraId="36C90C06" w14:textId="77777777" w:rsidR="00CD3814" w:rsidRPr="00BC1BC5" w:rsidRDefault="00CD3814" w:rsidP="00BC1BC5">
            <w:pPr>
              <w:jc w:val="right"/>
              <w:rPr>
                <w:sz w:val="22"/>
                <w:szCs w:val="22"/>
              </w:rPr>
            </w:pPr>
            <w:r w:rsidRPr="00BC1BC5">
              <w:rPr>
                <w:sz w:val="22"/>
                <w:szCs w:val="22"/>
              </w:rPr>
              <w:t>-18,52</w:t>
            </w:r>
          </w:p>
        </w:tc>
      </w:tr>
      <w:tr w:rsidR="00CD3814" w:rsidRPr="00BC1BC5" w14:paraId="00E22E89" w14:textId="77777777" w:rsidTr="00BC1BC5">
        <w:trPr>
          <w:trHeight w:val="20"/>
          <w:jc w:val="center"/>
        </w:trPr>
        <w:tc>
          <w:tcPr>
            <w:tcW w:w="3822" w:type="dxa"/>
            <w:shd w:val="clear" w:color="auto" w:fill="auto"/>
            <w:noWrap/>
            <w:vAlign w:val="bottom"/>
          </w:tcPr>
          <w:p w14:paraId="5E6E070F" w14:textId="77777777" w:rsidR="00CD3814" w:rsidRPr="00BC1BC5" w:rsidRDefault="00CD3814" w:rsidP="00BC1BC5">
            <w:pPr>
              <w:rPr>
                <w:sz w:val="22"/>
                <w:szCs w:val="22"/>
              </w:rPr>
            </w:pPr>
            <w:r w:rsidRPr="00BC1BC5">
              <w:rPr>
                <w:sz w:val="22"/>
                <w:szCs w:val="22"/>
              </w:rPr>
              <w:t>Sợi xe từ các loại sợi tự nhiên: bông, đay, lanh, xơ dừa, cói ...</w:t>
            </w:r>
          </w:p>
        </w:tc>
        <w:tc>
          <w:tcPr>
            <w:tcW w:w="1074" w:type="dxa"/>
            <w:shd w:val="clear" w:color="auto" w:fill="auto"/>
            <w:noWrap/>
            <w:vAlign w:val="center"/>
          </w:tcPr>
          <w:p w14:paraId="3E11A1E4" w14:textId="77777777" w:rsidR="00CD3814" w:rsidRPr="00BC1BC5" w:rsidRDefault="00CD3814" w:rsidP="00BC1BC5">
            <w:pPr>
              <w:jc w:val="center"/>
              <w:rPr>
                <w:sz w:val="22"/>
                <w:szCs w:val="22"/>
              </w:rPr>
            </w:pPr>
            <w:r w:rsidRPr="00BC1BC5">
              <w:rPr>
                <w:sz w:val="22"/>
                <w:szCs w:val="22"/>
              </w:rPr>
              <w:t>Tấn</w:t>
            </w:r>
          </w:p>
        </w:tc>
        <w:tc>
          <w:tcPr>
            <w:tcW w:w="996" w:type="dxa"/>
            <w:vAlign w:val="center"/>
          </w:tcPr>
          <w:p w14:paraId="457C80B1" w14:textId="77777777" w:rsidR="00CD3814" w:rsidRPr="00BC1BC5" w:rsidRDefault="00CD3814" w:rsidP="00BC1BC5">
            <w:pPr>
              <w:jc w:val="right"/>
              <w:rPr>
                <w:sz w:val="22"/>
                <w:szCs w:val="22"/>
              </w:rPr>
            </w:pPr>
            <w:r w:rsidRPr="00BC1BC5">
              <w:rPr>
                <w:sz w:val="22"/>
                <w:szCs w:val="22"/>
              </w:rPr>
              <w:t>59.119</w:t>
            </w:r>
          </w:p>
        </w:tc>
        <w:tc>
          <w:tcPr>
            <w:tcW w:w="1078" w:type="dxa"/>
            <w:vAlign w:val="center"/>
          </w:tcPr>
          <w:p w14:paraId="5461F079" w14:textId="77777777" w:rsidR="00CD3814" w:rsidRPr="00BC1BC5" w:rsidRDefault="00CD3814" w:rsidP="00BC1BC5">
            <w:pPr>
              <w:jc w:val="right"/>
              <w:rPr>
                <w:sz w:val="22"/>
                <w:szCs w:val="22"/>
              </w:rPr>
            </w:pPr>
            <w:r w:rsidRPr="00BC1BC5">
              <w:rPr>
                <w:sz w:val="22"/>
                <w:szCs w:val="22"/>
              </w:rPr>
              <w:t>-27,22</w:t>
            </w:r>
          </w:p>
        </w:tc>
        <w:tc>
          <w:tcPr>
            <w:tcW w:w="1078" w:type="dxa"/>
            <w:vAlign w:val="center"/>
          </w:tcPr>
          <w:p w14:paraId="4C533A8E" w14:textId="77777777" w:rsidR="00CD3814" w:rsidRPr="00BC1BC5" w:rsidRDefault="00CD3814" w:rsidP="00BC1BC5">
            <w:pPr>
              <w:jc w:val="right"/>
              <w:rPr>
                <w:sz w:val="22"/>
                <w:szCs w:val="22"/>
              </w:rPr>
            </w:pPr>
            <w:r w:rsidRPr="00BC1BC5">
              <w:rPr>
                <w:sz w:val="22"/>
                <w:szCs w:val="22"/>
              </w:rPr>
              <w:t>-8,93</w:t>
            </w:r>
          </w:p>
        </w:tc>
        <w:tc>
          <w:tcPr>
            <w:tcW w:w="1090" w:type="dxa"/>
            <w:vAlign w:val="center"/>
          </w:tcPr>
          <w:p w14:paraId="2FFA494E" w14:textId="77777777" w:rsidR="00CD3814" w:rsidRPr="00BC1BC5" w:rsidRDefault="00CD3814" w:rsidP="00BC1BC5">
            <w:pPr>
              <w:jc w:val="right"/>
              <w:rPr>
                <w:sz w:val="22"/>
                <w:szCs w:val="22"/>
              </w:rPr>
            </w:pPr>
            <w:r w:rsidRPr="00BC1BC5">
              <w:rPr>
                <w:sz w:val="22"/>
                <w:szCs w:val="22"/>
              </w:rPr>
              <w:t>140.349</w:t>
            </w:r>
          </w:p>
        </w:tc>
        <w:tc>
          <w:tcPr>
            <w:tcW w:w="1078" w:type="dxa"/>
            <w:vAlign w:val="center"/>
          </w:tcPr>
          <w:p w14:paraId="2FDB0882" w14:textId="77777777" w:rsidR="00CD3814" w:rsidRPr="00BC1BC5" w:rsidRDefault="00CD3814" w:rsidP="00BC1BC5">
            <w:pPr>
              <w:jc w:val="right"/>
              <w:rPr>
                <w:sz w:val="22"/>
                <w:szCs w:val="22"/>
              </w:rPr>
            </w:pPr>
            <w:r w:rsidRPr="00BC1BC5">
              <w:rPr>
                <w:sz w:val="22"/>
                <w:szCs w:val="22"/>
              </w:rPr>
              <w:t>11,20</w:t>
            </w:r>
          </w:p>
        </w:tc>
      </w:tr>
      <w:tr w:rsidR="00CD3814" w:rsidRPr="00BC1BC5" w14:paraId="28FB9AE7" w14:textId="77777777" w:rsidTr="00BC1BC5">
        <w:trPr>
          <w:trHeight w:val="20"/>
          <w:jc w:val="center"/>
        </w:trPr>
        <w:tc>
          <w:tcPr>
            <w:tcW w:w="3822" w:type="dxa"/>
            <w:shd w:val="clear" w:color="auto" w:fill="auto"/>
            <w:noWrap/>
            <w:vAlign w:val="bottom"/>
          </w:tcPr>
          <w:p w14:paraId="001FDFF1" w14:textId="77777777" w:rsidR="00CD3814" w:rsidRPr="00BC1BC5" w:rsidRDefault="00CD3814" w:rsidP="00BC1BC5">
            <w:pPr>
              <w:rPr>
                <w:sz w:val="22"/>
                <w:szCs w:val="22"/>
              </w:rPr>
            </w:pPr>
            <w:r w:rsidRPr="00BC1BC5">
              <w:rPr>
                <w:sz w:val="22"/>
                <w:szCs w:val="22"/>
              </w:rPr>
              <w:t>Vải dệt thoi khác từ sợi bông</w:t>
            </w:r>
          </w:p>
        </w:tc>
        <w:tc>
          <w:tcPr>
            <w:tcW w:w="1074" w:type="dxa"/>
            <w:shd w:val="clear" w:color="auto" w:fill="auto"/>
            <w:noWrap/>
            <w:vAlign w:val="center"/>
          </w:tcPr>
          <w:p w14:paraId="61DECD6F" w14:textId="77777777" w:rsidR="00CD3814" w:rsidRPr="00BC1BC5" w:rsidRDefault="00CD3814" w:rsidP="00BC1BC5">
            <w:pPr>
              <w:jc w:val="center"/>
              <w:rPr>
                <w:sz w:val="22"/>
                <w:szCs w:val="22"/>
              </w:rPr>
            </w:pPr>
            <w:r w:rsidRPr="00BC1BC5">
              <w:rPr>
                <w:sz w:val="22"/>
                <w:szCs w:val="22"/>
              </w:rPr>
              <w:t>1000 m2</w:t>
            </w:r>
          </w:p>
        </w:tc>
        <w:tc>
          <w:tcPr>
            <w:tcW w:w="996" w:type="dxa"/>
            <w:vAlign w:val="center"/>
          </w:tcPr>
          <w:p w14:paraId="3B7BF918" w14:textId="77777777" w:rsidR="00CD3814" w:rsidRPr="00BC1BC5" w:rsidRDefault="00CD3814" w:rsidP="00BC1BC5">
            <w:pPr>
              <w:jc w:val="right"/>
              <w:rPr>
                <w:sz w:val="22"/>
                <w:szCs w:val="22"/>
              </w:rPr>
            </w:pPr>
            <w:r w:rsidRPr="00BC1BC5">
              <w:rPr>
                <w:sz w:val="22"/>
                <w:szCs w:val="22"/>
              </w:rPr>
              <w:t>6.803</w:t>
            </w:r>
          </w:p>
        </w:tc>
        <w:tc>
          <w:tcPr>
            <w:tcW w:w="1078" w:type="dxa"/>
            <w:vAlign w:val="center"/>
          </w:tcPr>
          <w:p w14:paraId="1E0FF306" w14:textId="77777777" w:rsidR="00CD3814" w:rsidRPr="00BC1BC5" w:rsidRDefault="00CD3814" w:rsidP="00BC1BC5">
            <w:pPr>
              <w:jc w:val="right"/>
              <w:rPr>
                <w:sz w:val="22"/>
                <w:szCs w:val="22"/>
              </w:rPr>
            </w:pPr>
            <w:r w:rsidRPr="00BC1BC5">
              <w:rPr>
                <w:sz w:val="22"/>
                <w:szCs w:val="22"/>
              </w:rPr>
              <w:t>-15,49</w:t>
            </w:r>
          </w:p>
        </w:tc>
        <w:tc>
          <w:tcPr>
            <w:tcW w:w="1078" w:type="dxa"/>
            <w:vAlign w:val="center"/>
          </w:tcPr>
          <w:p w14:paraId="64EAF6D5" w14:textId="77777777" w:rsidR="00CD3814" w:rsidRPr="00BC1BC5" w:rsidRDefault="00CD3814" w:rsidP="00BC1BC5">
            <w:pPr>
              <w:jc w:val="right"/>
              <w:rPr>
                <w:sz w:val="22"/>
                <w:szCs w:val="22"/>
              </w:rPr>
            </w:pPr>
            <w:r w:rsidRPr="00BC1BC5">
              <w:rPr>
                <w:sz w:val="22"/>
                <w:szCs w:val="22"/>
              </w:rPr>
              <w:t>-20,09</w:t>
            </w:r>
          </w:p>
        </w:tc>
        <w:tc>
          <w:tcPr>
            <w:tcW w:w="1090" w:type="dxa"/>
            <w:vAlign w:val="center"/>
          </w:tcPr>
          <w:p w14:paraId="250C386D" w14:textId="77777777" w:rsidR="00CD3814" w:rsidRPr="00BC1BC5" w:rsidRDefault="00CD3814" w:rsidP="00BC1BC5">
            <w:pPr>
              <w:jc w:val="right"/>
              <w:rPr>
                <w:sz w:val="22"/>
                <w:szCs w:val="22"/>
              </w:rPr>
            </w:pPr>
            <w:r w:rsidRPr="00BC1BC5">
              <w:rPr>
                <w:sz w:val="22"/>
                <w:szCs w:val="22"/>
              </w:rPr>
              <w:t>14.853</w:t>
            </w:r>
          </w:p>
        </w:tc>
        <w:tc>
          <w:tcPr>
            <w:tcW w:w="1078" w:type="dxa"/>
            <w:vAlign w:val="center"/>
          </w:tcPr>
          <w:p w14:paraId="60DD686A" w14:textId="77777777" w:rsidR="00CD3814" w:rsidRPr="00BC1BC5" w:rsidRDefault="00CD3814" w:rsidP="00BC1BC5">
            <w:pPr>
              <w:jc w:val="right"/>
              <w:rPr>
                <w:sz w:val="22"/>
                <w:szCs w:val="22"/>
              </w:rPr>
            </w:pPr>
            <w:r w:rsidRPr="00BC1BC5">
              <w:rPr>
                <w:sz w:val="22"/>
                <w:szCs w:val="22"/>
              </w:rPr>
              <w:t>-9,60</w:t>
            </w:r>
          </w:p>
        </w:tc>
      </w:tr>
      <w:tr w:rsidR="00CD3814" w:rsidRPr="00BC1BC5" w14:paraId="5B0F499E" w14:textId="77777777" w:rsidTr="00BC1BC5">
        <w:trPr>
          <w:trHeight w:val="20"/>
          <w:jc w:val="center"/>
        </w:trPr>
        <w:tc>
          <w:tcPr>
            <w:tcW w:w="3822" w:type="dxa"/>
            <w:shd w:val="clear" w:color="auto" w:fill="auto"/>
            <w:noWrap/>
            <w:vAlign w:val="bottom"/>
          </w:tcPr>
          <w:p w14:paraId="57725513" w14:textId="77777777" w:rsidR="00CD3814" w:rsidRPr="00BC1BC5" w:rsidRDefault="00CD3814" w:rsidP="00BC1BC5">
            <w:pPr>
              <w:rPr>
                <w:sz w:val="22"/>
                <w:szCs w:val="22"/>
              </w:rPr>
            </w:pPr>
            <w:r w:rsidRPr="00BC1BC5">
              <w:rPr>
                <w:sz w:val="22"/>
                <w:szCs w:val="22"/>
              </w:rPr>
              <w:t>Vải dệt thoi từ sợi bông có tỷ trọng bông từ 85% trở lên</w:t>
            </w:r>
          </w:p>
        </w:tc>
        <w:tc>
          <w:tcPr>
            <w:tcW w:w="1074" w:type="dxa"/>
            <w:shd w:val="clear" w:color="auto" w:fill="auto"/>
            <w:noWrap/>
            <w:vAlign w:val="center"/>
          </w:tcPr>
          <w:p w14:paraId="5836ACD7" w14:textId="77777777" w:rsidR="00CD3814" w:rsidRPr="00BC1BC5" w:rsidRDefault="00CD3814" w:rsidP="00BC1BC5">
            <w:pPr>
              <w:jc w:val="center"/>
              <w:rPr>
                <w:sz w:val="22"/>
                <w:szCs w:val="22"/>
              </w:rPr>
            </w:pPr>
            <w:r w:rsidRPr="00BC1BC5">
              <w:rPr>
                <w:sz w:val="22"/>
                <w:szCs w:val="22"/>
              </w:rPr>
              <w:t>1000 m2</w:t>
            </w:r>
          </w:p>
        </w:tc>
        <w:tc>
          <w:tcPr>
            <w:tcW w:w="996" w:type="dxa"/>
            <w:vAlign w:val="center"/>
          </w:tcPr>
          <w:p w14:paraId="4491A65F" w14:textId="77777777" w:rsidR="00CD3814" w:rsidRPr="00BC1BC5" w:rsidRDefault="00CD3814" w:rsidP="00BC1BC5">
            <w:pPr>
              <w:jc w:val="right"/>
              <w:rPr>
                <w:sz w:val="22"/>
                <w:szCs w:val="22"/>
              </w:rPr>
            </w:pPr>
            <w:r w:rsidRPr="00BC1BC5">
              <w:rPr>
                <w:sz w:val="22"/>
                <w:szCs w:val="22"/>
              </w:rPr>
              <w:t>26.447</w:t>
            </w:r>
          </w:p>
        </w:tc>
        <w:tc>
          <w:tcPr>
            <w:tcW w:w="1078" w:type="dxa"/>
            <w:vAlign w:val="center"/>
          </w:tcPr>
          <w:p w14:paraId="22A8646E" w14:textId="77777777" w:rsidR="00CD3814" w:rsidRPr="00BC1BC5" w:rsidRDefault="00CD3814" w:rsidP="00BC1BC5">
            <w:pPr>
              <w:jc w:val="right"/>
              <w:rPr>
                <w:sz w:val="22"/>
                <w:szCs w:val="22"/>
              </w:rPr>
            </w:pPr>
            <w:r w:rsidRPr="00BC1BC5">
              <w:rPr>
                <w:sz w:val="22"/>
                <w:szCs w:val="22"/>
              </w:rPr>
              <w:t>-30,69</w:t>
            </w:r>
          </w:p>
        </w:tc>
        <w:tc>
          <w:tcPr>
            <w:tcW w:w="1078" w:type="dxa"/>
            <w:vAlign w:val="center"/>
          </w:tcPr>
          <w:p w14:paraId="3121823D" w14:textId="77777777" w:rsidR="00CD3814" w:rsidRPr="00BC1BC5" w:rsidRDefault="00CD3814" w:rsidP="00BC1BC5">
            <w:pPr>
              <w:jc w:val="right"/>
              <w:rPr>
                <w:sz w:val="22"/>
                <w:szCs w:val="22"/>
              </w:rPr>
            </w:pPr>
            <w:r w:rsidRPr="00BC1BC5">
              <w:rPr>
                <w:sz w:val="22"/>
                <w:szCs w:val="22"/>
              </w:rPr>
              <w:t>-22,17</w:t>
            </w:r>
          </w:p>
        </w:tc>
        <w:tc>
          <w:tcPr>
            <w:tcW w:w="1090" w:type="dxa"/>
            <w:vAlign w:val="center"/>
          </w:tcPr>
          <w:p w14:paraId="6D8E336D" w14:textId="77777777" w:rsidR="00CD3814" w:rsidRPr="00BC1BC5" w:rsidRDefault="00CD3814" w:rsidP="00BC1BC5">
            <w:pPr>
              <w:jc w:val="right"/>
              <w:rPr>
                <w:sz w:val="22"/>
                <w:szCs w:val="22"/>
              </w:rPr>
            </w:pPr>
            <w:r w:rsidRPr="00BC1BC5">
              <w:rPr>
                <w:sz w:val="22"/>
                <w:szCs w:val="22"/>
              </w:rPr>
              <w:t>64.604</w:t>
            </w:r>
          </w:p>
        </w:tc>
        <w:tc>
          <w:tcPr>
            <w:tcW w:w="1078" w:type="dxa"/>
            <w:vAlign w:val="center"/>
          </w:tcPr>
          <w:p w14:paraId="0357D191" w14:textId="77777777" w:rsidR="00CD3814" w:rsidRPr="00BC1BC5" w:rsidRDefault="00CD3814" w:rsidP="00BC1BC5">
            <w:pPr>
              <w:jc w:val="right"/>
              <w:rPr>
                <w:sz w:val="22"/>
                <w:szCs w:val="22"/>
              </w:rPr>
            </w:pPr>
            <w:r w:rsidRPr="00BC1BC5">
              <w:rPr>
                <w:sz w:val="22"/>
                <w:szCs w:val="22"/>
              </w:rPr>
              <w:t>4,64</w:t>
            </w:r>
          </w:p>
        </w:tc>
      </w:tr>
      <w:tr w:rsidR="00CD3814" w:rsidRPr="00BC1BC5" w14:paraId="14A7363E" w14:textId="77777777" w:rsidTr="00BC1BC5">
        <w:trPr>
          <w:trHeight w:val="20"/>
          <w:jc w:val="center"/>
        </w:trPr>
        <w:tc>
          <w:tcPr>
            <w:tcW w:w="3822" w:type="dxa"/>
            <w:shd w:val="clear" w:color="auto" w:fill="auto"/>
            <w:noWrap/>
            <w:vAlign w:val="bottom"/>
          </w:tcPr>
          <w:p w14:paraId="74881719" w14:textId="77777777" w:rsidR="00CD3814" w:rsidRPr="00BC1BC5" w:rsidRDefault="00CD3814" w:rsidP="00BC1BC5">
            <w:pPr>
              <w:rPr>
                <w:sz w:val="22"/>
                <w:szCs w:val="22"/>
              </w:rPr>
            </w:pPr>
            <w:r w:rsidRPr="00BC1BC5">
              <w:rPr>
                <w:sz w:val="22"/>
                <w:szCs w:val="22"/>
              </w:rPr>
              <w:t>Vải dệt thoi từ sợi tơ (filament) nhân tạo</w:t>
            </w:r>
          </w:p>
        </w:tc>
        <w:tc>
          <w:tcPr>
            <w:tcW w:w="1074" w:type="dxa"/>
            <w:shd w:val="clear" w:color="auto" w:fill="auto"/>
            <w:noWrap/>
            <w:vAlign w:val="center"/>
          </w:tcPr>
          <w:p w14:paraId="23EB1F15" w14:textId="77777777" w:rsidR="00CD3814" w:rsidRPr="00BC1BC5" w:rsidRDefault="00CD3814" w:rsidP="00BC1BC5">
            <w:pPr>
              <w:jc w:val="center"/>
              <w:rPr>
                <w:sz w:val="22"/>
                <w:szCs w:val="22"/>
              </w:rPr>
            </w:pPr>
            <w:r w:rsidRPr="00BC1BC5">
              <w:rPr>
                <w:sz w:val="22"/>
                <w:szCs w:val="22"/>
              </w:rPr>
              <w:t>1000 m2</w:t>
            </w:r>
          </w:p>
        </w:tc>
        <w:tc>
          <w:tcPr>
            <w:tcW w:w="996" w:type="dxa"/>
            <w:vAlign w:val="center"/>
          </w:tcPr>
          <w:p w14:paraId="0E142BFE" w14:textId="77777777" w:rsidR="00CD3814" w:rsidRPr="00BC1BC5" w:rsidRDefault="00CD3814" w:rsidP="00BC1BC5">
            <w:pPr>
              <w:jc w:val="right"/>
              <w:rPr>
                <w:sz w:val="22"/>
                <w:szCs w:val="22"/>
              </w:rPr>
            </w:pPr>
            <w:r w:rsidRPr="00BC1BC5">
              <w:rPr>
                <w:sz w:val="22"/>
                <w:szCs w:val="22"/>
              </w:rPr>
              <w:t>33.862</w:t>
            </w:r>
          </w:p>
        </w:tc>
        <w:tc>
          <w:tcPr>
            <w:tcW w:w="1078" w:type="dxa"/>
            <w:vAlign w:val="center"/>
          </w:tcPr>
          <w:p w14:paraId="36E86E10" w14:textId="77777777" w:rsidR="00CD3814" w:rsidRPr="00BC1BC5" w:rsidRDefault="00CD3814" w:rsidP="00BC1BC5">
            <w:pPr>
              <w:jc w:val="right"/>
              <w:rPr>
                <w:sz w:val="22"/>
                <w:szCs w:val="22"/>
              </w:rPr>
            </w:pPr>
            <w:r w:rsidRPr="00BC1BC5">
              <w:rPr>
                <w:sz w:val="22"/>
                <w:szCs w:val="22"/>
              </w:rPr>
              <w:t>-33,12</w:t>
            </w:r>
          </w:p>
        </w:tc>
        <w:tc>
          <w:tcPr>
            <w:tcW w:w="1078" w:type="dxa"/>
            <w:vAlign w:val="center"/>
          </w:tcPr>
          <w:p w14:paraId="0DD33DE6" w14:textId="77777777" w:rsidR="00CD3814" w:rsidRPr="00BC1BC5" w:rsidRDefault="00CD3814" w:rsidP="00BC1BC5">
            <w:pPr>
              <w:jc w:val="right"/>
              <w:rPr>
                <w:sz w:val="22"/>
                <w:szCs w:val="22"/>
              </w:rPr>
            </w:pPr>
            <w:r w:rsidRPr="00BC1BC5">
              <w:rPr>
                <w:sz w:val="22"/>
                <w:szCs w:val="22"/>
              </w:rPr>
              <w:t>-46,41</w:t>
            </w:r>
          </w:p>
        </w:tc>
        <w:tc>
          <w:tcPr>
            <w:tcW w:w="1090" w:type="dxa"/>
            <w:vAlign w:val="center"/>
          </w:tcPr>
          <w:p w14:paraId="7BFA4B1C" w14:textId="77777777" w:rsidR="00CD3814" w:rsidRPr="00BC1BC5" w:rsidRDefault="00CD3814" w:rsidP="00BC1BC5">
            <w:pPr>
              <w:jc w:val="right"/>
              <w:rPr>
                <w:sz w:val="22"/>
                <w:szCs w:val="22"/>
              </w:rPr>
            </w:pPr>
            <w:r w:rsidRPr="00BC1BC5">
              <w:rPr>
                <w:sz w:val="22"/>
                <w:szCs w:val="22"/>
              </w:rPr>
              <w:t>84.492</w:t>
            </w:r>
          </w:p>
        </w:tc>
        <w:tc>
          <w:tcPr>
            <w:tcW w:w="1078" w:type="dxa"/>
            <w:vAlign w:val="center"/>
          </w:tcPr>
          <w:p w14:paraId="4C2077F8" w14:textId="77777777" w:rsidR="00CD3814" w:rsidRPr="00BC1BC5" w:rsidRDefault="00CD3814" w:rsidP="00BC1BC5">
            <w:pPr>
              <w:jc w:val="right"/>
              <w:rPr>
                <w:sz w:val="22"/>
                <w:szCs w:val="22"/>
              </w:rPr>
            </w:pPr>
            <w:r w:rsidRPr="00BC1BC5">
              <w:rPr>
                <w:sz w:val="22"/>
                <w:szCs w:val="22"/>
              </w:rPr>
              <w:t>-26,69</w:t>
            </w:r>
          </w:p>
        </w:tc>
      </w:tr>
      <w:tr w:rsidR="00CD3814" w:rsidRPr="00BC1BC5" w14:paraId="18B8232B" w14:textId="77777777" w:rsidTr="00BC1BC5">
        <w:trPr>
          <w:trHeight w:val="20"/>
          <w:jc w:val="center"/>
        </w:trPr>
        <w:tc>
          <w:tcPr>
            <w:tcW w:w="3822" w:type="dxa"/>
            <w:shd w:val="clear" w:color="auto" w:fill="auto"/>
            <w:noWrap/>
            <w:vAlign w:val="bottom"/>
          </w:tcPr>
          <w:p w14:paraId="6DD8B77F" w14:textId="77777777" w:rsidR="00CD3814" w:rsidRPr="00BC1BC5" w:rsidRDefault="00CD3814" w:rsidP="00BC1BC5">
            <w:pPr>
              <w:rPr>
                <w:sz w:val="22"/>
                <w:szCs w:val="22"/>
              </w:rPr>
            </w:pPr>
            <w:r w:rsidRPr="00BC1BC5">
              <w:rPr>
                <w:sz w:val="22"/>
                <w:szCs w:val="22"/>
              </w:rPr>
              <w:t xml:space="preserve">Vải dệt thoi từ sợi tơ (filament) tổng hợp </w:t>
            </w:r>
          </w:p>
        </w:tc>
        <w:tc>
          <w:tcPr>
            <w:tcW w:w="1074" w:type="dxa"/>
            <w:shd w:val="clear" w:color="auto" w:fill="auto"/>
            <w:noWrap/>
            <w:vAlign w:val="center"/>
          </w:tcPr>
          <w:p w14:paraId="2E046E36" w14:textId="77777777" w:rsidR="00CD3814" w:rsidRPr="00BC1BC5" w:rsidRDefault="00CD3814" w:rsidP="00BC1BC5">
            <w:pPr>
              <w:jc w:val="center"/>
              <w:rPr>
                <w:sz w:val="22"/>
                <w:szCs w:val="22"/>
              </w:rPr>
            </w:pPr>
            <w:r w:rsidRPr="00BC1BC5">
              <w:rPr>
                <w:sz w:val="22"/>
                <w:szCs w:val="22"/>
              </w:rPr>
              <w:t>1000 m2</w:t>
            </w:r>
          </w:p>
        </w:tc>
        <w:tc>
          <w:tcPr>
            <w:tcW w:w="996" w:type="dxa"/>
            <w:vAlign w:val="center"/>
          </w:tcPr>
          <w:p w14:paraId="7B04D6D2" w14:textId="77777777" w:rsidR="00CD3814" w:rsidRPr="00BC1BC5" w:rsidRDefault="00CD3814" w:rsidP="00BC1BC5">
            <w:pPr>
              <w:jc w:val="right"/>
              <w:rPr>
                <w:sz w:val="22"/>
                <w:szCs w:val="22"/>
              </w:rPr>
            </w:pPr>
            <w:r w:rsidRPr="00BC1BC5">
              <w:rPr>
                <w:sz w:val="22"/>
                <w:szCs w:val="22"/>
              </w:rPr>
              <w:t>14.664</w:t>
            </w:r>
          </w:p>
        </w:tc>
        <w:tc>
          <w:tcPr>
            <w:tcW w:w="1078" w:type="dxa"/>
            <w:vAlign w:val="center"/>
          </w:tcPr>
          <w:p w14:paraId="03B221E4" w14:textId="77777777" w:rsidR="00CD3814" w:rsidRPr="00BC1BC5" w:rsidRDefault="00CD3814" w:rsidP="00BC1BC5">
            <w:pPr>
              <w:jc w:val="right"/>
              <w:rPr>
                <w:sz w:val="22"/>
                <w:szCs w:val="22"/>
              </w:rPr>
            </w:pPr>
            <w:r w:rsidRPr="00BC1BC5">
              <w:rPr>
                <w:sz w:val="22"/>
                <w:szCs w:val="22"/>
              </w:rPr>
              <w:t>-28,86</w:t>
            </w:r>
          </w:p>
        </w:tc>
        <w:tc>
          <w:tcPr>
            <w:tcW w:w="1078" w:type="dxa"/>
            <w:vAlign w:val="center"/>
          </w:tcPr>
          <w:p w14:paraId="63CAD502" w14:textId="77777777" w:rsidR="00CD3814" w:rsidRPr="00BC1BC5" w:rsidRDefault="00CD3814" w:rsidP="00BC1BC5">
            <w:pPr>
              <w:jc w:val="right"/>
              <w:rPr>
                <w:sz w:val="22"/>
                <w:szCs w:val="22"/>
              </w:rPr>
            </w:pPr>
            <w:r w:rsidRPr="00BC1BC5">
              <w:rPr>
                <w:sz w:val="22"/>
                <w:szCs w:val="22"/>
              </w:rPr>
              <w:t>-30,34</w:t>
            </w:r>
          </w:p>
        </w:tc>
        <w:tc>
          <w:tcPr>
            <w:tcW w:w="1090" w:type="dxa"/>
            <w:vAlign w:val="center"/>
          </w:tcPr>
          <w:p w14:paraId="775A9BDE" w14:textId="77777777" w:rsidR="00CD3814" w:rsidRPr="00BC1BC5" w:rsidRDefault="00CD3814" w:rsidP="00BC1BC5">
            <w:pPr>
              <w:jc w:val="right"/>
              <w:rPr>
                <w:sz w:val="22"/>
                <w:szCs w:val="22"/>
              </w:rPr>
            </w:pPr>
            <w:r w:rsidRPr="00BC1BC5">
              <w:rPr>
                <w:sz w:val="22"/>
                <w:szCs w:val="22"/>
              </w:rPr>
              <w:t>35.275</w:t>
            </w:r>
          </w:p>
        </w:tc>
        <w:tc>
          <w:tcPr>
            <w:tcW w:w="1078" w:type="dxa"/>
            <w:vAlign w:val="center"/>
          </w:tcPr>
          <w:p w14:paraId="6A1A944C" w14:textId="77777777" w:rsidR="00CD3814" w:rsidRPr="00BC1BC5" w:rsidRDefault="00CD3814" w:rsidP="00BC1BC5">
            <w:pPr>
              <w:jc w:val="right"/>
              <w:rPr>
                <w:sz w:val="22"/>
                <w:szCs w:val="22"/>
              </w:rPr>
            </w:pPr>
            <w:r w:rsidRPr="00BC1BC5">
              <w:rPr>
                <w:sz w:val="22"/>
                <w:szCs w:val="22"/>
              </w:rPr>
              <w:t>-8,04</w:t>
            </w:r>
          </w:p>
        </w:tc>
      </w:tr>
    </w:tbl>
    <w:p w14:paraId="61B42355" w14:textId="095998B7" w:rsidR="000C34E7" w:rsidRPr="00CD3814" w:rsidRDefault="000C34E7" w:rsidP="00C7795B">
      <w:pPr>
        <w:spacing w:before="120" w:after="120" w:line="312" w:lineRule="auto"/>
        <w:ind w:firstLine="619"/>
        <w:jc w:val="right"/>
        <w:rPr>
          <w:i/>
          <w:sz w:val="26"/>
          <w:szCs w:val="26"/>
        </w:rPr>
      </w:pPr>
      <w:r w:rsidRPr="00CD3814">
        <w:rPr>
          <w:i/>
          <w:sz w:val="26"/>
          <w:szCs w:val="26"/>
        </w:rPr>
        <w:t>Nguồn: Tổng hợp số liệu từ các Cục Thố</w:t>
      </w:r>
      <w:r w:rsidR="00F9215A" w:rsidRPr="00CD3814">
        <w:rPr>
          <w:i/>
          <w:sz w:val="26"/>
          <w:szCs w:val="26"/>
        </w:rPr>
        <w:t>ng kê</w:t>
      </w:r>
    </w:p>
    <w:p w14:paraId="58171D36" w14:textId="77777777" w:rsidR="00862F67" w:rsidRDefault="00862F67" w:rsidP="00495CFC">
      <w:pPr>
        <w:spacing w:before="120" w:line="308" w:lineRule="auto"/>
        <w:ind w:firstLine="720"/>
        <w:jc w:val="both"/>
        <w:rPr>
          <w:sz w:val="26"/>
          <w:szCs w:val="26"/>
        </w:rPr>
      </w:pPr>
      <w:r w:rsidRPr="00862F67">
        <w:rPr>
          <w:sz w:val="26"/>
          <w:szCs w:val="26"/>
        </w:rPr>
        <w:t xml:space="preserve">Dù đang ảnh hưởng bởi đại dịch Covid-19, nhưng ngành dệt may vẫn đón thêm nhiều dự án nguyên phụ liệu đi vào sản xuất, cùng với đó, một số dự án chuẩn bị đầu tư mới. </w:t>
      </w:r>
    </w:p>
    <w:p w14:paraId="7295F44C" w14:textId="590E5656" w:rsidR="00862F67" w:rsidRPr="00862F67" w:rsidRDefault="00862F67" w:rsidP="00495CFC">
      <w:pPr>
        <w:spacing w:before="120" w:line="308" w:lineRule="auto"/>
        <w:ind w:firstLine="720"/>
        <w:jc w:val="both"/>
        <w:rPr>
          <w:sz w:val="26"/>
          <w:szCs w:val="26"/>
        </w:rPr>
      </w:pPr>
      <w:r w:rsidRPr="00862F67">
        <w:rPr>
          <w:sz w:val="26"/>
          <w:szCs w:val="26"/>
        </w:rPr>
        <w:lastRenderedPageBreak/>
        <w:t>Dệt may, ngành xuất khẩu quy mô trên 40 tỷ USD/năm đã đón thêm những </w:t>
      </w:r>
      <w:hyperlink r:id="rId9" w:history="1">
        <w:r w:rsidRPr="00862F67">
          <w:rPr>
            <w:sz w:val="26"/>
            <w:szCs w:val="26"/>
          </w:rPr>
          <w:t>dự án</w:t>
        </w:r>
      </w:hyperlink>
      <w:r w:rsidRPr="00862F67">
        <w:rPr>
          <w:sz w:val="26"/>
          <w:szCs w:val="26"/>
        </w:rPr>
        <w:t> mới đi vào sản xuất ngay trong những ngày đầu năm 2021. Một trong số đó là Dự án Nhà máy dệt - nhuộm - hoàn tất Trung Quy tại Khu công nghiệp Hải Sơn, huyện Đức Hòa (Long An), năng lực sản xuất 2 triệu mét vải/năm, với tổng vốn </w:t>
      </w:r>
      <w:hyperlink r:id="rId10" w:history="1">
        <w:r w:rsidRPr="00862F67">
          <w:rPr>
            <w:sz w:val="26"/>
            <w:szCs w:val="26"/>
          </w:rPr>
          <w:t>đầu tư</w:t>
        </w:r>
      </w:hyperlink>
      <w:r w:rsidRPr="00862F67">
        <w:rPr>
          <w:sz w:val="26"/>
          <w:szCs w:val="26"/>
        </w:rPr>
        <w:t> 180 tỷ đồng  được đưa vào hoạt động ngay trước Tết ít ngày.</w:t>
      </w:r>
      <w:r>
        <w:rPr>
          <w:sz w:val="26"/>
          <w:szCs w:val="26"/>
        </w:rPr>
        <w:t xml:space="preserve"> </w:t>
      </w:r>
      <w:r w:rsidRPr="00862F67">
        <w:rPr>
          <w:sz w:val="26"/>
          <w:szCs w:val="26"/>
        </w:rPr>
        <w:t>Dự án Nhà máy Dệt - nhuộm - hoàn tất Trung Quy đi vào hoạt động đúng thời điểm nhiều hiệp định thương mại tự do (FTA), trong đó có EVFTA đã có hiệu lực, sẽ cung ứng một phần nguồn cung vải cho dệt may, đón bắt cơ hội hưởng ưu đãi nhờ thỏa mãn quy tắc xuất xứ từ vải. </w:t>
      </w:r>
    </w:p>
    <w:p w14:paraId="7DCA081C" w14:textId="7585DFE4" w:rsidR="00862F67" w:rsidRPr="00862F67" w:rsidRDefault="00862F67" w:rsidP="00495CFC">
      <w:pPr>
        <w:spacing w:before="120" w:line="308" w:lineRule="auto"/>
        <w:ind w:firstLine="720"/>
        <w:jc w:val="both"/>
        <w:rPr>
          <w:sz w:val="26"/>
          <w:szCs w:val="26"/>
        </w:rPr>
      </w:pPr>
      <w:r>
        <w:rPr>
          <w:sz w:val="26"/>
          <w:szCs w:val="26"/>
        </w:rPr>
        <w:t>V</w:t>
      </w:r>
      <w:r w:rsidRPr="00862F67">
        <w:rPr>
          <w:sz w:val="26"/>
          <w:szCs w:val="26"/>
        </w:rPr>
        <w:t>iệc khánh thành nhà máy dệt - nhuộm - hoàn tất này sẽ giúp Trung Quy nâng cao năng lực, đáp ứng nguồn nguyên liệu vải ra thị trường, đồng thời góp phần chủ động nguyên liệu cho ngành dệt may trong bối cảnh xuất nhập khẩu chịu tác động không nhỏ của dịch bệnh như hiện nay.</w:t>
      </w:r>
    </w:p>
    <w:p w14:paraId="4AA607CB" w14:textId="458758C3" w:rsidR="00862F67" w:rsidRPr="00862F67" w:rsidRDefault="00862F67" w:rsidP="00495CFC">
      <w:pPr>
        <w:spacing w:before="120" w:line="308" w:lineRule="auto"/>
        <w:ind w:firstLine="720"/>
        <w:jc w:val="both"/>
        <w:rPr>
          <w:sz w:val="26"/>
          <w:szCs w:val="26"/>
        </w:rPr>
      </w:pPr>
      <w:r w:rsidRPr="00862F67">
        <w:rPr>
          <w:sz w:val="26"/>
          <w:szCs w:val="26"/>
        </w:rPr>
        <w:t xml:space="preserve">Sau 1 năm </w:t>
      </w:r>
      <w:r>
        <w:rPr>
          <w:sz w:val="26"/>
          <w:szCs w:val="26"/>
        </w:rPr>
        <w:t>bị ảnh hưởng bởi dịch Covid-19</w:t>
      </w:r>
      <w:r w:rsidRPr="00862F67">
        <w:rPr>
          <w:sz w:val="26"/>
          <w:szCs w:val="26"/>
        </w:rPr>
        <w:t>, nhiều </w:t>
      </w:r>
      <w:hyperlink r:id="rId11" w:history="1">
        <w:r w:rsidRPr="00862F67">
          <w:rPr>
            <w:sz w:val="26"/>
            <w:szCs w:val="26"/>
          </w:rPr>
          <w:t>doanh nghiệp</w:t>
        </w:r>
      </w:hyperlink>
      <w:r w:rsidRPr="00862F67">
        <w:rPr>
          <w:sz w:val="26"/>
          <w:szCs w:val="26"/>
        </w:rPr>
        <w:t> đang dồn sức cho sản xuất, kinh doanh trong bối cảnh đại dịch còn diễn biến phức tạp. Năm 2021 được một số doanh nghiệp khởi động dự án mới để tăng năng lực sản xuất, đón lõng thị trường trong vài năm tới đây.</w:t>
      </w:r>
    </w:p>
    <w:p w14:paraId="4D246D3C" w14:textId="166A2206" w:rsidR="00862F67" w:rsidRPr="00862F67" w:rsidRDefault="00862F67" w:rsidP="00495CFC">
      <w:pPr>
        <w:spacing w:before="120" w:line="308" w:lineRule="auto"/>
        <w:ind w:firstLine="720"/>
        <w:jc w:val="both"/>
        <w:rPr>
          <w:sz w:val="26"/>
          <w:szCs w:val="26"/>
        </w:rPr>
      </w:pPr>
      <w:r w:rsidRPr="00862F67">
        <w:rPr>
          <w:sz w:val="26"/>
          <w:szCs w:val="26"/>
        </w:rPr>
        <w:t>Đơn cử, ngay đầu năm, UBND tỉnh Hà Tĩnh đã phê duyệt chủ trương đầu tư Dự án Nhà máy sợi Nghệ Tĩnh tại Cụm công nghiệp Nam Hồng (thị xã Hồng Lĩnh). Dự án do Công ty cổ phần Sợi Nghệ Tĩnh làm chủ đầu tư, chuyên sản xuất sợi OE phục vụ công nghiệp may mặc với công suất 18.720 tấn/năm, trên diện tích 5,4 ha, với tổng vốn đầu tư 600 tỷ đồng.</w:t>
      </w:r>
      <w:r>
        <w:rPr>
          <w:sz w:val="26"/>
          <w:szCs w:val="26"/>
        </w:rPr>
        <w:t xml:space="preserve"> </w:t>
      </w:r>
      <w:r w:rsidRPr="00862F67">
        <w:rPr>
          <w:sz w:val="26"/>
          <w:szCs w:val="26"/>
        </w:rPr>
        <w:t>Dự án sản xuất sợi OE sẽ được Công ty cổ phần Sợi Nghệ Tĩnh triển khai theo 3 giai đoạn. Theo đó, giai đoạn I sẽ được khởi công ngay trong năm nay, vốn gần 300 tỷ đồng, dự kiến đưa vào hoạt động cuối năm 2022. Giai đoạn II và III có mức đầu tư 300 tỷ đồng, hoàn thành toàn bộ dự án vào cuối năm 2024.</w:t>
      </w:r>
    </w:p>
    <w:p w14:paraId="6DE4DD09" w14:textId="4890168E" w:rsidR="000C34E7" w:rsidRPr="00CD3814" w:rsidRDefault="000C34E7" w:rsidP="00495CFC">
      <w:pPr>
        <w:pStyle w:val="Heading2"/>
        <w:spacing w:before="120" w:after="120" w:line="308" w:lineRule="auto"/>
        <w:rPr>
          <w:i w:val="0"/>
          <w:sz w:val="26"/>
          <w:szCs w:val="26"/>
        </w:rPr>
      </w:pPr>
      <w:bookmarkStart w:id="43" w:name="_Toc70334324"/>
      <w:r w:rsidRPr="00CD3814">
        <w:rPr>
          <w:i w:val="0"/>
          <w:sz w:val="26"/>
          <w:szCs w:val="26"/>
        </w:rPr>
        <w:t>2. Ngành da giày</w:t>
      </w:r>
      <w:bookmarkEnd w:id="43"/>
    </w:p>
    <w:p w14:paraId="5B00CDF4" w14:textId="0F7F4DE7" w:rsidR="009E31F3" w:rsidRPr="009E31F3" w:rsidRDefault="005714E0" w:rsidP="00495CFC">
      <w:pPr>
        <w:pStyle w:val="body-text"/>
        <w:shd w:val="clear" w:color="auto" w:fill="FFFFFF"/>
        <w:spacing w:before="120" w:beforeAutospacing="0" w:after="120" w:afterAutospacing="0" w:line="308" w:lineRule="auto"/>
        <w:ind w:firstLine="720"/>
        <w:jc w:val="both"/>
        <w:rPr>
          <w:spacing w:val="-4"/>
          <w:sz w:val="26"/>
          <w:szCs w:val="26"/>
          <w:lang w:val="es-ES"/>
        </w:rPr>
      </w:pPr>
      <w:r w:rsidRPr="00317559">
        <w:rPr>
          <w:spacing w:val="-4"/>
          <w:sz w:val="26"/>
          <w:szCs w:val="26"/>
          <w:lang w:val="es-ES"/>
        </w:rPr>
        <w:t xml:space="preserve">Báo cáo của Bộ Công Thương cho biết, </w:t>
      </w:r>
      <w:r w:rsidR="00317559" w:rsidRPr="00317559">
        <w:rPr>
          <w:spacing w:val="-4"/>
          <w:sz w:val="26"/>
          <w:szCs w:val="26"/>
          <w:lang w:val="es-ES"/>
        </w:rPr>
        <w:t xml:space="preserve">chỉ số sản xuất da và các sản phẩm liên quan </w:t>
      </w:r>
      <w:r w:rsidR="009E31F3" w:rsidRPr="009E31F3">
        <w:rPr>
          <w:spacing w:val="-4"/>
          <w:sz w:val="26"/>
          <w:szCs w:val="26"/>
          <w:lang w:val="es-ES"/>
        </w:rPr>
        <w:t>trong tháng 3/2021 tăng 28,7% so với tháng 2/2021; tăng 8% so với tháng 3/2020. Tính chung trong cả Quý I/2021</w:t>
      </w:r>
      <w:r w:rsidR="00317559" w:rsidRPr="00317559">
        <w:rPr>
          <w:spacing w:val="-4"/>
          <w:sz w:val="26"/>
          <w:szCs w:val="26"/>
          <w:lang w:val="es-ES"/>
        </w:rPr>
        <w:t>, chỉ số sản xuất của ngành</w:t>
      </w:r>
      <w:r w:rsidR="009E31F3" w:rsidRPr="009E31F3">
        <w:rPr>
          <w:spacing w:val="-4"/>
          <w:sz w:val="26"/>
          <w:szCs w:val="26"/>
          <w:lang w:val="es-ES"/>
        </w:rPr>
        <w:t xml:space="preserve"> </w:t>
      </w:r>
      <w:r w:rsidR="00317559" w:rsidRPr="009E31F3">
        <w:rPr>
          <w:spacing w:val="-4"/>
          <w:sz w:val="26"/>
          <w:szCs w:val="26"/>
          <w:lang w:val="es-ES"/>
        </w:rPr>
        <w:t xml:space="preserve">tăng 4,3% </w:t>
      </w:r>
      <w:r w:rsidR="009E31F3" w:rsidRPr="009E31F3">
        <w:rPr>
          <w:spacing w:val="-4"/>
          <w:sz w:val="26"/>
          <w:szCs w:val="26"/>
          <w:lang w:val="es-ES"/>
        </w:rPr>
        <w:t>so với cùng kỳ năm trước.</w:t>
      </w:r>
    </w:p>
    <w:p w14:paraId="2B6268FF" w14:textId="77777777" w:rsidR="00317559" w:rsidRPr="00317559" w:rsidRDefault="00317559" w:rsidP="00495CFC">
      <w:pPr>
        <w:pStyle w:val="body-text"/>
        <w:shd w:val="clear" w:color="auto" w:fill="FFFFFF"/>
        <w:spacing w:before="120" w:beforeAutospacing="0" w:after="120" w:afterAutospacing="0" w:line="308" w:lineRule="auto"/>
        <w:ind w:firstLine="720"/>
        <w:jc w:val="both"/>
        <w:rPr>
          <w:spacing w:val="-4"/>
          <w:sz w:val="26"/>
          <w:szCs w:val="26"/>
          <w:lang w:val="es-ES"/>
        </w:rPr>
      </w:pPr>
      <w:r w:rsidRPr="00317559">
        <w:rPr>
          <w:spacing w:val="-4"/>
          <w:sz w:val="26"/>
          <w:szCs w:val="26"/>
          <w:lang w:val="es-ES"/>
        </w:rPr>
        <w:t xml:space="preserve">Sản lượng giầy, dép da 3 tháng đầu năm 2021 ước đạt 64,2 triệu đôi, giảm nhẹ 1,3% so với cùng kỳ. </w:t>
      </w:r>
    </w:p>
    <w:p w14:paraId="48EA00B4" w14:textId="7962C2D1" w:rsidR="009E31F3" w:rsidRPr="009E31F3" w:rsidRDefault="009E31F3" w:rsidP="00495CFC">
      <w:pPr>
        <w:pStyle w:val="body-text"/>
        <w:shd w:val="clear" w:color="auto" w:fill="FFFFFF"/>
        <w:spacing w:before="120" w:beforeAutospacing="0" w:after="120" w:afterAutospacing="0" w:line="308" w:lineRule="auto"/>
        <w:ind w:firstLine="720"/>
        <w:jc w:val="both"/>
        <w:rPr>
          <w:spacing w:val="-4"/>
          <w:sz w:val="26"/>
          <w:szCs w:val="26"/>
          <w:lang w:val="es-ES"/>
        </w:rPr>
      </w:pPr>
      <w:r w:rsidRPr="009E31F3">
        <w:rPr>
          <w:spacing w:val="-4"/>
          <w:sz w:val="26"/>
          <w:szCs w:val="26"/>
          <w:lang w:val="es-ES"/>
        </w:rPr>
        <w:t>Chỉ số sử dụng lao động của ngành da giầy thời điểm 1/3/2021 tăng 2,3% so với tháng 1/2/2021, nhưng giảm 4,8% so với cùng kỳ năm trước (1/3/2020).</w:t>
      </w:r>
    </w:p>
    <w:p w14:paraId="615C4C92" w14:textId="371FB279" w:rsidR="00C654EF" w:rsidRPr="009E31F3" w:rsidRDefault="00C654EF" w:rsidP="00C7795B">
      <w:pPr>
        <w:shd w:val="clear" w:color="auto" w:fill="FFFFFF"/>
        <w:spacing w:before="120" w:after="120" w:line="312" w:lineRule="auto"/>
        <w:jc w:val="center"/>
        <w:textAlignment w:val="baseline"/>
        <w:rPr>
          <w:rFonts w:eastAsia="Times New Roman"/>
          <w:b/>
          <w:bCs/>
          <w:sz w:val="26"/>
          <w:szCs w:val="26"/>
          <w:bdr w:val="none" w:sz="0" w:space="0" w:color="auto" w:frame="1"/>
        </w:rPr>
      </w:pPr>
      <w:r w:rsidRPr="009E31F3">
        <w:rPr>
          <w:rFonts w:eastAsia="Times New Roman"/>
          <w:b/>
          <w:bCs/>
          <w:sz w:val="26"/>
          <w:szCs w:val="26"/>
          <w:bdr w:val="none" w:sz="0" w:space="0" w:color="auto" w:frame="1"/>
        </w:rPr>
        <w:lastRenderedPageBreak/>
        <w:t xml:space="preserve">Bảng </w:t>
      </w:r>
      <w:r w:rsidR="00C7795B" w:rsidRPr="009E31F3">
        <w:rPr>
          <w:rFonts w:eastAsia="Times New Roman"/>
          <w:b/>
          <w:bCs/>
          <w:sz w:val="26"/>
          <w:szCs w:val="26"/>
          <w:bdr w:val="none" w:sz="0" w:space="0" w:color="auto" w:frame="1"/>
        </w:rPr>
        <w:t>03</w:t>
      </w:r>
      <w:r w:rsidRPr="009E31F3">
        <w:rPr>
          <w:rFonts w:eastAsia="Times New Roman"/>
          <w:b/>
          <w:bCs/>
          <w:sz w:val="26"/>
          <w:szCs w:val="26"/>
          <w:bdr w:val="none" w:sz="0" w:space="0" w:color="auto" w:frame="1"/>
        </w:rPr>
        <w:t>: Các chỉ số kinh tế và sản xuất công nghiệp</w:t>
      </w:r>
      <w:r w:rsidR="00C7795B" w:rsidRPr="009E31F3">
        <w:rPr>
          <w:rFonts w:eastAsia="Times New Roman"/>
          <w:b/>
          <w:bCs/>
          <w:sz w:val="26"/>
          <w:szCs w:val="26"/>
          <w:bdr w:val="none" w:sz="0" w:space="0" w:color="auto" w:frame="1"/>
        </w:rPr>
        <w:t xml:space="preserve"> ngành da giày</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0"/>
        <w:gridCol w:w="990"/>
        <w:gridCol w:w="990"/>
        <w:gridCol w:w="900"/>
        <w:gridCol w:w="990"/>
        <w:gridCol w:w="990"/>
        <w:gridCol w:w="990"/>
      </w:tblGrid>
      <w:tr w:rsidR="009E31F3" w:rsidRPr="009E31F3" w14:paraId="0B6B28DF" w14:textId="77777777" w:rsidTr="009E31F3">
        <w:trPr>
          <w:trHeight w:val="20"/>
          <w:tblHeader/>
          <w:jc w:val="center"/>
        </w:trPr>
        <w:tc>
          <w:tcPr>
            <w:tcW w:w="3570" w:type="dxa"/>
            <w:shd w:val="clear" w:color="auto" w:fill="auto"/>
            <w:hideMark/>
          </w:tcPr>
          <w:p w14:paraId="6C5ADEC8" w14:textId="77777777" w:rsidR="00C654EF" w:rsidRPr="009E31F3" w:rsidRDefault="00C654EF"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Chỉ số</w:t>
            </w:r>
          </w:p>
        </w:tc>
        <w:tc>
          <w:tcPr>
            <w:tcW w:w="990" w:type="dxa"/>
            <w:shd w:val="clear" w:color="auto" w:fill="auto"/>
            <w:hideMark/>
          </w:tcPr>
          <w:p w14:paraId="75219231" w14:textId="551E006C" w:rsidR="00C654EF" w:rsidRPr="009E31F3" w:rsidRDefault="00C7795B"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N</w:t>
            </w:r>
            <w:r w:rsidR="00C654EF" w:rsidRPr="009E31F3">
              <w:rPr>
                <w:rFonts w:eastAsia="Times New Roman"/>
                <w:b/>
                <w:bdr w:val="none" w:sz="0" w:space="0" w:color="auto" w:frame="1"/>
              </w:rPr>
              <w:t>2016</w:t>
            </w:r>
          </w:p>
        </w:tc>
        <w:tc>
          <w:tcPr>
            <w:tcW w:w="990" w:type="dxa"/>
            <w:shd w:val="clear" w:color="auto" w:fill="auto"/>
            <w:hideMark/>
          </w:tcPr>
          <w:p w14:paraId="23F26574" w14:textId="7B031E20" w:rsidR="00C654EF" w:rsidRPr="009E31F3" w:rsidRDefault="00C7795B"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N</w:t>
            </w:r>
            <w:r w:rsidR="00C654EF" w:rsidRPr="009E31F3">
              <w:rPr>
                <w:rFonts w:eastAsia="Times New Roman"/>
                <w:b/>
                <w:bdr w:val="none" w:sz="0" w:space="0" w:color="auto" w:frame="1"/>
              </w:rPr>
              <w:t>2017</w:t>
            </w:r>
          </w:p>
        </w:tc>
        <w:tc>
          <w:tcPr>
            <w:tcW w:w="900" w:type="dxa"/>
            <w:shd w:val="clear" w:color="auto" w:fill="auto"/>
            <w:hideMark/>
          </w:tcPr>
          <w:p w14:paraId="252ACC2A" w14:textId="41A7AB3C" w:rsidR="00C654EF" w:rsidRPr="009E31F3" w:rsidRDefault="00C7795B"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N</w:t>
            </w:r>
            <w:r w:rsidR="00C654EF" w:rsidRPr="009E31F3">
              <w:rPr>
                <w:rFonts w:eastAsia="Times New Roman"/>
                <w:b/>
                <w:bdr w:val="none" w:sz="0" w:space="0" w:color="auto" w:frame="1"/>
              </w:rPr>
              <w:t>2018</w:t>
            </w:r>
          </w:p>
        </w:tc>
        <w:tc>
          <w:tcPr>
            <w:tcW w:w="990" w:type="dxa"/>
            <w:shd w:val="clear" w:color="auto" w:fill="auto"/>
            <w:hideMark/>
          </w:tcPr>
          <w:p w14:paraId="75E7237F" w14:textId="5860EF24" w:rsidR="00C654EF" w:rsidRPr="009E31F3" w:rsidRDefault="00C7795B"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N</w:t>
            </w:r>
            <w:r w:rsidR="00C654EF" w:rsidRPr="009E31F3">
              <w:rPr>
                <w:rFonts w:eastAsia="Times New Roman"/>
                <w:b/>
                <w:bdr w:val="none" w:sz="0" w:space="0" w:color="auto" w:frame="1"/>
              </w:rPr>
              <w:t>2019</w:t>
            </w:r>
          </w:p>
        </w:tc>
        <w:tc>
          <w:tcPr>
            <w:tcW w:w="990" w:type="dxa"/>
            <w:shd w:val="clear" w:color="auto" w:fill="auto"/>
            <w:hideMark/>
          </w:tcPr>
          <w:p w14:paraId="3F49C0D7" w14:textId="19C329D2" w:rsidR="00C654EF" w:rsidRPr="009E31F3" w:rsidRDefault="00C7795B"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N</w:t>
            </w:r>
            <w:r w:rsidR="00C654EF" w:rsidRPr="009E31F3">
              <w:rPr>
                <w:rFonts w:eastAsia="Times New Roman"/>
                <w:b/>
                <w:bdr w:val="none" w:sz="0" w:space="0" w:color="auto" w:frame="1"/>
              </w:rPr>
              <w:t>2020</w:t>
            </w:r>
          </w:p>
        </w:tc>
        <w:tc>
          <w:tcPr>
            <w:tcW w:w="990" w:type="dxa"/>
            <w:shd w:val="clear" w:color="auto" w:fill="auto"/>
            <w:hideMark/>
          </w:tcPr>
          <w:p w14:paraId="0B77BBC5" w14:textId="169F218A" w:rsidR="00C654EF" w:rsidRPr="009E31F3" w:rsidRDefault="009E31F3" w:rsidP="00EF4302">
            <w:pPr>
              <w:spacing w:before="20" w:after="20"/>
              <w:jc w:val="center"/>
              <w:textAlignment w:val="baseline"/>
              <w:rPr>
                <w:rFonts w:ascii="Roboto-Light" w:eastAsia="Times New Roman" w:hAnsi="Roboto-Light"/>
                <w:b/>
              </w:rPr>
            </w:pPr>
            <w:r w:rsidRPr="009E31F3">
              <w:rPr>
                <w:rFonts w:eastAsia="Times New Roman"/>
                <w:b/>
                <w:bdr w:val="none" w:sz="0" w:space="0" w:color="auto" w:frame="1"/>
              </w:rPr>
              <w:t>QI</w:t>
            </w:r>
            <w:r w:rsidR="00C654EF" w:rsidRPr="009E31F3">
              <w:rPr>
                <w:rFonts w:eastAsia="Times New Roman"/>
                <w:b/>
                <w:bdr w:val="none" w:sz="0" w:space="0" w:color="auto" w:frame="1"/>
              </w:rPr>
              <w:t>/21</w:t>
            </w:r>
          </w:p>
        </w:tc>
      </w:tr>
      <w:tr w:rsidR="009E31F3" w:rsidRPr="009E31F3" w14:paraId="53091B1E" w14:textId="77777777" w:rsidTr="009E31F3">
        <w:trPr>
          <w:trHeight w:val="20"/>
          <w:jc w:val="center"/>
        </w:trPr>
        <w:tc>
          <w:tcPr>
            <w:tcW w:w="3570" w:type="dxa"/>
            <w:shd w:val="clear" w:color="auto" w:fill="auto"/>
            <w:vAlign w:val="center"/>
            <w:hideMark/>
          </w:tcPr>
          <w:p w14:paraId="290B9E3F" w14:textId="7D356302" w:rsidR="009E31F3" w:rsidRPr="009E31F3" w:rsidRDefault="009E31F3" w:rsidP="00422182">
            <w:pPr>
              <w:spacing w:before="20" w:after="20"/>
              <w:textAlignment w:val="baseline"/>
              <w:rPr>
                <w:rFonts w:ascii="Roboto-Light" w:eastAsia="Times New Roman" w:hAnsi="Roboto-Light"/>
              </w:rPr>
            </w:pPr>
            <w:r w:rsidRPr="009E31F3">
              <w:rPr>
                <w:rFonts w:eastAsia="Times New Roman"/>
                <w:bdr w:val="none" w:sz="0" w:space="0" w:color="auto" w:frame="1"/>
              </w:rPr>
              <w:t>GDP (%)</w:t>
            </w:r>
          </w:p>
        </w:tc>
        <w:tc>
          <w:tcPr>
            <w:tcW w:w="990" w:type="dxa"/>
            <w:shd w:val="clear" w:color="auto" w:fill="auto"/>
            <w:vAlign w:val="center"/>
            <w:hideMark/>
          </w:tcPr>
          <w:p w14:paraId="3DC2A94F" w14:textId="0771DE13"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6,2</w:t>
            </w:r>
          </w:p>
        </w:tc>
        <w:tc>
          <w:tcPr>
            <w:tcW w:w="990" w:type="dxa"/>
            <w:shd w:val="clear" w:color="auto" w:fill="auto"/>
            <w:vAlign w:val="center"/>
            <w:hideMark/>
          </w:tcPr>
          <w:p w14:paraId="6FE60E0B" w14:textId="4769A0D8"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6,8</w:t>
            </w:r>
          </w:p>
        </w:tc>
        <w:tc>
          <w:tcPr>
            <w:tcW w:w="900" w:type="dxa"/>
            <w:shd w:val="clear" w:color="auto" w:fill="auto"/>
            <w:vAlign w:val="center"/>
            <w:hideMark/>
          </w:tcPr>
          <w:p w14:paraId="67B5ADBC" w14:textId="1EFE53B3"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7,1</w:t>
            </w:r>
          </w:p>
        </w:tc>
        <w:tc>
          <w:tcPr>
            <w:tcW w:w="990" w:type="dxa"/>
            <w:shd w:val="clear" w:color="auto" w:fill="auto"/>
            <w:vAlign w:val="center"/>
            <w:hideMark/>
          </w:tcPr>
          <w:p w14:paraId="3FD6FB29" w14:textId="5EFC6103"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7,02</w:t>
            </w:r>
          </w:p>
        </w:tc>
        <w:tc>
          <w:tcPr>
            <w:tcW w:w="990" w:type="dxa"/>
            <w:shd w:val="clear" w:color="auto" w:fill="auto"/>
            <w:vAlign w:val="center"/>
            <w:hideMark/>
          </w:tcPr>
          <w:p w14:paraId="356E2305" w14:textId="77777777"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2,91</w:t>
            </w:r>
          </w:p>
        </w:tc>
        <w:tc>
          <w:tcPr>
            <w:tcW w:w="990" w:type="dxa"/>
            <w:shd w:val="clear" w:color="auto" w:fill="auto"/>
            <w:vAlign w:val="bottom"/>
            <w:hideMark/>
          </w:tcPr>
          <w:p w14:paraId="5D424976" w14:textId="47D894F9" w:rsidR="009E31F3" w:rsidRPr="009E31F3" w:rsidRDefault="009E31F3" w:rsidP="00EF4302">
            <w:pPr>
              <w:spacing w:before="20" w:after="20"/>
              <w:jc w:val="center"/>
              <w:textAlignment w:val="baseline"/>
              <w:rPr>
                <w:rFonts w:eastAsia="Times New Roman"/>
                <w:bdr w:val="none" w:sz="0" w:space="0" w:color="auto" w:frame="1"/>
              </w:rPr>
            </w:pPr>
            <w:r w:rsidRPr="009E31F3">
              <w:rPr>
                <w:rFonts w:eastAsia="Times New Roman"/>
                <w:bdr w:val="none" w:sz="0" w:space="0" w:color="auto" w:frame="1"/>
              </w:rPr>
              <w:t>4,48</w:t>
            </w:r>
          </w:p>
        </w:tc>
      </w:tr>
      <w:tr w:rsidR="009E31F3" w:rsidRPr="009E31F3" w14:paraId="022EC912" w14:textId="77777777" w:rsidTr="009E31F3">
        <w:trPr>
          <w:trHeight w:val="20"/>
          <w:jc w:val="center"/>
        </w:trPr>
        <w:tc>
          <w:tcPr>
            <w:tcW w:w="3570" w:type="dxa"/>
            <w:shd w:val="clear" w:color="auto" w:fill="auto"/>
            <w:vAlign w:val="center"/>
            <w:hideMark/>
          </w:tcPr>
          <w:p w14:paraId="1F623347" w14:textId="323A23BB" w:rsidR="009E31F3" w:rsidRPr="009E31F3" w:rsidRDefault="009E31F3" w:rsidP="00422182">
            <w:pPr>
              <w:spacing w:before="20" w:after="20"/>
              <w:textAlignment w:val="baseline"/>
              <w:rPr>
                <w:rFonts w:ascii="Roboto-Light" w:eastAsia="Times New Roman" w:hAnsi="Roboto-Light"/>
              </w:rPr>
            </w:pPr>
            <w:r w:rsidRPr="009E31F3">
              <w:rPr>
                <w:rFonts w:eastAsia="Times New Roman"/>
                <w:bdr w:val="none" w:sz="0" w:space="0" w:color="auto" w:frame="1"/>
              </w:rPr>
              <w:t>CPI (%)</w:t>
            </w:r>
          </w:p>
        </w:tc>
        <w:tc>
          <w:tcPr>
            <w:tcW w:w="990" w:type="dxa"/>
            <w:shd w:val="clear" w:color="auto" w:fill="auto"/>
            <w:vAlign w:val="center"/>
            <w:hideMark/>
          </w:tcPr>
          <w:p w14:paraId="1555FB6B" w14:textId="32BB56F9"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2,66</w:t>
            </w:r>
          </w:p>
        </w:tc>
        <w:tc>
          <w:tcPr>
            <w:tcW w:w="990" w:type="dxa"/>
            <w:shd w:val="clear" w:color="auto" w:fill="auto"/>
            <w:vAlign w:val="center"/>
            <w:hideMark/>
          </w:tcPr>
          <w:p w14:paraId="1E9AFC6F" w14:textId="3BF3FF5A"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3,53</w:t>
            </w:r>
          </w:p>
        </w:tc>
        <w:tc>
          <w:tcPr>
            <w:tcW w:w="900" w:type="dxa"/>
            <w:shd w:val="clear" w:color="auto" w:fill="auto"/>
            <w:vAlign w:val="center"/>
            <w:hideMark/>
          </w:tcPr>
          <w:p w14:paraId="3AD2E985" w14:textId="519DA1D7"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3,54</w:t>
            </w:r>
          </w:p>
        </w:tc>
        <w:tc>
          <w:tcPr>
            <w:tcW w:w="990" w:type="dxa"/>
            <w:shd w:val="clear" w:color="auto" w:fill="auto"/>
            <w:vAlign w:val="center"/>
            <w:hideMark/>
          </w:tcPr>
          <w:p w14:paraId="485559D3" w14:textId="3F4C24DC"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2,79</w:t>
            </w:r>
          </w:p>
        </w:tc>
        <w:tc>
          <w:tcPr>
            <w:tcW w:w="990" w:type="dxa"/>
            <w:shd w:val="clear" w:color="auto" w:fill="auto"/>
            <w:vAlign w:val="center"/>
            <w:hideMark/>
          </w:tcPr>
          <w:p w14:paraId="0D63CA93" w14:textId="77777777"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3,23</w:t>
            </w:r>
          </w:p>
        </w:tc>
        <w:tc>
          <w:tcPr>
            <w:tcW w:w="990" w:type="dxa"/>
            <w:shd w:val="clear" w:color="auto" w:fill="auto"/>
            <w:vAlign w:val="bottom"/>
            <w:hideMark/>
          </w:tcPr>
          <w:p w14:paraId="485F117D" w14:textId="6C1B1D05" w:rsidR="009E31F3" w:rsidRPr="009E31F3" w:rsidRDefault="009E31F3" w:rsidP="009E31F3">
            <w:pPr>
              <w:spacing w:before="20" w:after="20"/>
              <w:jc w:val="center"/>
              <w:textAlignment w:val="baseline"/>
              <w:rPr>
                <w:rFonts w:eastAsia="Times New Roman"/>
                <w:bdr w:val="none" w:sz="0" w:space="0" w:color="auto" w:frame="1"/>
              </w:rPr>
            </w:pPr>
            <w:r w:rsidRPr="009E31F3">
              <w:rPr>
                <w:rFonts w:eastAsia="Times New Roman"/>
                <w:bdr w:val="none" w:sz="0" w:space="0" w:color="auto" w:frame="1"/>
              </w:rPr>
              <w:t>1,16</w:t>
            </w:r>
          </w:p>
        </w:tc>
      </w:tr>
      <w:tr w:rsidR="009E31F3" w:rsidRPr="009E31F3" w14:paraId="0543BA6E" w14:textId="77777777" w:rsidTr="009E31F3">
        <w:trPr>
          <w:trHeight w:val="20"/>
          <w:jc w:val="center"/>
        </w:trPr>
        <w:tc>
          <w:tcPr>
            <w:tcW w:w="3570" w:type="dxa"/>
            <w:shd w:val="clear" w:color="auto" w:fill="auto"/>
            <w:vAlign w:val="center"/>
            <w:hideMark/>
          </w:tcPr>
          <w:p w14:paraId="57E47727" w14:textId="0C64DA2B" w:rsidR="009E31F3" w:rsidRPr="009E31F3" w:rsidRDefault="009E31F3" w:rsidP="00422182">
            <w:pPr>
              <w:spacing w:before="20" w:after="20"/>
              <w:textAlignment w:val="baseline"/>
              <w:rPr>
                <w:rFonts w:ascii="Roboto-Light" w:eastAsia="Times New Roman" w:hAnsi="Roboto-Light"/>
              </w:rPr>
            </w:pPr>
            <w:r w:rsidRPr="009E31F3">
              <w:rPr>
                <w:rFonts w:eastAsia="Times New Roman"/>
                <w:bdr w:val="none" w:sz="0" w:space="0" w:color="auto" w:frame="1"/>
              </w:rPr>
              <w:t>Chỉ số sản xuất CN CBCT (%)</w:t>
            </w:r>
          </w:p>
        </w:tc>
        <w:tc>
          <w:tcPr>
            <w:tcW w:w="990" w:type="dxa"/>
            <w:shd w:val="clear" w:color="auto" w:fill="auto"/>
            <w:vAlign w:val="center"/>
            <w:hideMark/>
          </w:tcPr>
          <w:p w14:paraId="72BBF52C" w14:textId="28B99A2E"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11,3</w:t>
            </w:r>
          </w:p>
        </w:tc>
        <w:tc>
          <w:tcPr>
            <w:tcW w:w="990" w:type="dxa"/>
            <w:shd w:val="clear" w:color="auto" w:fill="auto"/>
            <w:vAlign w:val="center"/>
            <w:hideMark/>
          </w:tcPr>
          <w:p w14:paraId="2FB9A04E" w14:textId="4455B542"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14,7</w:t>
            </w:r>
          </w:p>
        </w:tc>
        <w:tc>
          <w:tcPr>
            <w:tcW w:w="900" w:type="dxa"/>
            <w:shd w:val="clear" w:color="auto" w:fill="auto"/>
            <w:vAlign w:val="center"/>
            <w:hideMark/>
          </w:tcPr>
          <w:p w14:paraId="7F47ABD2" w14:textId="4CCD5990"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12,2</w:t>
            </w:r>
          </w:p>
        </w:tc>
        <w:tc>
          <w:tcPr>
            <w:tcW w:w="990" w:type="dxa"/>
            <w:shd w:val="clear" w:color="auto" w:fill="auto"/>
            <w:vAlign w:val="center"/>
            <w:hideMark/>
          </w:tcPr>
          <w:p w14:paraId="7B978F2C" w14:textId="5FEFD6D3"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10,4</w:t>
            </w:r>
          </w:p>
        </w:tc>
        <w:tc>
          <w:tcPr>
            <w:tcW w:w="990" w:type="dxa"/>
            <w:shd w:val="clear" w:color="auto" w:fill="auto"/>
            <w:vAlign w:val="center"/>
            <w:hideMark/>
          </w:tcPr>
          <w:p w14:paraId="005C7CCE" w14:textId="23D440E5"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4,9</w:t>
            </w:r>
          </w:p>
        </w:tc>
        <w:tc>
          <w:tcPr>
            <w:tcW w:w="990" w:type="dxa"/>
            <w:shd w:val="clear" w:color="auto" w:fill="auto"/>
            <w:vAlign w:val="bottom"/>
            <w:hideMark/>
          </w:tcPr>
          <w:p w14:paraId="772C9B03" w14:textId="010E6447" w:rsidR="009E31F3" w:rsidRPr="009E31F3" w:rsidRDefault="009E31F3" w:rsidP="009E31F3">
            <w:pPr>
              <w:spacing w:before="20" w:after="20"/>
              <w:jc w:val="center"/>
              <w:textAlignment w:val="baseline"/>
              <w:rPr>
                <w:rFonts w:eastAsia="Times New Roman"/>
                <w:bdr w:val="none" w:sz="0" w:space="0" w:color="auto" w:frame="1"/>
              </w:rPr>
            </w:pPr>
            <w:r w:rsidRPr="009E31F3">
              <w:rPr>
                <w:rFonts w:eastAsia="Times New Roman"/>
                <w:bdr w:val="none" w:sz="0" w:space="0" w:color="auto" w:frame="1"/>
              </w:rPr>
              <w:t>8,0</w:t>
            </w:r>
          </w:p>
        </w:tc>
      </w:tr>
      <w:tr w:rsidR="009E31F3" w:rsidRPr="009E31F3" w14:paraId="5851AE0E" w14:textId="77777777" w:rsidTr="009E31F3">
        <w:trPr>
          <w:trHeight w:val="20"/>
          <w:jc w:val="center"/>
        </w:trPr>
        <w:tc>
          <w:tcPr>
            <w:tcW w:w="3570" w:type="dxa"/>
            <w:shd w:val="clear" w:color="auto" w:fill="auto"/>
            <w:vAlign w:val="center"/>
            <w:hideMark/>
          </w:tcPr>
          <w:p w14:paraId="1253C4E3" w14:textId="2F2D35FF" w:rsidR="009E31F3" w:rsidRPr="009E31F3" w:rsidRDefault="009E31F3" w:rsidP="00422182">
            <w:pPr>
              <w:spacing w:before="20" w:after="20"/>
              <w:textAlignment w:val="baseline"/>
              <w:rPr>
                <w:rFonts w:ascii="Roboto-Light" w:eastAsia="Times New Roman" w:hAnsi="Roboto-Light"/>
              </w:rPr>
            </w:pPr>
            <w:r w:rsidRPr="009E31F3">
              <w:rPr>
                <w:rFonts w:eastAsia="Times New Roman"/>
                <w:bdr w:val="none" w:sz="0" w:space="0" w:color="auto" w:frame="1"/>
              </w:rPr>
              <w:t>Chỉ số SXCN da giầy (%)</w:t>
            </w:r>
          </w:p>
        </w:tc>
        <w:tc>
          <w:tcPr>
            <w:tcW w:w="990" w:type="dxa"/>
            <w:shd w:val="clear" w:color="auto" w:fill="auto"/>
            <w:vAlign w:val="center"/>
            <w:hideMark/>
          </w:tcPr>
          <w:p w14:paraId="32B4F169" w14:textId="2F1563AE"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3,5</w:t>
            </w:r>
          </w:p>
        </w:tc>
        <w:tc>
          <w:tcPr>
            <w:tcW w:w="990" w:type="dxa"/>
            <w:shd w:val="clear" w:color="auto" w:fill="auto"/>
            <w:vAlign w:val="center"/>
            <w:hideMark/>
          </w:tcPr>
          <w:p w14:paraId="629E24C8" w14:textId="5B00FDE6"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7,1</w:t>
            </w:r>
          </w:p>
        </w:tc>
        <w:tc>
          <w:tcPr>
            <w:tcW w:w="900" w:type="dxa"/>
            <w:shd w:val="clear" w:color="auto" w:fill="auto"/>
            <w:vAlign w:val="center"/>
            <w:hideMark/>
          </w:tcPr>
          <w:p w14:paraId="67F5EC1D" w14:textId="73B0FD0D"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10,4</w:t>
            </w:r>
          </w:p>
        </w:tc>
        <w:tc>
          <w:tcPr>
            <w:tcW w:w="990" w:type="dxa"/>
            <w:shd w:val="clear" w:color="auto" w:fill="auto"/>
            <w:vAlign w:val="center"/>
            <w:hideMark/>
          </w:tcPr>
          <w:p w14:paraId="606FFE1C" w14:textId="66FFD63F"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9,9</w:t>
            </w:r>
          </w:p>
        </w:tc>
        <w:tc>
          <w:tcPr>
            <w:tcW w:w="990" w:type="dxa"/>
            <w:shd w:val="clear" w:color="auto" w:fill="auto"/>
            <w:vAlign w:val="center"/>
            <w:hideMark/>
          </w:tcPr>
          <w:p w14:paraId="43744F63" w14:textId="2C486BAA" w:rsidR="009E31F3" w:rsidRPr="009E31F3" w:rsidRDefault="009E31F3" w:rsidP="00422182">
            <w:pPr>
              <w:spacing w:before="20" w:after="20"/>
              <w:jc w:val="center"/>
              <w:textAlignment w:val="baseline"/>
              <w:rPr>
                <w:rFonts w:ascii="Roboto-Light" w:eastAsia="Times New Roman" w:hAnsi="Roboto-Light"/>
              </w:rPr>
            </w:pPr>
            <w:r w:rsidRPr="009E31F3">
              <w:rPr>
                <w:rFonts w:eastAsia="Times New Roman"/>
                <w:bdr w:val="none" w:sz="0" w:space="0" w:color="auto" w:frame="1"/>
              </w:rPr>
              <w:t>-2,4</w:t>
            </w:r>
          </w:p>
        </w:tc>
        <w:tc>
          <w:tcPr>
            <w:tcW w:w="990" w:type="dxa"/>
            <w:shd w:val="clear" w:color="auto" w:fill="auto"/>
            <w:vAlign w:val="bottom"/>
            <w:hideMark/>
          </w:tcPr>
          <w:p w14:paraId="60167349" w14:textId="770FC518" w:rsidR="009E31F3" w:rsidRPr="009E31F3" w:rsidRDefault="009E31F3" w:rsidP="009E31F3">
            <w:pPr>
              <w:spacing w:before="20" w:after="20"/>
              <w:jc w:val="center"/>
              <w:textAlignment w:val="baseline"/>
              <w:rPr>
                <w:rFonts w:eastAsia="Times New Roman"/>
                <w:bdr w:val="none" w:sz="0" w:space="0" w:color="auto" w:frame="1"/>
              </w:rPr>
            </w:pPr>
            <w:r w:rsidRPr="009E31F3">
              <w:rPr>
                <w:rFonts w:eastAsia="Times New Roman"/>
                <w:bdr w:val="none" w:sz="0" w:space="0" w:color="auto" w:frame="1"/>
              </w:rPr>
              <w:t>4,3</w:t>
            </w:r>
          </w:p>
        </w:tc>
      </w:tr>
    </w:tbl>
    <w:p w14:paraId="508F3690" w14:textId="51020877" w:rsidR="00C654EF" w:rsidRPr="009E31F3" w:rsidRDefault="00C654EF" w:rsidP="00495CFC">
      <w:pPr>
        <w:shd w:val="clear" w:color="auto" w:fill="FFFFFF"/>
        <w:spacing w:before="120" w:after="120" w:line="288" w:lineRule="auto"/>
        <w:ind w:left="5760"/>
        <w:textAlignment w:val="baseline"/>
        <w:rPr>
          <w:rFonts w:ascii="Roboto-Light" w:eastAsia="Times New Roman" w:hAnsi="Roboto-Light"/>
          <w:i/>
          <w:sz w:val="26"/>
          <w:szCs w:val="26"/>
        </w:rPr>
      </w:pPr>
      <w:r w:rsidRPr="009E31F3">
        <w:rPr>
          <w:rFonts w:ascii="inherit" w:eastAsia="Times New Roman" w:hAnsi="inherit"/>
          <w:i/>
          <w:sz w:val="26"/>
          <w:szCs w:val="26"/>
          <w:bdr w:val="none" w:sz="0" w:space="0" w:color="auto" w:frame="1"/>
        </w:rPr>
        <w:t>Nguồn: T</w:t>
      </w:r>
      <w:r w:rsidR="00EF4302" w:rsidRPr="009E31F3">
        <w:rPr>
          <w:rFonts w:ascii="inherit" w:eastAsia="Times New Roman" w:hAnsi="inherit"/>
          <w:i/>
          <w:sz w:val="26"/>
          <w:szCs w:val="26"/>
          <w:bdr w:val="none" w:sz="0" w:space="0" w:color="auto" w:frame="1"/>
        </w:rPr>
        <w:t>ổng cục Thống kê</w:t>
      </w:r>
    </w:p>
    <w:p w14:paraId="67162F94" w14:textId="592C223F" w:rsidR="002A7A9F" w:rsidRPr="002A7A9F" w:rsidRDefault="002A7A9F" w:rsidP="00495CFC">
      <w:pPr>
        <w:spacing w:before="120" w:after="120" w:line="288" w:lineRule="auto"/>
        <w:ind w:firstLine="619"/>
        <w:jc w:val="both"/>
        <w:rPr>
          <w:i/>
          <w:sz w:val="26"/>
          <w:szCs w:val="26"/>
        </w:rPr>
      </w:pPr>
      <w:bookmarkStart w:id="44" w:name="_Toc34731556"/>
      <w:bookmarkStart w:id="45" w:name="_Toc34749712"/>
      <w:bookmarkStart w:id="46" w:name="_Toc36126625"/>
      <w:bookmarkStart w:id="47"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A7A9F">
        <w:rPr>
          <w:i/>
          <w:sz w:val="26"/>
          <w:szCs w:val="26"/>
        </w:rPr>
        <w:t>Tình hình sản xuất một số NPL sản xuất da giày:</w:t>
      </w:r>
    </w:p>
    <w:p w14:paraId="38CD4130" w14:textId="7EFBC16C" w:rsidR="002A7A9F" w:rsidRPr="002A7A9F" w:rsidRDefault="002A7A9F" w:rsidP="00495CFC">
      <w:pPr>
        <w:spacing w:before="120" w:after="120" w:line="288" w:lineRule="auto"/>
        <w:ind w:firstLine="619"/>
        <w:jc w:val="both"/>
        <w:rPr>
          <w:sz w:val="26"/>
          <w:szCs w:val="26"/>
        </w:rPr>
      </w:pPr>
      <w:r w:rsidRPr="002A7A9F">
        <w:rPr>
          <w:sz w:val="26"/>
          <w:szCs w:val="26"/>
        </w:rPr>
        <w:t>Vải làm giày dép các loại:</w:t>
      </w:r>
      <w:r>
        <w:rPr>
          <w:sz w:val="26"/>
          <w:szCs w:val="26"/>
        </w:rPr>
        <w:t xml:space="preserve"> </w:t>
      </w:r>
      <w:r w:rsidRPr="002A7A9F">
        <w:rPr>
          <w:sz w:val="26"/>
          <w:szCs w:val="26"/>
        </w:rPr>
        <w:t>Nguyên liệu đầu vào (xơ, sợi), công nghệ, máy móc sản xuất và của ngành dệt, nhuộm nước ta còn lạc hậu, chưa dệt được các loại vải chất lượng cao, chủng loại không đa dạng, vì vậy mới chỉ cung ứng được cho các DN sản xuất loại giày vải cấp thấp. Mặt khác ngành dệt vải Việt Nam cũng chưa chú trọng vào mảng nguyên liệu cho lĩnh vực sản xuất giày dép. Các chủng loại vải cao cấp như loại có in, đính các chi tiết trang trí đều phải NK. Theo báo cáo của Lefaco, sản xuất vải dệt (sản xuất mũ giày, túi cặp, ba lô) đáp ứng 17,5%, vải không dệt nhu cầu cần 92 triệu m2/năm, nhưng khả năng cung ứng chỉ đạt 11,5 triệu m2/năm (tương ứng 12,5%)…</w:t>
      </w:r>
    </w:p>
    <w:p w14:paraId="1A5A09AE" w14:textId="077F6C88" w:rsidR="002A7A9F" w:rsidRPr="002A7A9F" w:rsidRDefault="002A7A9F" w:rsidP="00495CFC">
      <w:pPr>
        <w:spacing w:before="120" w:after="120" w:line="288" w:lineRule="auto"/>
        <w:ind w:firstLine="619"/>
        <w:jc w:val="both"/>
        <w:rPr>
          <w:sz w:val="26"/>
          <w:szCs w:val="26"/>
        </w:rPr>
      </w:pPr>
      <w:r w:rsidRPr="002A7A9F">
        <w:rPr>
          <w:sz w:val="26"/>
          <w:szCs w:val="26"/>
        </w:rPr>
        <w:t>Nguyên phụ liệu khác:</w:t>
      </w:r>
      <w:r>
        <w:rPr>
          <w:sz w:val="26"/>
          <w:szCs w:val="26"/>
        </w:rPr>
        <w:t xml:space="preserve"> </w:t>
      </w:r>
      <w:r w:rsidRPr="002A7A9F">
        <w:rPr>
          <w:sz w:val="26"/>
          <w:szCs w:val="26"/>
        </w:rPr>
        <w:t>Việt Nam phải NK số lượng lớn nguyên liệu, vật liệu thô và phôi để sản xuất đế giữa, đế ngoài, đế mặt, pho hậu và pho mũi cho mũ giày. Nhiều chi tiết để lắp ghép vào giày thể thao và giày nữ cũng đang phải NK.</w:t>
      </w:r>
      <w:r>
        <w:rPr>
          <w:sz w:val="26"/>
          <w:szCs w:val="26"/>
        </w:rPr>
        <w:t xml:space="preserve"> </w:t>
      </w:r>
      <w:r w:rsidRPr="002A7A9F">
        <w:rPr>
          <w:sz w:val="26"/>
          <w:szCs w:val="26"/>
        </w:rPr>
        <w:t>Một số loại phụ liệu như móc, khóa,...cũng đã được sản xuất trong nước nhưng độ tinh xảo lẫn yếu tố an toàn cho người sử dụng vẫn kém so với hàng NK. Tỷ lệ nội địa hoá của chủng loại nguyên phụ liệu khoảng 50%.</w:t>
      </w:r>
    </w:p>
    <w:p w14:paraId="1E8EDBB8" w14:textId="71A1CBD9" w:rsidR="002A7A9F" w:rsidRPr="002A7A9F" w:rsidRDefault="002A7A9F" w:rsidP="00495CFC">
      <w:pPr>
        <w:spacing w:before="120" w:after="120" w:line="288" w:lineRule="auto"/>
        <w:ind w:firstLine="619"/>
        <w:jc w:val="both"/>
        <w:rPr>
          <w:sz w:val="26"/>
          <w:szCs w:val="26"/>
        </w:rPr>
      </w:pPr>
      <w:r w:rsidRPr="002A7A9F">
        <w:rPr>
          <w:sz w:val="26"/>
          <w:szCs w:val="26"/>
        </w:rPr>
        <w:t>Dụng cụ cơ khí, phụ tùng, thiết bị máy móc cho ngành dệt may, da giày:</w:t>
      </w:r>
      <w:r>
        <w:rPr>
          <w:sz w:val="26"/>
          <w:szCs w:val="26"/>
        </w:rPr>
        <w:t xml:space="preserve"> Lĩ</w:t>
      </w:r>
      <w:r w:rsidRPr="002A7A9F">
        <w:rPr>
          <w:sz w:val="26"/>
          <w:szCs w:val="26"/>
        </w:rPr>
        <w:t>nh vực sản xuất máy móc, phụ tùng cơ khí cho ngành dệt may/da giày phát triển rất chậm. Móc móc, thiết bị ngành dệt may hầu hết đều được NK từ nước ngoài, chủ yếu từ Italia, Thụy Sỹ, Trung Quốc, Nhật Bản. Các DN nội địa chủ yếu chỉ sửa chữa, bảo dưỡng thiết bị, lắp đặt hệ thống làm mát, thông gió, điều hòa không khí, nhà xưởng, sản xuất lắp đặt máy kiểm tra vải, máy cắt vòng, máy cắt keo, máy dập nút, bàn cắt, bàn kiểm tra, xe vận chuyển, ghế ngồi may...và sản xuất một số chi tiết thay thế đơn giản. Về máy móc, thiết bị phục vụ ngành da giày, DN cơ khí trong nước cũng chỉ chế tạo được một số thiết bị đơn giản như máy chặt thuỷ lực, băng tải, hệ thống sấy, nồi hấp giày... Chất lượng sản phẩm không cao, mức độ chuẩn hoá và khả năng lắp lẫn thấp, thiếu đồng bộ, giá thành cao nên thị trường tiêu thụ hạn chế. Hầu hết máy móc thiết bị sản xuất sử dụng trong ngành da giày đều phải NK, chủ yếu từ Hàn Quốc, Đài Loan, Trung Quốc.</w:t>
      </w:r>
    </w:p>
    <w:p w14:paraId="2B26AF6C" w14:textId="77777777" w:rsidR="000C34E7" w:rsidRPr="00CD3814" w:rsidRDefault="000C34E7" w:rsidP="005C6375">
      <w:pPr>
        <w:pStyle w:val="Heading1"/>
        <w:spacing w:before="120" w:after="120" w:line="305" w:lineRule="auto"/>
        <w:rPr>
          <w:rFonts w:ascii="Times New Roman" w:hAnsi="Times New Roman"/>
          <w:sz w:val="26"/>
          <w:szCs w:val="26"/>
        </w:rPr>
      </w:pPr>
      <w:bookmarkStart w:id="48" w:name="_Toc70334325"/>
      <w:r w:rsidRPr="00CD3814">
        <w:rPr>
          <w:rFonts w:ascii="Times New Roman" w:hAnsi="Times New Roman"/>
          <w:sz w:val="26"/>
          <w:szCs w:val="26"/>
        </w:rPr>
        <w:lastRenderedPageBreak/>
        <w:t>I</w:t>
      </w:r>
      <w:r w:rsidRPr="00CD3814">
        <w:rPr>
          <w:rFonts w:ascii="Times New Roman" w:hAnsi="Times New Roman"/>
          <w:sz w:val="26"/>
          <w:szCs w:val="26"/>
          <w:lang w:val="vi-VN"/>
        </w:rPr>
        <w:t xml:space="preserve">I. </w:t>
      </w:r>
      <w:r w:rsidRPr="00CD3814">
        <w:rPr>
          <w:rFonts w:ascii="Times New Roman" w:hAnsi="Times New Roman"/>
          <w:sz w:val="26"/>
          <w:szCs w:val="26"/>
        </w:rPr>
        <w:t>Hoạt động thương mại đối với các sản phẩm CNHT ngành dệt may – da giày</w:t>
      </w:r>
      <w:bookmarkEnd w:id="48"/>
    </w:p>
    <w:p w14:paraId="4E285325" w14:textId="5FD0B835" w:rsidR="004379E8" w:rsidRPr="00CD3814" w:rsidRDefault="000C34E7" w:rsidP="005C6375">
      <w:pPr>
        <w:pStyle w:val="Heading2"/>
        <w:spacing w:before="120" w:after="120" w:line="305" w:lineRule="auto"/>
        <w:rPr>
          <w:i w:val="0"/>
          <w:sz w:val="26"/>
          <w:szCs w:val="26"/>
        </w:rPr>
      </w:pPr>
      <w:bookmarkStart w:id="49" w:name="_Toc70334326"/>
      <w:r w:rsidRPr="00CD3814">
        <w:rPr>
          <w:i w:val="0"/>
          <w:sz w:val="26"/>
          <w:szCs w:val="26"/>
        </w:rPr>
        <w:t>1</w:t>
      </w:r>
      <w:r w:rsidR="0065268C" w:rsidRPr="00CD3814">
        <w:rPr>
          <w:i w:val="0"/>
          <w:sz w:val="26"/>
          <w:szCs w:val="26"/>
        </w:rPr>
        <w:t>.</w:t>
      </w:r>
      <w:r w:rsidR="004379E8" w:rsidRPr="00CD3814">
        <w:rPr>
          <w:i w:val="0"/>
          <w:sz w:val="26"/>
          <w:szCs w:val="26"/>
          <w:lang w:val="vi-VN"/>
        </w:rPr>
        <w:t xml:space="preserve"> </w:t>
      </w:r>
      <w:bookmarkEnd w:id="44"/>
      <w:bookmarkEnd w:id="45"/>
      <w:bookmarkEnd w:id="46"/>
      <w:r w:rsidRPr="00CD3814">
        <w:rPr>
          <w:i w:val="0"/>
          <w:sz w:val="26"/>
          <w:szCs w:val="26"/>
        </w:rPr>
        <w:t>Hoạt động xuất nhập khẩu các sản phẩm CNHT ngành dệt may</w:t>
      </w:r>
      <w:bookmarkEnd w:id="49"/>
    </w:p>
    <w:p w14:paraId="732B7A07" w14:textId="011D6D9D" w:rsidR="00A57B99" w:rsidRPr="00CD3814" w:rsidRDefault="00A57B99" w:rsidP="00C7795B">
      <w:pPr>
        <w:pStyle w:val="Heading3"/>
        <w:spacing w:before="120" w:after="120" w:line="312" w:lineRule="auto"/>
        <w:rPr>
          <w:rFonts w:ascii="Times New Roman" w:hAnsi="Times New Roman"/>
          <w:i/>
          <w:color w:val="auto"/>
          <w:sz w:val="26"/>
          <w:szCs w:val="26"/>
        </w:rPr>
      </w:pPr>
      <w:bookmarkStart w:id="50" w:name="_Toc70334327"/>
      <w:r w:rsidRPr="00CD3814">
        <w:rPr>
          <w:rFonts w:ascii="Times New Roman" w:hAnsi="Times New Roman"/>
          <w:i/>
          <w:color w:val="auto"/>
          <w:sz w:val="26"/>
          <w:szCs w:val="26"/>
        </w:rPr>
        <w:t>1.1. Về xuất khẩu</w:t>
      </w:r>
      <w:bookmarkEnd w:id="50"/>
    </w:p>
    <w:p w14:paraId="5347CF90" w14:textId="086BD1F3" w:rsidR="00A41101" w:rsidRPr="00CD3814" w:rsidRDefault="00A57B99" w:rsidP="00C7795B">
      <w:pPr>
        <w:pStyle w:val="NormalWeb"/>
        <w:spacing w:before="120" w:beforeAutospacing="0" w:after="120" w:afterAutospacing="0" w:line="312" w:lineRule="auto"/>
        <w:ind w:firstLine="360"/>
        <w:outlineLvl w:val="1"/>
        <w:rPr>
          <w:i/>
          <w:spacing w:val="2"/>
          <w:sz w:val="26"/>
          <w:szCs w:val="26"/>
        </w:rPr>
      </w:pPr>
      <w:bookmarkStart w:id="51" w:name="_Toc485994394"/>
      <w:bookmarkStart w:id="52" w:name="_Toc487814464"/>
      <w:bookmarkStart w:id="53" w:name="_Toc487815054"/>
      <w:bookmarkStart w:id="54" w:name="_Toc487815084"/>
      <w:bookmarkStart w:id="55" w:name="_Toc491432314"/>
      <w:bookmarkStart w:id="56" w:name="_Toc491432554"/>
      <w:bookmarkStart w:id="57" w:name="_Toc491432851"/>
      <w:bookmarkStart w:id="58" w:name="_Toc495048891"/>
      <w:bookmarkStart w:id="59" w:name="_Toc495656012"/>
      <w:bookmarkStart w:id="60" w:name="_Toc504053283"/>
      <w:bookmarkStart w:id="61" w:name="_Toc508118459"/>
      <w:bookmarkStart w:id="62" w:name="_Toc508894482"/>
      <w:bookmarkStart w:id="63" w:name="_Toc508961954"/>
      <w:bookmarkStart w:id="64" w:name="_Toc511743034"/>
      <w:bookmarkStart w:id="65" w:name="_Toc514398175"/>
      <w:bookmarkStart w:id="66" w:name="_Toc517166646"/>
      <w:bookmarkStart w:id="67" w:name="_Toc520113023"/>
      <w:bookmarkStart w:id="68" w:name="_Toc521071801"/>
      <w:bookmarkStart w:id="69" w:name="_Toc522194598"/>
      <w:bookmarkStart w:id="70" w:name="_Toc524699401"/>
      <w:bookmarkStart w:id="71" w:name="_Toc527531423"/>
      <w:bookmarkStart w:id="72" w:name="_Toc527531481"/>
      <w:bookmarkStart w:id="73" w:name="_Toc530127730"/>
      <w:bookmarkStart w:id="74" w:name="_Toc22637015"/>
      <w:bookmarkStart w:id="75" w:name="_Toc27386740"/>
      <w:bookmarkStart w:id="76" w:name="_Toc32915218"/>
      <w:bookmarkStart w:id="77" w:name="_Toc33604228"/>
      <w:bookmarkStart w:id="78" w:name="_Toc45704317"/>
      <w:bookmarkStart w:id="79" w:name="_Toc51146077"/>
      <w:bookmarkStart w:id="80" w:name="_Toc55289687"/>
      <w:bookmarkStart w:id="81" w:name="_Toc58231597"/>
      <w:bookmarkStart w:id="82" w:name="_Toc58940899"/>
      <w:bookmarkStart w:id="83" w:name="_Toc65226317"/>
      <w:bookmarkStart w:id="84" w:name="_Toc67319253"/>
      <w:bookmarkStart w:id="85" w:name="_Toc70334328"/>
      <w:r w:rsidRPr="00CD3814">
        <w:rPr>
          <w:i/>
          <w:spacing w:val="2"/>
          <w:sz w:val="26"/>
          <w:szCs w:val="26"/>
        </w:rPr>
        <w:t>1.</w:t>
      </w:r>
      <w:r w:rsidR="00A41101" w:rsidRPr="00CD3814">
        <w:rPr>
          <w:i/>
          <w:spacing w:val="2"/>
          <w:sz w:val="26"/>
          <w:szCs w:val="26"/>
        </w:rPr>
        <w:t>1.1. Xuất khẩu xơ, sợi</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CF8BCEF" w14:textId="1391C43A" w:rsidR="00CD3814" w:rsidRPr="00CD30FC" w:rsidRDefault="00CD3814" w:rsidP="00CD3814">
      <w:pPr>
        <w:pStyle w:val="NormalWeb"/>
        <w:spacing w:before="120" w:beforeAutospacing="0" w:after="0" w:afterAutospacing="0" w:line="312" w:lineRule="auto"/>
        <w:ind w:firstLine="720"/>
        <w:jc w:val="both"/>
        <w:rPr>
          <w:sz w:val="26"/>
          <w:szCs w:val="26"/>
        </w:rPr>
      </w:pPr>
      <w:r w:rsidRPr="00C33D7A">
        <w:rPr>
          <w:sz w:val="26"/>
          <w:szCs w:val="26"/>
        </w:rPr>
        <w:t xml:space="preserve">Theo số liệu thống kê của Tổng cục Hải quan, kim ngạch </w:t>
      </w:r>
      <w:r>
        <w:rPr>
          <w:sz w:val="26"/>
          <w:szCs w:val="26"/>
        </w:rPr>
        <w:t>x</w:t>
      </w:r>
      <w:r w:rsidRPr="00CE57D1">
        <w:rPr>
          <w:sz w:val="26"/>
          <w:szCs w:val="26"/>
        </w:rPr>
        <w:t xml:space="preserve">uất khẩu xơ, sợi </w:t>
      </w:r>
      <w:r>
        <w:rPr>
          <w:sz w:val="26"/>
          <w:szCs w:val="26"/>
        </w:rPr>
        <w:t xml:space="preserve">của nước ta trong </w:t>
      </w:r>
      <w:r w:rsidRPr="00CE57D1">
        <w:rPr>
          <w:sz w:val="26"/>
          <w:szCs w:val="26"/>
        </w:rPr>
        <w:t xml:space="preserve">tháng </w:t>
      </w:r>
      <w:r>
        <w:rPr>
          <w:sz w:val="26"/>
          <w:szCs w:val="26"/>
        </w:rPr>
        <w:t>3/2021</w:t>
      </w:r>
      <w:r w:rsidRPr="00CE57D1">
        <w:rPr>
          <w:sz w:val="26"/>
          <w:szCs w:val="26"/>
        </w:rPr>
        <w:t xml:space="preserve"> đạt 1</w:t>
      </w:r>
      <w:r>
        <w:rPr>
          <w:sz w:val="26"/>
          <w:szCs w:val="26"/>
        </w:rPr>
        <w:t>94,21</w:t>
      </w:r>
      <w:r w:rsidRPr="00CE57D1">
        <w:rPr>
          <w:sz w:val="26"/>
          <w:szCs w:val="26"/>
        </w:rPr>
        <w:t xml:space="preserve"> nghìn tấn, trị giá trên </w:t>
      </w:r>
      <w:r>
        <w:rPr>
          <w:sz w:val="26"/>
          <w:szCs w:val="26"/>
        </w:rPr>
        <w:t>511,11</w:t>
      </w:r>
      <w:r w:rsidRPr="00CE57D1">
        <w:rPr>
          <w:sz w:val="26"/>
          <w:szCs w:val="26"/>
        </w:rPr>
        <w:t xml:space="preserve"> triệu USD, </w:t>
      </w:r>
      <w:r w:rsidRPr="001456F0">
        <w:rPr>
          <w:sz w:val="26"/>
          <w:szCs w:val="26"/>
        </w:rPr>
        <w:t xml:space="preserve">tăng </w:t>
      </w:r>
      <w:r>
        <w:rPr>
          <w:sz w:val="26"/>
          <w:szCs w:val="26"/>
        </w:rPr>
        <w:t>55,43</w:t>
      </w:r>
      <w:r w:rsidRPr="00CE57D1">
        <w:rPr>
          <w:sz w:val="26"/>
          <w:szCs w:val="26"/>
        </w:rPr>
        <w:t xml:space="preserve">% về lượng và </w:t>
      </w:r>
      <w:r w:rsidRPr="001456F0">
        <w:rPr>
          <w:sz w:val="26"/>
          <w:szCs w:val="26"/>
        </w:rPr>
        <w:t xml:space="preserve">tăng </w:t>
      </w:r>
      <w:r>
        <w:rPr>
          <w:sz w:val="26"/>
          <w:szCs w:val="26"/>
        </w:rPr>
        <w:t>64,08</w:t>
      </w:r>
      <w:r w:rsidRPr="00CE57D1">
        <w:rPr>
          <w:sz w:val="26"/>
          <w:szCs w:val="26"/>
        </w:rPr>
        <w:t xml:space="preserve">% về trị giá so với tháng trước, so với tháng </w:t>
      </w:r>
      <w:r>
        <w:rPr>
          <w:sz w:val="26"/>
          <w:szCs w:val="26"/>
        </w:rPr>
        <w:t>3/2020</w:t>
      </w:r>
      <w:r w:rsidRPr="00CE57D1">
        <w:rPr>
          <w:sz w:val="26"/>
          <w:szCs w:val="26"/>
        </w:rPr>
        <w:t xml:space="preserve"> </w:t>
      </w:r>
      <w:r w:rsidRPr="001456F0">
        <w:rPr>
          <w:sz w:val="26"/>
          <w:szCs w:val="26"/>
        </w:rPr>
        <w:t xml:space="preserve">tăng </w:t>
      </w:r>
      <w:r>
        <w:rPr>
          <w:sz w:val="26"/>
          <w:szCs w:val="26"/>
        </w:rPr>
        <w:t>27,36</w:t>
      </w:r>
      <w:r w:rsidRPr="00CE57D1">
        <w:rPr>
          <w:sz w:val="26"/>
          <w:szCs w:val="26"/>
        </w:rPr>
        <w:t xml:space="preserve">% về lượng và </w:t>
      </w:r>
      <w:r w:rsidRPr="001456F0">
        <w:rPr>
          <w:sz w:val="26"/>
          <w:szCs w:val="26"/>
        </w:rPr>
        <w:t xml:space="preserve">tăng </w:t>
      </w:r>
      <w:r>
        <w:rPr>
          <w:sz w:val="26"/>
          <w:szCs w:val="26"/>
        </w:rPr>
        <w:t>46,82</w:t>
      </w:r>
      <w:r w:rsidRPr="00CE57D1">
        <w:rPr>
          <w:sz w:val="26"/>
          <w:szCs w:val="26"/>
        </w:rPr>
        <w:t xml:space="preserve">% về trị giá. </w:t>
      </w:r>
      <w:r>
        <w:rPr>
          <w:sz w:val="26"/>
          <w:szCs w:val="26"/>
        </w:rPr>
        <w:t>T</w:t>
      </w:r>
      <w:r w:rsidRPr="00CD30FC">
        <w:rPr>
          <w:sz w:val="26"/>
          <w:szCs w:val="26"/>
        </w:rPr>
        <w:t>ính</w:t>
      </w:r>
      <w:r>
        <w:rPr>
          <w:sz w:val="26"/>
          <w:szCs w:val="26"/>
        </w:rPr>
        <w:t xml:space="preserve"> chung 3 tháng </w:t>
      </w:r>
      <w:r w:rsidRPr="00CD30FC">
        <w:rPr>
          <w:sz w:val="26"/>
          <w:szCs w:val="26"/>
        </w:rPr>
        <w:t>đầu</w:t>
      </w:r>
      <w:r>
        <w:rPr>
          <w:sz w:val="26"/>
          <w:szCs w:val="26"/>
        </w:rPr>
        <w:t xml:space="preserve"> n</w:t>
      </w:r>
      <w:r w:rsidRPr="00CD30FC">
        <w:rPr>
          <w:sz w:val="26"/>
          <w:szCs w:val="26"/>
        </w:rPr>
        <w:t>ă</w:t>
      </w:r>
      <w:r>
        <w:rPr>
          <w:sz w:val="26"/>
          <w:szCs w:val="26"/>
        </w:rPr>
        <w:t xml:space="preserve">m 2021, </w:t>
      </w:r>
      <w:r w:rsidRPr="00CD30FC">
        <w:rPr>
          <w:sz w:val="26"/>
          <w:szCs w:val="26"/>
        </w:rPr>
        <w:t xml:space="preserve">xuất khẩu </w:t>
      </w:r>
      <w:r>
        <w:rPr>
          <w:sz w:val="26"/>
          <w:szCs w:val="26"/>
        </w:rPr>
        <w:t>m</w:t>
      </w:r>
      <w:r w:rsidRPr="00CD30FC">
        <w:rPr>
          <w:sz w:val="26"/>
          <w:szCs w:val="26"/>
        </w:rPr>
        <w:t>ặt</w:t>
      </w:r>
      <w:r>
        <w:rPr>
          <w:sz w:val="26"/>
          <w:szCs w:val="26"/>
        </w:rPr>
        <w:t xml:space="preserve"> h</w:t>
      </w:r>
      <w:r w:rsidRPr="00CD30FC">
        <w:rPr>
          <w:sz w:val="26"/>
          <w:szCs w:val="26"/>
        </w:rPr>
        <w:t>àng</w:t>
      </w:r>
      <w:r>
        <w:rPr>
          <w:sz w:val="26"/>
          <w:szCs w:val="26"/>
        </w:rPr>
        <w:t xml:space="preserve"> n</w:t>
      </w:r>
      <w:r w:rsidRPr="00CD30FC">
        <w:rPr>
          <w:sz w:val="26"/>
          <w:szCs w:val="26"/>
        </w:rPr>
        <w:t>ày</w:t>
      </w:r>
      <w:r>
        <w:rPr>
          <w:sz w:val="26"/>
          <w:szCs w:val="26"/>
        </w:rPr>
        <w:t xml:space="preserve"> </w:t>
      </w:r>
      <w:r w:rsidRPr="00CD30FC">
        <w:rPr>
          <w:sz w:val="26"/>
          <w:szCs w:val="26"/>
        </w:rPr>
        <w:t>đạt</w:t>
      </w:r>
      <w:r>
        <w:rPr>
          <w:sz w:val="26"/>
          <w:szCs w:val="26"/>
        </w:rPr>
        <w:t xml:space="preserve"> 483,68 ngh</w:t>
      </w:r>
      <w:r w:rsidRPr="00CD30FC">
        <w:rPr>
          <w:sz w:val="26"/>
          <w:szCs w:val="26"/>
        </w:rPr>
        <w:t>ìn</w:t>
      </w:r>
      <w:r>
        <w:rPr>
          <w:sz w:val="26"/>
          <w:szCs w:val="26"/>
        </w:rPr>
        <w:t xml:space="preserve"> t</w:t>
      </w:r>
      <w:r w:rsidRPr="00CD30FC">
        <w:rPr>
          <w:sz w:val="26"/>
          <w:szCs w:val="26"/>
        </w:rPr>
        <w:t>ấn</w:t>
      </w:r>
      <w:r>
        <w:rPr>
          <w:sz w:val="26"/>
          <w:szCs w:val="26"/>
        </w:rPr>
        <w:t>, tr</w:t>
      </w:r>
      <w:r w:rsidRPr="00CD30FC">
        <w:rPr>
          <w:sz w:val="26"/>
          <w:szCs w:val="26"/>
        </w:rPr>
        <w:t>ị</w:t>
      </w:r>
      <w:r>
        <w:rPr>
          <w:sz w:val="26"/>
          <w:szCs w:val="26"/>
        </w:rPr>
        <w:t xml:space="preserve"> gi</w:t>
      </w:r>
      <w:r w:rsidRPr="00CD30FC">
        <w:rPr>
          <w:sz w:val="26"/>
          <w:szCs w:val="26"/>
        </w:rPr>
        <w:t>á</w:t>
      </w:r>
      <w:r>
        <w:rPr>
          <w:sz w:val="26"/>
          <w:szCs w:val="26"/>
        </w:rPr>
        <w:t xml:space="preserve"> 1,21 t</w:t>
      </w:r>
      <w:r w:rsidRPr="003C6124">
        <w:rPr>
          <w:sz w:val="26"/>
          <w:szCs w:val="26"/>
        </w:rPr>
        <w:t>ỷ</w:t>
      </w:r>
      <w:r>
        <w:rPr>
          <w:sz w:val="26"/>
          <w:szCs w:val="26"/>
        </w:rPr>
        <w:t xml:space="preserve"> </w:t>
      </w:r>
      <w:r w:rsidRPr="00CD30FC">
        <w:rPr>
          <w:sz w:val="26"/>
          <w:szCs w:val="26"/>
        </w:rPr>
        <w:t>USD</w:t>
      </w:r>
      <w:r>
        <w:rPr>
          <w:sz w:val="26"/>
          <w:szCs w:val="26"/>
        </w:rPr>
        <w:t xml:space="preserve">, </w:t>
      </w:r>
      <w:r w:rsidRPr="00CD30FC">
        <w:rPr>
          <w:sz w:val="26"/>
          <w:szCs w:val="26"/>
        </w:rPr>
        <w:t xml:space="preserve">tăng </w:t>
      </w:r>
      <w:r>
        <w:rPr>
          <w:sz w:val="26"/>
          <w:szCs w:val="26"/>
        </w:rPr>
        <w:t>19% v</w:t>
      </w:r>
      <w:r w:rsidRPr="00CD30FC">
        <w:rPr>
          <w:sz w:val="26"/>
          <w:szCs w:val="26"/>
        </w:rPr>
        <w:t>ề</w:t>
      </w:r>
      <w:r>
        <w:rPr>
          <w:sz w:val="26"/>
          <w:szCs w:val="26"/>
        </w:rPr>
        <w:t xml:space="preserve"> l</w:t>
      </w:r>
      <w:r w:rsidRPr="00CD30FC">
        <w:rPr>
          <w:sz w:val="26"/>
          <w:szCs w:val="26"/>
        </w:rPr>
        <w:t>ượng</w:t>
      </w:r>
      <w:r>
        <w:rPr>
          <w:sz w:val="26"/>
          <w:szCs w:val="26"/>
        </w:rPr>
        <w:t xml:space="preserve"> v</w:t>
      </w:r>
      <w:r w:rsidRPr="00CD30FC">
        <w:rPr>
          <w:sz w:val="26"/>
          <w:szCs w:val="26"/>
        </w:rPr>
        <w:t>à</w:t>
      </w:r>
      <w:r>
        <w:rPr>
          <w:sz w:val="26"/>
          <w:szCs w:val="26"/>
        </w:rPr>
        <w:t xml:space="preserve"> </w:t>
      </w:r>
      <w:r w:rsidRPr="00CD30FC">
        <w:rPr>
          <w:sz w:val="26"/>
          <w:szCs w:val="26"/>
        </w:rPr>
        <w:t xml:space="preserve">tăng </w:t>
      </w:r>
      <w:r>
        <w:rPr>
          <w:sz w:val="26"/>
          <w:szCs w:val="26"/>
        </w:rPr>
        <w:t>31,38% v</w:t>
      </w:r>
      <w:r w:rsidRPr="00CD30FC">
        <w:rPr>
          <w:sz w:val="26"/>
          <w:szCs w:val="26"/>
        </w:rPr>
        <w:t>ề</w:t>
      </w:r>
      <w:r>
        <w:rPr>
          <w:sz w:val="26"/>
          <w:szCs w:val="26"/>
        </w:rPr>
        <w:t xml:space="preserve"> tr</w:t>
      </w:r>
      <w:r w:rsidRPr="00CD30FC">
        <w:rPr>
          <w:sz w:val="26"/>
          <w:szCs w:val="26"/>
        </w:rPr>
        <w:t>ị</w:t>
      </w:r>
      <w:r>
        <w:rPr>
          <w:sz w:val="26"/>
          <w:szCs w:val="26"/>
        </w:rPr>
        <w:t xml:space="preserve"> gi</w:t>
      </w:r>
      <w:r w:rsidRPr="00CD30FC">
        <w:rPr>
          <w:sz w:val="26"/>
          <w:szCs w:val="26"/>
        </w:rPr>
        <w:t>á</w:t>
      </w:r>
      <w:r>
        <w:rPr>
          <w:sz w:val="26"/>
          <w:szCs w:val="26"/>
        </w:rPr>
        <w:t xml:space="preserve"> so v</w:t>
      </w:r>
      <w:r w:rsidRPr="00CD30FC">
        <w:rPr>
          <w:sz w:val="26"/>
          <w:szCs w:val="26"/>
        </w:rPr>
        <w:t>ới</w:t>
      </w:r>
      <w:r>
        <w:rPr>
          <w:sz w:val="26"/>
          <w:szCs w:val="26"/>
        </w:rPr>
        <w:t xml:space="preserve"> c</w:t>
      </w:r>
      <w:r w:rsidRPr="00CD30FC">
        <w:rPr>
          <w:sz w:val="26"/>
          <w:szCs w:val="26"/>
        </w:rPr>
        <w:t>ùng</w:t>
      </w:r>
      <w:r>
        <w:rPr>
          <w:sz w:val="26"/>
          <w:szCs w:val="26"/>
        </w:rPr>
        <w:t xml:space="preserve"> k</w:t>
      </w:r>
      <w:r w:rsidRPr="00CD30FC">
        <w:rPr>
          <w:sz w:val="26"/>
          <w:szCs w:val="26"/>
        </w:rPr>
        <w:t>ỳ</w:t>
      </w:r>
      <w:r>
        <w:rPr>
          <w:sz w:val="26"/>
          <w:szCs w:val="26"/>
        </w:rPr>
        <w:t xml:space="preserve"> n</w:t>
      </w:r>
      <w:r w:rsidRPr="00CD30FC">
        <w:rPr>
          <w:sz w:val="26"/>
          <w:szCs w:val="26"/>
        </w:rPr>
        <w:t>ă</w:t>
      </w:r>
      <w:r>
        <w:rPr>
          <w:sz w:val="26"/>
          <w:szCs w:val="26"/>
        </w:rPr>
        <w:t>m 2020.</w:t>
      </w:r>
    </w:p>
    <w:p w14:paraId="4D74F6D0" w14:textId="77777777" w:rsidR="00CD3814" w:rsidRDefault="00CD3814" w:rsidP="00CD3814">
      <w:pPr>
        <w:pStyle w:val="NormalWeb"/>
        <w:spacing w:before="120" w:beforeAutospacing="0" w:after="0" w:afterAutospacing="0" w:line="312" w:lineRule="auto"/>
        <w:ind w:firstLine="720"/>
        <w:jc w:val="both"/>
        <w:rPr>
          <w:sz w:val="26"/>
          <w:szCs w:val="26"/>
        </w:rPr>
      </w:pPr>
      <w:r w:rsidRPr="00CE57D1">
        <w:rPr>
          <w:sz w:val="26"/>
          <w:szCs w:val="26"/>
        </w:rPr>
        <w:t xml:space="preserve">Trong tháng </w:t>
      </w:r>
      <w:r>
        <w:rPr>
          <w:sz w:val="26"/>
          <w:szCs w:val="26"/>
        </w:rPr>
        <w:t>3 v</w:t>
      </w:r>
      <w:r w:rsidRPr="00037A38">
        <w:rPr>
          <w:sz w:val="26"/>
          <w:szCs w:val="26"/>
        </w:rPr>
        <w:t>à</w:t>
      </w:r>
      <w:r>
        <w:rPr>
          <w:sz w:val="26"/>
          <w:szCs w:val="26"/>
        </w:rPr>
        <w:t xml:space="preserve"> 3 tháng </w:t>
      </w:r>
      <w:r w:rsidRPr="00037A38">
        <w:rPr>
          <w:sz w:val="26"/>
          <w:szCs w:val="26"/>
        </w:rPr>
        <w:t>đầu</w:t>
      </w:r>
      <w:r>
        <w:rPr>
          <w:sz w:val="26"/>
          <w:szCs w:val="26"/>
        </w:rPr>
        <w:t xml:space="preserve"> n</w:t>
      </w:r>
      <w:r w:rsidRPr="00037A38">
        <w:rPr>
          <w:sz w:val="26"/>
          <w:szCs w:val="26"/>
        </w:rPr>
        <w:t>ă</w:t>
      </w:r>
      <w:r>
        <w:rPr>
          <w:sz w:val="26"/>
          <w:szCs w:val="26"/>
        </w:rPr>
        <w:t>m 2021</w:t>
      </w:r>
      <w:r w:rsidRPr="00CE57D1">
        <w:rPr>
          <w:sz w:val="26"/>
          <w:szCs w:val="26"/>
        </w:rPr>
        <w:t>, các thị trường xuất khẩu xơ, sợi chính của nước ta gồm có: Trung Quốc, Hàn Quốc, Asean, Brazil…</w:t>
      </w:r>
      <w:r>
        <w:rPr>
          <w:sz w:val="26"/>
          <w:szCs w:val="26"/>
        </w:rPr>
        <w:t xml:space="preserve"> </w:t>
      </w:r>
    </w:p>
    <w:p w14:paraId="3A245824" w14:textId="59138596" w:rsidR="00EF4302" w:rsidRPr="00CD3814" w:rsidRDefault="00A41101" w:rsidP="00CD3814">
      <w:pPr>
        <w:pStyle w:val="NormalWeb"/>
        <w:spacing w:before="120" w:beforeAutospacing="0" w:after="0" w:afterAutospacing="0" w:line="312" w:lineRule="auto"/>
        <w:ind w:firstLine="567"/>
        <w:jc w:val="both"/>
        <w:rPr>
          <w:b/>
          <w:sz w:val="26"/>
          <w:szCs w:val="26"/>
        </w:rPr>
      </w:pPr>
      <w:r w:rsidRPr="00CD3814">
        <w:rPr>
          <w:b/>
          <w:sz w:val="26"/>
          <w:szCs w:val="26"/>
        </w:rPr>
        <w:t xml:space="preserve">Biểu đồ </w:t>
      </w:r>
      <w:r w:rsidR="00C7795B" w:rsidRPr="00CD3814">
        <w:rPr>
          <w:b/>
          <w:sz w:val="26"/>
          <w:szCs w:val="26"/>
        </w:rPr>
        <w:t>01</w:t>
      </w:r>
      <w:r w:rsidRPr="00CD3814">
        <w:rPr>
          <w:b/>
          <w:sz w:val="26"/>
          <w:szCs w:val="26"/>
        </w:rPr>
        <w:t xml:space="preserve">: Kim ngạch xuất khẩu xơ sợi của Việt Nam giai đoạn </w:t>
      </w:r>
      <w:r w:rsidR="00EF4302" w:rsidRPr="00CD3814">
        <w:rPr>
          <w:b/>
          <w:sz w:val="26"/>
          <w:szCs w:val="26"/>
        </w:rPr>
        <w:t>2018 -</w:t>
      </w:r>
      <w:r w:rsidRPr="00CD3814">
        <w:rPr>
          <w:b/>
          <w:sz w:val="26"/>
          <w:szCs w:val="26"/>
        </w:rPr>
        <w:t xml:space="preserve"> 2021 </w:t>
      </w:r>
    </w:p>
    <w:p w14:paraId="41F6BAC4" w14:textId="1F562948" w:rsidR="00A41101" w:rsidRDefault="00A41101" w:rsidP="00A41101">
      <w:pPr>
        <w:pStyle w:val="NormalWeb"/>
        <w:spacing w:before="0" w:beforeAutospacing="0" w:after="0" w:afterAutospacing="0"/>
        <w:jc w:val="center"/>
        <w:rPr>
          <w:i/>
          <w:sz w:val="26"/>
          <w:szCs w:val="26"/>
        </w:rPr>
      </w:pPr>
      <w:r w:rsidRPr="00CD3814">
        <w:rPr>
          <w:i/>
          <w:sz w:val="26"/>
          <w:szCs w:val="26"/>
        </w:rPr>
        <w:t>(ĐVT: Triệu USD)</w:t>
      </w:r>
    </w:p>
    <w:p w14:paraId="39258918" w14:textId="6F9564D8" w:rsidR="00CD3814" w:rsidRDefault="00CD3814" w:rsidP="00A41101">
      <w:pPr>
        <w:pStyle w:val="NormalWeb"/>
        <w:spacing w:before="0" w:beforeAutospacing="0" w:after="0" w:afterAutospacing="0"/>
        <w:jc w:val="center"/>
        <w:rPr>
          <w:i/>
          <w:sz w:val="26"/>
          <w:szCs w:val="26"/>
        </w:rPr>
      </w:pPr>
      <w:r>
        <w:rPr>
          <w:noProof/>
        </w:rPr>
        <w:drawing>
          <wp:inline distT="0" distB="0" distL="0" distR="0" wp14:anchorId="71196672" wp14:editId="5BBCCD7A">
            <wp:extent cx="5684808" cy="1984075"/>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48E1FA" w14:textId="77777777" w:rsidR="00A41101" w:rsidRPr="00CD3814" w:rsidRDefault="00A41101" w:rsidP="00A92FA3">
      <w:pPr>
        <w:spacing w:before="120" w:after="120"/>
        <w:jc w:val="right"/>
        <w:rPr>
          <w:i/>
          <w:sz w:val="26"/>
          <w:szCs w:val="26"/>
        </w:rPr>
      </w:pPr>
      <w:r w:rsidRPr="00CD3814">
        <w:rPr>
          <w:i/>
          <w:sz w:val="26"/>
          <w:szCs w:val="26"/>
        </w:rPr>
        <w:t>Nguồn: Tính toán từ số liệu thống kê sơ bộ của TCHQ</w:t>
      </w:r>
    </w:p>
    <w:p w14:paraId="7811420A" w14:textId="0739FBFC" w:rsidR="00A92FA3" w:rsidRDefault="00A92FA3" w:rsidP="00A92FA3">
      <w:pPr>
        <w:pStyle w:val="NormalWeb"/>
        <w:spacing w:before="60" w:beforeAutospacing="0" w:after="60" w:afterAutospacing="0"/>
        <w:jc w:val="center"/>
        <w:rPr>
          <w:b/>
          <w:spacing w:val="-4"/>
          <w:sz w:val="26"/>
          <w:szCs w:val="26"/>
        </w:rPr>
      </w:pPr>
      <w:r w:rsidRPr="00CD3814">
        <w:rPr>
          <w:b/>
          <w:spacing w:val="-4"/>
          <w:sz w:val="26"/>
          <w:szCs w:val="26"/>
        </w:rPr>
        <w:t xml:space="preserve">Bảng </w:t>
      </w:r>
      <w:r w:rsidR="00EA68D3">
        <w:rPr>
          <w:b/>
          <w:spacing w:val="-4"/>
          <w:sz w:val="26"/>
          <w:szCs w:val="26"/>
        </w:rPr>
        <w:t>04</w:t>
      </w:r>
      <w:r w:rsidRPr="00CD3814">
        <w:rPr>
          <w:b/>
          <w:spacing w:val="-4"/>
          <w:sz w:val="26"/>
          <w:szCs w:val="26"/>
        </w:rPr>
        <w:t xml:space="preserve">: Thị trường xuất khẩu xơ, sợi của Việt Nam tháng </w:t>
      </w:r>
      <w:r w:rsidR="00CD3814" w:rsidRPr="00CD3814">
        <w:rPr>
          <w:b/>
          <w:spacing w:val="-4"/>
          <w:sz w:val="26"/>
          <w:szCs w:val="26"/>
        </w:rPr>
        <w:t xml:space="preserve">3 năm </w:t>
      </w:r>
      <w:r w:rsidRPr="00CD3814">
        <w:rPr>
          <w:b/>
          <w:spacing w:val="-4"/>
          <w:sz w:val="26"/>
          <w:szCs w:val="26"/>
        </w:rPr>
        <w:t>2021</w:t>
      </w:r>
    </w:p>
    <w:tbl>
      <w:tblPr>
        <w:tblW w:w="94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33"/>
        <w:gridCol w:w="960"/>
        <w:gridCol w:w="1014"/>
        <w:gridCol w:w="996"/>
        <w:gridCol w:w="960"/>
        <w:gridCol w:w="960"/>
        <w:gridCol w:w="960"/>
        <w:gridCol w:w="970"/>
      </w:tblGrid>
      <w:tr w:rsidR="00CD3814" w:rsidRPr="00BC1BC5" w14:paraId="1A3870DD" w14:textId="77777777" w:rsidTr="00CD3814">
        <w:trPr>
          <w:tblHeader/>
          <w:jc w:val="center"/>
        </w:trPr>
        <w:tc>
          <w:tcPr>
            <w:tcW w:w="2633" w:type="dxa"/>
            <w:vMerge w:val="restart"/>
            <w:shd w:val="clear" w:color="auto" w:fill="auto"/>
            <w:noWrap/>
            <w:vAlign w:val="center"/>
          </w:tcPr>
          <w:p w14:paraId="2646D1D4"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Thị trường</w:t>
            </w:r>
          </w:p>
        </w:tc>
        <w:tc>
          <w:tcPr>
            <w:tcW w:w="1974" w:type="dxa"/>
            <w:gridSpan w:val="2"/>
            <w:shd w:val="clear" w:color="auto" w:fill="auto"/>
            <w:noWrap/>
            <w:vAlign w:val="center"/>
          </w:tcPr>
          <w:p w14:paraId="05EC8BEF"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Tháng 3/2021</w:t>
            </w:r>
          </w:p>
        </w:tc>
        <w:tc>
          <w:tcPr>
            <w:tcW w:w="1956" w:type="dxa"/>
            <w:gridSpan w:val="2"/>
            <w:shd w:val="clear" w:color="auto" w:fill="auto"/>
            <w:noWrap/>
            <w:vAlign w:val="center"/>
          </w:tcPr>
          <w:p w14:paraId="5EC10219"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So với T2/2021 (%)</w:t>
            </w:r>
          </w:p>
        </w:tc>
        <w:tc>
          <w:tcPr>
            <w:tcW w:w="1920" w:type="dxa"/>
            <w:gridSpan w:val="2"/>
            <w:shd w:val="clear" w:color="auto" w:fill="auto"/>
            <w:noWrap/>
            <w:vAlign w:val="center"/>
          </w:tcPr>
          <w:p w14:paraId="2D7A74B7"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So với T3/2020 (%)</w:t>
            </w:r>
          </w:p>
        </w:tc>
        <w:tc>
          <w:tcPr>
            <w:tcW w:w="970" w:type="dxa"/>
            <w:vMerge w:val="restart"/>
            <w:shd w:val="clear" w:color="auto" w:fill="auto"/>
            <w:noWrap/>
            <w:vAlign w:val="center"/>
          </w:tcPr>
          <w:p w14:paraId="4DDC5F14" w14:textId="77777777" w:rsidR="00CD3814" w:rsidRPr="00BC1BC5" w:rsidRDefault="00CD3814" w:rsidP="00495CFC">
            <w:pPr>
              <w:jc w:val="center"/>
              <w:rPr>
                <w:rFonts w:eastAsia="Times New Roman"/>
                <w:b/>
                <w:sz w:val="22"/>
                <w:szCs w:val="22"/>
              </w:rPr>
            </w:pPr>
            <w:r w:rsidRPr="00BC1BC5">
              <w:rPr>
                <w:rFonts w:eastAsia="Times New Roman"/>
                <w:b/>
                <w:sz w:val="22"/>
                <w:szCs w:val="22"/>
              </w:rPr>
              <w:t>KN tỷ trọng tháng 3/2021 (%)</w:t>
            </w:r>
          </w:p>
        </w:tc>
      </w:tr>
      <w:tr w:rsidR="00CD3814" w:rsidRPr="00BC1BC5" w14:paraId="1E32D1E7" w14:textId="77777777" w:rsidTr="00CD3814">
        <w:trPr>
          <w:tblHeader/>
          <w:jc w:val="center"/>
        </w:trPr>
        <w:tc>
          <w:tcPr>
            <w:tcW w:w="2633" w:type="dxa"/>
            <w:vMerge/>
            <w:shd w:val="clear" w:color="auto" w:fill="auto"/>
            <w:noWrap/>
            <w:vAlign w:val="center"/>
          </w:tcPr>
          <w:p w14:paraId="024E85A9" w14:textId="77777777" w:rsidR="00CD3814" w:rsidRPr="00BC1BC5" w:rsidRDefault="00CD3814" w:rsidP="00495CFC">
            <w:pPr>
              <w:jc w:val="center"/>
              <w:rPr>
                <w:rFonts w:eastAsia="Times New Roman"/>
                <w:sz w:val="22"/>
                <w:szCs w:val="22"/>
              </w:rPr>
            </w:pPr>
          </w:p>
        </w:tc>
        <w:tc>
          <w:tcPr>
            <w:tcW w:w="960" w:type="dxa"/>
            <w:shd w:val="clear" w:color="auto" w:fill="auto"/>
            <w:noWrap/>
            <w:vAlign w:val="center"/>
          </w:tcPr>
          <w:p w14:paraId="196A60CA"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Lượng (Nghìn tấn)</w:t>
            </w:r>
          </w:p>
        </w:tc>
        <w:tc>
          <w:tcPr>
            <w:tcW w:w="1014" w:type="dxa"/>
            <w:shd w:val="clear" w:color="auto" w:fill="auto"/>
            <w:noWrap/>
            <w:vAlign w:val="center"/>
          </w:tcPr>
          <w:p w14:paraId="210FE84C"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Trị giá (triệu USD)</w:t>
            </w:r>
          </w:p>
        </w:tc>
        <w:tc>
          <w:tcPr>
            <w:tcW w:w="996" w:type="dxa"/>
            <w:shd w:val="clear" w:color="auto" w:fill="auto"/>
            <w:noWrap/>
            <w:vAlign w:val="center"/>
          </w:tcPr>
          <w:p w14:paraId="7A4F7DF4"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Lượng</w:t>
            </w:r>
          </w:p>
        </w:tc>
        <w:tc>
          <w:tcPr>
            <w:tcW w:w="960" w:type="dxa"/>
            <w:shd w:val="clear" w:color="auto" w:fill="auto"/>
            <w:noWrap/>
            <w:vAlign w:val="center"/>
          </w:tcPr>
          <w:p w14:paraId="569FEB61"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Trị giá</w:t>
            </w:r>
          </w:p>
        </w:tc>
        <w:tc>
          <w:tcPr>
            <w:tcW w:w="960" w:type="dxa"/>
            <w:shd w:val="clear" w:color="auto" w:fill="auto"/>
            <w:noWrap/>
            <w:vAlign w:val="center"/>
          </w:tcPr>
          <w:p w14:paraId="5015DE1A"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Lượng</w:t>
            </w:r>
          </w:p>
        </w:tc>
        <w:tc>
          <w:tcPr>
            <w:tcW w:w="960" w:type="dxa"/>
            <w:shd w:val="clear" w:color="auto" w:fill="auto"/>
            <w:noWrap/>
            <w:vAlign w:val="center"/>
          </w:tcPr>
          <w:p w14:paraId="71F65A91"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Trị giá</w:t>
            </w:r>
          </w:p>
        </w:tc>
        <w:tc>
          <w:tcPr>
            <w:tcW w:w="970" w:type="dxa"/>
            <w:vMerge/>
            <w:shd w:val="clear" w:color="auto" w:fill="auto"/>
            <w:noWrap/>
            <w:vAlign w:val="center"/>
          </w:tcPr>
          <w:p w14:paraId="12FD65B0" w14:textId="77777777" w:rsidR="00CD3814" w:rsidRPr="00BC1BC5" w:rsidRDefault="00CD3814" w:rsidP="00495CFC">
            <w:pPr>
              <w:jc w:val="center"/>
              <w:rPr>
                <w:rFonts w:eastAsia="Times New Roman"/>
                <w:sz w:val="22"/>
                <w:szCs w:val="22"/>
              </w:rPr>
            </w:pPr>
          </w:p>
        </w:tc>
      </w:tr>
      <w:tr w:rsidR="00CD3814" w:rsidRPr="00BC1BC5" w14:paraId="106A3BD9" w14:textId="77777777" w:rsidTr="00CD3814">
        <w:trPr>
          <w:jc w:val="center"/>
        </w:trPr>
        <w:tc>
          <w:tcPr>
            <w:tcW w:w="2633" w:type="dxa"/>
            <w:shd w:val="clear" w:color="auto" w:fill="auto"/>
            <w:noWrap/>
            <w:vAlign w:val="bottom"/>
          </w:tcPr>
          <w:p w14:paraId="1EAB50E7" w14:textId="77777777" w:rsidR="00CD3814" w:rsidRPr="00BC1BC5" w:rsidRDefault="00CD3814" w:rsidP="00495CFC">
            <w:pPr>
              <w:rPr>
                <w:b/>
                <w:bCs/>
                <w:color w:val="000000"/>
                <w:sz w:val="22"/>
                <w:szCs w:val="22"/>
              </w:rPr>
            </w:pPr>
            <w:r w:rsidRPr="00BC1BC5">
              <w:rPr>
                <w:b/>
                <w:bCs/>
                <w:color w:val="000000"/>
                <w:sz w:val="22"/>
                <w:szCs w:val="22"/>
              </w:rPr>
              <w:t>Tổng KN</w:t>
            </w:r>
          </w:p>
        </w:tc>
        <w:tc>
          <w:tcPr>
            <w:tcW w:w="960" w:type="dxa"/>
            <w:shd w:val="clear" w:color="auto" w:fill="auto"/>
            <w:noWrap/>
            <w:vAlign w:val="bottom"/>
          </w:tcPr>
          <w:p w14:paraId="2D4B7A6C" w14:textId="77777777" w:rsidR="00CD3814" w:rsidRPr="00BC1BC5" w:rsidRDefault="00CD3814" w:rsidP="00495CFC">
            <w:pPr>
              <w:jc w:val="right"/>
              <w:rPr>
                <w:b/>
                <w:bCs/>
                <w:color w:val="000000"/>
                <w:sz w:val="22"/>
                <w:szCs w:val="22"/>
              </w:rPr>
            </w:pPr>
            <w:r w:rsidRPr="00BC1BC5">
              <w:rPr>
                <w:b/>
                <w:bCs/>
                <w:color w:val="000000"/>
                <w:sz w:val="22"/>
                <w:szCs w:val="22"/>
              </w:rPr>
              <w:t>194,21</w:t>
            </w:r>
          </w:p>
        </w:tc>
        <w:tc>
          <w:tcPr>
            <w:tcW w:w="1014" w:type="dxa"/>
            <w:shd w:val="clear" w:color="auto" w:fill="auto"/>
            <w:noWrap/>
            <w:vAlign w:val="bottom"/>
          </w:tcPr>
          <w:p w14:paraId="43A4462B" w14:textId="77777777" w:rsidR="00CD3814" w:rsidRPr="00BC1BC5" w:rsidRDefault="00CD3814" w:rsidP="00495CFC">
            <w:pPr>
              <w:jc w:val="right"/>
              <w:rPr>
                <w:b/>
                <w:bCs/>
                <w:color w:val="000000"/>
                <w:sz w:val="22"/>
                <w:szCs w:val="22"/>
              </w:rPr>
            </w:pPr>
            <w:r w:rsidRPr="00BC1BC5">
              <w:rPr>
                <w:b/>
                <w:bCs/>
                <w:color w:val="000000"/>
                <w:sz w:val="22"/>
                <w:szCs w:val="22"/>
              </w:rPr>
              <w:t>511,11</w:t>
            </w:r>
          </w:p>
        </w:tc>
        <w:tc>
          <w:tcPr>
            <w:tcW w:w="996" w:type="dxa"/>
            <w:shd w:val="clear" w:color="auto" w:fill="auto"/>
            <w:noWrap/>
            <w:vAlign w:val="bottom"/>
          </w:tcPr>
          <w:p w14:paraId="1024BDA9" w14:textId="77777777" w:rsidR="00CD3814" w:rsidRPr="00BC1BC5" w:rsidRDefault="00CD3814" w:rsidP="00495CFC">
            <w:pPr>
              <w:jc w:val="right"/>
              <w:rPr>
                <w:b/>
                <w:bCs/>
                <w:color w:val="000000"/>
                <w:sz w:val="22"/>
                <w:szCs w:val="22"/>
              </w:rPr>
            </w:pPr>
            <w:r w:rsidRPr="00BC1BC5">
              <w:rPr>
                <w:b/>
                <w:bCs/>
                <w:color w:val="000000"/>
                <w:sz w:val="22"/>
                <w:szCs w:val="22"/>
              </w:rPr>
              <w:t>55,43</w:t>
            </w:r>
          </w:p>
        </w:tc>
        <w:tc>
          <w:tcPr>
            <w:tcW w:w="960" w:type="dxa"/>
            <w:shd w:val="clear" w:color="auto" w:fill="auto"/>
            <w:noWrap/>
            <w:vAlign w:val="bottom"/>
          </w:tcPr>
          <w:p w14:paraId="6C8CAE4B" w14:textId="77777777" w:rsidR="00CD3814" w:rsidRPr="00BC1BC5" w:rsidRDefault="00CD3814" w:rsidP="00495CFC">
            <w:pPr>
              <w:jc w:val="right"/>
              <w:rPr>
                <w:b/>
                <w:bCs/>
                <w:color w:val="000000"/>
                <w:sz w:val="22"/>
                <w:szCs w:val="22"/>
              </w:rPr>
            </w:pPr>
            <w:r w:rsidRPr="00BC1BC5">
              <w:rPr>
                <w:b/>
                <w:bCs/>
                <w:color w:val="000000"/>
                <w:sz w:val="22"/>
                <w:szCs w:val="22"/>
              </w:rPr>
              <w:t>64,08</w:t>
            </w:r>
          </w:p>
        </w:tc>
        <w:tc>
          <w:tcPr>
            <w:tcW w:w="960" w:type="dxa"/>
            <w:shd w:val="clear" w:color="auto" w:fill="auto"/>
            <w:noWrap/>
            <w:vAlign w:val="bottom"/>
          </w:tcPr>
          <w:p w14:paraId="6C077266" w14:textId="77777777" w:rsidR="00CD3814" w:rsidRPr="00BC1BC5" w:rsidRDefault="00CD3814" w:rsidP="00495CFC">
            <w:pPr>
              <w:jc w:val="right"/>
              <w:rPr>
                <w:b/>
                <w:bCs/>
                <w:color w:val="000000"/>
                <w:sz w:val="22"/>
                <w:szCs w:val="22"/>
              </w:rPr>
            </w:pPr>
            <w:r w:rsidRPr="00BC1BC5">
              <w:rPr>
                <w:b/>
                <w:bCs/>
                <w:color w:val="000000"/>
                <w:sz w:val="22"/>
                <w:szCs w:val="22"/>
              </w:rPr>
              <w:t>27,36</w:t>
            </w:r>
          </w:p>
        </w:tc>
        <w:tc>
          <w:tcPr>
            <w:tcW w:w="960" w:type="dxa"/>
            <w:shd w:val="clear" w:color="auto" w:fill="auto"/>
            <w:noWrap/>
            <w:vAlign w:val="bottom"/>
          </w:tcPr>
          <w:p w14:paraId="74BC9655" w14:textId="77777777" w:rsidR="00CD3814" w:rsidRPr="00BC1BC5" w:rsidRDefault="00CD3814" w:rsidP="00495CFC">
            <w:pPr>
              <w:jc w:val="right"/>
              <w:rPr>
                <w:b/>
                <w:bCs/>
                <w:color w:val="000000"/>
                <w:sz w:val="22"/>
                <w:szCs w:val="22"/>
              </w:rPr>
            </w:pPr>
            <w:r w:rsidRPr="00BC1BC5">
              <w:rPr>
                <w:b/>
                <w:bCs/>
                <w:color w:val="000000"/>
                <w:sz w:val="22"/>
                <w:szCs w:val="22"/>
              </w:rPr>
              <w:t>46,82</w:t>
            </w:r>
          </w:p>
        </w:tc>
        <w:tc>
          <w:tcPr>
            <w:tcW w:w="970" w:type="dxa"/>
            <w:shd w:val="clear" w:color="auto" w:fill="auto"/>
            <w:noWrap/>
            <w:vAlign w:val="bottom"/>
          </w:tcPr>
          <w:p w14:paraId="01E02EA6" w14:textId="77777777" w:rsidR="00CD3814" w:rsidRPr="00BC1BC5" w:rsidRDefault="00CD3814" w:rsidP="00495CFC">
            <w:pPr>
              <w:jc w:val="right"/>
              <w:rPr>
                <w:b/>
                <w:bCs/>
                <w:color w:val="000000"/>
                <w:sz w:val="22"/>
                <w:szCs w:val="22"/>
              </w:rPr>
            </w:pPr>
            <w:r w:rsidRPr="00BC1BC5">
              <w:rPr>
                <w:b/>
                <w:bCs/>
                <w:color w:val="000000"/>
                <w:sz w:val="22"/>
                <w:szCs w:val="22"/>
              </w:rPr>
              <w:t>100,00</w:t>
            </w:r>
          </w:p>
        </w:tc>
      </w:tr>
      <w:tr w:rsidR="00CD3814" w:rsidRPr="00BC1BC5" w14:paraId="4D84EA4C" w14:textId="77777777" w:rsidTr="00CD3814">
        <w:trPr>
          <w:jc w:val="center"/>
        </w:trPr>
        <w:tc>
          <w:tcPr>
            <w:tcW w:w="2633" w:type="dxa"/>
            <w:shd w:val="clear" w:color="auto" w:fill="auto"/>
            <w:noWrap/>
            <w:vAlign w:val="bottom"/>
          </w:tcPr>
          <w:p w14:paraId="5686A762" w14:textId="77777777" w:rsidR="00CD3814" w:rsidRPr="00BC1BC5" w:rsidRDefault="00CD3814" w:rsidP="00495CFC">
            <w:pPr>
              <w:rPr>
                <w:b/>
                <w:bCs/>
                <w:i/>
                <w:iCs/>
                <w:color w:val="000000"/>
                <w:sz w:val="22"/>
                <w:szCs w:val="22"/>
              </w:rPr>
            </w:pPr>
            <w:r w:rsidRPr="00BC1BC5">
              <w:rPr>
                <w:b/>
                <w:bCs/>
                <w:i/>
                <w:iCs/>
                <w:color w:val="000000"/>
                <w:sz w:val="22"/>
                <w:szCs w:val="22"/>
              </w:rPr>
              <w:t>Khối DNFDI</w:t>
            </w:r>
          </w:p>
        </w:tc>
        <w:tc>
          <w:tcPr>
            <w:tcW w:w="960" w:type="dxa"/>
            <w:shd w:val="clear" w:color="auto" w:fill="auto"/>
            <w:noWrap/>
            <w:vAlign w:val="bottom"/>
          </w:tcPr>
          <w:p w14:paraId="06D04A40" w14:textId="77777777" w:rsidR="00CD3814" w:rsidRPr="00BC1BC5" w:rsidRDefault="00CD3814" w:rsidP="00495CFC">
            <w:pPr>
              <w:jc w:val="right"/>
              <w:rPr>
                <w:b/>
                <w:bCs/>
                <w:i/>
                <w:iCs/>
                <w:color w:val="000000"/>
                <w:sz w:val="22"/>
                <w:szCs w:val="22"/>
              </w:rPr>
            </w:pPr>
            <w:r w:rsidRPr="00BC1BC5">
              <w:rPr>
                <w:b/>
                <w:bCs/>
                <w:i/>
                <w:iCs/>
                <w:color w:val="000000"/>
                <w:sz w:val="22"/>
                <w:szCs w:val="22"/>
              </w:rPr>
              <w:t>132,97</w:t>
            </w:r>
          </w:p>
        </w:tc>
        <w:tc>
          <w:tcPr>
            <w:tcW w:w="1014" w:type="dxa"/>
            <w:shd w:val="clear" w:color="auto" w:fill="auto"/>
            <w:noWrap/>
            <w:vAlign w:val="bottom"/>
          </w:tcPr>
          <w:p w14:paraId="7FBD1F16" w14:textId="77777777" w:rsidR="00CD3814" w:rsidRPr="00BC1BC5" w:rsidRDefault="00CD3814" w:rsidP="00495CFC">
            <w:pPr>
              <w:jc w:val="right"/>
              <w:rPr>
                <w:b/>
                <w:bCs/>
                <w:i/>
                <w:iCs/>
                <w:color w:val="000000"/>
                <w:sz w:val="22"/>
                <w:szCs w:val="22"/>
              </w:rPr>
            </w:pPr>
            <w:r w:rsidRPr="00BC1BC5">
              <w:rPr>
                <w:b/>
                <w:bCs/>
                <w:i/>
                <w:iCs/>
                <w:color w:val="000000"/>
                <w:sz w:val="22"/>
                <w:szCs w:val="22"/>
              </w:rPr>
              <w:t>377,48</w:t>
            </w:r>
          </w:p>
        </w:tc>
        <w:tc>
          <w:tcPr>
            <w:tcW w:w="996" w:type="dxa"/>
            <w:shd w:val="clear" w:color="auto" w:fill="auto"/>
            <w:noWrap/>
            <w:vAlign w:val="bottom"/>
          </w:tcPr>
          <w:p w14:paraId="155E84C8" w14:textId="77777777" w:rsidR="00CD3814" w:rsidRPr="00BC1BC5" w:rsidRDefault="00CD3814" w:rsidP="00495CFC">
            <w:pPr>
              <w:jc w:val="right"/>
              <w:rPr>
                <w:b/>
                <w:bCs/>
                <w:i/>
                <w:iCs/>
                <w:color w:val="000000"/>
                <w:sz w:val="22"/>
                <w:szCs w:val="22"/>
              </w:rPr>
            </w:pPr>
            <w:r w:rsidRPr="00BC1BC5">
              <w:rPr>
                <w:b/>
                <w:bCs/>
                <w:i/>
                <w:iCs/>
                <w:color w:val="000000"/>
                <w:sz w:val="22"/>
                <w:szCs w:val="22"/>
              </w:rPr>
              <w:t>54,96</w:t>
            </w:r>
          </w:p>
        </w:tc>
        <w:tc>
          <w:tcPr>
            <w:tcW w:w="960" w:type="dxa"/>
            <w:shd w:val="clear" w:color="auto" w:fill="auto"/>
            <w:noWrap/>
            <w:vAlign w:val="bottom"/>
          </w:tcPr>
          <w:p w14:paraId="6618B4CF" w14:textId="77777777" w:rsidR="00CD3814" w:rsidRPr="00BC1BC5" w:rsidRDefault="00CD3814" w:rsidP="00495CFC">
            <w:pPr>
              <w:jc w:val="right"/>
              <w:rPr>
                <w:b/>
                <w:bCs/>
                <w:i/>
                <w:iCs/>
                <w:color w:val="000000"/>
                <w:sz w:val="22"/>
                <w:szCs w:val="22"/>
              </w:rPr>
            </w:pPr>
            <w:r w:rsidRPr="00BC1BC5">
              <w:rPr>
                <w:b/>
                <w:bCs/>
                <w:i/>
                <w:iCs/>
                <w:color w:val="000000"/>
                <w:sz w:val="22"/>
                <w:szCs w:val="22"/>
              </w:rPr>
              <w:t>63,11</w:t>
            </w:r>
          </w:p>
        </w:tc>
        <w:tc>
          <w:tcPr>
            <w:tcW w:w="960" w:type="dxa"/>
            <w:shd w:val="clear" w:color="auto" w:fill="auto"/>
            <w:noWrap/>
            <w:vAlign w:val="bottom"/>
          </w:tcPr>
          <w:p w14:paraId="5CDD6654" w14:textId="77777777" w:rsidR="00CD3814" w:rsidRPr="00BC1BC5" w:rsidRDefault="00CD3814" w:rsidP="00495CFC">
            <w:pPr>
              <w:jc w:val="right"/>
              <w:rPr>
                <w:b/>
                <w:bCs/>
                <w:i/>
                <w:iCs/>
                <w:color w:val="000000"/>
                <w:sz w:val="22"/>
                <w:szCs w:val="22"/>
              </w:rPr>
            </w:pPr>
            <w:r w:rsidRPr="00BC1BC5">
              <w:rPr>
                <w:b/>
                <w:bCs/>
                <w:i/>
                <w:iCs/>
                <w:color w:val="000000"/>
                <w:sz w:val="22"/>
                <w:szCs w:val="22"/>
              </w:rPr>
              <w:t>32,00</w:t>
            </w:r>
          </w:p>
        </w:tc>
        <w:tc>
          <w:tcPr>
            <w:tcW w:w="960" w:type="dxa"/>
            <w:shd w:val="clear" w:color="auto" w:fill="auto"/>
            <w:noWrap/>
            <w:vAlign w:val="bottom"/>
          </w:tcPr>
          <w:p w14:paraId="34AB8B65" w14:textId="77777777" w:rsidR="00CD3814" w:rsidRPr="00BC1BC5" w:rsidRDefault="00CD3814" w:rsidP="00495CFC">
            <w:pPr>
              <w:jc w:val="right"/>
              <w:rPr>
                <w:b/>
                <w:bCs/>
                <w:i/>
                <w:iCs/>
                <w:color w:val="000000"/>
                <w:sz w:val="22"/>
                <w:szCs w:val="22"/>
              </w:rPr>
            </w:pPr>
            <w:r w:rsidRPr="00BC1BC5">
              <w:rPr>
                <w:b/>
                <w:bCs/>
                <w:i/>
                <w:iCs/>
                <w:color w:val="000000"/>
                <w:sz w:val="22"/>
                <w:szCs w:val="22"/>
              </w:rPr>
              <w:t>52,64</w:t>
            </w:r>
          </w:p>
        </w:tc>
        <w:tc>
          <w:tcPr>
            <w:tcW w:w="970" w:type="dxa"/>
            <w:shd w:val="clear" w:color="auto" w:fill="auto"/>
            <w:noWrap/>
            <w:vAlign w:val="bottom"/>
          </w:tcPr>
          <w:p w14:paraId="340F643B" w14:textId="77777777" w:rsidR="00CD3814" w:rsidRPr="00BC1BC5" w:rsidRDefault="00CD3814" w:rsidP="00495CFC">
            <w:pPr>
              <w:jc w:val="right"/>
              <w:rPr>
                <w:b/>
                <w:bCs/>
                <w:i/>
                <w:iCs/>
                <w:color w:val="000000"/>
                <w:sz w:val="22"/>
                <w:szCs w:val="22"/>
              </w:rPr>
            </w:pPr>
            <w:r w:rsidRPr="00BC1BC5">
              <w:rPr>
                <w:b/>
                <w:bCs/>
                <w:i/>
                <w:iCs/>
                <w:color w:val="000000"/>
                <w:sz w:val="22"/>
                <w:szCs w:val="22"/>
              </w:rPr>
              <w:t>73,86</w:t>
            </w:r>
          </w:p>
        </w:tc>
      </w:tr>
      <w:tr w:rsidR="00CD3814" w:rsidRPr="00BC1BC5" w14:paraId="58FEFD10" w14:textId="77777777" w:rsidTr="00CD3814">
        <w:trPr>
          <w:jc w:val="center"/>
        </w:trPr>
        <w:tc>
          <w:tcPr>
            <w:tcW w:w="2633" w:type="dxa"/>
            <w:shd w:val="clear" w:color="auto" w:fill="auto"/>
            <w:noWrap/>
            <w:vAlign w:val="bottom"/>
          </w:tcPr>
          <w:p w14:paraId="7F1D4EA8" w14:textId="77777777" w:rsidR="00CD3814" w:rsidRPr="00BC1BC5" w:rsidRDefault="00CD3814" w:rsidP="00495CFC">
            <w:pPr>
              <w:rPr>
                <w:color w:val="000000"/>
                <w:sz w:val="22"/>
                <w:szCs w:val="22"/>
              </w:rPr>
            </w:pPr>
            <w:r w:rsidRPr="00BC1BC5">
              <w:rPr>
                <w:color w:val="000000"/>
                <w:sz w:val="22"/>
                <w:szCs w:val="22"/>
              </w:rPr>
              <w:t>Trung Quốc</w:t>
            </w:r>
          </w:p>
        </w:tc>
        <w:tc>
          <w:tcPr>
            <w:tcW w:w="960" w:type="dxa"/>
            <w:shd w:val="clear" w:color="auto" w:fill="auto"/>
            <w:noWrap/>
            <w:vAlign w:val="bottom"/>
          </w:tcPr>
          <w:p w14:paraId="225F7633" w14:textId="77777777" w:rsidR="00CD3814" w:rsidRPr="00BC1BC5" w:rsidRDefault="00CD3814" w:rsidP="00495CFC">
            <w:pPr>
              <w:jc w:val="right"/>
              <w:rPr>
                <w:color w:val="000000"/>
                <w:sz w:val="22"/>
                <w:szCs w:val="22"/>
              </w:rPr>
            </w:pPr>
            <w:r w:rsidRPr="00BC1BC5">
              <w:rPr>
                <w:color w:val="000000"/>
                <w:sz w:val="22"/>
                <w:szCs w:val="22"/>
              </w:rPr>
              <w:t>107,63</w:t>
            </w:r>
          </w:p>
        </w:tc>
        <w:tc>
          <w:tcPr>
            <w:tcW w:w="1014" w:type="dxa"/>
            <w:shd w:val="clear" w:color="auto" w:fill="auto"/>
            <w:noWrap/>
            <w:vAlign w:val="bottom"/>
          </w:tcPr>
          <w:p w14:paraId="43463D0C" w14:textId="77777777" w:rsidR="00CD3814" w:rsidRPr="00BC1BC5" w:rsidRDefault="00CD3814" w:rsidP="00495CFC">
            <w:pPr>
              <w:jc w:val="right"/>
              <w:rPr>
                <w:color w:val="000000"/>
                <w:sz w:val="22"/>
                <w:szCs w:val="22"/>
              </w:rPr>
            </w:pPr>
            <w:r w:rsidRPr="00BC1BC5">
              <w:rPr>
                <w:color w:val="000000"/>
                <w:sz w:val="22"/>
                <w:szCs w:val="22"/>
              </w:rPr>
              <w:t>288,16</w:t>
            </w:r>
          </w:p>
        </w:tc>
        <w:tc>
          <w:tcPr>
            <w:tcW w:w="996" w:type="dxa"/>
            <w:shd w:val="clear" w:color="auto" w:fill="auto"/>
            <w:noWrap/>
            <w:vAlign w:val="bottom"/>
          </w:tcPr>
          <w:p w14:paraId="78A0C9E0" w14:textId="77777777" w:rsidR="00CD3814" w:rsidRPr="00BC1BC5" w:rsidRDefault="00CD3814" w:rsidP="00495CFC">
            <w:pPr>
              <w:jc w:val="right"/>
              <w:rPr>
                <w:color w:val="000000"/>
                <w:sz w:val="22"/>
                <w:szCs w:val="22"/>
              </w:rPr>
            </w:pPr>
            <w:r w:rsidRPr="00BC1BC5">
              <w:rPr>
                <w:color w:val="000000"/>
                <w:sz w:val="22"/>
                <w:szCs w:val="22"/>
              </w:rPr>
              <w:t>63,56</w:t>
            </w:r>
          </w:p>
        </w:tc>
        <w:tc>
          <w:tcPr>
            <w:tcW w:w="960" w:type="dxa"/>
            <w:shd w:val="clear" w:color="auto" w:fill="auto"/>
            <w:noWrap/>
            <w:vAlign w:val="bottom"/>
          </w:tcPr>
          <w:p w14:paraId="4B6D9262" w14:textId="77777777" w:rsidR="00CD3814" w:rsidRPr="00BC1BC5" w:rsidRDefault="00CD3814" w:rsidP="00495CFC">
            <w:pPr>
              <w:jc w:val="right"/>
              <w:rPr>
                <w:color w:val="000000"/>
                <w:sz w:val="22"/>
                <w:szCs w:val="22"/>
              </w:rPr>
            </w:pPr>
            <w:r w:rsidRPr="00BC1BC5">
              <w:rPr>
                <w:color w:val="000000"/>
                <w:sz w:val="22"/>
                <w:szCs w:val="22"/>
              </w:rPr>
              <w:t>71,92</w:t>
            </w:r>
          </w:p>
        </w:tc>
        <w:tc>
          <w:tcPr>
            <w:tcW w:w="960" w:type="dxa"/>
            <w:shd w:val="clear" w:color="auto" w:fill="auto"/>
            <w:noWrap/>
            <w:vAlign w:val="bottom"/>
          </w:tcPr>
          <w:p w14:paraId="459584C1" w14:textId="77777777" w:rsidR="00CD3814" w:rsidRPr="00BC1BC5" w:rsidRDefault="00CD3814" w:rsidP="00495CFC">
            <w:pPr>
              <w:jc w:val="right"/>
              <w:rPr>
                <w:color w:val="000000"/>
                <w:sz w:val="22"/>
                <w:szCs w:val="22"/>
              </w:rPr>
            </w:pPr>
            <w:r w:rsidRPr="00BC1BC5">
              <w:rPr>
                <w:color w:val="000000"/>
                <w:sz w:val="22"/>
                <w:szCs w:val="22"/>
              </w:rPr>
              <w:t>26,98</w:t>
            </w:r>
          </w:p>
        </w:tc>
        <w:tc>
          <w:tcPr>
            <w:tcW w:w="960" w:type="dxa"/>
            <w:shd w:val="clear" w:color="auto" w:fill="auto"/>
            <w:noWrap/>
            <w:vAlign w:val="bottom"/>
          </w:tcPr>
          <w:p w14:paraId="1412C113" w14:textId="77777777" w:rsidR="00CD3814" w:rsidRPr="00BC1BC5" w:rsidRDefault="00CD3814" w:rsidP="00495CFC">
            <w:pPr>
              <w:jc w:val="right"/>
              <w:rPr>
                <w:color w:val="000000"/>
                <w:sz w:val="22"/>
                <w:szCs w:val="22"/>
              </w:rPr>
            </w:pPr>
            <w:r w:rsidRPr="00BC1BC5">
              <w:rPr>
                <w:color w:val="000000"/>
                <w:sz w:val="22"/>
                <w:szCs w:val="22"/>
              </w:rPr>
              <w:t>43,98</w:t>
            </w:r>
          </w:p>
        </w:tc>
        <w:tc>
          <w:tcPr>
            <w:tcW w:w="970" w:type="dxa"/>
            <w:shd w:val="clear" w:color="auto" w:fill="auto"/>
            <w:noWrap/>
            <w:vAlign w:val="bottom"/>
          </w:tcPr>
          <w:p w14:paraId="2E85AB07" w14:textId="77777777" w:rsidR="00CD3814" w:rsidRPr="00BC1BC5" w:rsidRDefault="00CD3814" w:rsidP="00495CFC">
            <w:pPr>
              <w:jc w:val="right"/>
              <w:rPr>
                <w:color w:val="000000"/>
                <w:sz w:val="22"/>
                <w:szCs w:val="22"/>
              </w:rPr>
            </w:pPr>
            <w:r w:rsidRPr="00BC1BC5">
              <w:rPr>
                <w:color w:val="000000"/>
                <w:sz w:val="22"/>
                <w:szCs w:val="22"/>
              </w:rPr>
              <w:t>56,38</w:t>
            </w:r>
          </w:p>
        </w:tc>
      </w:tr>
      <w:tr w:rsidR="00CD3814" w:rsidRPr="00BC1BC5" w14:paraId="183E7CC2" w14:textId="77777777" w:rsidTr="00CD3814">
        <w:trPr>
          <w:jc w:val="center"/>
        </w:trPr>
        <w:tc>
          <w:tcPr>
            <w:tcW w:w="2633" w:type="dxa"/>
            <w:shd w:val="clear" w:color="auto" w:fill="auto"/>
            <w:noWrap/>
            <w:vAlign w:val="bottom"/>
          </w:tcPr>
          <w:p w14:paraId="493F40A1" w14:textId="77777777" w:rsidR="00CD3814" w:rsidRPr="00BC1BC5" w:rsidRDefault="00CD3814" w:rsidP="00495CFC">
            <w:pPr>
              <w:rPr>
                <w:color w:val="000000"/>
                <w:sz w:val="22"/>
                <w:szCs w:val="22"/>
              </w:rPr>
            </w:pPr>
            <w:r w:rsidRPr="00BC1BC5">
              <w:rPr>
                <w:color w:val="000000"/>
                <w:sz w:val="22"/>
                <w:szCs w:val="22"/>
              </w:rPr>
              <w:t>Hàn Quốc</w:t>
            </w:r>
          </w:p>
        </w:tc>
        <w:tc>
          <w:tcPr>
            <w:tcW w:w="960" w:type="dxa"/>
            <w:shd w:val="clear" w:color="auto" w:fill="auto"/>
            <w:noWrap/>
            <w:vAlign w:val="bottom"/>
          </w:tcPr>
          <w:p w14:paraId="1A9F36F5" w14:textId="77777777" w:rsidR="00CD3814" w:rsidRPr="00BC1BC5" w:rsidRDefault="00CD3814" w:rsidP="00495CFC">
            <w:pPr>
              <w:jc w:val="right"/>
              <w:rPr>
                <w:color w:val="000000"/>
                <w:sz w:val="22"/>
                <w:szCs w:val="22"/>
              </w:rPr>
            </w:pPr>
            <w:r w:rsidRPr="00BC1BC5">
              <w:rPr>
                <w:color w:val="000000"/>
                <w:sz w:val="22"/>
                <w:szCs w:val="22"/>
              </w:rPr>
              <w:t>17,74</w:t>
            </w:r>
          </w:p>
        </w:tc>
        <w:tc>
          <w:tcPr>
            <w:tcW w:w="1014" w:type="dxa"/>
            <w:shd w:val="clear" w:color="auto" w:fill="auto"/>
            <w:noWrap/>
            <w:vAlign w:val="bottom"/>
          </w:tcPr>
          <w:p w14:paraId="690C2001" w14:textId="77777777" w:rsidR="00CD3814" w:rsidRPr="00BC1BC5" w:rsidRDefault="00CD3814" w:rsidP="00495CFC">
            <w:pPr>
              <w:jc w:val="right"/>
              <w:rPr>
                <w:color w:val="000000"/>
                <w:sz w:val="22"/>
                <w:szCs w:val="22"/>
              </w:rPr>
            </w:pPr>
            <w:r w:rsidRPr="00BC1BC5">
              <w:rPr>
                <w:color w:val="000000"/>
                <w:sz w:val="22"/>
                <w:szCs w:val="22"/>
              </w:rPr>
              <w:t>52,27</w:t>
            </w:r>
          </w:p>
        </w:tc>
        <w:tc>
          <w:tcPr>
            <w:tcW w:w="996" w:type="dxa"/>
            <w:shd w:val="clear" w:color="auto" w:fill="auto"/>
            <w:noWrap/>
            <w:vAlign w:val="bottom"/>
          </w:tcPr>
          <w:p w14:paraId="1134BFC0" w14:textId="77777777" w:rsidR="00CD3814" w:rsidRPr="00BC1BC5" w:rsidRDefault="00CD3814" w:rsidP="00495CFC">
            <w:pPr>
              <w:jc w:val="right"/>
              <w:rPr>
                <w:color w:val="000000"/>
                <w:sz w:val="22"/>
                <w:szCs w:val="22"/>
              </w:rPr>
            </w:pPr>
            <w:r w:rsidRPr="00BC1BC5">
              <w:rPr>
                <w:color w:val="000000"/>
                <w:sz w:val="22"/>
                <w:szCs w:val="22"/>
              </w:rPr>
              <w:t>43,00</w:t>
            </w:r>
          </w:p>
        </w:tc>
        <w:tc>
          <w:tcPr>
            <w:tcW w:w="960" w:type="dxa"/>
            <w:shd w:val="clear" w:color="auto" w:fill="auto"/>
            <w:noWrap/>
            <w:vAlign w:val="bottom"/>
          </w:tcPr>
          <w:p w14:paraId="2FACE61E" w14:textId="77777777" w:rsidR="00CD3814" w:rsidRPr="00BC1BC5" w:rsidRDefault="00CD3814" w:rsidP="00495CFC">
            <w:pPr>
              <w:jc w:val="right"/>
              <w:rPr>
                <w:color w:val="000000"/>
                <w:sz w:val="22"/>
                <w:szCs w:val="22"/>
              </w:rPr>
            </w:pPr>
            <w:r w:rsidRPr="00BC1BC5">
              <w:rPr>
                <w:color w:val="000000"/>
                <w:sz w:val="22"/>
                <w:szCs w:val="22"/>
              </w:rPr>
              <w:t>52,94</w:t>
            </w:r>
          </w:p>
        </w:tc>
        <w:tc>
          <w:tcPr>
            <w:tcW w:w="960" w:type="dxa"/>
            <w:shd w:val="clear" w:color="auto" w:fill="auto"/>
            <w:noWrap/>
            <w:vAlign w:val="bottom"/>
          </w:tcPr>
          <w:p w14:paraId="1704DDAD" w14:textId="77777777" w:rsidR="00CD3814" w:rsidRPr="00BC1BC5" w:rsidRDefault="00CD3814" w:rsidP="00495CFC">
            <w:pPr>
              <w:jc w:val="right"/>
              <w:rPr>
                <w:color w:val="000000"/>
                <w:sz w:val="22"/>
                <w:szCs w:val="22"/>
              </w:rPr>
            </w:pPr>
            <w:r w:rsidRPr="00BC1BC5">
              <w:rPr>
                <w:color w:val="000000"/>
                <w:sz w:val="22"/>
                <w:szCs w:val="22"/>
              </w:rPr>
              <w:t>32,06</w:t>
            </w:r>
          </w:p>
        </w:tc>
        <w:tc>
          <w:tcPr>
            <w:tcW w:w="960" w:type="dxa"/>
            <w:shd w:val="clear" w:color="auto" w:fill="auto"/>
            <w:noWrap/>
            <w:vAlign w:val="bottom"/>
          </w:tcPr>
          <w:p w14:paraId="30B8E1FB" w14:textId="77777777" w:rsidR="00CD3814" w:rsidRPr="00BC1BC5" w:rsidRDefault="00CD3814" w:rsidP="00495CFC">
            <w:pPr>
              <w:jc w:val="right"/>
              <w:rPr>
                <w:color w:val="000000"/>
                <w:sz w:val="22"/>
                <w:szCs w:val="22"/>
              </w:rPr>
            </w:pPr>
            <w:r w:rsidRPr="00BC1BC5">
              <w:rPr>
                <w:color w:val="000000"/>
                <w:sz w:val="22"/>
                <w:szCs w:val="22"/>
              </w:rPr>
              <w:t>68,66</w:t>
            </w:r>
          </w:p>
        </w:tc>
        <w:tc>
          <w:tcPr>
            <w:tcW w:w="970" w:type="dxa"/>
            <w:shd w:val="clear" w:color="auto" w:fill="auto"/>
            <w:noWrap/>
            <w:vAlign w:val="bottom"/>
          </w:tcPr>
          <w:p w14:paraId="3FC23380" w14:textId="77777777" w:rsidR="00CD3814" w:rsidRPr="00BC1BC5" w:rsidRDefault="00CD3814" w:rsidP="00495CFC">
            <w:pPr>
              <w:jc w:val="right"/>
              <w:rPr>
                <w:color w:val="000000"/>
                <w:sz w:val="22"/>
                <w:szCs w:val="22"/>
              </w:rPr>
            </w:pPr>
            <w:r w:rsidRPr="00BC1BC5">
              <w:rPr>
                <w:color w:val="000000"/>
                <w:sz w:val="22"/>
                <w:szCs w:val="22"/>
              </w:rPr>
              <w:t>10,23</w:t>
            </w:r>
          </w:p>
        </w:tc>
      </w:tr>
      <w:tr w:rsidR="00CD3814" w:rsidRPr="00BC1BC5" w14:paraId="75D4E440" w14:textId="77777777" w:rsidTr="00CD3814">
        <w:trPr>
          <w:jc w:val="center"/>
        </w:trPr>
        <w:tc>
          <w:tcPr>
            <w:tcW w:w="2633" w:type="dxa"/>
            <w:shd w:val="clear" w:color="auto" w:fill="auto"/>
            <w:noWrap/>
            <w:vAlign w:val="bottom"/>
          </w:tcPr>
          <w:p w14:paraId="3044EE5A" w14:textId="77777777" w:rsidR="00CD3814" w:rsidRPr="00BC1BC5" w:rsidRDefault="00CD3814" w:rsidP="00495CFC">
            <w:pPr>
              <w:rPr>
                <w:b/>
                <w:bCs/>
                <w:i/>
                <w:iCs/>
                <w:color w:val="000000"/>
                <w:sz w:val="22"/>
                <w:szCs w:val="22"/>
              </w:rPr>
            </w:pPr>
            <w:r w:rsidRPr="00BC1BC5">
              <w:rPr>
                <w:b/>
                <w:bCs/>
                <w:i/>
                <w:iCs/>
                <w:color w:val="000000"/>
                <w:sz w:val="22"/>
                <w:szCs w:val="22"/>
              </w:rPr>
              <w:t xml:space="preserve">Khu vực Asean </w:t>
            </w:r>
          </w:p>
        </w:tc>
        <w:tc>
          <w:tcPr>
            <w:tcW w:w="960" w:type="dxa"/>
            <w:shd w:val="clear" w:color="auto" w:fill="auto"/>
            <w:noWrap/>
            <w:vAlign w:val="bottom"/>
          </w:tcPr>
          <w:p w14:paraId="5F78BE4C" w14:textId="77777777" w:rsidR="00CD3814" w:rsidRPr="00BC1BC5" w:rsidRDefault="00CD3814" w:rsidP="00495CFC">
            <w:pPr>
              <w:jc w:val="right"/>
              <w:rPr>
                <w:b/>
                <w:bCs/>
                <w:i/>
                <w:iCs/>
                <w:color w:val="000000"/>
                <w:sz w:val="22"/>
                <w:szCs w:val="22"/>
              </w:rPr>
            </w:pPr>
            <w:r w:rsidRPr="00BC1BC5">
              <w:rPr>
                <w:b/>
                <w:bCs/>
                <w:i/>
                <w:iCs/>
                <w:color w:val="000000"/>
                <w:sz w:val="22"/>
                <w:szCs w:val="22"/>
              </w:rPr>
              <w:t>10,31</w:t>
            </w:r>
          </w:p>
        </w:tc>
        <w:tc>
          <w:tcPr>
            <w:tcW w:w="1014" w:type="dxa"/>
            <w:shd w:val="clear" w:color="auto" w:fill="auto"/>
            <w:noWrap/>
            <w:vAlign w:val="bottom"/>
          </w:tcPr>
          <w:p w14:paraId="36294E04" w14:textId="77777777" w:rsidR="00CD3814" w:rsidRPr="00BC1BC5" w:rsidRDefault="00CD3814" w:rsidP="00495CFC">
            <w:pPr>
              <w:jc w:val="right"/>
              <w:rPr>
                <w:b/>
                <w:bCs/>
                <w:i/>
                <w:iCs/>
                <w:color w:val="000000"/>
                <w:sz w:val="22"/>
                <w:szCs w:val="22"/>
              </w:rPr>
            </w:pPr>
            <w:r w:rsidRPr="00BC1BC5">
              <w:rPr>
                <w:b/>
                <w:bCs/>
                <w:i/>
                <w:iCs/>
                <w:color w:val="000000"/>
                <w:sz w:val="22"/>
                <w:szCs w:val="22"/>
              </w:rPr>
              <w:t>33,39</w:t>
            </w:r>
          </w:p>
        </w:tc>
        <w:tc>
          <w:tcPr>
            <w:tcW w:w="996" w:type="dxa"/>
            <w:shd w:val="clear" w:color="auto" w:fill="auto"/>
            <w:noWrap/>
            <w:vAlign w:val="bottom"/>
          </w:tcPr>
          <w:p w14:paraId="69A2B236" w14:textId="77777777" w:rsidR="00CD3814" w:rsidRPr="00BC1BC5" w:rsidRDefault="00CD3814" w:rsidP="00495CFC">
            <w:pPr>
              <w:jc w:val="right"/>
              <w:rPr>
                <w:b/>
                <w:bCs/>
                <w:i/>
                <w:iCs/>
                <w:color w:val="000000"/>
                <w:sz w:val="22"/>
                <w:szCs w:val="22"/>
              </w:rPr>
            </w:pPr>
            <w:r w:rsidRPr="00BC1BC5">
              <w:rPr>
                <w:b/>
                <w:bCs/>
                <w:i/>
                <w:iCs/>
                <w:color w:val="000000"/>
                <w:sz w:val="22"/>
                <w:szCs w:val="22"/>
              </w:rPr>
              <w:t>19,20</w:t>
            </w:r>
          </w:p>
        </w:tc>
        <w:tc>
          <w:tcPr>
            <w:tcW w:w="960" w:type="dxa"/>
            <w:shd w:val="clear" w:color="auto" w:fill="auto"/>
            <w:noWrap/>
            <w:vAlign w:val="bottom"/>
          </w:tcPr>
          <w:p w14:paraId="219BBBC1" w14:textId="77777777" w:rsidR="00CD3814" w:rsidRPr="00BC1BC5" w:rsidRDefault="00CD3814" w:rsidP="00495CFC">
            <w:pPr>
              <w:jc w:val="right"/>
              <w:rPr>
                <w:b/>
                <w:bCs/>
                <w:i/>
                <w:iCs/>
                <w:color w:val="000000"/>
                <w:sz w:val="22"/>
                <w:szCs w:val="22"/>
              </w:rPr>
            </w:pPr>
            <w:r w:rsidRPr="00BC1BC5">
              <w:rPr>
                <w:b/>
                <w:bCs/>
                <w:i/>
                <w:iCs/>
                <w:color w:val="000000"/>
                <w:sz w:val="22"/>
                <w:szCs w:val="22"/>
              </w:rPr>
              <w:t>35,96</w:t>
            </w:r>
          </w:p>
        </w:tc>
        <w:tc>
          <w:tcPr>
            <w:tcW w:w="960" w:type="dxa"/>
            <w:shd w:val="clear" w:color="auto" w:fill="auto"/>
            <w:noWrap/>
            <w:vAlign w:val="bottom"/>
          </w:tcPr>
          <w:p w14:paraId="6E7E916F" w14:textId="77777777" w:rsidR="00CD3814" w:rsidRPr="00BC1BC5" w:rsidRDefault="00CD3814" w:rsidP="00495CFC">
            <w:pPr>
              <w:jc w:val="right"/>
              <w:rPr>
                <w:b/>
                <w:bCs/>
                <w:i/>
                <w:iCs/>
                <w:color w:val="000000"/>
                <w:sz w:val="22"/>
                <w:szCs w:val="22"/>
              </w:rPr>
            </w:pPr>
            <w:r w:rsidRPr="00BC1BC5">
              <w:rPr>
                <w:b/>
                <w:bCs/>
                <w:i/>
                <w:iCs/>
                <w:color w:val="000000"/>
                <w:sz w:val="22"/>
                <w:szCs w:val="22"/>
              </w:rPr>
              <w:t>1,92</w:t>
            </w:r>
          </w:p>
        </w:tc>
        <w:tc>
          <w:tcPr>
            <w:tcW w:w="960" w:type="dxa"/>
            <w:shd w:val="clear" w:color="auto" w:fill="auto"/>
            <w:noWrap/>
            <w:vAlign w:val="bottom"/>
          </w:tcPr>
          <w:p w14:paraId="089E439E" w14:textId="77777777" w:rsidR="00CD3814" w:rsidRPr="00BC1BC5" w:rsidRDefault="00CD3814" w:rsidP="00495CFC">
            <w:pPr>
              <w:jc w:val="right"/>
              <w:rPr>
                <w:b/>
                <w:bCs/>
                <w:i/>
                <w:iCs/>
                <w:color w:val="000000"/>
                <w:sz w:val="22"/>
                <w:szCs w:val="22"/>
              </w:rPr>
            </w:pPr>
            <w:r w:rsidRPr="00BC1BC5">
              <w:rPr>
                <w:b/>
                <w:bCs/>
                <w:i/>
                <w:iCs/>
                <w:color w:val="000000"/>
                <w:sz w:val="22"/>
                <w:szCs w:val="22"/>
              </w:rPr>
              <w:t>29,06</w:t>
            </w:r>
          </w:p>
        </w:tc>
        <w:tc>
          <w:tcPr>
            <w:tcW w:w="970" w:type="dxa"/>
            <w:shd w:val="clear" w:color="auto" w:fill="auto"/>
            <w:noWrap/>
            <w:vAlign w:val="bottom"/>
          </w:tcPr>
          <w:p w14:paraId="3A94B447" w14:textId="77777777" w:rsidR="00CD3814" w:rsidRPr="00BC1BC5" w:rsidRDefault="00CD3814" w:rsidP="00495CFC">
            <w:pPr>
              <w:jc w:val="right"/>
              <w:rPr>
                <w:b/>
                <w:bCs/>
                <w:i/>
                <w:iCs/>
                <w:color w:val="000000"/>
                <w:sz w:val="22"/>
                <w:szCs w:val="22"/>
              </w:rPr>
            </w:pPr>
            <w:r w:rsidRPr="00BC1BC5">
              <w:rPr>
                <w:b/>
                <w:bCs/>
                <w:i/>
                <w:iCs/>
                <w:color w:val="000000"/>
                <w:sz w:val="22"/>
                <w:szCs w:val="22"/>
              </w:rPr>
              <w:t>6,53</w:t>
            </w:r>
          </w:p>
        </w:tc>
      </w:tr>
      <w:tr w:rsidR="00CD3814" w:rsidRPr="00BC1BC5" w14:paraId="1F3D8E9F" w14:textId="77777777" w:rsidTr="00CD3814">
        <w:trPr>
          <w:jc w:val="center"/>
        </w:trPr>
        <w:tc>
          <w:tcPr>
            <w:tcW w:w="2633" w:type="dxa"/>
            <w:shd w:val="clear" w:color="auto" w:fill="auto"/>
            <w:noWrap/>
            <w:vAlign w:val="bottom"/>
          </w:tcPr>
          <w:p w14:paraId="03457100" w14:textId="77777777" w:rsidR="00CD3814" w:rsidRPr="00BC1BC5" w:rsidRDefault="00CD3814" w:rsidP="00495CFC">
            <w:pPr>
              <w:rPr>
                <w:i/>
                <w:iCs/>
                <w:color w:val="000000"/>
                <w:sz w:val="22"/>
                <w:szCs w:val="22"/>
              </w:rPr>
            </w:pPr>
            <w:r w:rsidRPr="00BC1BC5">
              <w:rPr>
                <w:i/>
                <w:iCs/>
                <w:color w:val="000000"/>
                <w:sz w:val="22"/>
                <w:szCs w:val="22"/>
              </w:rPr>
              <w:t>Indonesia</w:t>
            </w:r>
          </w:p>
        </w:tc>
        <w:tc>
          <w:tcPr>
            <w:tcW w:w="960" w:type="dxa"/>
            <w:shd w:val="clear" w:color="auto" w:fill="auto"/>
            <w:noWrap/>
            <w:vAlign w:val="bottom"/>
          </w:tcPr>
          <w:p w14:paraId="1A0CC952" w14:textId="77777777" w:rsidR="00CD3814" w:rsidRPr="00BC1BC5" w:rsidRDefault="00CD3814" w:rsidP="00495CFC">
            <w:pPr>
              <w:jc w:val="right"/>
              <w:rPr>
                <w:i/>
                <w:iCs/>
                <w:color w:val="000000"/>
                <w:sz w:val="22"/>
                <w:szCs w:val="22"/>
              </w:rPr>
            </w:pPr>
            <w:r w:rsidRPr="00BC1BC5">
              <w:rPr>
                <w:i/>
                <w:iCs/>
                <w:color w:val="000000"/>
                <w:sz w:val="22"/>
                <w:szCs w:val="22"/>
              </w:rPr>
              <w:t>2,72</w:t>
            </w:r>
          </w:p>
        </w:tc>
        <w:tc>
          <w:tcPr>
            <w:tcW w:w="1014" w:type="dxa"/>
            <w:shd w:val="clear" w:color="auto" w:fill="auto"/>
            <w:noWrap/>
            <w:vAlign w:val="bottom"/>
          </w:tcPr>
          <w:p w14:paraId="77940ABB" w14:textId="77777777" w:rsidR="00CD3814" w:rsidRPr="00BC1BC5" w:rsidRDefault="00CD3814" w:rsidP="00495CFC">
            <w:pPr>
              <w:jc w:val="right"/>
              <w:rPr>
                <w:i/>
                <w:iCs/>
                <w:color w:val="000000"/>
                <w:sz w:val="22"/>
                <w:szCs w:val="22"/>
              </w:rPr>
            </w:pPr>
            <w:r w:rsidRPr="00BC1BC5">
              <w:rPr>
                <w:i/>
                <w:iCs/>
                <w:color w:val="000000"/>
                <w:sz w:val="22"/>
                <w:szCs w:val="22"/>
              </w:rPr>
              <w:t>9,43</w:t>
            </w:r>
          </w:p>
        </w:tc>
        <w:tc>
          <w:tcPr>
            <w:tcW w:w="996" w:type="dxa"/>
            <w:shd w:val="clear" w:color="auto" w:fill="auto"/>
            <w:noWrap/>
            <w:vAlign w:val="bottom"/>
          </w:tcPr>
          <w:p w14:paraId="056CA4C5" w14:textId="77777777" w:rsidR="00CD3814" w:rsidRPr="00BC1BC5" w:rsidRDefault="00CD3814" w:rsidP="00495CFC">
            <w:pPr>
              <w:jc w:val="right"/>
              <w:rPr>
                <w:i/>
                <w:iCs/>
                <w:color w:val="000000"/>
                <w:sz w:val="22"/>
                <w:szCs w:val="22"/>
              </w:rPr>
            </w:pPr>
            <w:r w:rsidRPr="00BC1BC5">
              <w:rPr>
                <w:i/>
                <w:iCs/>
                <w:color w:val="000000"/>
                <w:sz w:val="22"/>
                <w:szCs w:val="22"/>
              </w:rPr>
              <w:t>-14,74</w:t>
            </w:r>
          </w:p>
        </w:tc>
        <w:tc>
          <w:tcPr>
            <w:tcW w:w="960" w:type="dxa"/>
            <w:shd w:val="clear" w:color="auto" w:fill="auto"/>
            <w:noWrap/>
            <w:vAlign w:val="bottom"/>
          </w:tcPr>
          <w:p w14:paraId="33F9BE35" w14:textId="77777777" w:rsidR="00CD3814" w:rsidRPr="00BC1BC5" w:rsidRDefault="00CD3814" w:rsidP="00495CFC">
            <w:pPr>
              <w:jc w:val="right"/>
              <w:rPr>
                <w:i/>
                <w:iCs/>
                <w:color w:val="000000"/>
                <w:sz w:val="22"/>
                <w:szCs w:val="22"/>
              </w:rPr>
            </w:pPr>
            <w:r w:rsidRPr="00BC1BC5">
              <w:rPr>
                <w:i/>
                <w:iCs/>
                <w:color w:val="000000"/>
                <w:sz w:val="22"/>
                <w:szCs w:val="22"/>
              </w:rPr>
              <w:t>-2,99</w:t>
            </w:r>
          </w:p>
        </w:tc>
        <w:tc>
          <w:tcPr>
            <w:tcW w:w="960" w:type="dxa"/>
            <w:shd w:val="clear" w:color="auto" w:fill="auto"/>
            <w:noWrap/>
            <w:vAlign w:val="bottom"/>
          </w:tcPr>
          <w:p w14:paraId="0F02CA47" w14:textId="77777777" w:rsidR="00CD3814" w:rsidRPr="00BC1BC5" w:rsidRDefault="00CD3814" w:rsidP="00495CFC">
            <w:pPr>
              <w:jc w:val="right"/>
              <w:rPr>
                <w:i/>
                <w:iCs/>
                <w:color w:val="000000"/>
                <w:sz w:val="22"/>
                <w:szCs w:val="22"/>
              </w:rPr>
            </w:pPr>
            <w:r w:rsidRPr="00BC1BC5">
              <w:rPr>
                <w:i/>
                <w:iCs/>
                <w:color w:val="000000"/>
                <w:sz w:val="22"/>
                <w:szCs w:val="22"/>
              </w:rPr>
              <w:t>14,39</w:t>
            </w:r>
          </w:p>
        </w:tc>
        <w:tc>
          <w:tcPr>
            <w:tcW w:w="960" w:type="dxa"/>
            <w:shd w:val="clear" w:color="auto" w:fill="auto"/>
            <w:noWrap/>
            <w:vAlign w:val="bottom"/>
          </w:tcPr>
          <w:p w14:paraId="7916C328" w14:textId="77777777" w:rsidR="00CD3814" w:rsidRPr="00BC1BC5" w:rsidRDefault="00CD3814" w:rsidP="00495CFC">
            <w:pPr>
              <w:jc w:val="right"/>
              <w:rPr>
                <w:i/>
                <w:iCs/>
                <w:color w:val="000000"/>
                <w:sz w:val="22"/>
                <w:szCs w:val="22"/>
              </w:rPr>
            </w:pPr>
            <w:r w:rsidRPr="00BC1BC5">
              <w:rPr>
                <w:i/>
                <w:iCs/>
                <w:color w:val="000000"/>
                <w:sz w:val="22"/>
                <w:szCs w:val="22"/>
              </w:rPr>
              <w:t>44,76</w:t>
            </w:r>
          </w:p>
        </w:tc>
        <w:tc>
          <w:tcPr>
            <w:tcW w:w="970" w:type="dxa"/>
            <w:shd w:val="clear" w:color="auto" w:fill="auto"/>
            <w:noWrap/>
            <w:vAlign w:val="bottom"/>
          </w:tcPr>
          <w:p w14:paraId="7949CCAA" w14:textId="77777777" w:rsidR="00CD3814" w:rsidRPr="00BC1BC5" w:rsidRDefault="00CD3814" w:rsidP="00495CFC">
            <w:pPr>
              <w:jc w:val="right"/>
              <w:rPr>
                <w:i/>
                <w:iCs/>
                <w:color w:val="000000"/>
                <w:sz w:val="22"/>
                <w:szCs w:val="22"/>
              </w:rPr>
            </w:pPr>
            <w:r w:rsidRPr="00BC1BC5">
              <w:rPr>
                <w:i/>
                <w:iCs/>
                <w:color w:val="000000"/>
                <w:sz w:val="22"/>
                <w:szCs w:val="22"/>
              </w:rPr>
              <w:t>1,85</w:t>
            </w:r>
          </w:p>
        </w:tc>
      </w:tr>
      <w:tr w:rsidR="00CD3814" w:rsidRPr="00BC1BC5" w14:paraId="0E853D01" w14:textId="77777777" w:rsidTr="00CD3814">
        <w:trPr>
          <w:jc w:val="center"/>
        </w:trPr>
        <w:tc>
          <w:tcPr>
            <w:tcW w:w="2633" w:type="dxa"/>
            <w:shd w:val="clear" w:color="auto" w:fill="auto"/>
            <w:noWrap/>
            <w:vAlign w:val="bottom"/>
          </w:tcPr>
          <w:p w14:paraId="17951CCA" w14:textId="77777777" w:rsidR="00CD3814" w:rsidRPr="00BC1BC5" w:rsidRDefault="00CD3814" w:rsidP="00495CFC">
            <w:pPr>
              <w:rPr>
                <w:i/>
                <w:iCs/>
                <w:color w:val="000000"/>
                <w:sz w:val="22"/>
                <w:szCs w:val="22"/>
              </w:rPr>
            </w:pPr>
            <w:r w:rsidRPr="00BC1BC5">
              <w:rPr>
                <w:i/>
                <w:iCs/>
                <w:color w:val="000000"/>
                <w:sz w:val="22"/>
                <w:szCs w:val="22"/>
              </w:rPr>
              <w:lastRenderedPageBreak/>
              <w:t>Thái Lan</w:t>
            </w:r>
          </w:p>
        </w:tc>
        <w:tc>
          <w:tcPr>
            <w:tcW w:w="960" w:type="dxa"/>
            <w:shd w:val="clear" w:color="auto" w:fill="auto"/>
            <w:noWrap/>
            <w:vAlign w:val="bottom"/>
          </w:tcPr>
          <w:p w14:paraId="4E7E3F9B" w14:textId="77777777" w:rsidR="00CD3814" w:rsidRPr="00BC1BC5" w:rsidRDefault="00CD3814" w:rsidP="00495CFC">
            <w:pPr>
              <w:jc w:val="right"/>
              <w:rPr>
                <w:i/>
                <w:iCs/>
                <w:color w:val="000000"/>
                <w:sz w:val="22"/>
                <w:szCs w:val="22"/>
              </w:rPr>
            </w:pPr>
            <w:r w:rsidRPr="00BC1BC5">
              <w:rPr>
                <w:i/>
                <w:iCs/>
                <w:color w:val="000000"/>
                <w:sz w:val="22"/>
                <w:szCs w:val="22"/>
              </w:rPr>
              <w:t>2,50</w:t>
            </w:r>
          </w:p>
        </w:tc>
        <w:tc>
          <w:tcPr>
            <w:tcW w:w="1014" w:type="dxa"/>
            <w:shd w:val="clear" w:color="auto" w:fill="auto"/>
            <w:noWrap/>
            <w:vAlign w:val="bottom"/>
          </w:tcPr>
          <w:p w14:paraId="5C5B0F6C" w14:textId="77777777" w:rsidR="00CD3814" w:rsidRPr="00BC1BC5" w:rsidRDefault="00CD3814" w:rsidP="00495CFC">
            <w:pPr>
              <w:jc w:val="right"/>
              <w:rPr>
                <w:i/>
                <w:iCs/>
                <w:color w:val="000000"/>
                <w:sz w:val="22"/>
                <w:szCs w:val="22"/>
              </w:rPr>
            </w:pPr>
            <w:r w:rsidRPr="00BC1BC5">
              <w:rPr>
                <w:i/>
                <w:iCs/>
                <w:color w:val="000000"/>
                <w:sz w:val="22"/>
                <w:szCs w:val="22"/>
              </w:rPr>
              <w:t>8,17</w:t>
            </w:r>
          </w:p>
        </w:tc>
        <w:tc>
          <w:tcPr>
            <w:tcW w:w="996" w:type="dxa"/>
            <w:shd w:val="clear" w:color="auto" w:fill="auto"/>
            <w:noWrap/>
            <w:vAlign w:val="bottom"/>
          </w:tcPr>
          <w:p w14:paraId="2C6B9494" w14:textId="77777777" w:rsidR="00CD3814" w:rsidRPr="00BC1BC5" w:rsidRDefault="00CD3814" w:rsidP="00495CFC">
            <w:pPr>
              <w:jc w:val="right"/>
              <w:rPr>
                <w:i/>
                <w:iCs/>
                <w:color w:val="000000"/>
                <w:sz w:val="22"/>
                <w:szCs w:val="22"/>
              </w:rPr>
            </w:pPr>
            <w:r w:rsidRPr="00BC1BC5">
              <w:rPr>
                <w:i/>
                <w:iCs/>
                <w:color w:val="000000"/>
                <w:sz w:val="22"/>
                <w:szCs w:val="22"/>
              </w:rPr>
              <w:t>-3,99</w:t>
            </w:r>
          </w:p>
        </w:tc>
        <w:tc>
          <w:tcPr>
            <w:tcW w:w="960" w:type="dxa"/>
            <w:shd w:val="clear" w:color="auto" w:fill="auto"/>
            <w:noWrap/>
            <w:vAlign w:val="bottom"/>
          </w:tcPr>
          <w:p w14:paraId="362FAC49" w14:textId="77777777" w:rsidR="00CD3814" w:rsidRPr="00BC1BC5" w:rsidRDefault="00CD3814" w:rsidP="00495CFC">
            <w:pPr>
              <w:jc w:val="right"/>
              <w:rPr>
                <w:i/>
                <w:iCs/>
                <w:color w:val="000000"/>
                <w:sz w:val="22"/>
                <w:szCs w:val="22"/>
              </w:rPr>
            </w:pPr>
            <w:r w:rsidRPr="00BC1BC5">
              <w:rPr>
                <w:i/>
                <w:iCs/>
                <w:color w:val="000000"/>
                <w:sz w:val="22"/>
                <w:szCs w:val="22"/>
              </w:rPr>
              <w:t>18,04</w:t>
            </w:r>
          </w:p>
        </w:tc>
        <w:tc>
          <w:tcPr>
            <w:tcW w:w="960" w:type="dxa"/>
            <w:shd w:val="clear" w:color="auto" w:fill="auto"/>
            <w:noWrap/>
            <w:vAlign w:val="bottom"/>
          </w:tcPr>
          <w:p w14:paraId="5DF1410A" w14:textId="77777777" w:rsidR="00CD3814" w:rsidRPr="00BC1BC5" w:rsidRDefault="00CD3814" w:rsidP="00495CFC">
            <w:pPr>
              <w:jc w:val="right"/>
              <w:rPr>
                <w:i/>
                <w:iCs/>
                <w:color w:val="000000"/>
                <w:sz w:val="22"/>
                <w:szCs w:val="22"/>
              </w:rPr>
            </w:pPr>
            <w:r w:rsidRPr="00BC1BC5">
              <w:rPr>
                <w:i/>
                <w:iCs/>
                <w:color w:val="000000"/>
                <w:sz w:val="22"/>
                <w:szCs w:val="22"/>
              </w:rPr>
              <w:t>-30,30</w:t>
            </w:r>
          </w:p>
        </w:tc>
        <w:tc>
          <w:tcPr>
            <w:tcW w:w="960" w:type="dxa"/>
            <w:shd w:val="clear" w:color="auto" w:fill="auto"/>
            <w:noWrap/>
            <w:vAlign w:val="bottom"/>
          </w:tcPr>
          <w:p w14:paraId="0B58F248" w14:textId="77777777" w:rsidR="00CD3814" w:rsidRPr="00BC1BC5" w:rsidRDefault="00CD3814" w:rsidP="00495CFC">
            <w:pPr>
              <w:jc w:val="right"/>
              <w:rPr>
                <w:i/>
                <w:iCs/>
                <w:color w:val="000000"/>
                <w:sz w:val="22"/>
                <w:szCs w:val="22"/>
              </w:rPr>
            </w:pPr>
            <w:r w:rsidRPr="00BC1BC5">
              <w:rPr>
                <w:i/>
                <w:iCs/>
                <w:color w:val="000000"/>
                <w:sz w:val="22"/>
                <w:szCs w:val="22"/>
              </w:rPr>
              <w:t>-9,87</w:t>
            </w:r>
          </w:p>
        </w:tc>
        <w:tc>
          <w:tcPr>
            <w:tcW w:w="970" w:type="dxa"/>
            <w:shd w:val="clear" w:color="auto" w:fill="auto"/>
            <w:noWrap/>
            <w:vAlign w:val="bottom"/>
          </w:tcPr>
          <w:p w14:paraId="6E5358DE" w14:textId="77777777" w:rsidR="00CD3814" w:rsidRPr="00BC1BC5" w:rsidRDefault="00CD3814" w:rsidP="00495CFC">
            <w:pPr>
              <w:jc w:val="right"/>
              <w:rPr>
                <w:i/>
                <w:iCs/>
                <w:color w:val="000000"/>
                <w:sz w:val="22"/>
                <w:szCs w:val="22"/>
              </w:rPr>
            </w:pPr>
            <w:r w:rsidRPr="00BC1BC5">
              <w:rPr>
                <w:i/>
                <w:iCs/>
                <w:color w:val="000000"/>
                <w:sz w:val="22"/>
                <w:szCs w:val="22"/>
              </w:rPr>
              <w:t>1,60</w:t>
            </w:r>
          </w:p>
        </w:tc>
      </w:tr>
      <w:tr w:rsidR="00CD3814" w:rsidRPr="00BC1BC5" w14:paraId="0C43D9BE" w14:textId="77777777" w:rsidTr="00CD3814">
        <w:trPr>
          <w:jc w:val="center"/>
        </w:trPr>
        <w:tc>
          <w:tcPr>
            <w:tcW w:w="2633" w:type="dxa"/>
            <w:shd w:val="clear" w:color="auto" w:fill="auto"/>
            <w:noWrap/>
            <w:vAlign w:val="bottom"/>
          </w:tcPr>
          <w:p w14:paraId="288208AF" w14:textId="77777777" w:rsidR="00CD3814" w:rsidRPr="00BC1BC5" w:rsidRDefault="00CD3814" w:rsidP="00495CFC">
            <w:pPr>
              <w:rPr>
                <w:i/>
                <w:iCs/>
                <w:color w:val="000000"/>
                <w:sz w:val="22"/>
                <w:szCs w:val="22"/>
              </w:rPr>
            </w:pPr>
            <w:r w:rsidRPr="00BC1BC5">
              <w:rPr>
                <w:i/>
                <w:iCs/>
                <w:color w:val="000000"/>
                <w:sz w:val="22"/>
                <w:szCs w:val="22"/>
              </w:rPr>
              <w:t>Malaysia</w:t>
            </w:r>
          </w:p>
        </w:tc>
        <w:tc>
          <w:tcPr>
            <w:tcW w:w="960" w:type="dxa"/>
            <w:shd w:val="clear" w:color="auto" w:fill="auto"/>
            <w:noWrap/>
            <w:vAlign w:val="bottom"/>
          </w:tcPr>
          <w:p w14:paraId="1F93F9B1" w14:textId="77777777" w:rsidR="00CD3814" w:rsidRPr="00BC1BC5" w:rsidRDefault="00CD3814" w:rsidP="00495CFC">
            <w:pPr>
              <w:jc w:val="right"/>
              <w:rPr>
                <w:i/>
                <w:iCs/>
                <w:color w:val="000000"/>
                <w:sz w:val="22"/>
                <w:szCs w:val="22"/>
              </w:rPr>
            </w:pPr>
            <w:r w:rsidRPr="00BC1BC5">
              <w:rPr>
                <w:i/>
                <w:iCs/>
                <w:color w:val="000000"/>
                <w:sz w:val="22"/>
                <w:szCs w:val="22"/>
              </w:rPr>
              <w:t>2,37</w:t>
            </w:r>
          </w:p>
        </w:tc>
        <w:tc>
          <w:tcPr>
            <w:tcW w:w="1014" w:type="dxa"/>
            <w:shd w:val="clear" w:color="auto" w:fill="auto"/>
            <w:noWrap/>
            <w:vAlign w:val="bottom"/>
          </w:tcPr>
          <w:p w14:paraId="0ADEC628" w14:textId="77777777" w:rsidR="00CD3814" w:rsidRPr="00BC1BC5" w:rsidRDefault="00CD3814" w:rsidP="00495CFC">
            <w:pPr>
              <w:jc w:val="right"/>
              <w:rPr>
                <w:i/>
                <w:iCs/>
                <w:color w:val="000000"/>
                <w:sz w:val="22"/>
                <w:szCs w:val="22"/>
              </w:rPr>
            </w:pPr>
            <w:r w:rsidRPr="00BC1BC5">
              <w:rPr>
                <w:i/>
                <w:iCs/>
                <w:color w:val="000000"/>
                <w:sz w:val="22"/>
                <w:szCs w:val="22"/>
              </w:rPr>
              <w:t>7,29</w:t>
            </w:r>
          </w:p>
        </w:tc>
        <w:tc>
          <w:tcPr>
            <w:tcW w:w="996" w:type="dxa"/>
            <w:shd w:val="clear" w:color="auto" w:fill="auto"/>
            <w:noWrap/>
            <w:vAlign w:val="bottom"/>
          </w:tcPr>
          <w:p w14:paraId="1F64B19E" w14:textId="77777777" w:rsidR="00CD3814" w:rsidRPr="00BC1BC5" w:rsidRDefault="00CD3814" w:rsidP="00495CFC">
            <w:pPr>
              <w:jc w:val="right"/>
              <w:rPr>
                <w:i/>
                <w:iCs/>
                <w:color w:val="000000"/>
                <w:sz w:val="22"/>
                <w:szCs w:val="22"/>
              </w:rPr>
            </w:pPr>
            <w:r w:rsidRPr="00BC1BC5">
              <w:rPr>
                <w:i/>
                <w:iCs/>
                <w:color w:val="000000"/>
                <w:sz w:val="22"/>
                <w:szCs w:val="22"/>
              </w:rPr>
              <w:t>53,07</w:t>
            </w:r>
          </w:p>
        </w:tc>
        <w:tc>
          <w:tcPr>
            <w:tcW w:w="960" w:type="dxa"/>
            <w:shd w:val="clear" w:color="auto" w:fill="auto"/>
            <w:noWrap/>
            <w:vAlign w:val="bottom"/>
          </w:tcPr>
          <w:p w14:paraId="74FEC001" w14:textId="77777777" w:rsidR="00CD3814" w:rsidRPr="00BC1BC5" w:rsidRDefault="00CD3814" w:rsidP="00495CFC">
            <w:pPr>
              <w:jc w:val="right"/>
              <w:rPr>
                <w:i/>
                <w:iCs/>
                <w:color w:val="000000"/>
                <w:sz w:val="22"/>
                <w:szCs w:val="22"/>
              </w:rPr>
            </w:pPr>
            <w:r w:rsidRPr="00BC1BC5">
              <w:rPr>
                <w:i/>
                <w:iCs/>
                <w:color w:val="000000"/>
                <w:sz w:val="22"/>
                <w:szCs w:val="22"/>
              </w:rPr>
              <w:t>70,04</w:t>
            </w:r>
          </w:p>
        </w:tc>
        <w:tc>
          <w:tcPr>
            <w:tcW w:w="960" w:type="dxa"/>
            <w:shd w:val="clear" w:color="auto" w:fill="auto"/>
            <w:noWrap/>
            <w:vAlign w:val="bottom"/>
          </w:tcPr>
          <w:p w14:paraId="6C18DCBF" w14:textId="77777777" w:rsidR="00CD3814" w:rsidRPr="00BC1BC5" w:rsidRDefault="00CD3814" w:rsidP="00495CFC">
            <w:pPr>
              <w:jc w:val="right"/>
              <w:rPr>
                <w:i/>
                <w:iCs/>
                <w:color w:val="000000"/>
                <w:sz w:val="22"/>
                <w:szCs w:val="22"/>
              </w:rPr>
            </w:pPr>
            <w:r w:rsidRPr="00BC1BC5">
              <w:rPr>
                <w:i/>
                <w:iCs/>
                <w:color w:val="000000"/>
                <w:sz w:val="22"/>
                <w:szCs w:val="22"/>
              </w:rPr>
              <w:t>8,14</w:t>
            </w:r>
          </w:p>
        </w:tc>
        <w:tc>
          <w:tcPr>
            <w:tcW w:w="960" w:type="dxa"/>
            <w:shd w:val="clear" w:color="auto" w:fill="auto"/>
            <w:noWrap/>
            <w:vAlign w:val="bottom"/>
          </w:tcPr>
          <w:p w14:paraId="10D98B4B" w14:textId="77777777" w:rsidR="00CD3814" w:rsidRPr="00BC1BC5" w:rsidRDefault="00CD3814" w:rsidP="00495CFC">
            <w:pPr>
              <w:jc w:val="right"/>
              <w:rPr>
                <w:i/>
                <w:iCs/>
                <w:color w:val="000000"/>
                <w:sz w:val="22"/>
                <w:szCs w:val="22"/>
              </w:rPr>
            </w:pPr>
            <w:r w:rsidRPr="00BC1BC5">
              <w:rPr>
                <w:i/>
                <w:iCs/>
                <w:color w:val="000000"/>
                <w:sz w:val="22"/>
                <w:szCs w:val="22"/>
              </w:rPr>
              <w:t>32,41</w:t>
            </w:r>
          </w:p>
        </w:tc>
        <w:tc>
          <w:tcPr>
            <w:tcW w:w="970" w:type="dxa"/>
            <w:shd w:val="clear" w:color="auto" w:fill="auto"/>
            <w:noWrap/>
            <w:vAlign w:val="bottom"/>
          </w:tcPr>
          <w:p w14:paraId="04C17220" w14:textId="77777777" w:rsidR="00CD3814" w:rsidRPr="00BC1BC5" w:rsidRDefault="00CD3814" w:rsidP="00495CFC">
            <w:pPr>
              <w:jc w:val="right"/>
              <w:rPr>
                <w:i/>
                <w:iCs/>
                <w:color w:val="000000"/>
                <w:sz w:val="22"/>
                <w:szCs w:val="22"/>
              </w:rPr>
            </w:pPr>
            <w:r w:rsidRPr="00BC1BC5">
              <w:rPr>
                <w:i/>
                <w:iCs/>
                <w:color w:val="000000"/>
                <w:sz w:val="22"/>
                <w:szCs w:val="22"/>
              </w:rPr>
              <w:t>1,43</w:t>
            </w:r>
          </w:p>
        </w:tc>
      </w:tr>
      <w:tr w:rsidR="00CD3814" w:rsidRPr="00BC1BC5" w14:paraId="6849D8E9" w14:textId="77777777" w:rsidTr="00CD3814">
        <w:trPr>
          <w:jc w:val="center"/>
        </w:trPr>
        <w:tc>
          <w:tcPr>
            <w:tcW w:w="2633" w:type="dxa"/>
            <w:shd w:val="clear" w:color="auto" w:fill="auto"/>
            <w:noWrap/>
            <w:vAlign w:val="bottom"/>
          </w:tcPr>
          <w:p w14:paraId="220516A2" w14:textId="77777777" w:rsidR="00CD3814" w:rsidRPr="00BC1BC5" w:rsidRDefault="00CD3814" w:rsidP="00495CFC">
            <w:pPr>
              <w:rPr>
                <w:i/>
                <w:iCs/>
                <w:color w:val="000000"/>
                <w:sz w:val="22"/>
                <w:szCs w:val="22"/>
              </w:rPr>
            </w:pPr>
            <w:r w:rsidRPr="00BC1BC5">
              <w:rPr>
                <w:i/>
                <w:iCs/>
                <w:color w:val="000000"/>
                <w:sz w:val="22"/>
                <w:szCs w:val="22"/>
              </w:rPr>
              <w:t>Campuchia</w:t>
            </w:r>
          </w:p>
        </w:tc>
        <w:tc>
          <w:tcPr>
            <w:tcW w:w="960" w:type="dxa"/>
            <w:shd w:val="clear" w:color="auto" w:fill="auto"/>
            <w:noWrap/>
            <w:vAlign w:val="bottom"/>
          </w:tcPr>
          <w:p w14:paraId="3841F8B4" w14:textId="77777777" w:rsidR="00CD3814" w:rsidRPr="00BC1BC5" w:rsidRDefault="00CD3814" w:rsidP="00495CFC">
            <w:pPr>
              <w:jc w:val="right"/>
              <w:rPr>
                <w:i/>
                <w:iCs/>
                <w:color w:val="000000"/>
                <w:sz w:val="22"/>
                <w:szCs w:val="22"/>
              </w:rPr>
            </w:pPr>
            <w:r w:rsidRPr="00BC1BC5">
              <w:rPr>
                <w:i/>
                <w:iCs/>
                <w:color w:val="000000"/>
                <w:sz w:val="22"/>
                <w:szCs w:val="22"/>
              </w:rPr>
              <w:t>1,92</w:t>
            </w:r>
          </w:p>
        </w:tc>
        <w:tc>
          <w:tcPr>
            <w:tcW w:w="1014" w:type="dxa"/>
            <w:shd w:val="clear" w:color="auto" w:fill="auto"/>
            <w:noWrap/>
            <w:vAlign w:val="bottom"/>
          </w:tcPr>
          <w:p w14:paraId="55EEDF8A" w14:textId="77777777" w:rsidR="00CD3814" w:rsidRPr="00BC1BC5" w:rsidRDefault="00CD3814" w:rsidP="00495CFC">
            <w:pPr>
              <w:jc w:val="right"/>
              <w:rPr>
                <w:i/>
                <w:iCs/>
                <w:color w:val="000000"/>
                <w:sz w:val="22"/>
                <w:szCs w:val="22"/>
              </w:rPr>
            </w:pPr>
            <w:r w:rsidRPr="00BC1BC5">
              <w:rPr>
                <w:i/>
                <w:iCs/>
                <w:color w:val="000000"/>
                <w:sz w:val="22"/>
                <w:szCs w:val="22"/>
              </w:rPr>
              <w:t>6,71</w:t>
            </w:r>
          </w:p>
        </w:tc>
        <w:tc>
          <w:tcPr>
            <w:tcW w:w="996" w:type="dxa"/>
            <w:shd w:val="clear" w:color="auto" w:fill="auto"/>
            <w:noWrap/>
            <w:vAlign w:val="bottom"/>
          </w:tcPr>
          <w:p w14:paraId="48029C48" w14:textId="77777777" w:rsidR="00CD3814" w:rsidRPr="00BC1BC5" w:rsidRDefault="00CD3814" w:rsidP="00495CFC">
            <w:pPr>
              <w:jc w:val="right"/>
              <w:rPr>
                <w:i/>
                <w:iCs/>
                <w:color w:val="000000"/>
                <w:sz w:val="22"/>
                <w:szCs w:val="22"/>
              </w:rPr>
            </w:pPr>
            <w:r w:rsidRPr="00BC1BC5">
              <w:rPr>
                <w:i/>
                <w:iCs/>
                <w:color w:val="000000"/>
                <w:sz w:val="22"/>
                <w:szCs w:val="22"/>
              </w:rPr>
              <w:t>164,29</w:t>
            </w:r>
          </w:p>
        </w:tc>
        <w:tc>
          <w:tcPr>
            <w:tcW w:w="960" w:type="dxa"/>
            <w:shd w:val="clear" w:color="auto" w:fill="auto"/>
            <w:noWrap/>
            <w:vAlign w:val="bottom"/>
          </w:tcPr>
          <w:p w14:paraId="27324642" w14:textId="77777777" w:rsidR="00CD3814" w:rsidRPr="00BC1BC5" w:rsidRDefault="00CD3814" w:rsidP="00495CFC">
            <w:pPr>
              <w:jc w:val="right"/>
              <w:rPr>
                <w:i/>
                <w:iCs/>
                <w:color w:val="000000"/>
                <w:sz w:val="22"/>
                <w:szCs w:val="22"/>
              </w:rPr>
            </w:pPr>
            <w:r w:rsidRPr="00BC1BC5">
              <w:rPr>
                <w:i/>
                <w:iCs/>
                <w:color w:val="000000"/>
                <w:sz w:val="22"/>
                <w:szCs w:val="22"/>
              </w:rPr>
              <w:t>160,44</w:t>
            </w:r>
          </w:p>
        </w:tc>
        <w:tc>
          <w:tcPr>
            <w:tcW w:w="960" w:type="dxa"/>
            <w:shd w:val="clear" w:color="auto" w:fill="auto"/>
            <w:noWrap/>
            <w:vAlign w:val="bottom"/>
          </w:tcPr>
          <w:p w14:paraId="4EBE0C1F" w14:textId="77777777" w:rsidR="00CD3814" w:rsidRPr="00BC1BC5" w:rsidRDefault="00CD3814" w:rsidP="00495CFC">
            <w:pPr>
              <w:jc w:val="right"/>
              <w:rPr>
                <w:i/>
                <w:iCs/>
                <w:color w:val="000000"/>
                <w:sz w:val="22"/>
                <w:szCs w:val="22"/>
              </w:rPr>
            </w:pPr>
            <w:r w:rsidRPr="00BC1BC5">
              <w:rPr>
                <w:i/>
                <w:iCs/>
                <w:color w:val="000000"/>
                <w:sz w:val="22"/>
                <w:szCs w:val="22"/>
              </w:rPr>
              <w:t>66,01</w:t>
            </w:r>
          </w:p>
        </w:tc>
        <w:tc>
          <w:tcPr>
            <w:tcW w:w="960" w:type="dxa"/>
            <w:shd w:val="clear" w:color="auto" w:fill="auto"/>
            <w:noWrap/>
            <w:vAlign w:val="bottom"/>
          </w:tcPr>
          <w:p w14:paraId="6BE3D94D" w14:textId="77777777" w:rsidR="00CD3814" w:rsidRPr="00BC1BC5" w:rsidRDefault="00CD3814" w:rsidP="00495CFC">
            <w:pPr>
              <w:jc w:val="right"/>
              <w:rPr>
                <w:i/>
                <w:iCs/>
                <w:color w:val="000000"/>
                <w:sz w:val="22"/>
                <w:szCs w:val="22"/>
              </w:rPr>
            </w:pPr>
            <w:r w:rsidRPr="00BC1BC5">
              <w:rPr>
                <w:i/>
                <w:iCs/>
                <w:color w:val="000000"/>
                <w:sz w:val="22"/>
                <w:szCs w:val="22"/>
              </w:rPr>
              <w:t>104,38</w:t>
            </w:r>
          </w:p>
        </w:tc>
        <w:tc>
          <w:tcPr>
            <w:tcW w:w="970" w:type="dxa"/>
            <w:shd w:val="clear" w:color="auto" w:fill="auto"/>
            <w:noWrap/>
            <w:vAlign w:val="bottom"/>
          </w:tcPr>
          <w:p w14:paraId="1F144939" w14:textId="77777777" w:rsidR="00CD3814" w:rsidRPr="00BC1BC5" w:rsidRDefault="00CD3814" w:rsidP="00495CFC">
            <w:pPr>
              <w:jc w:val="right"/>
              <w:rPr>
                <w:i/>
                <w:iCs/>
                <w:color w:val="000000"/>
                <w:sz w:val="22"/>
                <w:szCs w:val="22"/>
              </w:rPr>
            </w:pPr>
            <w:r w:rsidRPr="00BC1BC5">
              <w:rPr>
                <w:i/>
                <w:iCs/>
                <w:color w:val="000000"/>
                <w:sz w:val="22"/>
                <w:szCs w:val="22"/>
              </w:rPr>
              <w:t>1,31</w:t>
            </w:r>
          </w:p>
        </w:tc>
      </w:tr>
      <w:tr w:rsidR="00CD3814" w:rsidRPr="00BC1BC5" w14:paraId="3D5DECA6" w14:textId="77777777" w:rsidTr="00CD3814">
        <w:trPr>
          <w:jc w:val="center"/>
        </w:trPr>
        <w:tc>
          <w:tcPr>
            <w:tcW w:w="2633" w:type="dxa"/>
            <w:shd w:val="clear" w:color="auto" w:fill="auto"/>
            <w:noWrap/>
            <w:vAlign w:val="bottom"/>
          </w:tcPr>
          <w:p w14:paraId="74134E3D" w14:textId="77777777" w:rsidR="00CD3814" w:rsidRPr="00BC1BC5" w:rsidRDefault="00CD3814" w:rsidP="00495CFC">
            <w:pPr>
              <w:rPr>
                <w:i/>
                <w:iCs/>
                <w:color w:val="000000"/>
                <w:sz w:val="22"/>
                <w:szCs w:val="22"/>
              </w:rPr>
            </w:pPr>
            <w:r w:rsidRPr="00BC1BC5">
              <w:rPr>
                <w:i/>
                <w:iCs/>
                <w:color w:val="000000"/>
                <w:sz w:val="22"/>
                <w:szCs w:val="22"/>
              </w:rPr>
              <w:t>Philippines</w:t>
            </w:r>
          </w:p>
        </w:tc>
        <w:tc>
          <w:tcPr>
            <w:tcW w:w="960" w:type="dxa"/>
            <w:shd w:val="clear" w:color="auto" w:fill="auto"/>
            <w:noWrap/>
            <w:vAlign w:val="bottom"/>
          </w:tcPr>
          <w:p w14:paraId="23AD7412" w14:textId="77777777" w:rsidR="00CD3814" w:rsidRPr="00BC1BC5" w:rsidRDefault="00CD3814" w:rsidP="00495CFC">
            <w:pPr>
              <w:jc w:val="right"/>
              <w:rPr>
                <w:i/>
                <w:iCs/>
                <w:color w:val="000000"/>
                <w:sz w:val="22"/>
                <w:szCs w:val="22"/>
              </w:rPr>
            </w:pPr>
            <w:r w:rsidRPr="00BC1BC5">
              <w:rPr>
                <w:i/>
                <w:iCs/>
                <w:color w:val="000000"/>
                <w:sz w:val="22"/>
                <w:szCs w:val="22"/>
              </w:rPr>
              <w:t>0,80</w:t>
            </w:r>
          </w:p>
        </w:tc>
        <w:tc>
          <w:tcPr>
            <w:tcW w:w="1014" w:type="dxa"/>
            <w:shd w:val="clear" w:color="auto" w:fill="auto"/>
            <w:noWrap/>
            <w:vAlign w:val="bottom"/>
          </w:tcPr>
          <w:p w14:paraId="504A9E65" w14:textId="77777777" w:rsidR="00CD3814" w:rsidRPr="00BC1BC5" w:rsidRDefault="00CD3814" w:rsidP="00495CFC">
            <w:pPr>
              <w:jc w:val="right"/>
              <w:rPr>
                <w:i/>
                <w:iCs/>
                <w:color w:val="000000"/>
                <w:sz w:val="22"/>
                <w:szCs w:val="22"/>
              </w:rPr>
            </w:pPr>
            <w:r w:rsidRPr="00BC1BC5">
              <w:rPr>
                <w:i/>
                <w:iCs/>
                <w:color w:val="000000"/>
                <w:sz w:val="22"/>
                <w:szCs w:val="22"/>
              </w:rPr>
              <w:t>1,78</w:t>
            </w:r>
          </w:p>
        </w:tc>
        <w:tc>
          <w:tcPr>
            <w:tcW w:w="996" w:type="dxa"/>
            <w:shd w:val="clear" w:color="auto" w:fill="auto"/>
            <w:noWrap/>
            <w:vAlign w:val="bottom"/>
          </w:tcPr>
          <w:p w14:paraId="59AB69F2" w14:textId="77777777" w:rsidR="00CD3814" w:rsidRPr="00BC1BC5" w:rsidRDefault="00CD3814" w:rsidP="00495CFC">
            <w:pPr>
              <w:jc w:val="right"/>
              <w:rPr>
                <w:i/>
                <w:iCs/>
                <w:color w:val="000000"/>
                <w:sz w:val="22"/>
                <w:szCs w:val="22"/>
              </w:rPr>
            </w:pPr>
            <w:r w:rsidRPr="00BC1BC5">
              <w:rPr>
                <w:i/>
                <w:iCs/>
                <w:color w:val="000000"/>
                <w:sz w:val="22"/>
                <w:szCs w:val="22"/>
              </w:rPr>
              <w:t>37,46</w:t>
            </w:r>
          </w:p>
        </w:tc>
        <w:tc>
          <w:tcPr>
            <w:tcW w:w="960" w:type="dxa"/>
            <w:shd w:val="clear" w:color="auto" w:fill="auto"/>
            <w:noWrap/>
            <w:vAlign w:val="bottom"/>
          </w:tcPr>
          <w:p w14:paraId="200C6047" w14:textId="77777777" w:rsidR="00CD3814" w:rsidRPr="00BC1BC5" w:rsidRDefault="00CD3814" w:rsidP="00495CFC">
            <w:pPr>
              <w:jc w:val="right"/>
              <w:rPr>
                <w:i/>
                <w:iCs/>
                <w:color w:val="000000"/>
                <w:sz w:val="22"/>
                <w:szCs w:val="22"/>
              </w:rPr>
            </w:pPr>
            <w:r w:rsidRPr="00BC1BC5">
              <w:rPr>
                <w:i/>
                <w:iCs/>
                <w:color w:val="000000"/>
                <w:sz w:val="22"/>
                <w:szCs w:val="22"/>
              </w:rPr>
              <w:t>70,25</w:t>
            </w:r>
          </w:p>
        </w:tc>
        <w:tc>
          <w:tcPr>
            <w:tcW w:w="960" w:type="dxa"/>
            <w:shd w:val="clear" w:color="auto" w:fill="auto"/>
            <w:noWrap/>
            <w:vAlign w:val="bottom"/>
          </w:tcPr>
          <w:p w14:paraId="15D644D5" w14:textId="77777777" w:rsidR="00CD3814" w:rsidRPr="00BC1BC5" w:rsidRDefault="00CD3814" w:rsidP="00495CFC">
            <w:pPr>
              <w:jc w:val="right"/>
              <w:rPr>
                <w:i/>
                <w:iCs/>
                <w:color w:val="000000"/>
                <w:sz w:val="22"/>
                <w:szCs w:val="22"/>
              </w:rPr>
            </w:pPr>
            <w:r w:rsidRPr="00BC1BC5">
              <w:rPr>
                <w:i/>
                <w:iCs/>
                <w:color w:val="000000"/>
                <w:sz w:val="22"/>
                <w:szCs w:val="22"/>
              </w:rPr>
              <w:t>-0,50</w:t>
            </w:r>
          </w:p>
        </w:tc>
        <w:tc>
          <w:tcPr>
            <w:tcW w:w="960" w:type="dxa"/>
            <w:shd w:val="clear" w:color="auto" w:fill="auto"/>
            <w:noWrap/>
            <w:vAlign w:val="bottom"/>
          </w:tcPr>
          <w:p w14:paraId="581B6C54" w14:textId="77777777" w:rsidR="00CD3814" w:rsidRPr="00BC1BC5" w:rsidRDefault="00CD3814" w:rsidP="00495CFC">
            <w:pPr>
              <w:jc w:val="right"/>
              <w:rPr>
                <w:i/>
                <w:iCs/>
                <w:color w:val="000000"/>
                <w:sz w:val="22"/>
                <w:szCs w:val="22"/>
              </w:rPr>
            </w:pPr>
            <w:r w:rsidRPr="00BC1BC5">
              <w:rPr>
                <w:i/>
                <w:iCs/>
                <w:color w:val="000000"/>
                <w:sz w:val="22"/>
                <w:szCs w:val="22"/>
              </w:rPr>
              <w:t>19,06</w:t>
            </w:r>
          </w:p>
        </w:tc>
        <w:tc>
          <w:tcPr>
            <w:tcW w:w="970" w:type="dxa"/>
            <w:shd w:val="clear" w:color="auto" w:fill="auto"/>
            <w:noWrap/>
            <w:vAlign w:val="bottom"/>
          </w:tcPr>
          <w:p w14:paraId="2F17C143" w14:textId="77777777" w:rsidR="00CD3814" w:rsidRPr="00BC1BC5" w:rsidRDefault="00CD3814" w:rsidP="00495CFC">
            <w:pPr>
              <w:jc w:val="right"/>
              <w:rPr>
                <w:i/>
                <w:iCs/>
                <w:color w:val="000000"/>
                <w:sz w:val="22"/>
                <w:szCs w:val="22"/>
              </w:rPr>
            </w:pPr>
            <w:r w:rsidRPr="00BC1BC5">
              <w:rPr>
                <w:i/>
                <w:iCs/>
                <w:color w:val="000000"/>
                <w:sz w:val="22"/>
                <w:szCs w:val="22"/>
              </w:rPr>
              <w:t>0,35</w:t>
            </w:r>
          </w:p>
        </w:tc>
      </w:tr>
      <w:tr w:rsidR="00CD3814" w:rsidRPr="00BC1BC5" w14:paraId="6129DC17" w14:textId="77777777" w:rsidTr="00CD3814">
        <w:trPr>
          <w:jc w:val="center"/>
        </w:trPr>
        <w:tc>
          <w:tcPr>
            <w:tcW w:w="2633" w:type="dxa"/>
            <w:shd w:val="clear" w:color="auto" w:fill="auto"/>
            <w:noWrap/>
            <w:vAlign w:val="bottom"/>
          </w:tcPr>
          <w:p w14:paraId="574C76D1" w14:textId="77777777" w:rsidR="00CD3814" w:rsidRPr="00BC1BC5" w:rsidRDefault="00CD3814" w:rsidP="00495CFC">
            <w:pPr>
              <w:rPr>
                <w:color w:val="000000"/>
                <w:sz w:val="22"/>
                <w:szCs w:val="22"/>
              </w:rPr>
            </w:pPr>
            <w:r w:rsidRPr="00BC1BC5">
              <w:rPr>
                <w:color w:val="000000"/>
                <w:sz w:val="22"/>
                <w:szCs w:val="22"/>
              </w:rPr>
              <w:t>Đài Loan (Trung Quốc)</w:t>
            </w:r>
          </w:p>
        </w:tc>
        <w:tc>
          <w:tcPr>
            <w:tcW w:w="960" w:type="dxa"/>
            <w:shd w:val="clear" w:color="auto" w:fill="auto"/>
            <w:noWrap/>
            <w:vAlign w:val="bottom"/>
          </w:tcPr>
          <w:p w14:paraId="2B7719F3" w14:textId="77777777" w:rsidR="00CD3814" w:rsidRPr="00BC1BC5" w:rsidRDefault="00CD3814" w:rsidP="00495CFC">
            <w:pPr>
              <w:jc w:val="right"/>
              <w:rPr>
                <w:color w:val="000000"/>
                <w:sz w:val="22"/>
                <w:szCs w:val="22"/>
              </w:rPr>
            </w:pPr>
            <w:r w:rsidRPr="00BC1BC5">
              <w:rPr>
                <w:color w:val="000000"/>
                <w:sz w:val="22"/>
                <w:szCs w:val="22"/>
              </w:rPr>
              <w:t>6,18</w:t>
            </w:r>
          </w:p>
        </w:tc>
        <w:tc>
          <w:tcPr>
            <w:tcW w:w="1014" w:type="dxa"/>
            <w:shd w:val="clear" w:color="auto" w:fill="auto"/>
            <w:noWrap/>
            <w:vAlign w:val="bottom"/>
          </w:tcPr>
          <w:p w14:paraId="132B59F2" w14:textId="77777777" w:rsidR="00CD3814" w:rsidRPr="00BC1BC5" w:rsidRDefault="00CD3814" w:rsidP="00495CFC">
            <w:pPr>
              <w:jc w:val="right"/>
              <w:rPr>
                <w:color w:val="000000"/>
                <w:sz w:val="22"/>
                <w:szCs w:val="22"/>
              </w:rPr>
            </w:pPr>
            <w:r w:rsidRPr="00BC1BC5">
              <w:rPr>
                <w:color w:val="000000"/>
                <w:sz w:val="22"/>
                <w:szCs w:val="22"/>
              </w:rPr>
              <w:t>18,00</w:t>
            </w:r>
          </w:p>
        </w:tc>
        <w:tc>
          <w:tcPr>
            <w:tcW w:w="996" w:type="dxa"/>
            <w:shd w:val="clear" w:color="auto" w:fill="auto"/>
            <w:noWrap/>
            <w:vAlign w:val="bottom"/>
          </w:tcPr>
          <w:p w14:paraId="01264427" w14:textId="77777777" w:rsidR="00CD3814" w:rsidRPr="00BC1BC5" w:rsidRDefault="00CD3814" w:rsidP="00495CFC">
            <w:pPr>
              <w:jc w:val="right"/>
              <w:rPr>
                <w:color w:val="000000"/>
                <w:sz w:val="22"/>
                <w:szCs w:val="22"/>
              </w:rPr>
            </w:pPr>
            <w:r w:rsidRPr="00BC1BC5">
              <w:rPr>
                <w:color w:val="000000"/>
                <w:sz w:val="22"/>
                <w:szCs w:val="22"/>
              </w:rPr>
              <w:t>61,71</w:t>
            </w:r>
          </w:p>
        </w:tc>
        <w:tc>
          <w:tcPr>
            <w:tcW w:w="960" w:type="dxa"/>
            <w:shd w:val="clear" w:color="auto" w:fill="auto"/>
            <w:noWrap/>
            <w:vAlign w:val="bottom"/>
          </w:tcPr>
          <w:p w14:paraId="3411383A" w14:textId="77777777" w:rsidR="00CD3814" w:rsidRPr="00BC1BC5" w:rsidRDefault="00CD3814" w:rsidP="00495CFC">
            <w:pPr>
              <w:jc w:val="right"/>
              <w:rPr>
                <w:color w:val="000000"/>
                <w:sz w:val="22"/>
                <w:szCs w:val="22"/>
              </w:rPr>
            </w:pPr>
            <w:r w:rsidRPr="00BC1BC5">
              <w:rPr>
                <w:color w:val="000000"/>
                <w:sz w:val="22"/>
                <w:szCs w:val="22"/>
              </w:rPr>
              <w:t>80,75</w:t>
            </w:r>
          </w:p>
        </w:tc>
        <w:tc>
          <w:tcPr>
            <w:tcW w:w="960" w:type="dxa"/>
            <w:shd w:val="clear" w:color="auto" w:fill="auto"/>
            <w:noWrap/>
            <w:vAlign w:val="bottom"/>
          </w:tcPr>
          <w:p w14:paraId="13A6DB6C" w14:textId="77777777" w:rsidR="00CD3814" w:rsidRPr="00BC1BC5" w:rsidRDefault="00CD3814" w:rsidP="00495CFC">
            <w:pPr>
              <w:jc w:val="right"/>
              <w:rPr>
                <w:color w:val="000000"/>
                <w:sz w:val="22"/>
                <w:szCs w:val="22"/>
              </w:rPr>
            </w:pPr>
            <w:r w:rsidRPr="00BC1BC5">
              <w:rPr>
                <w:color w:val="000000"/>
                <w:sz w:val="22"/>
                <w:szCs w:val="22"/>
              </w:rPr>
              <w:t>195,51</w:t>
            </w:r>
          </w:p>
        </w:tc>
        <w:tc>
          <w:tcPr>
            <w:tcW w:w="960" w:type="dxa"/>
            <w:shd w:val="clear" w:color="auto" w:fill="auto"/>
            <w:noWrap/>
            <w:vAlign w:val="bottom"/>
          </w:tcPr>
          <w:p w14:paraId="033C6EC1" w14:textId="77777777" w:rsidR="00CD3814" w:rsidRPr="00BC1BC5" w:rsidRDefault="00CD3814" w:rsidP="00495CFC">
            <w:pPr>
              <w:jc w:val="right"/>
              <w:rPr>
                <w:color w:val="000000"/>
                <w:sz w:val="22"/>
                <w:szCs w:val="22"/>
              </w:rPr>
            </w:pPr>
            <w:r w:rsidRPr="00BC1BC5">
              <w:rPr>
                <w:color w:val="000000"/>
                <w:sz w:val="22"/>
                <w:szCs w:val="22"/>
              </w:rPr>
              <w:t>209,64</w:t>
            </w:r>
          </w:p>
        </w:tc>
        <w:tc>
          <w:tcPr>
            <w:tcW w:w="970" w:type="dxa"/>
            <w:shd w:val="clear" w:color="auto" w:fill="auto"/>
            <w:noWrap/>
            <w:vAlign w:val="bottom"/>
          </w:tcPr>
          <w:p w14:paraId="407199E6" w14:textId="77777777" w:rsidR="00CD3814" w:rsidRPr="00BC1BC5" w:rsidRDefault="00CD3814" w:rsidP="00495CFC">
            <w:pPr>
              <w:jc w:val="right"/>
              <w:rPr>
                <w:color w:val="000000"/>
                <w:sz w:val="22"/>
                <w:szCs w:val="22"/>
              </w:rPr>
            </w:pPr>
            <w:r w:rsidRPr="00BC1BC5">
              <w:rPr>
                <w:color w:val="000000"/>
                <w:sz w:val="22"/>
                <w:szCs w:val="22"/>
              </w:rPr>
              <w:t>3,52</w:t>
            </w:r>
          </w:p>
        </w:tc>
      </w:tr>
      <w:tr w:rsidR="00CD3814" w:rsidRPr="00BC1BC5" w14:paraId="5824799A" w14:textId="77777777" w:rsidTr="00CD3814">
        <w:trPr>
          <w:jc w:val="center"/>
        </w:trPr>
        <w:tc>
          <w:tcPr>
            <w:tcW w:w="2633" w:type="dxa"/>
            <w:shd w:val="clear" w:color="auto" w:fill="auto"/>
            <w:noWrap/>
            <w:vAlign w:val="bottom"/>
          </w:tcPr>
          <w:p w14:paraId="1DED5B1D" w14:textId="77777777" w:rsidR="00CD3814" w:rsidRPr="00BC1BC5" w:rsidRDefault="00CD3814" w:rsidP="00495CFC">
            <w:pPr>
              <w:rPr>
                <w:color w:val="000000"/>
                <w:sz w:val="22"/>
                <w:szCs w:val="22"/>
              </w:rPr>
            </w:pPr>
            <w:r w:rsidRPr="00BC1BC5">
              <w:rPr>
                <w:color w:val="000000"/>
                <w:sz w:val="22"/>
                <w:szCs w:val="22"/>
              </w:rPr>
              <w:t>Brazil</w:t>
            </w:r>
          </w:p>
        </w:tc>
        <w:tc>
          <w:tcPr>
            <w:tcW w:w="960" w:type="dxa"/>
            <w:shd w:val="clear" w:color="auto" w:fill="auto"/>
            <w:noWrap/>
            <w:vAlign w:val="bottom"/>
          </w:tcPr>
          <w:p w14:paraId="35CD2B92" w14:textId="77777777" w:rsidR="00CD3814" w:rsidRPr="00BC1BC5" w:rsidRDefault="00CD3814" w:rsidP="00495CFC">
            <w:pPr>
              <w:jc w:val="right"/>
              <w:rPr>
                <w:color w:val="000000"/>
                <w:sz w:val="22"/>
                <w:szCs w:val="22"/>
              </w:rPr>
            </w:pPr>
            <w:r w:rsidRPr="00BC1BC5">
              <w:rPr>
                <w:color w:val="000000"/>
                <w:sz w:val="22"/>
                <w:szCs w:val="22"/>
              </w:rPr>
              <w:t>5,07</w:t>
            </w:r>
          </w:p>
        </w:tc>
        <w:tc>
          <w:tcPr>
            <w:tcW w:w="1014" w:type="dxa"/>
            <w:shd w:val="clear" w:color="auto" w:fill="auto"/>
            <w:noWrap/>
            <w:vAlign w:val="bottom"/>
          </w:tcPr>
          <w:p w14:paraId="1B0D572F" w14:textId="77777777" w:rsidR="00CD3814" w:rsidRPr="00BC1BC5" w:rsidRDefault="00CD3814" w:rsidP="00495CFC">
            <w:pPr>
              <w:jc w:val="right"/>
              <w:rPr>
                <w:color w:val="000000"/>
                <w:sz w:val="22"/>
                <w:szCs w:val="22"/>
              </w:rPr>
            </w:pPr>
            <w:r w:rsidRPr="00BC1BC5">
              <w:rPr>
                <w:color w:val="000000"/>
                <w:sz w:val="22"/>
                <w:szCs w:val="22"/>
              </w:rPr>
              <w:t>12,50</w:t>
            </w:r>
          </w:p>
        </w:tc>
        <w:tc>
          <w:tcPr>
            <w:tcW w:w="996" w:type="dxa"/>
            <w:shd w:val="clear" w:color="auto" w:fill="auto"/>
            <w:noWrap/>
            <w:vAlign w:val="bottom"/>
          </w:tcPr>
          <w:p w14:paraId="69D66310" w14:textId="77777777" w:rsidR="00CD3814" w:rsidRPr="00BC1BC5" w:rsidRDefault="00CD3814" w:rsidP="00495CFC">
            <w:pPr>
              <w:jc w:val="right"/>
              <w:rPr>
                <w:color w:val="000000"/>
                <w:sz w:val="22"/>
                <w:szCs w:val="22"/>
              </w:rPr>
            </w:pPr>
            <w:r w:rsidRPr="00BC1BC5">
              <w:rPr>
                <w:color w:val="000000"/>
                <w:sz w:val="22"/>
                <w:szCs w:val="22"/>
              </w:rPr>
              <w:t>13,66</w:t>
            </w:r>
          </w:p>
        </w:tc>
        <w:tc>
          <w:tcPr>
            <w:tcW w:w="960" w:type="dxa"/>
            <w:shd w:val="clear" w:color="auto" w:fill="auto"/>
            <w:noWrap/>
            <w:vAlign w:val="bottom"/>
          </w:tcPr>
          <w:p w14:paraId="60A35778" w14:textId="77777777" w:rsidR="00CD3814" w:rsidRPr="00BC1BC5" w:rsidRDefault="00CD3814" w:rsidP="00495CFC">
            <w:pPr>
              <w:jc w:val="right"/>
              <w:rPr>
                <w:color w:val="000000"/>
                <w:sz w:val="22"/>
                <w:szCs w:val="22"/>
              </w:rPr>
            </w:pPr>
            <w:r w:rsidRPr="00BC1BC5">
              <w:rPr>
                <w:color w:val="000000"/>
                <w:sz w:val="22"/>
                <w:szCs w:val="22"/>
              </w:rPr>
              <w:t>30,46</w:t>
            </w:r>
          </w:p>
        </w:tc>
        <w:tc>
          <w:tcPr>
            <w:tcW w:w="960" w:type="dxa"/>
            <w:shd w:val="clear" w:color="auto" w:fill="auto"/>
            <w:noWrap/>
            <w:vAlign w:val="bottom"/>
          </w:tcPr>
          <w:p w14:paraId="755F7DB1" w14:textId="77777777" w:rsidR="00CD3814" w:rsidRPr="00BC1BC5" w:rsidRDefault="00CD3814" w:rsidP="00495CFC">
            <w:pPr>
              <w:jc w:val="right"/>
              <w:rPr>
                <w:color w:val="000000"/>
                <w:sz w:val="22"/>
                <w:szCs w:val="22"/>
              </w:rPr>
            </w:pPr>
            <w:r w:rsidRPr="00BC1BC5">
              <w:rPr>
                <w:color w:val="000000"/>
                <w:sz w:val="22"/>
                <w:szCs w:val="22"/>
              </w:rPr>
              <w:t>42,05</w:t>
            </w:r>
          </w:p>
        </w:tc>
        <w:tc>
          <w:tcPr>
            <w:tcW w:w="960" w:type="dxa"/>
            <w:shd w:val="clear" w:color="auto" w:fill="auto"/>
            <w:noWrap/>
            <w:vAlign w:val="bottom"/>
          </w:tcPr>
          <w:p w14:paraId="6B65ED1A" w14:textId="77777777" w:rsidR="00CD3814" w:rsidRPr="00BC1BC5" w:rsidRDefault="00CD3814" w:rsidP="00495CFC">
            <w:pPr>
              <w:jc w:val="right"/>
              <w:rPr>
                <w:color w:val="000000"/>
                <w:sz w:val="22"/>
                <w:szCs w:val="22"/>
              </w:rPr>
            </w:pPr>
            <w:r w:rsidRPr="00BC1BC5">
              <w:rPr>
                <w:color w:val="000000"/>
                <w:sz w:val="22"/>
                <w:szCs w:val="22"/>
              </w:rPr>
              <w:t>100,08</w:t>
            </w:r>
          </w:p>
        </w:tc>
        <w:tc>
          <w:tcPr>
            <w:tcW w:w="970" w:type="dxa"/>
            <w:shd w:val="clear" w:color="auto" w:fill="auto"/>
            <w:noWrap/>
            <w:vAlign w:val="bottom"/>
          </w:tcPr>
          <w:p w14:paraId="4045FDC0" w14:textId="77777777" w:rsidR="00CD3814" w:rsidRPr="00BC1BC5" w:rsidRDefault="00CD3814" w:rsidP="00495CFC">
            <w:pPr>
              <w:jc w:val="right"/>
              <w:rPr>
                <w:color w:val="000000"/>
                <w:sz w:val="22"/>
                <w:szCs w:val="22"/>
              </w:rPr>
            </w:pPr>
            <w:r w:rsidRPr="00BC1BC5">
              <w:rPr>
                <w:color w:val="000000"/>
                <w:sz w:val="22"/>
                <w:szCs w:val="22"/>
              </w:rPr>
              <w:t>2,45</w:t>
            </w:r>
          </w:p>
        </w:tc>
      </w:tr>
      <w:tr w:rsidR="00CD3814" w:rsidRPr="00BC1BC5" w14:paraId="5413EF53" w14:textId="77777777" w:rsidTr="00CD3814">
        <w:trPr>
          <w:jc w:val="center"/>
        </w:trPr>
        <w:tc>
          <w:tcPr>
            <w:tcW w:w="2633" w:type="dxa"/>
            <w:shd w:val="clear" w:color="auto" w:fill="auto"/>
            <w:noWrap/>
            <w:vAlign w:val="bottom"/>
          </w:tcPr>
          <w:p w14:paraId="0A59F465" w14:textId="77777777" w:rsidR="00CD3814" w:rsidRPr="00BC1BC5" w:rsidRDefault="00CD3814" w:rsidP="00495CFC">
            <w:pPr>
              <w:rPr>
                <w:color w:val="000000"/>
                <w:sz w:val="22"/>
                <w:szCs w:val="22"/>
              </w:rPr>
            </w:pPr>
            <w:r w:rsidRPr="00BC1BC5">
              <w:rPr>
                <w:color w:val="000000"/>
                <w:sz w:val="22"/>
                <w:szCs w:val="22"/>
              </w:rPr>
              <w:t>Hoa Kỳ</w:t>
            </w:r>
          </w:p>
        </w:tc>
        <w:tc>
          <w:tcPr>
            <w:tcW w:w="960" w:type="dxa"/>
            <w:shd w:val="clear" w:color="auto" w:fill="auto"/>
            <w:noWrap/>
            <w:vAlign w:val="bottom"/>
          </w:tcPr>
          <w:p w14:paraId="38018C4D" w14:textId="77777777" w:rsidR="00CD3814" w:rsidRPr="00BC1BC5" w:rsidRDefault="00CD3814" w:rsidP="00495CFC">
            <w:pPr>
              <w:jc w:val="right"/>
              <w:rPr>
                <w:color w:val="000000"/>
                <w:sz w:val="22"/>
                <w:szCs w:val="22"/>
              </w:rPr>
            </w:pPr>
            <w:r w:rsidRPr="00BC1BC5">
              <w:rPr>
                <w:color w:val="000000"/>
                <w:sz w:val="22"/>
                <w:szCs w:val="22"/>
              </w:rPr>
              <w:t>8,85</w:t>
            </w:r>
          </w:p>
        </w:tc>
        <w:tc>
          <w:tcPr>
            <w:tcW w:w="1014" w:type="dxa"/>
            <w:shd w:val="clear" w:color="auto" w:fill="auto"/>
            <w:noWrap/>
            <w:vAlign w:val="bottom"/>
          </w:tcPr>
          <w:p w14:paraId="2E7035FF" w14:textId="77777777" w:rsidR="00CD3814" w:rsidRPr="00BC1BC5" w:rsidRDefault="00CD3814" w:rsidP="00495CFC">
            <w:pPr>
              <w:jc w:val="right"/>
              <w:rPr>
                <w:color w:val="000000"/>
                <w:sz w:val="22"/>
                <w:szCs w:val="22"/>
              </w:rPr>
            </w:pPr>
            <w:r w:rsidRPr="00BC1BC5">
              <w:rPr>
                <w:color w:val="000000"/>
                <w:sz w:val="22"/>
                <w:szCs w:val="22"/>
              </w:rPr>
              <w:t>10,98</w:t>
            </w:r>
          </w:p>
        </w:tc>
        <w:tc>
          <w:tcPr>
            <w:tcW w:w="996" w:type="dxa"/>
            <w:shd w:val="clear" w:color="auto" w:fill="auto"/>
            <w:noWrap/>
            <w:vAlign w:val="bottom"/>
          </w:tcPr>
          <w:p w14:paraId="21D4512E" w14:textId="77777777" w:rsidR="00CD3814" w:rsidRPr="00BC1BC5" w:rsidRDefault="00CD3814" w:rsidP="00495CFC">
            <w:pPr>
              <w:jc w:val="right"/>
              <w:rPr>
                <w:color w:val="000000"/>
                <w:sz w:val="22"/>
                <w:szCs w:val="22"/>
              </w:rPr>
            </w:pPr>
            <w:r w:rsidRPr="00BC1BC5">
              <w:rPr>
                <w:color w:val="000000"/>
                <w:sz w:val="22"/>
                <w:szCs w:val="22"/>
              </w:rPr>
              <w:t>85,36</w:t>
            </w:r>
          </w:p>
        </w:tc>
        <w:tc>
          <w:tcPr>
            <w:tcW w:w="960" w:type="dxa"/>
            <w:shd w:val="clear" w:color="auto" w:fill="auto"/>
            <w:noWrap/>
            <w:vAlign w:val="bottom"/>
          </w:tcPr>
          <w:p w14:paraId="693B0782" w14:textId="77777777" w:rsidR="00CD3814" w:rsidRPr="00BC1BC5" w:rsidRDefault="00CD3814" w:rsidP="00495CFC">
            <w:pPr>
              <w:jc w:val="right"/>
              <w:rPr>
                <w:color w:val="000000"/>
                <w:sz w:val="22"/>
                <w:szCs w:val="22"/>
              </w:rPr>
            </w:pPr>
            <w:r w:rsidRPr="00BC1BC5">
              <w:rPr>
                <w:color w:val="000000"/>
                <w:sz w:val="22"/>
                <w:szCs w:val="22"/>
              </w:rPr>
              <w:t>103,12</w:t>
            </w:r>
          </w:p>
        </w:tc>
        <w:tc>
          <w:tcPr>
            <w:tcW w:w="960" w:type="dxa"/>
            <w:shd w:val="clear" w:color="auto" w:fill="auto"/>
            <w:noWrap/>
            <w:vAlign w:val="bottom"/>
          </w:tcPr>
          <w:p w14:paraId="189BF01A" w14:textId="77777777" w:rsidR="00CD3814" w:rsidRPr="00BC1BC5" w:rsidRDefault="00CD3814" w:rsidP="00495CFC">
            <w:pPr>
              <w:jc w:val="right"/>
              <w:rPr>
                <w:color w:val="000000"/>
                <w:sz w:val="22"/>
                <w:szCs w:val="22"/>
              </w:rPr>
            </w:pPr>
            <w:r w:rsidRPr="00BC1BC5">
              <w:rPr>
                <w:color w:val="000000"/>
                <w:sz w:val="22"/>
                <w:szCs w:val="22"/>
              </w:rPr>
              <w:t>34,86</w:t>
            </w:r>
          </w:p>
        </w:tc>
        <w:tc>
          <w:tcPr>
            <w:tcW w:w="960" w:type="dxa"/>
            <w:shd w:val="clear" w:color="auto" w:fill="auto"/>
            <w:noWrap/>
            <w:vAlign w:val="bottom"/>
          </w:tcPr>
          <w:p w14:paraId="3156E22C" w14:textId="77777777" w:rsidR="00CD3814" w:rsidRPr="00BC1BC5" w:rsidRDefault="00CD3814" w:rsidP="00495CFC">
            <w:pPr>
              <w:jc w:val="right"/>
              <w:rPr>
                <w:color w:val="000000"/>
                <w:sz w:val="22"/>
                <w:szCs w:val="22"/>
              </w:rPr>
            </w:pPr>
            <w:r w:rsidRPr="00BC1BC5">
              <w:rPr>
                <w:color w:val="000000"/>
                <w:sz w:val="22"/>
                <w:szCs w:val="22"/>
              </w:rPr>
              <w:t>53,71</w:t>
            </w:r>
          </w:p>
        </w:tc>
        <w:tc>
          <w:tcPr>
            <w:tcW w:w="970" w:type="dxa"/>
            <w:shd w:val="clear" w:color="auto" w:fill="auto"/>
            <w:noWrap/>
            <w:vAlign w:val="bottom"/>
          </w:tcPr>
          <w:p w14:paraId="6D2F8BD2" w14:textId="77777777" w:rsidR="00CD3814" w:rsidRPr="00BC1BC5" w:rsidRDefault="00CD3814" w:rsidP="00495CFC">
            <w:pPr>
              <w:jc w:val="right"/>
              <w:rPr>
                <w:color w:val="000000"/>
                <w:sz w:val="22"/>
                <w:szCs w:val="22"/>
              </w:rPr>
            </w:pPr>
            <w:r w:rsidRPr="00BC1BC5">
              <w:rPr>
                <w:color w:val="000000"/>
                <w:sz w:val="22"/>
                <w:szCs w:val="22"/>
              </w:rPr>
              <w:t>2,15</w:t>
            </w:r>
          </w:p>
        </w:tc>
      </w:tr>
      <w:tr w:rsidR="00CD3814" w:rsidRPr="00BC1BC5" w14:paraId="24713D96" w14:textId="77777777" w:rsidTr="00CD3814">
        <w:trPr>
          <w:jc w:val="center"/>
        </w:trPr>
        <w:tc>
          <w:tcPr>
            <w:tcW w:w="2633" w:type="dxa"/>
            <w:shd w:val="clear" w:color="auto" w:fill="auto"/>
            <w:noWrap/>
            <w:vAlign w:val="bottom"/>
          </w:tcPr>
          <w:p w14:paraId="1BD11C8B" w14:textId="77777777" w:rsidR="00CD3814" w:rsidRPr="00BC1BC5" w:rsidRDefault="00CD3814" w:rsidP="00495CFC">
            <w:pPr>
              <w:rPr>
                <w:color w:val="000000"/>
                <w:sz w:val="22"/>
                <w:szCs w:val="22"/>
              </w:rPr>
            </w:pPr>
            <w:r w:rsidRPr="00BC1BC5">
              <w:rPr>
                <w:color w:val="000000"/>
                <w:sz w:val="22"/>
                <w:szCs w:val="22"/>
              </w:rPr>
              <w:t>Bangladesh</w:t>
            </w:r>
          </w:p>
        </w:tc>
        <w:tc>
          <w:tcPr>
            <w:tcW w:w="960" w:type="dxa"/>
            <w:shd w:val="clear" w:color="auto" w:fill="auto"/>
            <w:noWrap/>
            <w:vAlign w:val="bottom"/>
          </w:tcPr>
          <w:p w14:paraId="4040CEB9" w14:textId="77777777" w:rsidR="00CD3814" w:rsidRPr="00BC1BC5" w:rsidRDefault="00CD3814" w:rsidP="00495CFC">
            <w:pPr>
              <w:jc w:val="right"/>
              <w:rPr>
                <w:color w:val="000000"/>
                <w:sz w:val="22"/>
                <w:szCs w:val="22"/>
              </w:rPr>
            </w:pPr>
            <w:r w:rsidRPr="00BC1BC5">
              <w:rPr>
                <w:color w:val="000000"/>
                <w:sz w:val="22"/>
                <w:szCs w:val="22"/>
              </w:rPr>
              <w:t>2,06</w:t>
            </w:r>
          </w:p>
        </w:tc>
        <w:tc>
          <w:tcPr>
            <w:tcW w:w="1014" w:type="dxa"/>
            <w:shd w:val="clear" w:color="auto" w:fill="auto"/>
            <w:noWrap/>
            <w:vAlign w:val="bottom"/>
          </w:tcPr>
          <w:p w14:paraId="11475AF6" w14:textId="77777777" w:rsidR="00CD3814" w:rsidRPr="00BC1BC5" w:rsidRDefault="00CD3814" w:rsidP="00495CFC">
            <w:pPr>
              <w:jc w:val="right"/>
              <w:rPr>
                <w:color w:val="000000"/>
                <w:sz w:val="22"/>
                <w:szCs w:val="22"/>
              </w:rPr>
            </w:pPr>
            <w:r w:rsidRPr="00BC1BC5">
              <w:rPr>
                <w:color w:val="000000"/>
                <w:sz w:val="22"/>
                <w:szCs w:val="22"/>
              </w:rPr>
              <w:t>10,88</w:t>
            </w:r>
          </w:p>
        </w:tc>
        <w:tc>
          <w:tcPr>
            <w:tcW w:w="996" w:type="dxa"/>
            <w:shd w:val="clear" w:color="auto" w:fill="auto"/>
            <w:noWrap/>
            <w:vAlign w:val="bottom"/>
          </w:tcPr>
          <w:p w14:paraId="79795B57" w14:textId="77777777" w:rsidR="00CD3814" w:rsidRPr="00BC1BC5" w:rsidRDefault="00CD3814" w:rsidP="00495CFC">
            <w:pPr>
              <w:jc w:val="right"/>
              <w:rPr>
                <w:color w:val="000000"/>
                <w:sz w:val="22"/>
                <w:szCs w:val="22"/>
              </w:rPr>
            </w:pPr>
            <w:r w:rsidRPr="00BC1BC5">
              <w:rPr>
                <w:color w:val="000000"/>
                <w:sz w:val="22"/>
                <w:szCs w:val="22"/>
              </w:rPr>
              <w:t>12,17</w:t>
            </w:r>
          </w:p>
        </w:tc>
        <w:tc>
          <w:tcPr>
            <w:tcW w:w="960" w:type="dxa"/>
            <w:shd w:val="clear" w:color="auto" w:fill="auto"/>
            <w:noWrap/>
            <w:vAlign w:val="bottom"/>
          </w:tcPr>
          <w:p w14:paraId="3FB21FDA" w14:textId="77777777" w:rsidR="00CD3814" w:rsidRPr="00BC1BC5" w:rsidRDefault="00CD3814" w:rsidP="00495CFC">
            <w:pPr>
              <w:jc w:val="right"/>
              <w:rPr>
                <w:color w:val="000000"/>
                <w:sz w:val="22"/>
                <w:szCs w:val="22"/>
              </w:rPr>
            </w:pPr>
            <w:r w:rsidRPr="00BC1BC5">
              <w:rPr>
                <w:color w:val="000000"/>
                <w:sz w:val="22"/>
                <w:szCs w:val="22"/>
              </w:rPr>
              <w:t>23,10</w:t>
            </w:r>
          </w:p>
        </w:tc>
        <w:tc>
          <w:tcPr>
            <w:tcW w:w="960" w:type="dxa"/>
            <w:shd w:val="clear" w:color="auto" w:fill="auto"/>
            <w:noWrap/>
            <w:vAlign w:val="bottom"/>
          </w:tcPr>
          <w:p w14:paraId="2F7CC2CA" w14:textId="77777777" w:rsidR="00CD3814" w:rsidRPr="00BC1BC5" w:rsidRDefault="00CD3814" w:rsidP="00495CFC">
            <w:pPr>
              <w:jc w:val="right"/>
              <w:rPr>
                <w:color w:val="000000"/>
                <w:sz w:val="22"/>
                <w:szCs w:val="22"/>
              </w:rPr>
            </w:pPr>
            <w:r w:rsidRPr="00BC1BC5">
              <w:rPr>
                <w:color w:val="000000"/>
                <w:sz w:val="22"/>
                <w:szCs w:val="22"/>
              </w:rPr>
              <w:t>-11,87</w:t>
            </w:r>
          </w:p>
        </w:tc>
        <w:tc>
          <w:tcPr>
            <w:tcW w:w="960" w:type="dxa"/>
            <w:shd w:val="clear" w:color="auto" w:fill="auto"/>
            <w:noWrap/>
            <w:vAlign w:val="bottom"/>
          </w:tcPr>
          <w:p w14:paraId="60499BFE" w14:textId="77777777" w:rsidR="00CD3814" w:rsidRPr="00BC1BC5" w:rsidRDefault="00CD3814" w:rsidP="00495CFC">
            <w:pPr>
              <w:jc w:val="right"/>
              <w:rPr>
                <w:color w:val="000000"/>
                <w:sz w:val="22"/>
                <w:szCs w:val="22"/>
              </w:rPr>
            </w:pPr>
            <w:r w:rsidRPr="00BC1BC5">
              <w:rPr>
                <w:color w:val="000000"/>
                <w:sz w:val="22"/>
                <w:szCs w:val="22"/>
              </w:rPr>
              <w:t>42,12</w:t>
            </w:r>
          </w:p>
        </w:tc>
        <w:tc>
          <w:tcPr>
            <w:tcW w:w="970" w:type="dxa"/>
            <w:shd w:val="clear" w:color="auto" w:fill="auto"/>
            <w:noWrap/>
            <w:vAlign w:val="bottom"/>
          </w:tcPr>
          <w:p w14:paraId="02F24C99" w14:textId="77777777" w:rsidR="00CD3814" w:rsidRPr="00BC1BC5" w:rsidRDefault="00CD3814" w:rsidP="00495CFC">
            <w:pPr>
              <w:jc w:val="right"/>
              <w:rPr>
                <w:color w:val="000000"/>
                <w:sz w:val="22"/>
                <w:szCs w:val="22"/>
              </w:rPr>
            </w:pPr>
            <w:r w:rsidRPr="00BC1BC5">
              <w:rPr>
                <w:color w:val="000000"/>
                <w:sz w:val="22"/>
                <w:szCs w:val="22"/>
              </w:rPr>
              <w:t>2,13</w:t>
            </w:r>
          </w:p>
        </w:tc>
      </w:tr>
      <w:tr w:rsidR="00CD3814" w:rsidRPr="00BC1BC5" w14:paraId="7815CFEE" w14:textId="77777777" w:rsidTr="00CD3814">
        <w:trPr>
          <w:jc w:val="center"/>
        </w:trPr>
        <w:tc>
          <w:tcPr>
            <w:tcW w:w="2633" w:type="dxa"/>
            <w:shd w:val="clear" w:color="auto" w:fill="auto"/>
            <w:noWrap/>
            <w:vAlign w:val="bottom"/>
          </w:tcPr>
          <w:p w14:paraId="27545938" w14:textId="77777777" w:rsidR="00CD3814" w:rsidRPr="00BC1BC5" w:rsidRDefault="00CD3814" w:rsidP="00495CFC">
            <w:pPr>
              <w:rPr>
                <w:color w:val="000000"/>
                <w:sz w:val="22"/>
                <w:szCs w:val="22"/>
              </w:rPr>
            </w:pPr>
            <w:r w:rsidRPr="00BC1BC5">
              <w:rPr>
                <w:color w:val="000000"/>
                <w:sz w:val="22"/>
                <w:szCs w:val="22"/>
              </w:rPr>
              <w:t>Thổ Nhĩ Kỳ</w:t>
            </w:r>
          </w:p>
        </w:tc>
        <w:tc>
          <w:tcPr>
            <w:tcW w:w="960" w:type="dxa"/>
            <w:shd w:val="clear" w:color="auto" w:fill="auto"/>
            <w:noWrap/>
            <w:vAlign w:val="bottom"/>
          </w:tcPr>
          <w:p w14:paraId="69EF8CE3" w14:textId="77777777" w:rsidR="00CD3814" w:rsidRPr="00BC1BC5" w:rsidRDefault="00CD3814" w:rsidP="00495CFC">
            <w:pPr>
              <w:jc w:val="right"/>
              <w:rPr>
                <w:color w:val="000000"/>
                <w:sz w:val="22"/>
                <w:szCs w:val="22"/>
              </w:rPr>
            </w:pPr>
            <w:r w:rsidRPr="00BC1BC5">
              <w:rPr>
                <w:color w:val="000000"/>
                <w:sz w:val="22"/>
                <w:szCs w:val="22"/>
              </w:rPr>
              <w:t>3,28</w:t>
            </w:r>
          </w:p>
        </w:tc>
        <w:tc>
          <w:tcPr>
            <w:tcW w:w="1014" w:type="dxa"/>
            <w:shd w:val="clear" w:color="auto" w:fill="auto"/>
            <w:noWrap/>
            <w:vAlign w:val="bottom"/>
          </w:tcPr>
          <w:p w14:paraId="25FCCE9D" w14:textId="77777777" w:rsidR="00CD3814" w:rsidRPr="00BC1BC5" w:rsidRDefault="00CD3814" w:rsidP="00495CFC">
            <w:pPr>
              <w:jc w:val="right"/>
              <w:rPr>
                <w:color w:val="000000"/>
                <w:sz w:val="22"/>
                <w:szCs w:val="22"/>
              </w:rPr>
            </w:pPr>
            <w:r w:rsidRPr="00BC1BC5">
              <w:rPr>
                <w:color w:val="000000"/>
                <w:sz w:val="22"/>
                <w:szCs w:val="22"/>
              </w:rPr>
              <w:t>10,87</w:t>
            </w:r>
          </w:p>
        </w:tc>
        <w:tc>
          <w:tcPr>
            <w:tcW w:w="996" w:type="dxa"/>
            <w:shd w:val="clear" w:color="auto" w:fill="auto"/>
            <w:noWrap/>
            <w:vAlign w:val="bottom"/>
          </w:tcPr>
          <w:p w14:paraId="6E8F10F5" w14:textId="77777777" w:rsidR="00CD3814" w:rsidRPr="00BC1BC5" w:rsidRDefault="00CD3814" w:rsidP="00495CFC">
            <w:pPr>
              <w:jc w:val="right"/>
              <w:rPr>
                <w:color w:val="000000"/>
                <w:sz w:val="22"/>
                <w:szCs w:val="22"/>
              </w:rPr>
            </w:pPr>
            <w:r w:rsidRPr="00BC1BC5">
              <w:rPr>
                <w:color w:val="000000"/>
                <w:sz w:val="22"/>
                <w:szCs w:val="22"/>
              </w:rPr>
              <w:t>136,85</w:t>
            </w:r>
          </w:p>
        </w:tc>
        <w:tc>
          <w:tcPr>
            <w:tcW w:w="960" w:type="dxa"/>
            <w:shd w:val="clear" w:color="auto" w:fill="auto"/>
            <w:noWrap/>
            <w:vAlign w:val="bottom"/>
          </w:tcPr>
          <w:p w14:paraId="018A827D" w14:textId="77777777" w:rsidR="00CD3814" w:rsidRPr="00BC1BC5" w:rsidRDefault="00CD3814" w:rsidP="00495CFC">
            <w:pPr>
              <w:jc w:val="right"/>
              <w:rPr>
                <w:color w:val="000000"/>
                <w:sz w:val="22"/>
                <w:szCs w:val="22"/>
              </w:rPr>
            </w:pPr>
            <w:r w:rsidRPr="00BC1BC5">
              <w:rPr>
                <w:color w:val="000000"/>
                <w:sz w:val="22"/>
                <w:szCs w:val="22"/>
              </w:rPr>
              <w:t>91,44</w:t>
            </w:r>
          </w:p>
        </w:tc>
        <w:tc>
          <w:tcPr>
            <w:tcW w:w="960" w:type="dxa"/>
            <w:shd w:val="clear" w:color="auto" w:fill="auto"/>
            <w:noWrap/>
            <w:vAlign w:val="bottom"/>
          </w:tcPr>
          <w:p w14:paraId="39BCB613" w14:textId="77777777" w:rsidR="00CD3814" w:rsidRPr="00BC1BC5" w:rsidRDefault="00CD3814" w:rsidP="00495CFC">
            <w:pPr>
              <w:jc w:val="right"/>
              <w:rPr>
                <w:color w:val="000000"/>
                <w:sz w:val="22"/>
                <w:szCs w:val="22"/>
              </w:rPr>
            </w:pPr>
            <w:r w:rsidRPr="00BC1BC5">
              <w:rPr>
                <w:color w:val="000000"/>
                <w:sz w:val="22"/>
                <w:szCs w:val="22"/>
              </w:rPr>
              <w:t>-45,56</w:t>
            </w:r>
          </w:p>
        </w:tc>
        <w:tc>
          <w:tcPr>
            <w:tcW w:w="960" w:type="dxa"/>
            <w:shd w:val="clear" w:color="auto" w:fill="auto"/>
            <w:noWrap/>
            <w:vAlign w:val="bottom"/>
          </w:tcPr>
          <w:p w14:paraId="17A1C761" w14:textId="77777777" w:rsidR="00CD3814" w:rsidRPr="00BC1BC5" w:rsidRDefault="00CD3814" w:rsidP="00495CFC">
            <w:pPr>
              <w:jc w:val="right"/>
              <w:rPr>
                <w:color w:val="000000"/>
                <w:sz w:val="22"/>
                <w:szCs w:val="22"/>
              </w:rPr>
            </w:pPr>
            <w:r w:rsidRPr="00BC1BC5">
              <w:rPr>
                <w:color w:val="000000"/>
                <w:sz w:val="22"/>
                <w:szCs w:val="22"/>
              </w:rPr>
              <w:t>-19,75</w:t>
            </w:r>
          </w:p>
        </w:tc>
        <w:tc>
          <w:tcPr>
            <w:tcW w:w="970" w:type="dxa"/>
            <w:shd w:val="clear" w:color="auto" w:fill="auto"/>
            <w:noWrap/>
            <w:vAlign w:val="bottom"/>
          </w:tcPr>
          <w:p w14:paraId="346A9653" w14:textId="77777777" w:rsidR="00CD3814" w:rsidRPr="00BC1BC5" w:rsidRDefault="00CD3814" w:rsidP="00495CFC">
            <w:pPr>
              <w:jc w:val="right"/>
              <w:rPr>
                <w:color w:val="000000"/>
                <w:sz w:val="22"/>
                <w:szCs w:val="22"/>
              </w:rPr>
            </w:pPr>
            <w:r w:rsidRPr="00BC1BC5">
              <w:rPr>
                <w:color w:val="000000"/>
                <w:sz w:val="22"/>
                <w:szCs w:val="22"/>
              </w:rPr>
              <w:t>2,13</w:t>
            </w:r>
          </w:p>
        </w:tc>
      </w:tr>
      <w:tr w:rsidR="00CD3814" w:rsidRPr="00BC1BC5" w14:paraId="3B4D8673" w14:textId="77777777" w:rsidTr="00CD3814">
        <w:trPr>
          <w:jc w:val="center"/>
        </w:trPr>
        <w:tc>
          <w:tcPr>
            <w:tcW w:w="2633" w:type="dxa"/>
            <w:shd w:val="clear" w:color="auto" w:fill="auto"/>
            <w:noWrap/>
            <w:vAlign w:val="bottom"/>
          </w:tcPr>
          <w:p w14:paraId="77D6DF3C" w14:textId="77777777" w:rsidR="00CD3814" w:rsidRPr="00BC1BC5" w:rsidRDefault="00CD3814" w:rsidP="00495CFC">
            <w:pPr>
              <w:rPr>
                <w:color w:val="000000"/>
                <w:sz w:val="22"/>
                <w:szCs w:val="22"/>
              </w:rPr>
            </w:pPr>
            <w:r w:rsidRPr="00BC1BC5">
              <w:rPr>
                <w:color w:val="000000"/>
                <w:sz w:val="22"/>
                <w:szCs w:val="22"/>
              </w:rPr>
              <w:t>Nhật Bản</w:t>
            </w:r>
          </w:p>
        </w:tc>
        <w:tc>
          <w:tcPr>
            <w:tcW w:w="960" w:type="dxa"/>
            <w:shd w:val="clear" w:color="auto" w:fill="auto"/>
            <w:noWrap/>
            <w:vAlign w:val="bottom"/>
          </w:tcPr>
          <w:p w14:paraId="093EF1B8" w14:textId="77777777" w:rsidR="00CD3814" w:rsidRPr="00BC1BC5" w:rsidRDefault="00CD3814" w:rsidP="00495CFC">
            <w:pPr>
              <w:jc w:val="right"/>
              <w:rPr>
                <w:color w:val="000000"/>
                <w:sz w:val="22"/>
                <w:szCs w:val="22"/>
              </w:rPr>
            </w:pPr>
            <w:r w:rsidRPr="00BC1BC5">
              <w:rPr>
                <w:color w:val="000000"/>
                <w:sz w:val="22"/>
                <w:szCs w:val="22"/>
              </w:rPr>
              <w:t>3,44</w:t>
            </w:r>
          </w:p>
        </w:tc>
        <w:tc>
          <w:tcPr>
            <w:tcW w:w="1014" w:type="dxa"/>
            <w:shd w:val="clear" w:color="auto" w:fill="auto"/>
            <w:noWrap/>
            <w:vAlign w:val="bottom"/>
          </w:tcPr>
          <w:p w14:paraId="4ECBC921" w14:textId="77777777" w:rsidR="00CD3814" w:rsidRPr="00BC1BC5" w:rsidRDefault="00CD3814" w:rsidP="00495CFC">
            <w:pPr>
              <w:jc w:val="right"/>
              <w:rPr>
                <w:color w:val="000000"/>
                <w:sz w:val="22"/>
                <w:szCs w:val="22"/>
              </w:rPr>
            </w:pPr>
            <w:r w:rsidRPr="00BC1BC5">
              <w:rPr>
                <w:color w:val="000000"/>
                <w:sz w:val="22"/>
                <w:szCs w:val="22"/>
              </w:rPr>
              <w:t>8,22</w:t>
            </w:r>
          </w:p>
        </w:tc>
        <w:tc>
          <w:tcPr>
            <w:tcW w:w="996" w:type="dxa"/>
            <w:shd w:val="clear" w:color="auto" w:fill="auto"/>
            <w:noWrap/>
            <w:vAlign w:val="bottom"/>
          </w:tcPr>
          <w:p w14:paraId="7AEFD40C" w14:textId="77777777" w:rsidR="00CD3814" w:rsidRPr="00BC1BC5" w:rsidRDefault="00CD3814" w:rsidP="00495CFC">
            <w:pPr>
              <w:jc w:val="right"/>
              <w:rPr>
                <w:color w:val="000000"/>
                <w:sz w:val="22"/>
                <w:szCs w:val="22"/>
              </w:rPr>
            </w:pPr>
            <w:r w:rsidRPr="00BC1BC5">
              <w:rPr>
                <w:color w:val="000000"/>
                <w:sz w:val="22"/>
                <w:szCs w:val="22"/>
              </w:rPr>
              <w:t>32,56</w:t>
            </w:r>
          </w:p>
        </w:tc>
        <w:tc>
          <w:tcPr>
            <w:tcW w:w="960" w:type="dxa"/>
            <w:shd w:val="clear" w:color="auto" w:fill="auto"/>
            <w:noWrap/>
            <w:vAlign w:val="bottom"/>
          </w:tcPr>
          <w:p w14:paraId="5DA6C120" w14:textId="77777777" w:rsidR="00CD3814" w:rsidRPr="00BC1BC5" w:rsidRDefault="00CD3814" w:rsidP="00495CFC">
            <w:pPr>
              <w:jc w:val="right"/>
              <w:rPr>
                <w:color w:val="000000"/>
                <w:sz w:val="22"/>
                <w:szCs w:val="22"/>
              </w:rPr>
            </w:pPr>
            <w:r w:rsidRPr="00BC1BC5">
              <w:rPr>
                <w:color w:val="000000"/>
                <w:sz w:val="22"/>
                <w:szCs w:val="22"/>
              </w:rPr>
              <w:t>48,20</w:t>
            </w:r>
          </w:p>
        </w:tc>
        <w:tc>
          <w:tcPr>
            <w:tcW w:w="960" w:type="dxa"/>
            <w:shd w:val="clear" w:color="auto" w:fill="auto"/>
            <w:noWrap/>
            <w:vAlign w:val="bottom"/>
          </w:tcPr>
          <w:p w14:paraId="614BD0B3" w14:textId="77777777" w:rsidR="00CD3814" w:rsidRPr="00BC1BC5" w:rsidRDefault="00CD3814" w:rsidP="00495CFC">
            <w:pPr>
              <w:jc w:val="right"/>
              <w:rPr>
                <w:color w:val="000000"/>
                <w:sz w:val="22"/>
                <w:szCs w:val="22"/>
              </w:rPr>
            </w:pPr>
            <w:r w:rsidRPr="00BC1BC5">
              <w:rPr>
                <w:color w:val="000000"/>
                <w:sz w:val="22"/>
                <w:szCs w:val="22"/>
              </w:rPr>
              <w:t>34,32</w:t>
            </w:r>
          </w:p>
        </w:tc>
        <w:tc>
          <w:tcPr>
            <w:tcW w:w="960" w:type="dxa"/>
            <w:shd w:val="clear" w:color="auto" w:fill="auto"/>
            <w:noWrap/>
            <w:vAlign w:val="bottom"/>
          </w:tcPr>
          <w:p w14:paraId="34924855" w14:textId="77777777" w:rsidR="00CD3814" w:rsidRPr="00BC1BC5" w:rsidRDefault="00CD3814" w:rsidP="00495CFC">
            <w:pPr>
              <w:jc w:val="right"/>
              <w:rPr>
                <w:color w:val="000000"/>
                <w:sz w:val="22"/>
                <w:szCs w:val="22"/>
              </w:rPr>
            </w:pPr>
            <w:r w:rsidRPr="00BC1BC5">
              <w:rPr>
                <w:color w:val="000000"/>
                <w:sz w:val="22"/>
                <w:szCs w:val="22"/>
              </w:rPr>
              <w:t>21,73</w:t>
            </w:r>
          </w:p>
        </w:tc>
        <w:tc>
          <w:tcPr>
            <w:tcW w:w="970" w:type="dxa"/>
            <w:shd w:val="clear" w:color="auto" w:fill="auto"/>
            <w:noWrap/>
            <w:vAlign w:val="bottom"/>
          </w:tcPr>
          <w:p w14:paraId="6AEDAE88" w14:textId="77777777" w:rsidR="00CD3814" w:rsidRPr="00BC1BC5" w:rsidRDefault="00CD3814" w:rsidP="00495CFC">
            <w:pPr>
              <w:jc w:val="right"/>
              <w:rPr>
                <w:color w:val="000000"/>
                <w:sz w:val="22"/>
                <w:szCs w:val="22"/>
              </w:rPr>
            </w:pPr>
            <w:r w:rsidRPr="00BC1BC5">
              <w:rPr>
                <w:color w:val="000000"/>
                <w:sz w:val="22"/>
                <w:szCs w:val="22"/>
              </w:rPr>
              <w:t>1,61</w:t>
            </w:r>
          </w:p>
        </w:tc>
      </w:tr>
      <w:tr w:rsidR="00CD3814" w:rsidRPr="00BC1BC5" w14:paraId="161EF2DA" w14:textId="77777777" w:rsidTr="00CD3814">
        <w:trPr>
          <w:jc w:val="center"/>
        </w:trPr>
        <w:tc>
          <w:tcPr>
            <w:tcW w:w="2633" w:type="dxa"/>
            <w:shd w:val="clear" w:color="auto" w:fill="auto"/>
            <w:noWrap/>
            <w:vAlign w:val="bottom"/>
          </w:tcPr>
          <w:p w14:paraId="282BCAF6" w14:textId="77777777" w:rsidR="00CD3814" w:rsidRPr="00BC1BC5" w:rsidRDefault="00CD3814" w:rsidP="00495CFC">
            <w:pPr>
              <w:rPr>
                <w:color w:val="000000"/>
                <w:sz w:val="22"/>
                <w:szCs w:val="22"/>
              </w:rPr>
            </w:pPr>
            <w:r w:rsidRPr="00BC1BC5">
              <w:rPr>
                <w:color w:val="000000"/>
                <w:sz w:val="22"/>
                <w:szCs w:val="22"/>
              </w:rPr>
              <w:t>Pakistan</w:t>
            </w:r>
          </w:p>
        </w:tc>
        <w:tc>
          <w:tcPr>
            <w:tcW w:w="960" w:type="dxa"/>
            <w:shd w:val="clear" w:color="auto" w:fill="auto"/>
            <w:noWrap/>
            <w:vAlign w:val="bottom"/>
          </w:tcPr>
          <w:p w14:paraId="33160966" w14:textId="77777777" w:rsidR="00CD3814" w:rsidRPr="00BC1BC5" w:rsidRDefault="00CD3814" w:rsidP="00495CFC">
            <w:pPr>
              <w:jc w:val="right"/>
              <w:rPr>
                <w:color w:val="000000"/>
                <w:sz w:val="22"/>
                <w:szCs w:val="22"/>
              </w:rPr>
            </w:pPr>
            <w:r w:rsidRPr="00BC1BC5">
              <w:rPr>
                <w:color w:val="000000"/>
                <w:sz w:val="22"/>
                <w:szCs w:val="22"/>
              </w:rPr>
              <w:t>3,38</w:t>
            </w:r>
          </w:p>
        </w:tc>
        <w:tc>
          <w:tcPr>
            <w:tcW w:w="1014" w:type="dxa"/>
            <w:shd w:val="clear" w:color="auto" w:fill="auto"/>
            <w:noWrap/>
            <w:vAlign w:val="bottom"/>
          </w:tcPr>
          <w:p w14:paraId="6F735336" w14:textId="77777777" w:rsidR="00CD3814" w:rsidRPr="00BC1BC5" w:rsidRDefault="00CD3814" w:rsidP="00495CFC">
            <w:pPr>
              <w:jc w:val="right"/>
              <w:rPr>
                <w:color w:val="000000"/>
                <w:sz w:val="22"/>
                <w:szCs w:val="22"/>
              </w:rPr>
            </w:pPr>
            <w:r w:rsidRPr="00BC1BC5">
              <w:rPr>
                <w:color w:val="000000"/>
                <w:sz w:val="22"/>
                <w:szCs w:val="22"/>
              </w:rPr>
              <w:t>8,19</w:t>
            </w:r>
          </w:p>
        </w:tc>
        <w:tc>
          <w:tcPr>
            <w:tcW w:w="996" w:type="dxa"/>
            <w:shd w:val="clear" w:color="auto" w:fill="auto"/>
            <w:noWrap/>
            <w:vAlign w:val="bottom"/>
          </w:tcPr>
          <w:p w14:paraId="364C318F" w14:textId="77777777" w:rsidR="00CD3814" w:rsidRPr="00BC1BC5" w:rsidRDefault="00CD3814" w:rsidP="00495CFC">
            <w:pPr>
              <w:jc w:val="right"/>
              <w:rPr>
                <w:color w:val="000000"/>
                <w:sz w:val="22"/>
                <w:szCs w:val="22"/>
              </w:rPr>
            </w:pPr>
            <w:r w:rsidRPr="00BC1BC5">
              <w:rPr>
                <w:color w:val="000000"/>
                <w:sz w:val="22"/>
                <w:szCs w:val="22"/>
              </w:rPr>
              <w:t>114,34</w:t>
            </w:r>
          </w:p>
        </w:tc>
        <w:tc>
          <w:tcPr>
            <w:tcW w:w="960" w:type="dxa"/>
            <w:shd w:val="clear" w:color="auto" w:fill="auto"/>
            <w:noWrap/>
            <w:vAlign w:val="bottom"/>
          </w:tcPr>
          <w:p w14:paraId="241606DB" w14:textId="77777777" w:rsidR="00CD3814" w:rsidRPr="00BC1BC5" w:rsidRDefault="00CD3814" w:rsidP="00495CFC">
            <w:pPr>
              <w:jc w:val="right"/>
              <w:rPr>
                <w:color w:val="000000"/>
                <w:sz w:val="22"/>
                <w:szCs w:val="22"/>
              </w:rPr>
            </w:pPr>
            <w:r w:rsidRPr="00BC1BC5">
              <w:rPr>
                <w:color w:val="000000"/>
                <w:sz w:val="22"/>
                <w:szCs w:val="22"/>
              </w:rPr>
              <w:t>99,73</w:t>
            </w:r>
          </w:p>
        </w:tc>
        <w:tc>
          <w:tcPr>
            <w:tcW w:w="960" w:type="dxa"/>
            <w:shd w:val="clear" w:color="auto" w:fill="auto"/>
            <w:noWrap/>
            <w:vAlign w:val="bottom"/>
          </w:tcPr>
          <w:p w14:paraId="7C11B31B" w14:textId="77777777" w:rsidR="00CD3814" w:rsidRPr="00BC1BC5" w:rsidRDefault="00CD3814" w:rsidP="00495CFC">
            <w:pPr>
              <w:jc w:val="right"/>
              <w:rPr>
                <w:color w:val="000000"/>
                <w:sz w:val="22"/>
                <w:szCs w:val="22"/>
              </w:rPr>
            </w:pPr>
            <w:r w:rsidRPr="00BC1BC5">
              <w:rPr>
                <w:color w:val="000000"/>
                <w:sz w:val="22"/>
                <w:szCs w:val="22"/>
              </w:rPr>
              <w:t>55,81</w:t>
            </w:r>
          </w:p>
        </w:tc>
        <w:tc>
          <w:tcPr>
            <w:tcW w:w="960" w:type="dxa"/>
            <w:shd w:val="clear" w:color="auto" w:fill="auto"/>
            <w:noWrap/>
            <w:vAlign w:val="bottom"/>
          </w:tcPr>
          <w:p w14:paraId="4E1111D0" w14:textId="77777777" w:rsidR="00CD3814" w:rsidRPr="00BC1BC5" w:rsidRDefault="00CD3814" w:rsidP="00495CFC">
            <w:pPr>
              <w:jc w:val="right"/>
              <w:rPr>
                <w:color w:val="000000"/>
                <w:sz w:val="22"/>
                <w:szCs w:val="22"/>
              </w:rPr>
            </w:pPr>
            <w:r w:rsidRPr="00BC1BC5">
              <w:rPr>
                <w:color w:val="000000"/>
                <w:sz w:val="22"/>
                <w:szCs w:val="22"/>
              </w:rPr>
              <w:t>92,97</w:t>
            </w:r>
          </w:p>
        </w:tc>
        <w:tc>
          <w:tcPr>
            <w:tcW w:w="970" w:type="dxa"/>
            <w:shd w:val="clear" w:color="auto" w:fill="auto"/>
            <w:noWrap/>
            <w:vAlign w:val="bottom"/>
          </w:tcPr>
          <w:p w14:paraId="7FE52DE7" w14:textId="77777777" w:rsidR="00CD3814" w:rsidRPr="00BC1BC5" w:rsidRDefault="00CD3814" w:rsidP="00495CFC">
            <w:pPr>
              <w:jc w:val="right"/>
              <w:rPr>
                <w:color w:val="000000"/>
                <w:sz w:val="22"/>
                <w:szCs w:val="22"/>
              </w:rPr>
            </w:pPr>
            <w:r w:rsidRPr="00BC1BC5">
              <w:rPr>
                <w:color w:val="000000"/>
                <w:sz w:val="22"/>
                <w:szCs w:val="22"/>
              </w:rPr>
              <w:t>1,60</w:t>
            </w:r>
          </w:p>
        </w:tc>
      </w:tr>
      <w:tr w:rsidR="00CD3814" w:rsidRPr="00BC1BC5" w14:paraId="070222A0" w14:textId="77777777" w:rsidTr="00CD3814">
        <w:trPr>
          <w:jc w:val="center"/>
        </w:trPr>
        <w:tc>
          <w:tcPr>
            <w:tcW w:w="2633" w:type="dxa"/>
            <w:shd w:val="clear" w:color="auto" w:fill="auto"/>
            <w:noWrap/>
            <w:vAlign w:val="bottom"/>
          </w:tcPr>
          <w:p w14:paraId="3C57594E" w14:textId="77777777" w:rsidR="00CD3814" w:rsidRPr="00BC1BC5" w:rsidRDefault="00CD3814" w:rsidP="00495CFC">
            <w:pPr>
              <w:rPr>
                <w:color w:val="000000"/>
                <w:sz w:val="22"/>
                <w:szCs w:val="22"/>
              </w:rPr>
            </w:pPr>
            <w:r w:rsidRPr="00BC1BC5">
              <w:rPr>
                <w:color w:val="000000"/>
                <w:sz w:val="22"/>
                <w:szCs w:val="22"/>
              </w:rPr>
              <w:t>Colombia</w:t>
            </w:r>
          </w:p>
        </w:tc>
        <w:tc>
          <w:tcPr>
            <w:tcW w:w="960" w:type="dxa"/>
            <w:shd w:val="clear" w:color="auto" w:fill="auto"/>
            <w:noWrap/>
            <w:vAlign w:val="bottom"/>
          </w:tcPr>
          <w:p w14:paraId="7E09E371" w14:textId="77777777" w:rsidR="00CD3814" w:rsidRPr="00BC1BC5" w:rsidRDefault="00CD3814" w:rsidP="00495CFC">
            <w:pPr>
              <w:jc w:val="right"/>
              <w:rPr>
                <w:color w:val="000000"/>
                <w:sz w:val="22"/>
                <w:szCs w:val="22"/>
              </w:rPr>
            </w:pPr>
            <w:r w:rsidRPr="00BC1BC5">
              <w:rPr>
                <w:color w:val="000000"/>
                <w:sz w:val="22"/>
                <w:szCs w:val="22"/>
              </w:rPr>
              <w:t>2,85</w:t>
            </w:r>
          </w:p>
        </w:tc>
        <w:tc>
          <w:tcPr>
            <w:tcW w:w="1014" w:type="dxa"/>
            <w:shd w:val="clear" w:color="auto" w:fill="auto"/>
            <w:noWrap/>
            <w:vAlign w:val="bottom"/>
          </w:tcPr>
          <w:p w14:paraId="5C676BA6" w14:textId="77777777" w:rsidR="00CD3814" w:rsidRPr="00BC1BC5" w:rsidRDefault="00CD3814" w:rsidP="00495CFC">
            <w:pPr>
              <w:jc w:val="right"/>
              <w:rPr>
                <w:color w:val="000000"/>
                <w:sz w:val="22"/>
                <w:szCs w:val="22"/>
              </w:rPr>
            </w:pPr>
            <w:r w:rsidRPr="00BC1BC5">
              <w:rPr>
                <w:color w:val="000000"/>
                <w:sz w:val="22"/>
                <w:szCs w:val="22"/>
              </w:rPr>
              <w:t>8,08</w:t>
            </w:r>
          </w:p>
        </w:tc>
        <w:tc>
          <w:tcPr>
            <w:tcW w:w="996" w:type="dxa"/>
            <w:shd w:val="clear" w:color="auto" w:fill="auto"/>
            <w:noWrap/>
            <w:vAlign w:val="bottom"/>
          </w:tcPr>
          <w:p w14:paraId="0699940D" w14:textId="77777777" w:rsidR="00CD3814" w:rsidRPr="00BC1BC5" w:rsidRDefault="00CD3814" w:rsidP="00495CFC">
            <w:pPr>
              <w:jc w:val="right"/>
              <w:rPr>
                <w:color w:val="000000"/>
                <w:sz w:val="22"/>
                <w:szCs w:val="22"/>
              </w:rPr>
            </w:pPr>
            <w:r w:rsidRPr="00BC1BC5">
              <w:rPr>
                <w:color w:val="000000"/>
                <w:sz w:val="22"/>
                <w:szCs w:val="22"/>
              </w:rPr>
              <w:t>101,06</w:t>
            </w:r>
          </w:p>
        </w:tc>
        <w:tc>
          <w:tcPr>
            <w:tcW w:w="960" w:type="dxa"/>
            <w:shd w:val="clear" w:color="auto" w:fill="auto"/>
            <w:noWrap/>
            <w:vAlign w:val="bottom"/>
          </w:tcPr>
          <w:p w14:paraId="4CD17AE8" w14:textId="77777777" w:rsidR="00CD3814" w:rsidRPr="00BC1BC5" w:rsidRDefault="00CD3814" w:rsidP="00495CFC">
            <w:pPr>
              <w:jc w:val="right"/>
              <w:rPr>
                <w:color w:val="000000"/>
                <w:sz w:val="22"/>
                <w:szCs w:val="22"/>
              </w:rPr>
            </w:pPr>
            <w:r w:rsidRPr="00BC1BC5">
              <w:rPr>
                <w:color w:val="000000"/>
                <w:sz w:val="22"/>
                <w:szCs w:val="22"/>
              </w:rPr>
              <w:t>117,21</w:t>
            </w:r>
          </w:p>
        </w:tc>
        <w:tc>
          <w:tcPr>
            <w:tcW w:w="960" w:type="dxa"/>
            <w:shd w:val="clear" w:color="auto" w:fill="auto"/>
            <w:noWrap/>
            <w:vAlign w:val="bottom"/>
          </w:tcPr>
          <w:p w14:paraId="1B64FB5D" w14:textId="77777777" w:rsidR="00CD3814" w:rsidRPr="00BC1BC5" w:rsidRDefault="00CD3814" w:rsidP="00495CFC">
            <w:pPr>
              <w:jc w:val="right"/>
              <w:rPr>
                <w:color w:val="000000"/>
                <w:sz w:val="22"/>
                <w:szCs w:val="22"/>
              </w:rPr>
            </w:pPr>
            <w:r w:rsidRPr="00BC1BC5">
              <w:rPr>
                <w:color w:val="000000"/>
                <w:sz w:val="22"/>
                <w:szCs w:val="22"/>
              </w:rPr>
              <w:t>72,34</w:t>
            </w:r>
          </w:p>
        </w:tc>
        <w:tc>
          <w:tcPr>
            <w:tcW w:w="960" w:type="dxa"/>
            <w:shd w:val="clear" w:color="auto" w:fill="auto"/>
            <w:noWrap/>
            <w:vAlign w:val="bottom"/>
          </w:tcPr>
          <w:p w14:paraId="0C0BD38A" w14:textId="77777777" w:rsidR="00CD3814" w:rsidRPr="00BC1BC5" w:rsidRDefault="00CD3814" w:rsidP="00495CFC">
            <w:pPr>
              <w:jc w:val="right"/>
              <w:rPr>
                <w:color w:val="000000"/>
                <w:sz w:val="22"/>
                <w:szCs w:val="22"/>
              </w:rPr>
            </w:pPr>
            <w:r w:rsidRPr="00BC1BC5">
              <w:rPr>
                <w:color w:val="000000"/>
                <w:sz w:val="22"/>
                <w:szCs w:val="22"/>
              </w:rPr>
              <w:t>104,19</w:t>
            </w:r>
          </w:p>
        </w:tc>
        <w:tc>
          <w:tcPr>
            <w:tcW w:w="970" w:type="dxa"/>
            <w:shd w:val="clear" w:color="auto" w:fill="auto"/>
            <w:noWrap/>
            <w:vAlign w:val="bottom"/>
          </w:tcPr>
          <w:p w14:paraId="3CBF03D0" w14:textId="77777777" w:rsidR="00CD3814" w:rsidRPr="00BC1BC5" w:rsidRDefault="00CD3814" w:rsidP="00495CFC">
            <w:pPr>
              <w:jc w:val="right"/>
              <w:rPr>
                <w:color w:val="000000"/>
                <w:sz w:val="22"/>
                <w:szCs w:val="22"/>
              </w:rPr>
            </w:pPr>
            <w:r w:rsidRPr="00BC1BC5">
              <w:rPr>
                <w:color w:val="000000"/>
                <w:sz w:val="22"/>
                <w:szCs w:val="22"/>
              </w:rPr>
              <w:t>1,58</w:t>
            </w:r>
          </w:p>
        </w:tc>
      </w:tr>
      <w:tr w:rsidR="00CD3814" w:rsidRPr="00BC1BC5" w14:paraId="6FF3A66D" w14:textId="77777777" w:rsidTr="00CD3814">
        <w:trPr>
          <w:jc w:val="center"/>
        </w:trPr>
        <w:tc>
          <w:tcPr>
            <w:tcW w:w="2633" w:type="dxa"/>
            <w:shd w:val="clear" w:color="auto" w:fill="auto"/>
            <w:noWrap/>
            <w:vAlign w:val="bottom"/>
          </w:tcPr>
          <w:p w14:paraId="77F7025A" w14:textId="77777777" w:rsidR="00CD3814" w:rsidRPr="00BC1BC5" w:rsidRDefault="00CD3814" w:rsidP="00495CFC">
            <w:pPr>
              <w:rPr>
                <w:b/>
                <w:bCs/>
                <w:i/>
                <w:iCs/>
                <w:color w:val="000000"/>
                <w:sz w:val="22"/>
                <w:szCs w:val="22"/>
              </w:rPr>
            </w:pPr>
            <w:r w:rsidRPr="00BC1BC5">
              <w:rPr>
                <w:b/>
                <w:bCs/>
                <w:i/>
                <w:iCs/>
                <w:color w:val="000000"/>
                <w:sz w:val="22"/>
                <w:szCs w:val="22"/>
              </w:rPr>
              <w:t>Khu vực EU</w:t>
            </w:r>
          </w:p>
        </w:tc>
        <w:tc>
          <w:tcPr>
            <w:tcW w:w="960" w:type="dxa"/>
            <w:shd w:val="clear" w:color="auto" w:fill="auto"/>
            <w:noWrap/>
            <w:vAlign w:val="bottom"/>
          </w:tcPr>
          <w:p w14:paraId="5A2239AB" w14:textId="77777777" w:rsidR="00CD3814" w:rsidRPr="00BC1BC5" w:rsidRDefault="00CD3814" w:rsidP="00495CFC">
            <w:pPr>
              <w:jc w:val="right"/>
              <w:rPr>
                <w:b/>
                <w:bCs/>
                <w:i/>
                <w:iCs/>
                <w:color w:val="000000"/>
                <w:sz w:val="22"/>
                <w:szCs w:val="22"/>
              </w:rPr>
            </w:pPr>
            <w:r w:rsidRPr="00BC1BC5">
              <w:rPr>
                <w:b/>
                <w:bCs/>
                <w:i/>
                <w:iCs/>
                <w:color w:val="000000"/>
                <w:sz w:val="22"/>
                <w:szCs w:val="22"/>
              </w:rPr>
              <w:t>3,36</w:t>
            </w:r>
          </w:p>
        </w:tc>
        <w:tc>
          <w:tcPr>
            <w:tcW w:w="1014" w:type="dxa"/>
            <w:shd w:val="clear" w:color="auto" w:fill="auto"/>
            <w:noWrap/>
            <w:vAlign w:val="bottom"/>
          </w:tcPr>
          <w:p w14:paraId="6E0B4270" w14:textId="77777777" w:rsidR="00CD3814" w:rsidRPr="00BC1BC5" w:rsidRDefault="00CD3814" w:rsidP="00495CFC">
            <w:pPr>
              <w:jc w:val="right"/>
              <w:rPr>
                <w:b/>
                <w:bCs/>
                <w:i/>
                <w:iCs/>
                <w:color w:val="000000"/>
                <w:sz w:val="22"/>
                <w:szCs w:val="22"/>
              </w:rPr>
            </w:pPr>
            <w:r w:rsidRPr="00BC1BC5">
              <w:rPr>
                <w:b/>
                <w:bCs/>
                <w:i/>
                <w:iCs/>
                <w:color w:val="000000"/>
                <w:sz w:val="22"/>
                <w:szCs w:val="22"/>
              </w:rPr>
              <w:t>5,86</w:t>
            </w:r>
          </w:p>
        </w:tc>
        <w:tc>
          <w:tcPr>
            <w:tcW w:w="996" w:type="dxa"/>
            <w:shd w:val="clear" w:color="auto" w:fill="auto"/>
            <w:noWrap/>
            <w:vAlign w:val="bottom"/>
          </w:tcPr>
          <w:p w14:paraId="4100C36A" w14:textId="77777777" w:rsidR="00CD3814" w:rsidRPr="00BC1BC5" w:rsidRDefault="00CD3814" w:rsidP="00495CFC">
            <w:pPr>
              <w:jc w:val="right"/>
              <w:rPr>
                <w:b/>
                <w:bCs/>
                <w:i/>
                <w:iCs/>
                <w:color w:val="000000"/>
                <w:sz w:val="22"/>
                <w:szCs w:val="22"/>
              </w:rPr>
            </w:pPr>
            <w:r w:rsidRPr="00BC1BC5">
              <w:rPr>
                <w:b/>
                <w:bCs/>
                <w:i/>
                <w:iCs/>
                <w:color w:val="000000"/>
                <w:sz w:val="22"/>
                <w:szCs w:val="22"/>
              </w:rPr>
              <w:t>34,79</w:t>
            </w:r>
          </w:p>
        </w:tc>
        <w:tc>
          <w:tcPr>
            <w:tcW w:w="960" w:type="dxa"/>
            <w:shd w:val="clear" w:color="auto" w:fill="auto"/>
            <w:noWrap/>
            <w:vAlign w:val="bottom"/>
          </w:tcPr>
          <w:p w14:paraId="55559598" w14:textId="77777777" w:rsidR="00CD3814" w:rsidRPr="00BC1BC5" w:rsidRDefault="00CD3814" w:rsidP="00495CFC">
            <w:pPr>
              <w:jc w:val="right"/>
              <w:rPr>
                <w:b/>
                <w:bCs/>
                <w:i/>
                <w:iCs/>
                <w:color w:val="000000"/>
                <w:sz w:val="22"/>
                <w:szCs w:val="22"/>
              </w:rPr>
            </w:pPr>
            <w:r w:rsidRPr="00BC1BC5">
              <w:rPr>
                <w:b/>
                <w:bCs/>
                <w:i/>
                <w:iCs/>
                <w:color w:val="000000"/>
                <w:sz w:val="22"/>
                <w:szCs w:val="22"/>
              </w:rPr>
              <w:t>71,17</w:t>
            </w:r>
          </w:p>
        </w:tc>
        <w:tc>
          <w:tcPr>
            <w:tcW w:w="960" w:type="dxa"/>
            <w:shd w:val="clear" w:color="auto" w:fill="auto"/>
            <w:noWrap/>
            <w:vAlign w:val="bottom"/>
          </w:tcPr>
          <w:p w14:paraId="4F58CB20" w14:textId="77777777" w:rsidR="00CD3814" w:rsidRPr="00BC1BC5" w:rsidRDefault="00CD3814" w:rsidP="00495CFC">
            <w:pPr>
              <w:jc w:val="right"/>
              <w:rPr>
                <w:b/>
                <w:bCs/>
                <w:i/>
                <w:iCs/>
                <w:color w:val="000000"/>
                <w:sz w:val="22"/>
                <w:szCs w:val="22"/>
              </w:rPr>
            </w:pPr>
            <w:r w:rsidRPr="00BC1BC5">
              <w:rPr>
                <w:b/>
                <w:bCs/>
                <w:i/>
                <w:iCs/>
                <w:color w:val="000000"/>
                <w:sz w:val="22"/>
                <w:szCs w:val="22"/>
              </w:rPr>
              <w:t>50,70</w:t>
            </w:r>
          </w:p>
        </w:tc>
        <w:tc>
          <w:tcPr>
            <w:tcW w:w="960" w:type="dxa"/>
            <w:shd w:val="clear" w:color="auto" w:fill="auto"/>
            <w:noWrap/>
            <w:vAlign w:val="bottom"/>
          </w:tcPr>
          <w:p w14:paraId="1C755B7A" w14:textId="77777777" w:rsidR="00CD3814" w:rsidRPr="00BC1BC5" w:rsidRDefault="00CD3814" w:rsidP="00495CFC">
            <w:pPr>
              <w:jc w:val="right"/>
              <w:rPr>
                <w:b/>
                <w:bCs/>
                <w:i/>
                <w:iCs/>
                <w:color w:val="000000"/>
                <w:sz w:val="22"/>
                <w:szCs w:val="22"/>
              </w:rPr>
            </w:pPr>
            <w:r w:rsidRPr="00BC1BC5">
              <w:rPr>
                <w:b/>
                <w:bCs/>
                <w:i/>
                <w:iCs/>
                <w:color w:val="000000"/>
                <w:sz w:val="22"/>
                <w:szCs w:val="22"/>
              </w:rPr>
              <w:t>18,92</w:t>
            </w:r>
          </w:p>
        </w:tc>
        <w:tc>
          <w:tcPr>
            <w:tcW w:w="970" w:type="dxa"/>
            <w:shd w:val="clear" w:color="auto" w:fill="auto"/>
            <w:noWrap/>
            <w:vAlign w:val="bottom"/>
          </w:tcPr>
          <w:p w14:paraId="5D430A6C" w14:textId="77777777" w:rsidR="00CD3814" w:rsidRPr="00BC1BC5" w:rsidRDefault="00CD3814" w:rsidP="00495CFC">
            <w:pPr>
              <w:jc w:val="right"/>
              <w:rPr>
                <w:b/>
                <w:bCs/>
                <w:i/>
                <w:iCs/>
                <w:color w:val="000000"/>
                <w:sz w:val="22"/>
                <w:szCs w:val="22"/>
              </w:rPr>
            </w:pPr>
            <w:r w:rsidRPr="00BC1BC5">
              <w:rPr>
                <w:b/>
                <w:bCs/>
                <w:i/>
                <w:iCs/>
                <w:color w:val="000000"/>
                <w:sz w:val="22"/>
                <w:szCs w:val="22"/>
              </w:rPr>
              <w:t>1,15</w:t>
            </w:r>
          </w:p>
        </w:tc>
      </w:tr>
      <w:tr w:rsidR="00CD3814" w:rsidRPr="00BC1BC5" w14:paraId="039D79E9" w14:textId="77777777" w:rsidTr="00CD3814">
        <w:trPr>
          <w:jc w:val="center"/>
        </w:trPr>
        <w:tc>
          <w:tcPr>
            <w:tcW w:w="2633" w:type="dxa"/>
            <w:shd w:val="clear" w:color="auto" w:fill="auto"/>
            <w:noWrap/>
            <w:vAlign w:val="bottom"/>
          </w:tcPr>
          <w:p w14:paraId="71449197" w14:textId="77777777" w:rsidR="00CD3814" w:rsidRPr="00BC1BC5" w:rsidRDefault="00CD3814" w:rsidP="00495CFC">
            <w:pPr>
              <w:rPr>
                <w:i/>
                <w:iCs/>
                <w:color w:val="000000"/>
                <w:sz w:val="22"/>
                <w:szCs w:val="22"/>
              </w:rPr>
            </w:pPr>
            <w:r w:rsidRPr="00BC1BC5">
              <w:rPr>
                <w:i/>
                <w:iCs/>
                <w:color w:val="000000"/>
                <w:sz w:val="22"/>
                <w:szCs w:val="22"/>
              </w:rPr>
              <w:t>Italy</w:t>
            </w:r>
          </w:p>
        </w:tc>
        <w:tc>
          <w:tcPr>
            <w:tcW w:w="960" w:type="dxa"/>
            <w:shd w:val="clear" w:color="auto" w:fill="auto"/>
            <w:noWrap/>
            <w:vAlign w:val="bottom"/>
          </w:tcPr>
          <w:p w14:paraId="6E924091" w14:textId="77777777" w:rsidR="00CD3814" w:rsidRPr="00BC1BC5" w:rsidRDefault="00CD3814" w:rsidP="00495CFC">
            <w:pPr>
              <w:jc w:val="right"/>
              <w:rPr>
                <w:i/>
                <w:iCs/>
                <w:color w:val="000000"/>
                <w:sz w:val="22"/>
                <w:szCs w:val="22"/>
              </w:rPr>
            </w:pPr>
            <w:r w:rsidRPr="00BC1BC5">
              <w:rPr>
                <w:i/>
                <w:iCs/>
                <w:color w:val="000000"/>
                <w:sz w:val="22"/>
                <w:szCs w:val="22"/>
              </w:rPr>
              <w:t>0,83</w:t>
            </w:r>
          </w:p>
        </w:tc>
        <w:tc>
          <w:tcPr>
            <w:tcW w:w="1014" w:type="dxa"/>
            <w:shd w:val="clear" w:color="auto" w:fill="auto"/>
            <w:noWrap/>
            <w:vAlign w:val="bottom"/>
          </w:tcPr>
          <w:p w14:paraId="7BC3FE79" w14:textId="77777777" w:rsidR="00CD3814" w:rsidRPr="00BC1BC5" w:rsidRDefault="00CD3814" w:rsidP="00495CFC">
            <w:pPr>
              <w:jc w:val="right"/>
              <w:rPr>
                <w:i/>
                <w:iCs/>
                <w:color w:val="000000"/>
                <w:sz w:val="22"/>
                <w:szCs w:val="22"/>
              </w:rPr>
            </w:pPr>
            <w:r w:rsidRPr="00BC1BC5">
              <w:rPr>
                <w:i/>
                <w:iCs/>
                <w:color w:val="000000"/>
                <w:sz w:val="22"/>
                <w:szCs w:val="22"/>
              </w:rPr>
              <w:t>2,66</w:t>
            </w:r>
          </w:p>
        </w:tc>
        <w:tc>
          <w:tcPr>
            <w:tcW w:w="996" w:type="dxa"/>
            <w:shd w:val="clear" w:color="auto" w:fill="auto"/>
            <w:noWrap/>
            <w:vAlign w:val="bottom"/>
          </w:tcPr>
          <w:p w14:paraId="29065547" w14:textId="77777777" w:rsidR="00CD3814" w:rsidRPr="00BC1BC5" w:rsidRDefault="00CD3814" w:rsidP="00495CFC">
            <w:pPr>
              <w:jc w:val="right"/>
              <w:rPr>
                <w:i/>
                <w:iCs/>
                <w:color w:val="000000"/>
                <w:sz w:val="22"/>
                <w:szCs w:val="22"/>
              </w:rPr>
            </w:pPr>
            <w:r w:rsidRPr="00BC1BC5">
              <w:rPr>
                <w:i/>
                <w:iCs/>
                <w:color w:val="000000"/>
                <w:sz w:val="22"/>
                <w:szCs w:val="22"/>
              </w:rPr>
              <w:t>262,45</w:t>
            </w:r>
          </w:p>
        </w:tc>
        <w:tc>
          <w:tcPr>
            <w:tcW w:w="960" w:type="dxa"/>
            <w:shd w:val="clear" w:color="auto" w:fill="auto"/>
            <w:noWrap/>
            <w:vAlign w:val="bottom"/>
          </w:tcPr>
          <w:p w14:paraId="73025F3B" w14:textId="77777777" w:rsidR="00CD3814" w:rsidRPr="00BC1BC5" w:rsidRDefault="00CD3814" w:rsidP="00495CFC">
            <w:pPr>
              <w:jc w:val="right"/>
              <w:rPr>
                <w:i/>
                <w:iCs/>
                <w:color w:val="000000"/>
                <w:sz w:val="22"/>
                <w:szCs w:val="22"/>
              </w:rPr>
            </w:pPr>
            <w:r w:rsidRPr="00BC1BC5">
              <w:rPr>
                <w:i/>
                <w:iCs/>
                <w:color w:val="000000"/>
                <w:sz w:val="22"/>
                <w:szCs w:val="22"/>
              </w:rPr>
              <w:t>186,18</w:t>
            </w:r>
          </w:p>
        </w:tc>
        <w:tc>
          <w:tcPr>
            <w:tcW w:w="960" w:type="dxa"/>
            <w:shd w:val="clear" w:color="auto" w:fill="auto"/>
            <w:noWrap/>
            <w:vAlign w:val="bottom"/>
          </w:tcPr>
          <w:p w14:paraId="3D0C3D7D" w14:textId="77777777" w:rsidR="00CD3814" w:rsidRPr="00BC1BC5" w:rsidRDefault="00CD3814" w:rsidP="00495CFC">
            <w:pPr>
              <w:jc w:val="right"/>
              <w:rPr>
                <w:i/>
                <w:iCs/>
                <w:color w:val="000000"/>
                <w:sz w:val="22"/>
                <w:szCs w:val="22"/>
              </w:rPr>
            </w:pPr>
            <w:r w:rsidRPr="00BC1BC5">
              <w:rPr>
                <w:i/>
                <w:iCs/>
                <w:color w:val="000000"/>
                <w:sz w:val="22"/>
                <w:szCs w:val="22"/>
              </w:rPr>
              <w:t>102,93</w:t>
            </w:r>
          </w:p>
        </w:tc>
        <w:tc>
          <w:tcPr>
            <w:tcW w:w="960" w:type="dxa"/>
            <w:shd w:val="clear" w:color="auto" w:fill="auto"/>
            <w:noWrap/>
            <w:vAlign w:val="bottom"/>
          </w:tcPr>
          <w:p w14:paraId="199FC332" w14:textId="77777777" w:rsidR="00CD3814" w:rsidRPr="00BC1BC5" w:rsidRDefault="00CD3814" w:rsidP="00495CFC">
            <w:pPr>
              <w:jc w:val="right"/>
              <w:rPr>
                <w:i/>
                <w:iCs/>
                <w:color w:val="000000"/>
                <w:sz w:val="22"/>
                <w:szCs w:val="22"/>
              </w:rPr>
            </w:pPr>
            <w:r w:rsidRPr="00BC1BC5">
              <w:rPr>
                <w:i/>
                <w:iCs/>
                <w:color w:val="000000"/>
                <w:sz w:val="22"/>
                <w:szCs w:val="22"/>
              </w:rPr>
              <w:t>39,20</w:t>
            </w:r>
          </w:p>
        </w:tc>
        <w:tc>
          <w:tcPr>
            <w:tcW w:w="970" w:type="dxa"/>
            <w:shd w:val="clear" w:color="auto" w:fill="auto"/>
            <w:noWrap/>
            <w:vAlign w:val="bottom"/>
          </w:tcPr>
          <w:p w14:paraId="21102663" w14:textId="77777777" w:rsidR="00CD3814" w:rsidRPr="00BC1BC5" w:rsidRDefault="00CD3814" w:rsidP="00495CFC">
            <w:pPr>
              <w:jc w:val="right"/>
              <w:rPr>
                <w:i/>
                <w:iCs/>
                <w:color w:val="000000"/>
                <w:sz w:val="22"/>
                <w:szCs w:val="22"/>
              </w:rPr>
            </w:pPr>
            <w:r w:rsidRPr="00BC1BC5">
              <w:rPr>
                <w:i/>
                <w:iCs/>
                <w:color w:val="000000"/>
                <w:sz w:val="22"/>
                <w:szCs w:val="22"/>
              </w:rPr>
              <w:t>0,52</w:t>
            </w:r>
          </w:p>
        </w:tc>
      </w:tr>
      <w:tr w:rsidR="00CD3814" w:rsidRPr="00BC1BC5" w14:paraId="3AB201D1" w14:textId="77777777" w:rsidTr="00CD3814">
        <w:trPr>
          <w:jc w:val="center"/>
        </w:trPr>
        <w:tc>
          <w:tcPr>
            <w:tcW w:w="2633" w:type="dxa"/>
            <w:shd w:val="clear" w:color="auto" w:fill="auto"/>
            <w:noWrap/>
            <w:vAlign w:val="bottom"/>
          </w:tcPr>
          <w:p w14:paraId="4B5AA03B" w14:textId="77777777" w:rsidR="00CD3814" w:rsidRPr="00BC1BC5" w:rsidRDefault="00CD3814" w:rsidP="00495CFC">
            <w:pPr>
              <w:rPr>
                <w:i/>
                <w:iCs/>
                <w:color w:val="000000"/>
                <w:sz w:val="22"/>
                <w:szCs w:val="22"/>
              </w:rPr>
            </w:pPr>
            <w:r w:rsidRPr="00BC1BC5">
              <w:rPr>
                <w:i/>
                <w:iCs/>
                <w:color w:val="000000"/>
                <w:sz w:val="22"/>
                <w:szCs w:val="22"/>
              </w:rPr>
              <w:t>Anh</w:t>
            </w:r>
          </w:p>
        </w:tc>
        <w:tc>
          <w:tcPr>
            <w:tcW w:w="960" w:type="dxa"/>
            <w:shd w:val="clear" w:color="auto" w:fill="auto"/>
            <w:noWrap/>
            <w:vAlign w:val="bottom"/>
          </w:tcPr>
          <w:p w14:paraId="6EC1E74D" w14:textId="77777777" w:rsidR="00CD3814" w:rsidRPr="00BC1BC5" w:rsidRDefault="00CD3814" w:rsidP="00495CFC">
            <w:pPr>
              <w:jc w:val="right"/>
              <w:rPr>
                <w:i/>
                <w:iCs/>
                <w:color w:val="000000"/>
                <w:sz w:val="22"/>
                <w:szCs w:val="22"/>
              </w:rPr>
            </w:pPr>
            <w:r w:rsidRPr="00BC1BC5">
              <w:rPr>
                <w:i/>
                <w:iCs/>
                <w:color w:val="000000"/>
                <w:sz w:val="22"/>
                <w:szCs w:val="22"/>
              </w:rPr>
              <w:t>2,13</w:t>
            </w:r>
          </w:p>
        </w:tc>
        <w:tc>
          <w:tcPr>
            <w:tcW w:w="1014" w:type="dxa"/>
            <w:shd w:val="clear" w:color="auto" w:fill="auto"/>
            <w:noWrap/>
            <w:vAlign w:val="bottom"/>
          </w:tcPr>
          <w:p w14:paraId="1FD35615" w14:textId="77777777" w:rsidR="00CD3814" w:rsidRPr="00BC1BC5" w:rsidRDefault="00CD3814" w:rsidP="00495CFC">
            <w:pPr>
              <w:jc w:val="right"/>
              <w:rPr>
                <w:i/>
                <w:iCs/>
                <w:color w:val="000000"/>
                <w:sz w:val="22"/>
                <w:szCs w:val="22"/>
              </w:rPr>
            </w:pPr>
            <w:r w:rsidRPr="00BC1BC5">
              <w:rPr>
                <w:i/>
                <w:iCs/>
                <w:color w:val="000000"/>
                <w:sz w:val="22"/>
                <w:szCs w:val="22"/>
              </w:rPr>
              <w:t>1,93</w:t>
            </w:r>
          </w:p>
        </w:tc>
        <w:tc>
          <w:tcPr>
            <w:tcW w:w="996" w:type="dxa"/>
            <w:shd w:val="clear" w:color="auto" w:fill="auto"/>
            <w:noWrap/>
            <w:vAlign w:val="bottom"/>
          </w:tcPr>
          <w:p w14:paraId="099A26B2" w14:textId="77777777" w:rsidR="00CD3814" w:rsidRPr="00BC1BC5" w:rsidRDefault="00CD3814" w:rsidP="00495CFC">
            <w:pPr>
              <w:jc w:val="right"/>
              <w:rPr>
                <w:i/>
                <w:iCs/>
                <w:color w:val="000000"/>
                <w:sz w:val="22"/>
                <w:szCs w:val="22"/>
              </w:rPr>
            </w:pPr>
            <w:r w:rsidRPr="00BC1BC5">
              <w:rPr>
                <w:i/>
                <w:iCs/>
                <w:color w:val="000000"/>
                <w:sz w:val="22"/>
                <w:szCs w:val="22"/>
              </w:rPr>
              <w:t>9,24</w:t>
            </w:r>
          </w:p>
        </w:tc>
        <w:tc>
          <w:tcPr>
            <w:tcW w:w="960" w:type="dxa"/>
            <w:shd w:val="clear" w:color="auto" w:fill="auto"/>
            <w:noWrap/>
            <w:vAlign w:val="bottom"/>
          </w:tcPr>
          <w:p w14:paraId="79CB1D94" w14:textId="77777777" w:rsidR="00CD3814" w:rsidRPr="00BC1BC5" w:rsidRDefault="00CD3814" w:rsidP="00495CFC">
            <w:pPr>
              <w:jc w:val="right"/>
              <w:rPr>
                <w:i/>
                <w:iCs/>
                <w:color w:val="000000"/>
                <w:sz w:val="22"/>
                <w:szCs w:val="22"/>
              </w:rPr>
            </w:pPr>
            <w:r w:rsidRPr="00BC1BC5">
              <w:rPr>
                <w:i/>
                <w:iCs/>
                <w:color w:val="000000"/>
                <w:sz w:val="22"/>
                <w:szCs w:val="22"/>
              </w:rPr>
              <w:t>16,46</w:t>
            </w:r>
          </w:p>
        </w:tc>
        <w:tc>
          <w:tcPr>
            <w:tcW w:w="960" w:type="dxa"/>
            <w:shd w:val="clear" w:color="auto" w:fill="auto"/>
            <w:noWrap/>
            <w:vAlign w:val="bottom"/>
          </w:tcPr>
          <w:p w14:paraId="003AA956" w14:textId="77777777" w:rsidR="00CD3814" w:rsidRPr="00BC1BC5" w:rsidRDefault="00CD3814" w:rsidP="00495CFC">
            <w:pPr>
              <w:jc w:val="right"/>
              <w:rPr>
                <w:i/>
                <w:iCs/>
                <w:color w:val="000000"/>
                <w:sz w:val="22"/>
                <w:szCs w:val="22"/>
              </w:rPr>
            </w:pPr>
            <w:r w:rsidRPr="00BC1BC5">
              <w:rPr>
                <w:i/>
                <w:iCs/>
                <w:color w:val="000000"/>
                <w:sz w:val="22"/>
                <w:szCs w:val="22"/>
              </w:rPr>
              <w:t>61,66</w:t>
            </w:r>
          </w:p>
        </w:tc>
        <w:tc>
          <w:tcPr>
            <w:tcW w:w="960" w:type="dxa"/>
            <w:shd w:val="clear" w:color="auto" w:fill="auto"/>
            <w:noWrap/>
            <w:vAlign w:val="bottom"/>
          </w:tcPr>
          <w:p w14:paraId="657EF160" w14:textId="77777777" w:rsidR="00CD3814" w:rsidRPr="00BC1BC5" w:rsidRDefault="00CD3814" w:rsidP="00495CFC">
            <w:pPr>
              <w:jc w:val="right"/>
              <w:rPr>
                <w:i/>
                <w:iCs/>
                <w:color w:val="000000"/>
                <w:sz w:val="22"/>
                <w:szCs w:val="22"/>
              </w:rPr>
            </w:pPr>
            <w:r w:rsidRPr="00BC1BC5">
              <w:rPr>
                <w:i/>
                <w:iCs/>
                <w:color w:val="000000"/>
                <w:sz w:val="22"/>
                <w:szCs w:val="22"/>
              </w:rPr>
              <w:t>56,62</w:t>
            </w:r>
          </w:p>
        </w:tc>
        <w:tc>
          <w:tcPr>
            <w:tcW w:w="970" w:type="dxa"/>
            <w:shd w:val="clear" w:color="auto" w:fill="auto"/>
            <w:noWrap/>
            <w:vAlign w:val="bottom"/>
          </w:tcPr>
          <w:p w14:paraId="51FEE55D" w14:textId="77777777" w:rsidR="00CD3814" w:rsidRPr="00BC1BC5" w:rsidRDefault="00CD3814" w:rsidP="00495CFC">
            <w:pPr>
              <w:jc w:val="right"/>
              <w:rPr>
                <w:i/>
                <w:iCs/>
                <w:color w:val="000000"/>
                <w:sz w:val="22"/>
                <w:szCs w:val="22"/>
              </w:rPr>
            </w:pPr>
            <w:r w:rsidRPr="00BC1BC5">
              <w:rPr>
                <w:i/>
                <w:iCs/>
                <w:color w:val="000000"/>
                <w:sz w:val="22"/>
                <w:szCs w:val="22"/>
              </w:rPr>
              <w:t>0,38</w:t>
            </w:r>
          </w:p>
        </w:tc>
      </w:tr>
      <w:tr w:rsidR="00CD3814" w:rsidRPr="00BC1BC5" w14:paraId="53216270" w14:textId="77777777" w:rsidTr="00CD3814">
        <w:trPr>
          <w:jc w:val="center"/>
        </w:trPr>
        <w:tc>
          <w:tcPr>
            <w:tcW w:w="2633" w:type="dxa"/>
            <w:shd w:val="clear" w:color="auto" w:fill="auto"/>
            <w:noWrap/>
            <w:vAlign w:val="bottom"/>
          </w:tcPr>
          <w:p w14:paraId="59FC9161" w14:textId="77777777" w:rsidR="00CD3814" w:rsidRPr="00BC1BC5" w:rsidRDefault="00CD3814" w:rsidP="00495CFC">
            <w:pPr>
              <w:rPr>
                <w:i/>
                <w:iCs/>
                <w:color w:val="000000"/>
                <w:sz w:val="22"/>
                <w:szCs w:val="22"/>
              </w:rPr>
            </w:pPr>
            <w:r w:rsidRPr="00BC1BC5">
              <w:rPr>
                <w:i/>
                <w:iCs/>
                <w:color w:val="000000"/>
                <w:sz w:val="22"/>
                <w:szCs w:val="22"/>
              </w:rPr>
              <w:t>Romania</w:t>
            </w:r>
          </w:p>
        </w:tc>
        <w:tc>
          <w:tcPr>
            <w:tcW w:w="960" w:type="dxa"/>
            <w:shd w:val="clear" w:color="auto" w:fill="auto"/>
            <w:noWrap/>
            <w:vAlign w:val="bottom"/>
          </w:tcPr>
          <w:p w14:paraId="49622A01" w14:textId="77777777" w:rsidR="00CD3814" w:rsidRPr="00BC1BC5" w:rsidRDefault="00CD3814" w:rsidP="00495CFC">
            <w:pPr>
              <w:jc w:val="right"/>
              <w:rPr>
                <w:i/>
                <w:iCs/>
                <w:color w:val="000000"/>
                <w:sz w:val="22"/>
                <w:szCs w:val="22"/>
              </w:rPr>
            </w:pPr>
            <w:r w:rsidRPr="00BC1BC5">
              <w:rPr>
                <w:i/>
                <w:iCs/>
                <w:color w:val="000000"/>
                <w:sz w:val="22"/>
                <w:szCs w:val="22"/>
              </w:rPr>
              <w:t>0,40</w:t>
            </w:r>
          </w:p>
        </w:tc>
        <w:tc>
          <w:tcPr>
            <w:tcW w:w="1014" w:type="dxa"/>
            <w:shd w:val="clear" w:color="auto" w:fill="auto"/>
            <w:noWrap/>
            <w:vAlign w:val="bottom"/>
          </w:tcPr>
          <w:p w14:paraId="55F23431" w14:textId="77777777" w:rsidR="00CD3814" w:rsidRPr="00BC1BC5" w:rsidRDefault="00CD3814" w:rsidP="00495CFC">
            <w:pPr>
              <w:jc w:val="right"/>
              <w:rPr>
                <w:i/>
                <w:iCs/>
                <w:color w:val="000000"/>
                <w:sz w:val="22"/>
                <w:szCs w:val="22"/>
              </w:rPr>
            </w:pPr>
            <w:r w:rsidRPr="00BC1BC5">
              <w:rPr>
                <w:i/>
                <w:iCs/>
                <w:color w:val="000000"/>
                <w:sz w:val="22"/>
                <w:szCs w:val="22"/>
              </w:rPr>
              <w:t>1,27</w:t>
            </w:r>
          </w:p>
        </w:tc>
        <w:tc>
          <w:tcPr>
            <w:tcW w:w="996" w:type="dxa"/>
            <w:shd w:val="clear" w:color="auto" w:fill="auto"/>
            <w:noWrap/>
            <w:vAlign w:val="bottom"/>
          </w:tcPr>
          <w:p w14:paraId="47C90EBF" w14:textId="77777777" w:rsidR="00CD3814" w:rsidRPr="00BC1BC5" w:rsidRDefault="00CD3814" w:rsidP="00495CFC">
            <w:pPr>
              <w:jc w:val="right"/>
              <w:rPr>
                <w:i/>
                <w:iCs/>
                <w:color w:val="000000"/>
                <w:sz w:val="22"/>
                <w:szCs w:val="22"/>
              </w:rPr>
            </w:pPr>
            <w:r w:rsidRPr="00BC1BC5">
              <w:rPr>
                <w:i/>
                <w:iCs/>
                <w:color w:val="000000"/>
                <w:sz w:val="22"/>
                <w:szCs w:val="22"/>
              </w:rPr>
              <w:t>27,39</w:t>
            </w:r>
          </w:p>
        </w:tc>
        <w:tc>
          <w:tcPr>
            <w:tcW w:w="960" w:type="dxa"/>
            <w:shd w:val="clear" w:color="auto" w:fill="auto"/>
            <w:noWrap/>
            <w:vAlign w:val="bottom"/>
          </w:tcPr>
          <w:p w14:paraId="07479227" w14:textId="77777777" w:rsidR="00CD3814" w:rsidRPr="00BC1BC5" w:rsidRDefault="00CD3814" w:rsidP="00495CFC">
            <w:pPr>
              <w:jc w:val="right"/>
              <w:rPr>
                <w:i/>
                <w:iCs/>
                <w:color w:val="000000"/>
                <w:sz w:val="22"/>
                <w:szCs w:val="22"/>
              </w:rPr>
            </w:pPr>
            <w:r w:rsidRPr="00BC1BC5">
              <w:rPr>
                <w:i/>
                <w:iCs/>
                <w:color w:val="000000"/>
                <w:sz w:val="22"/>
                <w:szCs w:val="22"/>
              </w:rPr>
              <w:t>51,59</w:t>
            </w:r>
          </w:p>
        </w:tc>
        <w:tc>
          <w:tcPr>
            <w:tcW w:w="960" w:type="dxa"/>
            <w:shd w:val="clear" w:color="auto" w:fill="auto"/>
            <w:noWrap/>
            <w:vAlign w:val="bottom"/>
          </w:tcPr>
          <w:p w14:paraId="5FBE90B2" w14:textId="77777777" w:rsidR="00CD3814" w:rsidRPr="00BC1BC5" w:rsidRDefault="00CD3814" w:rsidP="00495CFC">
            <w:pPr>
              <w:jc w:val="right"/>
              <w:rPr>
                <w:i/>
                <w:iCs/>
                <w:color w:val="000000"/>
                <w:sz w:val="22"/>
                <w:szCs w:val="22"/>
              </w:rPr>
            </w:pPr>
            <w:r w:rsidRPr="00BC1BC5">
              <w:rPr>
                <w:i/>
                <w:iCs/>
                <w:color w:val="000000"/>
                <w:sz w:val="22"/>
                <w:szCs w:val="22"/>
              </w:rPr>
              <w:t>-20,48</w:t>
            </w:r>
          </w:p>
        </w:tc>
        <w:tc>
          <w:tcPr>
            <w:tcW w:w="960" w:type="dxa"/>
            <w:shd w:val="clear" w:color="auto" w:fill="auto"/>
            <w:noWrap/>
            <w:vAlign w:val="bottom"/>
          </w:tcPr>
          <w:p w14:paraId="2CC1F526" w14:textId="77777777" w:rsidR="00CD3814" w:rsidRPr="00BC1BC5" w:rsidRDefault="00CD3814" w:rsidP="00495CFC">
            <w:pPr>
              <w:jc w:val="right"/>
              <w:rPr>
                <w:i/>
                <w:iCs/>
                <w:color w:val="000000"/>
                <w:sz w:val="22"/>
                <w:szCs w:val="22"/>
              </w:rPr>
            </w:pPr>
            <w:r w:rsidRPr="00BC1BC5">
              <w:rPr>
                <w:i/>
                <w:iCs/>
                <w:color w:val="000000"/>
                <w:sz w:val="22"/>
                <w:szCs w:val="22"/>
              </w:rPr>
              <w:t>-28,86</w:t>
            </w:r>
          </w:p>
        </w:tc>
        <w:tc>
          <w:tcPr>
            <w:tcW w:w="970" w:type="dxa"/>
            <w:shd w:val="clear" w:color="auto" w:fill="auto"/>
            <w:noWrap/>
            <w:vAlign w:val="bottom"/>
          </w:tcPr>
          <w:p w14:paraId="27E68FA5" w14:textId="77777777" w:rsidR="00CD3814" w:rsidRPr="00BC1BC5" w:rsidRDefault="00CD3814" w:rsidP="00495CFC">
            <w:pPr>
              <w:jc w:val="right"/>
              <w:rPr>
                <w:i/>
                <w:iCs/>
                <w:color w:val="000000"/>
                <w:sz w:val="22"/>
                <w:szCs w:val="22"/>
              </w:rPr>
            </w:pPr>
            <w:r w:rsidRPr="00BC1BC5">
              <w:rPr>
                <w:i/>
                <w:iCs/>
                <w:color w:val="000000"/>
                <w:sz w:val="22"/>
                <w:szCs w:val="22"/>
              </w:rPr>
              <w:t>0,25</w:t>
            </w:r>
          </w:p>
        </w:tc>
      </w:tr>
      <w:tr w:rsidR="00CD3814" w:rsidRPr="00BC1BC5" w14:paraId="26B181C3" w14:textId="77777777" w:rsidTr="00CD3814">
        <w:trPr>
          <w:jc w:val="center"/>
        </w:trPr>
        <w:tc>
          <w:tcPr>
            <w:tcW w:w="2633" w:type="dxa"/>
            <w:shd w:val="clear" w:color="auto" w:fill="auto"/>
            <w:noWrap/>
            <w:vAlign w:val="bottom"/>
          </w:tcPr>
          <w:p w14:paraId="42CA570D" w14:textId="77777777" w:rsidR="00CD3814" w:rsidRPr="00BC1BC5" w:rsidRDefault="00CD3814" w:rsidP="00495CFC">
            <w:pPr>
              <w:rPr>
                <w:color w:val="000000"/>
                <w:sz w:val="22"/>
                <w:szCs w:val="22"/>
              </w:rPr>
            </w:pPr>
            <w:r w:rsidRPr="00BC1BC5">
              <w:rPr>
                <w:color w:val="000000"/>
                <w:sz w:val="22"/>
                <w:szCs w:val="22"/>
              </w:rPr>
              <w:t>Ấn Độ</w:t>
            </w:r>
          </w:p>
        </w:tc>
        <w:tc>
          <w:tcPr>
            <w:tcW w:w="960" w:type="dxa"/>
            <w:shd w:val="clear" w:color="auto" w:fill="auto"/>
            <w:noWrap/>
            <w:vAlign w:val="bottom"/>
          </w:tcPr>
          <w:p w14:paraId="677A6AEE" w14:textId="77777777" w:rsidR="00CD3814" w:rsidRPr="00BC1BC5" w:rsidRDefault="00CD3814" w:rsidP="00495CFC">
            <w:pPr>
              <w:jc w:val="right"/>
              <w:rPr>
                <w:color w:val="000000"/>
                <w:sz w:val="22"/>
                <w:szCs w:val="22"/>
              </w:rPr>
            </w:pPr>
            <w:r w:rsidRPr="00BC1BC5">
              <w:rPr>
                <w:color w:val="000000"/>
                <w:sz w:val="22"/>
                <w:szCs w:val="22"/>
              </w:rPr>
              <w:t>2,42</w:t>
            </w:r>
          </w:p>
        </w:tc>
        <w:tc>
          <w:tcPr>
            <w:tcW w:w="1014" w:type="dxa"/>
            <w:shd w:val="clear" w:color="auto" w:fill="auto"/>
            <w:noWrap/>
            <w:vAlign w:val="bottom"/>
          </w:tcPr>
          <w:p w14:paraId="5E652B2A" w14:textId="77777777" w:rsidR="00CD3814" w:rsidRPr="00BC1BC5" w:rsidRDefault="00CD3814" w:rsidP="00495CFC">
            <w:pPr>
              <w:jc w:val="right"/>
              <w:rPr>
                <w:color w:val="000000"/>
                <w:sz w:val="22"/>
                <w:szCs w:val="22"/>
              </w:rPr>
            </w:pPr>
            <w:r w:rsidRPr="00BC1BC5">
              <w:rPr>
                <w:color w:val="000000"/>
                <w:sz w:val="22"/>
                <w:szCs w:val="22"/>
              </w:rPr>
              <w:t>5,58</w:t>
            </w:r>
          </w:p>
        </w:tc>
        <w:tc>
          <w:tcPr>
            <w:tcW w:w="996" w:type="dxa"/>
            <w:shd w:val="clear" w:color="auto" w:fill="auto"/>
            <w:noWrap/>
            <w:vAlign w:val="bottom"/>
          </w:tcPr>
          <w:p w14:paraId="6A35CA04" w14:textId="77777777" w:rsidR="00CD3814" w:rsidRPr="00BC1BC5" w:rsidRDefault="00CD3814" w:rsidP="00495CFC">
            <w:pPr>
              <w:jc w:val="right"/>
              <w:rPr>
                <w:color w:val="000000"/>
                <w:sz w:val="22"/>
                <w:szCs w:val="22"/>
              </w:rPr>
            </w:pPr>
            <w:r w:rsidRPr="00BC1BC5">
              <w:rPr>
                <w:color w:val="000000"/>
                <w:sz w:val="22"/>
                <w:szCs w:val="22"/>
              </w:rPr>
              <w:t>39,65</w:t>
            </w:r>
          </w:p>
        </w:tc>
        <w:tc>
          <w:tcPr>
            <w:tcW w:w="960" w:type="dxa"/>
            <w:shd w:val="clear" w:color="auto" w:fill="auto"/>
            <w:noWrap/>
            <w:vAlign w:val="bottom"/>
          </w:tcPr>
          <w:p w14:paraId="2C93DA8A" w14:textId="77777777" w:rsidR="00CD3814" w:rsidRPr="00BC1BC5" w:rsidRDefault="00CD3814" w:rsidP="00495CFC">
            <w:pPr>
              <w:jc w:val="right"/>
              <w:rPr>
                <w:color w:val="000000"/>
                <w:sz w:val="22"/>
                <w:szCs w:val="22"/>
              </w:rPr>
            </w:pPr>
            <w:r w:rsidRPr="00BC1BC5">
              <w:rPr>
                <w:color w:val="000000"/>
                <w:sz w:val="22"/>
                <w:szCs w:val="22"/>
              </w:rPr>
              <w:t>43,80</w:t>
            </w:r>
          </w:p>
        </w:tc>
        <w:tc>
          <w:tcPr>
            <w:tcW w:w="960" w:type="dxa"/>
            <w:shd w:val="clear" w:color="auto" w:fill="auto"/>
            <w:noWrap/>
            <w:vAlign w:val="bottom"/>
          </w:tcPr>
          <w:p w14:paraId="3F33A6DE" w14:textId="77777777" w:rsidR="00CD3814" w:rsidRPr="00BC1BC5" w:rsidRDefault="00CD3814" w:rsidP="00495CFC">
            <w:pPr>
              <w:jc w:val="right"/>
              <w:rPr>
                <w:color w:val="000000"/>
                <w:sz w:val="22"/>
                <w:szCs w:val="22"/>
              </w:rPr>
            </w:pPr>
            <w:r w:rsidRPr="00BC1BC5">
              <w:rPr>
                <w:color w:val="000000"/>
                <w:sz w:val="22"/>
                <w:szCs w:val="22"/>
              </w:rPr>
              <w:t>139,90</w:t>
            </w:r>
          </w:p>
        </w:tc>
        <w:tc>
          <w:tcPr>
            <w:tcW w:w="960" w:type="dxa"/>
            <w:shd w:val="clear" w:color="auto" w:fill="auto"/>
            <w:noWrap/>
            <w:vAlign w:val="bottom"/>
          </w:tcPr>
          <w:p w14:paraId="3B95581C" w14:textId="77777777" w:rsidR="00CD3814" w:rsidRPr="00BC1BC5" w:rsidRDefault="00CD3814" w:rsidP="00495CFC">
            <w:pPr>
              <w:jc w:val="right"/>
              <w:rPr>
                <w:color w:val="000000"/>
                <w:sz w:val="22"/>
                <w:szCs w:val="22"/>
              </w:rPr>
            </w:pPr>
            <w:r w:rsidRPr="00BC1BC5">
              <w:rPr>
                <w:color w:val="000000"/>
                <w:sz w:val="22"/>
                <w:szCs w:val="22"/>
              </w:rPr>
              <w:t>53,70</w:t>
            </w:r>
          </w:p>
        </w:tc>
        <w:tc>
          <w:tcPr>
            <w:tcW w:w="970" w:type="dxa"/>
            <w:shd w:val="clear" w:color="auto" w:fill="auto"/>
            <w:noWrap/>
            <w:vAlign w:val="bottom"/>
          </w:tcPr>
          <w:p w14:paraId="6B61EC42" w14:textId="77777777" w:rsidR="00CD3814" w:rsidRPr="00BC1BC5" w:rsidRDefault="00CD3814" w:rsidP="00495CFC">
            <w:pPr>
              <w:jc w:val="right"/>
              <w:rPr>
                <w:color w:val="000000"/>
                <w:sz w:val="22"/>
                <w:szCs w:val="22"/>
              </w:rPr>
            </w:pPr>
            <w:r w:rsidRPr="00BC1BC5">
              <w:rPr>
                <w:color w:val="000000"/>
                <w:sz w:val="22"/>
                <w:szCs w:val="22"/>
              </w:rPr>
              <w:t>1,09</w:t>
            </w:r>
          </w:p>
        </w:tc>
      </w:tr>
      <w:tr w:rsidR="00CD3814" w:rsidRPr="00BC1BC5" w14:paraId="58D7B432" w14:textId="77777777" w:rsidTr="00CD3814">
        <w:trPr>
          <w:jc w:val="center"/>
        </w:trPr>
        <w:tc>
          <w:tcPr>
            <w:tcW w:w="2633" w:type="dxa"/>
            <w:shd w:val="clear" w:color="auto" w:fill="auto"/>
            <w:noWrap/>
            <w:vAlign w:val="bottom"/>
          </w:tcPr>
          <w:p w14:paraId="02CBCAF8" w14:textId="77777777" w:rsidR="00CD3814" w:rsidRPr="00BC1BC5" w:rsidRDefault="00CD3814" w:rsidP="00495CFC">
            <w:pPr>
              <w:rPr>
                <w:color w:val="000000"/>
                <w:sz w:val="22"/>
                <w:szCs w:val="22"/>
              </w:rPr>
            </w:pPr>
            <w:r w:rsidRPr="00BC1BC5">
              <w:rPr>
                <w:color w:val="000000"/>
                <w:sz w:val="22"/>
                <w:szCs w:val="22"/>
              </w:rPr>
              <w:t>Hồng Kông (Trung Quốc)</w:t>
            </w:r>
          </w:p>
        </w:tc>
        <w:tc>
          <w:tcPr>
            <w:tcW w:w="960" w:type="dxa"/>
            <w:shd w:val="clear" w:color="auto" w:fill="auto"/>
            <w:noWrap/>
            <w:vAlign w:val="bottom"/>
          </w:tcPr>
          <w:p w14:paraId="5F363740" w14:textId="77777777" w:rsidR="00CD3814" w:rsidRPr="00BC1BC5" w:rsidRDefault="00CD3814" w:rsidP="00495CFC">
            <w:pPr>
              <w:jc w:val="right"/>
              <w:rPr>
                <w:color w:val="000000"/>
                <w:sz w:val="22"/>
                <w:szCs w:val="22"/>
              </w:rPr>
            </w:pPr>
            <w:r w:rsidRPr="00BC1BC5">
              <w:rPr>
                <w:color w:val="000000"/>
                <w:sz w:val="22"/>
                <w:szCs w:val="22"/>
              </w:rPr>
              <w:t>1,11</w:t>
            </w:r>
          </w:p>
        </w:tc>
        <w:tc>
          <w:tcPr>
            <w:tcW w:w="1014" w:type="dxa"/>
            <w:shd w:val="clear" w:color="auto" w:fill="auto"/>
            <w:noWrap/>
            <w:vAlign w:val="bottom"/>
          </w:tcPr>
          <w:p w14:paraId="3DF28412" w14:textId="77777777" w:rsidR="00CD3814" w:rsidRPr="00BC1BC5" w:rsidRDefault="00CD3814" w:rsidP="00495CFC">
            <w:pPr>
              <w:jc w:val="right"/>
              <w:rPr>
                <w:color w:val="000000"/>
                <w:sz w:val="22"/>
                <w:szCs w:val="22"/>
              </w:rPr>
            </w:pPr>
            <w:r w:rsidRPr="00BC1BC5">
              <w:rPr>
                <w:color w:val="000000"/>
                <w:sz w:val="22"/>
                <w:szCs w:val="22"/>
              </w:rPr>
              <w:t>4,54</w:t>
            </w:r>
          </w:p>
        </w:tc>
        <w:tc>
          <w:tcPr>
            <w:tcW w:w="996" w:type="dxa"/>
            <w:shd w:val="clear" w:color="auto" w:fill="auto"/>
            <w:noWrap/>
            <w:vAlign w:val="bottom"/>
          </w:tcPr>
          <w:p w14:paraId="1BC16DA6" w14:textId="77777777" w:rsidR="00CD3814" w:rsidRPr="00BC1BC5" w:rsidRDefault="00CD3814" w:rsidP="00495CFC">
            <w:pPr>
              <w:jc w:val="right"/>
              <w:rPr>
                <w:color w:val="000000"/>
                <w:sz w:val="22"/>
                <w:szCs w:val="22"/>
              </w:rPr>
            </w:pPr>
            <w:r w:rsidRPr="00BC1BC5">
              <w:rPr>
                <w:color w:val="000000"/>
                <w:sz w:val="22"/>
                <w:szCs w:val="22"/>
              </w:rPr>
              <w:t>-0,45</w:t>
            </w:r>
          </w:p>
        </w:tc>
        <w:tc>
          <w:tcPr>
            <w:tcW w:w="960" w:type="dxa"/>
            <w:shd w:val="clear" w:color="auto" w:fill="auto"/>
            <w:noWrap/>
            <w:vAlign w:val="bottom"/>
          </w:tcPr>
          <w:p w14:paraId="66983B3D" w14:textId="77777777" w:rsidR="00CD3814" w:rsidRPr="00BC1BC5" w:rsidRDefault="00CD3814" w:rsidP="00495CFC">
            <w:pPr>
              <w:jc w:val="right"/>
              <w:rPr>
                <w:color w:val="000000"/>
                <w:sz w:val="22"/>
                <w:szCs w:val="22"/>
              </w:rPr>
            </w:pPr>
            <w:r w:rsidRPr="00BC1BC5">
              <w:rPr>
                <w:color w:val="000000"/>
                <w:sz w:val="22"/>
                <w:szCs w:val="22"/>
              </w:rPr>
              <w:t>26,91</w:t>
            </w:r>
          </w:p>
        </w:tc>
        <w:tc>
          <w:tcPr>
            <w:tcW w:w="960" w:type="dxa"/>
            <w:shd w:val="clear" w:color="auto" w:fill="auto"/>
            <w:noWrap/>
            <w:vAlign w:val="bottom"/>
          </w:tcPr>
          <w:p w14:paraId="79258D5D" w14:textId="77777777" w:rsidR="00CD3814" w:rsidRPr="00BC1BC5" w:rsidRDefault="00CD3814" w:rsidP="00495CFC">
            <w:pPr>
              <w:jc w:val="right"/>
              <w:rPr>
                <w:color w:val="000000"/>
                <w:sz w:val="22"/>
                <w:szCs w:val="22"/>
              </w:rPr>
            </w:pPr>
            <w:r w:rsidRPr="00BC1BC5">
              <w:rPr>
                <w:color w:val="000000"/>
                <w:sz w:val="22"/>
                <w:szCs w:val="22"/>
              </w:rPr>
              <w:t>-44,74</w:t>
            </w:r>
          </w:p>
        </w:tc>
        <w:tc>
          <w:tcPr>
            <w:tcW w:w="960" w:type="dxa"/>
            <w:shd w:val="clear" w:color="auto" w:fill="auto"/>
            <w:noWrap/>
            <w:vAlign w:val="bottom"/>
          </w:tcPr>
          <w:p w14:paraId="30AD32CE" w14:textId="77777777" w:rsidR="00CD3814" w:rsidRPr="00BC1BC5" w:rsidRDefault="00CD3814" w:rsidP="00495CFC">
            <w:pPr>
              <w:jc w:val="right"/>
              <w:rPr>
                <w:color w:val="000000"/>
                <w:sz w:val="22"/>
                <w:szCs w:val="22"/>
              </w:rPr>
            </w:pPr>
            <w:r w:rsidRPr="00BC1BC5">
              <w:rPr>
                <w:color w:val="000000"/>
                <w:sz w:val="22"/>
                <w:szCs w:val="22"/>
              </w:rPr>
              <w:t>-24,25</w:t>
            </w:r>
          </w:p>
        </w:tc>
        <w:tc>
          <w:tcPr>
            <w:tcW w:w="970" w:type="dxa"/>
            <w:shd w:val="clear" w:color="auto" w:fill="auto"/>
            <w:noWrap/>
            <w:vAlign w:val="bottom"/>
          </w:tcPr>
          <w:p w14:paraId="7F82D2A3" w14:textId="77777777" w:rsidR="00CD3814" w:rsidRPr="00BC1BC5" w:rsidRDefault="00CD3814" w:rsidP="00495CFC">
            <w:pPr>
              <w:jc w:val="right"/>
              <w:rPr>
                <w:color w:val="000000"/>
                <w:sz w:val="22"/>
                <w:szCs w:val="22"/>
              </w:rPr>
            </w:pPr>
            <w:r w:rsidRPr="00BC1BC5">
              <w:rPr>
                <w:color w:val="000000"/>
                <w:sz w:val="22"/>
                <w:szCs w:val="22"/>
              </w:rPr>
              <w:t>0,89</w:t>
            </w:r>
          </w:p>
        </w:tc>
      </w:tr>
      <w:tr w:rsidR="00CD3814" w:rsidRPr="00BC1BC5" w14:paraId="02809F86" w14:textId="77777777" w:rsidTr="00CD3814">
        <w:trPr>
          <w:jc w:val="center"/>
        </w:trPr>
        <w:tc>
          <w:tcPr>
            <w:tcW w:w="2633" w:type="dxa"/>
            <w:shd w:val="clear" w:color="auto" w:fill="auto"/>
            <w:noWrap/>
            <w:vAlign w:val="bottom"/>
          </w:tcPr>
          <w:p w14:paraId="6628BB1A" w14:textId="77777777" w:rsidR="00CD3814" w:rsidRPr="00BC1BC5" w:rsidRDefault="00CD3814" w:rsidP="00495CFC">
            <w:pPr>
              <w:rPr>
                <w:color w:val="000000"/>
                <w:sz w:val="22"/>
                <w:szCs w:val="22"/>
              </w:rPr>
            </w:pPr>
            <w:r w:rsidRPr="00BC1BC5">
              <w:rPr>
                <w:color w:val="000000"/>
                <w:sz w:val="22"/>
                <w:szCs w:val="22"/>
              </w:rPr>
              <w:t>Ai Cập</w:t>
            </w:r>
          </w:p>
        </w:tc>
        <w:tc>
          <w:tcPr>
            <w:tcW w:w="960" w:type="dxa"/>
            <w:shd w:val="clear" w:color="auto" w:fill="auto"/>
            <w:noWrap/>
            <w:vAlign w:val="bottom"/>
          </w:tcPr>
          <w:p w14:paraId="439EC596" w14:textId="77777777" w:rsidR="00CD3814" w:rsidRPr="00BC1BC5" w:rsidRDefault="00CD3814" w:rsidP="00495CFC">
            <w:pPr>
              <w:jc w:val="right"/>
              <w:rPr>
                <w:color w:val="000000"/>
                <w:sz w:val="22"/>
                <w:szCs w:val="22"/>
              </w:rPr>
            </w:pPr>
            <w:r w:rsidRPr="00BC1BC5">
              <w:rPr>
                <w:color w:val="000000"/>
                <w:sz w:val="22"/>
                <w:szCs w:val="22"/>
              </w:rPr>
              <w:t>1,35</w:t>
            </w:r>
          </w:p>
        </w:tc>
        <w:tc>
          <w:tcPr>
            <w:tcW w:w="1014" w:type="dxa"/>
            <w:shd w:val="clear" w:color="auto" w:fill="auto"/>
            <w:noWrap/>
            <w:vAlign w:val="bottom"/>
          </w:tcPr>
          <w:p w14:paraId="3D0EEFF9" w14:textId="77777777" w:rsidR="00CD3814" w:rsidRPr="00BC1BC5" w:rsidRDefault="00CD3814" w:rsidP="00495CFC">
            <w:pPr>
              <w:jc w:val="right"/>
              <w:rPr>
                <w:color w:val="000000"/>
                <w:sz w:val="22"/>
                <w:szCs w:val="22"/>
              </w:rPr>
            </w:pPr>
            <w:r w:rsidRPr="00BC1BC5">
              <w:rPr>
                <w:color w:val="000000"/>
                <w:sz w:val="22"/>
                <w:szCs w:val="22"/>
              </w:rPr>
              <w:t>4,00</w:t>
            </w:r>
          </w:p>
        </w:tc>
        <w:tc>
          <w:tcPr>
            <w:tcW w:w="996" w:type="dxa"/>
            <w:shd w:val="clear" w:color="auto" w:fill="auto"/>
            <w:noWrap/>
            <w:vAlign w:val="bottom"/>
          </w:tcPr>
          <w:p w14:paraId="0118ED31" w14:textId="77777777" w:rsidR="00CD3814" w:rsidRPr="00BC1BC5" w:rsidRDefault="00CD3814" w:rsidP="00495CFC">
            <w:pPr>
              <w:jc w:val="right"/>
              <w:rPr>
                <w:color w:val="000000"/>
                <w:sz w:val="22"/>
                <w:szCs w:val="22"/>
              </w:rPr>
            </w:pPr>
            <w:r w:rsidRPr="00BC1BC5">
              <w:rPr>
                <w:color w:val="000000"/>
                <w:sz w:val="22"/>
                <w:szCs w:val="22"/>
              </w:rPr>
              <w:t>-2,60</w:t>
            </w:r>
          </w:p>
        </w:tc>
        <w:tc>
          <w:tcPr>
            <w:tcW w:w="960" w:type="dxa"/>
            <w:shd w:val="clear" w:color="auto" w:fill="auto"/>
            <w:noWrap/>
            <w:vAlign w:val="bottom"/>
          </w:tcPr>
          <w:p w14:paraId="34501A16" w14:textId="77777777" w:rsidR="00CD3814" w:rsidRPr="00BC1BC5" w:rsidRDefault="00CD3814" w:rsidP="00495CFC">
            <w:pPr>
              <w:jc w:val="right"/>
              <w:rPr>
                <w:color w:val="000000"/>
                <w:sz w:val="22"/>
                <w:szCs w:val="22"/>
              </w:rPr>
            </w:pPr>
            <w:r w:rsidRPr="00BC1BC5">
              <w:rPr>
                <w:color w:val="000000"/>
                <w:sz w:val="22"/>
                <w:szCs w:val="22"/>
              </w:rPr>
              <w:t>16,57</w:t>
            </w:r>
          </w:p>
        </w:tc>
        <w:tc>
          <w:tcPr>
            <w:tcW w:w="960" w:type="dxa"/>
            <w:shd w:val="clear" w:color="auto" w:fill="auto"/>
            <w:noWrap/>
            <w:vAlign w:val="bottom"/>
          </w:tcPr>
          <w:p w14:paraId="00059B0F" w14:textId="77777777" w:rsidR="00CD3814" w:rsidRPr="00BC1BC5" w:rsidRDefault="00CD3814" w:rsidP="00495CFC">
            <w:pPr>
              <w:jc w:val="right"/>
              <w:rPr>
                <w:color w:val="000000"/>
                <w:sz w:val="22"/>
                <w:szCs w:val="22"/>
              </w:rPr>
            </w:pPr>
            <w:r w:rsidRPr="00BC1BC5">
              <w:rPr>
                <w:color w:val="000000"/>
                <w:sz w:val="22"/>
                <w:szCs w:val="22"/>
              </w:rPr>
              <w:t>-26,61</w:t>
            </w:r>
          </w:p>
        </w:tc>
        <w:tc>
          <w:tcPr>
            <w:tcW w:w="960" w:type="dxa"/>
            <w:shd w:val="clear" w:color="auto" w:fill="auto"/>
            <w:noWrap/>
            <w:vAlign w:val="bottom"/>
          </w:tcPr>
          <w:p w14:paraId="721A3DFD" w14:textId="77777777" w:rsidR="00CD3814" w:rsidRPr="00BC1BC5" w:rsidRDefault="00CD3814" w:rsidP="00495CFC">
            <w:pPr>
              <w:jc w:val="right"/>
              <w:rPr>
                <w:color w:val="000000"/>
                <w:sz w:val="22"/>
                <w:szCs w:val="22"/>
              </w:rPr>
            </w:pPr>
            <w:r w:rsidRPr="00BC1BC5">
              <w:rPr>
                <w:color w:val="000000"/>
                <w:sz w:val="22"/>
                <w:szCs w:val="22"/>
              </w:rPr>
              <w:t>-2,21</w:t>
            </w:r>
          </w:p>
        </w:tc>
        <w:tc>
          <w:tcPr>
            <w:tcW w:w="970" w:type="dxa"/>
            <w:shd w:val="clear" w:color="auto" w:fill="auto"/>
            <w:noWrap/>
            <w:vAlign w:val="bottom"/>
          </w:tcPr>
          <w:p w14:paraId="73C9098F" w14:textId="77777777" w:rsidR="00CD3814" w:rsidRPr="00BC1BC5" w:rsidRDefault="00CD3814" w:rsidP="00495CFC">
            <w:pPr>
              <w:jc w:val="right"/>
              <w:rPr>
                <w:color w:val="000000"/>
                <w:sz w:val="22"/>
                <w:szCs w:val="22"/>
              </w:rPr>
            </w:pPr>
            <w:r w:rsidRPr="00BC1BC5">
              <w:rPr>
                <w:color w:val="000000"/>
                <w:sz w:val="22"/>
                <w:szCs w:val="22"/>
              </w:rPr>
              <w:t>0,78</w:t>
            </w:r>
          </w:p>
        </w:tc>
      </w:tr>
      <w:tr w:rsidR="00CD3814" w:rsidRPr="00BC1BC5" w14:paraId="162EDEC0" w14:textId="77777777" w:rsidTr="00CD3814">
        <w:trPr>
          <w:jc w:val="center"/>
        </w:trPr>
        <w:tc>
          <w:tcPr>
            <w:tcW w:w="2633" w:type="dxa"/>
            <w:shd w:val="clear" w:color="auto" w:fill="auto"/>
            <w:noWrap/>
            <w:vAlign w:val="bottom"/>
          </w:tcPr>
          <w:p w14:paraId="1B7492CD" w14:textId="77777777" w:rsidR="00CD3814" w:rsidRPr="00BC1BC5" w:rsidRDefault="00CD3814" w:rsidP="00495CFC">
            <w:pPr>
              <w:rPr>
                <w:color w:val="000000"/>
                <w:sz w:val="22"/>
                <w:szCs w:val="22"/>
              </w:rPr>
            </w:pPr>
            <w:r w:rsidRPr="00BC1BC5">
              <w:rPr>
                <w:color w:val="000000"/>
                <w:sz w:val="22"/>
                <w:szCs w:val="22"/>
              </w:rPr>
              <w:t>Sri Lanka</w:t>
            </w:r>
          </w:p>
        </w:tc>
        <w:tc>
          <w:tcPr>
            <w:tcW w:w="960" w:type="dxa"/>
            <w:shd w:val="clear" w:color="auto" w:fill="auto"/>
            <w:noWrap/>
            <w:vAlign w:val="bottom"/>
          </w:tcPr>
          <w:p w14:paraId="62308203" w14:textId="77777777" w:rsidR="00CD3814" w:rsidRPr="00BC1BC5" w:rsidRDefault="00CD3814" w:rsidP="00495CFC">
            <w:pPr>
              <w:jc w:val="right"/>
              <w:rPr>
                <w:color w:val="000000"/>
                <w:sz w:val="22"/>
                <w:szCs w:val="22"/>
              </w:rPr>
            </w:pPr>
            <w:r w:rsidRPr="00BC1BC5">
              <w:rPr>
                <w:color w:val="000000"/>
                <w:sz w:val="22"/>
                <w:szCs w:val="22"/>
              </w:rPr>
              <w:t>0,52</w:t>
            </w:r>
          </w:p>
        </w:tc>
        <w:tc>
          <w:tcPr>
            <w:tcW w:w="1014" w:type="dxa"/>
            <w:shd w:val="clear" w:color="auto" w:fill="auto"/>
            <w:noWrap/>
            <w:vAlign w:val="bottom"/>
          </w:tcPr>
          <w:p w14:paraId="79F89F21" w14:textId="77777777" w:rsidR="00CD3814" w:rsidRPr="00BC1BC5" w:rsidRDefault="00CD3814" w:rsidP="00495CFC">
            <w:pPr>
              <w:jc w:val="right"/>
              <w:rPr>
                <w:color w:val="000000"/>
                <w:sz w:val="22"/>
                <w:szCs w:val="22"/>
              </w:rPr>
            </w:pPr>
            <w:r w:rsidRPr="00BC1BC5">
              <w:rPr>
                <w:color w:val="000000"/>
                <w:sz w:val="22"/>
                <w:szCs w:val="22"/>
              </w:rPr>
              <w:t>2,94</w:t>
            </w:r>
          </w:p>
        </w:tc>
        <w:tc>
          <w:tcPr>
            <w:tcW w:w="996" w:type="dxa"/>
            <w:shd w:val="clear" w:color="auto" w:fill="auto"/>
            <w:noWrap/>
            <w:vAlign w:val="bottom"/>
          </w:tcPr>
          <w:p w14:paraId="51FDA05C" w14:textId="77777777" w:rsidR="00CD3814" w:rsidRPr="00BC1BC5" w:rsidRDefault="00CD3814" w:rsidP="00495CFC">
            <w:pPr>
              <w:jc w:val="right"/>
              <w:rPr>
                <w:color w:val="000000"/>
                <w:sz w:val="22"/>
                <w:szCs w:val="22"/>
              </w:rPr>
            </w:pPr>
            <w:r w:rsidRPr="00BC1BC5">
              <w:rPr>
                <w:color w:val="000000"/>
                <w:sz w:val="22"/>
                <w:szCs w:val="22"/>
              </w:rPr>
              <w:t>26,78</w:t>
            </w:r>
          </w:p>
        </w:tc>
        <w:tc>
          <w:tcPr>
            <w:tcW w:w="960" w:type="dxa"/>
            <w:shd w:val="clear" w:color="auto" w:fill="auto"/>
            <w:noWrap/>
            <w:vAlign w:val="bottom"/>
          </w:tcPr>
          <w:p w14:paraId="09FDCE81" w14:textId="77777777" w:rsidR="00CD3814" w:rsidRPr="00BC1BC5" w:rsidRDefault="00CD3814" w:rsidP="00495CFC">
            <w:pPr>
              <w:jc w:val="right"/>
              <w:rPr>
                <w:color w:val="000000"/>
                <w:sz w:val="22"/>
                <w:szCs w:val="22"/>
              </w:rPr>
            </w:pPr>
            <w:r w:rsidRPr="00BC1BC5">
              <w:rPr>
                <w:color w:val="000000"/>
                <w:sz w:val="22"/>
                <w:szCs w:val="22"/>
              </w:rPr>
              <w:t>41,58</w:t>
            </w:r>
          </w:p>
        </w:tc>
        <w:tc>
          <w:tcPr>
            <w:tcW w:w="960" w:type="dxa"/>
            <w:shd w:val="clear" w:color="auto" w:fill="auto"/>
            <w:noWrap/>
            <w:vAlign w:val="bottom"/>
          </w:tcPr>
          <w:p w14:paraId="68E7DF9C" w14:textId="77777777" w:rsidR="00CD3814" w:rsidRPr="00BC1BC5" w:rsidRDefault="00CD3814" w:rsidP="00495CFC">
            <w:pPr>
              <w:jc w:val="right"/>
              <w:rPr>
                <w:color w:val="000000"/>
                <w:sz w:val="22"/>
                <w:szCs w:val="22"/>
              </w:rPr>
            </w:pPr>
            <w:r w:rsidRPr="00BC1BC5">
              <w:rPr>
                <w:color w:val="000000"/>
                <w:sz w:val="22"/>
                <w:szCs w:val="22"/>
              </w:rPr>
              <w:t>12,17</w:t>
            </w:r>
          </w:p>
        </w:tc>
        <w:tc>
          <w:tcPr>
            <w:tcW w:w="960" w:type="dxa"/>
            <w:shd w:val="clear" w:color="auto" w:fill="auto"/>
            <w:noWrap/>
            <w:vAlign w:val="bottom"/>
          </w:tcPr>
          <w:p w14:paraId="227A5F15" w14:textId="77777777" w:rsidR="00CD3814" w:rsidRPr="00BC1BC5" w:rsidRDefault="00CD3814" w:rsidP="00495CFC">
            <w:pPr>
              <w:jc w:val="right"/>
              <w:rPr>
                <w:color w:val="000000"/>
                <w:sz w:val="22"/>
                <w:szCs w:val="22"/>
              </w:rPr>
            </w:pPr>
            <w:r w:rsidRPr="00BC1BC5">
              <w:rPr>
                <w:color w:val="000000"/>
                <w:sz w:val="22"/>
                <w:szCs w:val="22"/>
              </w:rPr>
              <w:t>77,08</w:t>
            </w:r>
          </w:p>
        </w:tc>
        <w:tc>
          <w:tcPr>
            <w:tcW w:w="970" w:type="dxa"/>
            <w:shd w:val="clear" w:color="auto" w:fill="auto"/>
            <w:noWrap/>
            <w:vAlign w:val="bottom"/>
          </w:tcPr>
          <w:p w14:paraId="4B9E6253" w14:textId="77777777" w:rsidR="00CD3814" w:rsidRPr="00BC1BC5" w:rsidRDefault="00CD3814" w:rsidP="00495CFC">
            <w:pPr>
              <w:jc w:val="right"/>
              <w:rPr>
                <w:color w:val="000000"/>
                <w:sz w:val="22"/>
                <w:szCs w:val="22"/>
              </w:rPr>
            </w:pPr>
            <w:r w:rsidRPr="00BC1BC5">
              <w:rPr>
                <w:color w:val="000000"/>
                <w:sz w:val="22"/>
                <w:szCs w:val="22"/>
              </w:rPr>
              <w:t>0,57</w:t>
            </w:r>
          </w:p>
        </w:tc>
      </w:tr>
      <w:tr w:rsidR="00CD3814" w:rsidRPr="00BC1BC5" w14:paraId="52F8F84F" w14:textId="77777777" w:rsidTr="00CD3814">
        <w:trPr>
          <w:jc w:val="center"/>
        </w:trPr>
        <w:tc>
          <w:tcPr>
            <w:tcW w:w="2633" w:type="dxa"/>
            <w:shd w:val="clear" w:color="auto" w:fill="auto"/>
            <w:noWrap/>
            <w:vAlign w:val="bottom"/>
          </w:tcPr>
          <w:p w14:paraId="1F242200" w14:textId="77777777" w:rsidR="00CD3814" w:rsidRPr="00BC1BC5" w:rsidRDefault="00CD3814" w:rsidP="00495CFC">
            <w:pPr>
              <w:rPr>
                <w:color w:val="000000"/>
                <w:sz w:val="22"/>
                <w:szCs w:val="22"/>
              </w:rPr>
            </w:pPr>
            <w:r w:rsidRPr="00BC1BC5">
              <w:rPr>
                <w:color w:val="000000"/>
                <w:sz w:val="22"/>
                <w:szCs w:val="22"/>
              </w:rPr>
              <w:t>Pê Ru</w:t>
            </w:r>
          </w:p>
        </w:tc>
        <w:tc>
          <w:tcPr>
            <w:tcW w:w="960" w:type="dxa"/>
            <w:shd w:val="clear" w:color="auto" w:fill="auto"/>
            <w:noWrap/>
            <w:vAlign w:val="bottom"/>
          </w:tcPr>
          <w:p w14:paraId="483920F5" w14:textId="77777777" w:rsidR="00CD3814" w:rsidRPr="00BC1BC5" w:rsidRDefault="00CD3814" w:rsidP="00495CFC">
            <w:pPr>
              <w:jc w:val="right"/>
              <w:rPr>
                <w:color w:val="000000"/>
                <w:sz w:val="22"/>
                <w:szCs w:val="22"/>
              </w:rPr>
            </w:pPr>
            <w:r w:rsidRPr="00BC1BC5">
              <w:rPr>
                <w:color w:val="000000"/>
                <w:sz w:val="22"/>
                <w:szCs w:val="22"/>
              </w:rPr>
              <w:t>0,83</w:t>
            </w:r>
          </w:p>
        </w:tc>
        <w:tc>
          <w:tcPr>
            <w:tcW w:w="1014" w:type="dxa"/>
            <w:shd w:val="clear" w:color="auto" w:fill="auto"/>
            <w:noWrap/>
            <w:vAlign w:val="bottom"/>
          </w:tcPr>
          <w:p w14:paraId="52B2315E" w14:textId="77777777" w:rsidR="00CD3814" w:rsidRPr="00BC1BC5" w:rsidRDefault="00CD3814" w:rsidP="00495CFC">
            <w:pPr>
              <w:jc w:val="right"/>
              <w:rPr>
                <w:color w:val="000000"/>
                <w:sz w:val="22"/>
                <w:szCs w:val="22"/>
              </w:rPr>
            </w:pPr>
            <w:r w:rsidRPr="00BC1BC5">
              <w:rPr>
                <w:color w:val="000000"/>
                <w:sz w:val="22"/>
                <w:szCs w:val="22"/>
              </w:rPr>
              <w:t>1,61</w:t>
            </w:r>
          </w:p>
        </w:tc>
        <w:tc>
          <w:tcPr>
            <w:tcW w:w="996" w:type="dxa"/>
            <w:shd w:val="clear" w:color="auto" w:fill="auto"/>
            <w:noWrap/>
            <w:vAlign w:val="bottom"/>
          </w:tcPr>
          <w:p w14:paraId="191CBF3D" w14:textId="77777777" w:rsidR="00CD3814" w:rsidRPr="00BC1BC5" w:rsidRDefault="00CD3814" w:rsidP="00495CFC">
            <w:pPr>
              <w:jc w:val="right"/>
              <w:rPr>
                <w:color w:val="000000"/>
                <w:sz w:val="22"/>
                <w:szCs w:val="22"/>
              </w:rPr>
            </w:pPr>
            <w:r w:rsidRPr="00BC1BC5">
              <w:rPr>
                <w:color w:val="000000"/>
                <w:sz w:val="22"/>
                <w:szCs w:val="22"/>
              </w:rPr>
              <w:t>30,65</w:t>
            </w:r>
          </w:p>
        </w:tc>
        <w:tc>
          <w:tcPr>
            <w:tcW w:w="960" w:type="dxa"/>
            <w:shd w:val="clear" w:color="auto" w:fill="auto"/>
            <w:noWrap/>
            <w:vAlign w:val="bottom"/>
          </w:tcPr>
          <w:p w14:paraId="7EE143B3" w14:textId="77777777" w:rsidR="00CD3814" w:rsidRPr="00BC1BC5" w:rsidRDefault="00CD3814" w:rsidP="00495CFC">
            <w:pPr>
              <w:jc w:val="right"/>
              <w:rPr>
                <w:color w:val="000000"/>
                <w:sz w:val="22"/>
                <w:szCs w:val="22"/>
              </w:rPr>
            </w:pPr>
            <w:r w:rsidRPr="00BC1BC5">
              <w:rPr>
                <w:color w:val="000000"/>
                <w:sz w:val="22"/>
                <w:szCs w:val="22"/>
              </w:rPr>
              <w:t>36,35</w:t>
            </w:r>
          </w:p>
        </w:tc>
        <w:tc>
          <w:tcPr>
            <w:tcW w:w="960" w:type="dxa"/>
            <w:shd w:val="clear" w:color="auto" w:fill="auto"/>
            <w:noWrap/>
            <w:vAlign w:val="bottom"/>
          </w:tcPr>
          <w:p w14:paraId="22EF213E" w14:textId="77777777" w:rsidR="00CD3814" w:rsidRPr="00BC1BC5" w:rsidRDefault="00CD3814" w:rsidP="00495CFC">
            <w:pPr>
              <w:jc w:val="right"/>
              <w:rPr>
                <w:color w:val="000000"/>
                <w:sz w:val="22"/>
                <w:szCs w:val="22"/>
              </w:rPr>
            </w:pPr>
            <w:r w:rsidRPr="00BC1BC5">
              <w:rPr>
                <w:color w:val="000000"/>
                <w:sz w:val="22"/>
                <w:szCs w:val="22"/>
              </w:rPr>
              <w:t>430,13</w:t>
            </w:r>
          </w:p>
        </w:tc>
        <w:tc>
          <w:tcPr>
            <w:tcW w:w="960" w:type="dxa"/>
            <w:shd w:val="clear" w:color="auto" w:fill="auto"/>
            <w:noWrap/>
            <w:vAlign w:val="bottom"/>
          </w:tcPr>
          <w:p w14:paraId="4ADAFAB3" w14:textId="77777777" w:rsidR="00CD3814" w:rsidRPr="00BC1BC5" w:rsidRDefault="00CD3814" w:rsidP="00495CFC">
            <w:pPr>
              <w:jc w:val="right"/>
              <w:rPr>
                <w:color w:val="000000"/>
                <w:sz w:val="22"/>
                <w:szCs w:val="22"/>
              </w:rPr>
            </w:pPr>
            <w:r w:rsidRPr="00BC1BC5">
              <w:rPr>
                <w:color w:val="000000"/>
                <w:sz w:val="22"/>
                <w:szCs w:val="22"/>
              </w:rPr>
              <w:t>304,32</w:t>
            </w:r>
          </w:p>
        </w:tc>
        <w:tc>
          <w:tcPr>
            <w:tcW w:w="970" w:type="dxa"/>
            <w:shd w:val="clear" w:color="auto" w:fill="auto"/>
            <w:noWrap/>
            <w:vAlign w:val="bottom"/>
          </w:tcPr>
          <w:p w14:paraId="4DD08130" w14:textId="77777777" w:rsidR="00CD3814" w:rsidRPr="00BC1BC5" w:rsidRDefault="00CD3814" w:rsidP="00495CFC">
            <w:pPr>
              <w:jc w:val="right"/>
              <w:rPr>
                <w:color w:val="000000"/>
                <w:sz w:val="22"/>
                <w:szCs w:val="22"/>
              </w:rPr>
            </w:pPr>
            <w:r w:rsidRPr="00BC1BC5">
              <w:rPr>
                <w:color w:val="000000"/>
                <w:sz w:val="22"/>
                <w:szCs w:val="22"/>
              </w:rPr>
              <w:t>0,32</w:t>
            </w:r>
          </w:p>
        </w:tc>
      </w:tr>
      <w:tr w:rsidR="00CD3814" w:rsidRPr="00BC1BC5" w14:paraId="7B3CAC73" w14:textId="77777777" w:rsidTr="00CD3814">
        <w:trPr>
          <w:jc w:val="center"/>
        </w:trPr>
        <w:tc>
          <w:tcPr>
            <w:tcW w:w="2633" w:type="dxa"/>
            <w:shd w:val="clear" w:color="auto" w:fill="auto"/>
            <w:noWrap/>
            <w:vAlign w:val="bottom"/>
          </w:tcPr>
          <w:p w14:paraId="345AE1CA" w14:textId="77777777" w:rsidR="00CD3814" w:rsidRPr="00BC1BC5" w:rsidRDefault="00CD3814" w:rsidP="00495CFC">
            <w:pPr>
              <w:rPr>
                <w:color w:val="000000"/>
                <w:sz w:val="22"/>
                <w:szCs w:val="22"/>
              </w:rPr>
            </w:pPr>
            <w:r w:rsidRPr="00BC1BC5">
              <w:rPr>
                <w:color w:val="000000"/>
                <w:sz w:val="22"/>
                <w:szCs w:val="22"/>
              </w:rPr>
              <w:t>Chile</w:t>
            </w:r>
          </w:p>
        </w:tc>
        <w:tc>
          <w:tcPr>
            <w:tcW w:w="960" w:type="dxa"/>
            <w:shd w:val="clear" w:color="auto" w:fill="auto"/>
            <w:noWrap/>
            <w:vAlign w:val="bottom"/>
          </w:tcPr>
          <w:p w14:paraId="1D94DC39" w14:textId="77777777" w:rsidR="00CD3814" w:rsidRPr="00BC1BC5" w:rsidRDefault="00CD3814" w:rsidP="00495CFC">
            <w:pPr>
              <w:jc w:val="right"/>
              <w:rPr>
                <w:color w:val="000000"/>
                <w:sz w:val="22"/>
                <w:szCs w:val="22"/>
              </w:rPr>
            </w:pPr>
            <w:r w:rsidRPr="00BC1BC5">
              <w:rPr>
                <w:color w:val="000000"/>
                <w:sz w:val="22"/>
                <w:szCs w:val="22"/>
              </w:rPr>
              <w:t>0,24</w:t>
            </w:r>
          </w:p>
        </w:tc>
        <w:tc>
          <w:tcPr>
            <w:tcW w:w="1014" w:type="dxa"/>
            <w:shd w:val="clear" w:color="auto" w:fill="auto"/>
            <w:noWrap/>
            <w:vAlign w:val="bottom"/>
          </w:tcPr>
          <w:p w14:paraId="72D14860" w14:textId="77777777" w:rsidR="00CD3814" w:rsidRPr="00BC1BC5" w:rsidRDefault="00CD3814" w:rsidP="00495CFC">
            <w:pPr>
              <w:jc w:val="right"/>
              <w:rPr>
                <w:color w:val="000000"/>
                <w:sz w:val="22"/>
                <w:szCs w:val="22"/>
              </w:rPr>
            </w:pPr>
            <w:r w:rsidRPr="00BC1BC5">
              <w:rPr>
                <w:color w:val="000000"/>
                <w:sz w:val="22"/>
                <w:szCs w:val="22"/>
              </w:rPr>
              <w:t>0,53</w:t>
            </w:r>
          </w:p>
        </w:tc>
        <w:tc>
          <w:tcPr>
            <w:tcW w:w="996" w:type="dxa"/>
            <w:shd w:val="clear" w:color="auto" w:fill="auto"/>
            <w:noWrap/>
            <w:vAlign w:val="bottom"/>
          </w:tcPr>
          <w:p w14:paraId="61D28AA0" w14:textId="77777777" w:rsidR="00CD3814" w:rsidRPr="00BC1BC5" w:rsidRDefault="00CD3814" w:rsidP="00495CFC">
            <w:pPr>
              <w:jc w:val="right"/>
              <w:rPr>
                <w:color w:val="000000"/>
                <w:sz w:val="22"/>
                <w:szCs w:val="22"/>
              </w:rPr>
            </w:pPr>
            <w:r w:rsidRPr="00BC1BC5">
              <w:rPr>
                <w:color w:val="000000"/>
                <w:sz w:val="22"/>
                <w:szCs w:val="22"/>
              </w:rPr>
              <w:t>63,51</w:t>
            </w:r>
          </w:p>
        </w:tc>
        <w:tc>
          <w:tcPr>
            <w:tcW w:w="960" w:type="dxa"/>
            <w:shd w:val="clear" w:color="auto" w:fill="auto"/>
            <w:noWrap/>
            <w:vAlign w:val="bottom"/>
          </w:tcPr>
          <w:p w14:paraId="651D10C9" w14:textId="77777777" w:rsidR="00CD3814" w:rsidRPr="00BC1BC5" w:rsidRDefault="00CD3814" w:rsidP="00495CFC">
            <w:pPr>
              <w:jc w:val="right"/>
              <w:rPr>
                <w:color w:val="000000"/>
                <w:sz w:val="22"/>
                <w:szCs w:val="22"/>
              </w:rPr>
            </w:pPr>
            <w:r w:rsidRPr="00BC1BC5">
              <w:rPr>
                <w:color w:val="000000"/>
                <w:sz w:val="22"/>
                <w:szCs w:val="22"/>
              </w:rPr>
              <w:t>117,82</w:t>
            </w:r>
          </w:p>
        </w:tc>
        <w:tc>
          <w:tcPr>
            <w:tcW w:w="960" w:type="dxa"/>
            <w:shd w:val="clear" w:color="auto" w:fill="auto"/>
            <w:noWrap/>
            <w:vAlign w:val="bottom"/>
          </w:tcPr>
          <w:p w14:paraId="2719E81B" w14:textId="77777777" w:rsidR="00CD3814" w:rsidRPr="00BC1BC5" w:rsidRDefault="00CD3814" w:rsidP="00495CFC">
            <w:pPr>
              <w:jc w:val="right"/>
              <w:rPr>
                <w:color w:val="000000"/>
                <w:sz w:val="22"/>
                <w:szCs w:val="22"/>
              </w:rPr>
            </w:pPr>
            <w:r w:rsidRPr="00BC1BC5">
              <w:rPr>
                <w:color w:val="000000"/>
                <w:sz w:val="22"/>
                <w:szCs w:val="22"/>
              </w:rPr>
              <w:t>-36,65</w:t>
            </w:r>
          </w:p>
        </w:tc>
        <w:tc>
          <w:tcPr>
            <w:tcW w:w="960" w:type="dxa"/>
            <w:shd w:val="clear" w:color="auto" w:fill="auto"/>
            <w:noWrap/>
            <w:vAlign w:val="bottom"/>
          </w:tcPr>
          <w:p w14:paraId="27EA1BAB" w14:textId="77777777" w:rsidR="00CD3814" w:rsidRPr="00BC1BC5" w:rsidRDefault="00CD3814" w:rsidP="00495CFC">
            <w:pPr>
              <w:jc w:val="right"/>
              <w:rPr>
                <w:color w:val="000000"/>
                <w:sz w:val="22"/>
                <w:szCs w:val="22"/>
              </w:rPr>
            </w:pPr>
            <w:r w:rsidRPr="00BC1BC5">
              <w:rPr>
                <w:color w:val="000000"/>
                <w:sz w:val="22"/>
                <w:szCs w:val="22"/>
              </w:rPr>
              <w:t>-30,95</w:t>
            </w:r>
          </w:p>
        </w:tc>
        <w:tc>
          <w:tcPr>
            <w:tcW w:w="970" w:type="dxa"/>
            <w:shd w:val="clear" w:color="auto" w:fill="auto"/>
            <w:noWrap/>
            <w:vAlign w:val="bottom"/>
          </w:tcPr>
          <w:p w14:paraId="5B342A03" w14:textId="77777777" w:rsidR="00CD3814" w:rsidRPr="00BC1BC5" w:rsidRDefault="00CD3814" w:rsidP="00495CFC">
            <w:pPr>
              <w:jc w:val="right"/>
              <w:rPr>
                <w:color w:val="000000"/>
                <w:sz w:val="22"/>
                <w:szCs w:val="22"/>
              </w:rPr>
            </w:pPr>
            <w:r w:rsidRPr="00BC1BC5">
              <w:rPr>
                <w:color w:val="000000"/>
                <w:sz w:val="22"/>
                <w:szCs w:val="22"/>
              </w:rPr>
              <w:t>0,10</w:t>
            </w:r>
          </w:p>
        </w:tc>
      </w:tr>
    </w:tbl>
    <w:p w14:paraId="64AF3B04" w14:textId="77777777" w:rsidR="00A92FA3" w:rsidRPr="00CD3814" w:rsidRDefault="00A92FA3" w:rsidP="00A92FA3">
      <w:pPr>
        <w:pStyle w:val="NormalWeb"/>
        <w:spacing w:before="0" w:beforeAutospacing="0" w:after="0" w:afterAutospacing="0"/>
        <w:jc w:val="right"/>
        <w:rPr>
          <w:i/>
          <w:sz w:val="26"/>
          <w:szCs w:val="26"/>
        </w:rPr>
      </w:pPr>
      <w:r w:rsidRPr="00CD3814">
        <w:rPr>
          <w:i/>
          <w:sz w:val="26"/>
          <w:szCs w:val="26"/>
        </w:rPr>
        <w:t>Nguồn: Tính toán từ số liệu thống kê sơ bộ của TCHQ</w:t>
      </w:r>
    </w:p>
    <w:p w14:paraId="3177F6C0" w14:textId="30ED934B" w:rsidR="00A92FA3" w:rsidRPr="00CD3814" w:rsidRDefault="00A92FA3" w:rsidP="00A92FA3">
      <w:pPr>
        <w:pStyle w:val="NormalWeb"/>
        <w:spacing w:before="60" w:beforeAutospacing="0" w:after="60" w:afterAutospacing="0"/>
        <w:jc w:val="center"/>
        <w:rPr>
          <w:b/>
          <w:spacing w:val="-4"/>
          <w:sz w:val="26"/>
          <w:szCs w:val="26"/>
        </w:rPr>
      </w:pPr>
      <w:r w:rsidRPr="00CD3814">
        <w:rPr>
          <w:b/>
          <w:spacing w:val="-4"/>
          <w:sz w:val="26"/>
          <w:szCs w:val="26"/>
        </w:rPr>
        <w:t xml:space="preserve">Bảng </w:t>
      </w:r>
      <w:r w:rsidR="00EA68D3">
        <w:rPr>
          <w:b/>
          <w:spacing w:val="-4"/>
          <w:sz w:val="26"/>
          <w:szCs w:val="26"/>
        </w:rPr>
        <w:t>05</w:t>
      </w:r>
      <w:r w:rsidRPr="00CD3814">
        <w:rPr>
          <w:b/>
          <w:spacing w:val="-4"/>
          <w:sz w:val="26"/>
          <w:szCs w:val="26"/>
        </w:rPr>
        <w:t xml:space="preserve">: Thị trường xuất khẩu xơ, sợi của Việt Nam </w:t>
      </w:r>
      <w:r w:rsidR="00CD3814">
        <w:rPr>
          <w:b/>
          <w:spacing w:val="-4"/>
          <w:sz w:val="26"/>
          <w:szCs w:val="26"/>
        </w:rPr>
        <w:t xml:space="preserve">3 tháng đầu năm </w:t>
      </w:r>
      <w:r w:rsidRPr="00CD3814">
        <w:rPr>
          <w:b/>
          <w:spacing w:val="-4"/>
          <w:sz w:val="26"/>
          <w:szCs w:val="26"/>
        </w:rPr>
        <w:t>2021</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88"/>
        <w:gridCol w:w="1468"/>
        <w:gridCol w:w="1468"/>
        <w:gridCol w:w="960"/>
        <w:gridCol w:w="960"/>
        <w:gridCol w:w="1269"/>
      </w:tblGrid>
      <w:tr w:rsidR="00CD3814" w:rsidRPr="00BC1BC5" w14:paraId="6A67EA89" w14:textId="77777777" w:rsidTr="00BC1BC5">
        <w:trPr>
          <w:tblHeader/>
          <w:jc w:val="center"/>
        </w:trPr>
        <w:tc>
          <w:tcPr>
            <w:tcW w:w="2588" w:type="dxa"/>
            <w:vMerge w:val="restart"/>
            <w:shd w:val="clear" w:color="auto" w:fill="auto"/>
            <w:noWrap/>
            <w:vAlign w:val="center"/>
          </w:tcPr>
          <w:p w14:paraId="4FC3501F"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Thị trường</w:t>
            </w:r>
          </w:p>
        </w:tc>
        <w:tc>
          <w:tcPr>
            <w:tcW w:w="2936" w:type="dxa"/>
            <w:gridSpan w:val="2"/>
            <w:shd w:val="clear" w:color="auto" w:fill="auto"/>
            <w:noWrap/>
            <w:vAlign w:val="center"/>
          </w:tcPr>
          <w:p w14:paraId="12E58A75"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3T/2021</w:t>
            </w:r>
          </w:p>
        </w:tc>
        <w:tc>
          <w:tcPr>
            <w:tcW w:w="1920" w:type="dxa"/>
            <w:gridSpan w:val="2"/>
            <w:shd w:val="clear" w:color="auto" w:fill="auto"/>
            <w:noWrap/>
            <w:vAlign w:val="center"/>
          </w:tcPr>
          <w:p w14:paraId="0AFD7224"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So với 3T/2020 (%)</w:t>
            </w:r>
          </w:p>
        </w:tc>
        <w:tc>
          <w:tcPr>
            <w:tcW w:w="1269" w:type="dxa"/>
            <w:vMerge w:val="restart"/>
            <w:shd w:val="clear" w:color="auto" w:fill="auto"/>
            <w:noWrap/>
            <w:vAlign w:val="center"/>
          </w:tcPr>
          <w:p w14:paraId="38107511" w14:textId="77777777" w:rsidR="00CD3814" w:rsidRPr="00BC1BC5" w:rsidRDefault="00CD3814" w:rsidP="00495CFC">
            <w:pPr>
              <w:jc w:val="center"/>
              <w:rPr>
                <w:rFonts w:eastAsia="Times New Roman"/>
                <w:b/>
                <w:sz w:val="22"/>
                <w:szCs w:val="22"/>
              </w:rPr>
            </w:pPr>
            <w:r w:rsidRPr="00BC1BC5">
              <w:rPr>
                <w:rFonts w:eastAsia="Times New Roman"/>
                <w:b/>
                <w:sz w:val="22"/>
                <w:szCs w:val="22"/>
              </w:rPr>
              <w:t>KN tỷ trọng 3T/2021 (%)</w:t>
            </w:r>
          </w:p>
        </w:tc>
      </w:tr>
      <w:tr w:rsidR="00CD3814" w:rsidRPr="00BC1BC5" w14:paraId="12A11C20" w14:textId="77777777" w:rsidTr="00BC1BC5">
        <w:trPr>
          <w:tblHeader/>
          <w:jc w:val="center"/>
        </w:trPr>
        <w:tc>
          <w:tcPr>
            <w:tcW w:w="2588" w:type="dxa"/>
            <w:vMerge/>
            <w:shd w:val="clear" w:color="auto" w:fill="auto"/>
            <w:noWrap/>
            <w:vAlign w:val="center"/>
          </w:tcPr>
          <w:p w14:paraId="2F9D700C" w14:textId="77777777" w:rsidR="00CD3814" w:rsidRPr="00BC1BC5" w:rsidRDefault="00CD3814" w:rsidP="00495CFC">
            <w:pPr>
              <w:jc w:val="center"/>
              <w:rPr>
                <w:rFonts w:eastAsia="Times New Roman"/>
                <w:sz w:val="22"/>
                <w:szCs w:val="22"/>
              </w:rPr>
            </w:pPr>
          </w:p>
        </w:tc>
        <w:tc>
          <w:tcPr>
            <w:tcW w:w="1468" w:type="dxa"/>
            <w:shd w:val="clear" w:color="auto" w:fill="auto"/>
            <w:noWrap/>
            <w:vAlign w:val="center"/>
          </w:tcPr>
          <w:p w14:paraId="45E053E0"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Lượng (Nghìn tấn)</w:t>
            </w:r>
          </w:p>
        </w:tc>
        <w:tc>
          <w:tcPr>
            <w:tcW w:w="1468" w:type="dxa"/>
            <w:shd w:val="clear" w:color="auto" w:fill="auto"/>
            <w:noWrap/>
            <w:vAlign w:val="center"/>
          </w:tcPr>
          <w:p w14:paraId="69505A89"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 xml:space="preserve">Trị giá </w:t>
            </w:r>
          </w:p>
          <w:p w14:paraId="49FE9835" w14:textId="4AAE231E" w:rsidR="00CD3814" w:rsidRPr="00BC1BC5" w:rsidRDefault="00CD3814" w:rsidP="00495CFC">
            <w:pPr>
              <w:jc w:val="center"/>
              <w:rPr>
                <w:rFonts w:eastAsia="Times New Roman"/>
                <w:b/>
                <w:bCs/>
                <w:sz w:val="22"/>
                <w:szCs w:val="22"/>
              </w:rPr>
            </w:pPr>
            <w:r w:rsidRPr="00BC1BC5">
              <w:rPr>
                <w:rFonts w:eastAsia="Times New Roman"/>
                <w:b/>
                <w:bCs/>
                <w:sz w:val="22"/>
                <w:szCs w:val="22"/>
              </w:rPr>
              <w:t>(triệu USD)</w:t>
            </w:r>
          </w:p>
        </w:tc>
        <w:tc>
          <w:tcPr>
            <w:tcW w:w="960" w:type="dxa"/>
            <w:shd w:val="clear" w:color="auto" w:fill="auto"/>
            <w:noWrap/>
            <w:vAlign w:val="center"/>
          </w:tcPr>
          <w:p w14:paraId="47220F4E"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Lượng</w:t>
            </w:r>
          </w:p>
        </w:tc>
        <w:tc>
          <w:tcPr>
            <w:tcW w:w="960" w:type="dxa"/>
            <w:shd w:val="clear" w:color="auto" w:fill="auto"/>
            <w:noWrap/>
            <w:vAlign w:val="center"/>
          </w:tcPr>
          <w:p w14:paraId="00B20C51" w14:textId="77777777" w:rsidR="00CD3814" w:rsidRPr="00BC1BC5" w:rsidRDefault="00CD3814" w:rsidP="00495CFC">
            <w:pPr>
              <w:jc w:val="center"/>
              <w:rPr>
                <w:rFonts w:eastAsia="Times New Roman"/>
                <w:b/>
                <w:bCs/>
                <w:sz w:val="22"/>
                <w:szCs w:val="22"/>
              </w:rPr>
            </w:pPr>
            <w:r w:rsidRPr="00BC1BC5">
              <w:rPr>
                <w:rFonts w:eastAsia="Times New Roman"/>
                <w:b/>
                <w:bCs/>
                <w:sz w:val="22"/>
                <w:szCs w:val="22"/>
              </w:rPr>
              <w:t>Trị giá</w:t>
            </w:r>
          </w:p>
        </w:tc>
        <w:tc>
          <w:tcPr>
            <w:tcW w:w="1269" w:type="dxa"/>
            <w:vMerge/>
            <w:shd w:val="clear" w:color="auto" w:fill="auto"/>
            <w:noWrap/>
            <w:vAlign w:val="center"/>
          </w:tcPr>
          <w:p w14:paraId="498F1EE5" w14:textId="77777777" w:rsidR="00CD3814" w:rsidRPr="00BC1BC5" w:rsidRDefault="00CD3814" w:rsidP="00495CFC">
            <w:pPr>
              <w:jc w:val="center"/>
              <w:rPr>
                <w:rFonts w:eastAsia="Times New Roman"/>
                <w:sz w:val="22"/>
                <w:szCs w:val="22"/>
              </w:rPr>
            </w:pPr>
          </w:p>
        </w:tc>
      </w:tr>
      <w:tr w:rsidR="00CD3814" w:rsidRPr="00BC1BC5" w14:paraId="592B2B84" w14:textId="77777777" w:rsidTr="00BC1BC5">
        <w:trPr>
          <w:jc w:val="center"/>
        </w:trPr>
        <w:tc>
          <w:tcPr>
            <w:tcW w:w="2588" w:type="dxa"/>
            <w:shd w:val="clear" w:color="auto" w:fill="auto"/>
            <w:noWrap/>
            <w:vAlign w:val="bottom"/>
          </w:tcPr>
          <w:p w14:paraId="49C0A9E7" w14:textId="77777777" w:rsidR="00CD3814" w:rsidRPr="00BC1BC5" w:rsidRDefault="00CD3814" w:rsidP="00495CFC">
            <w:pPr>
              <w:rPr>
                <w:b/>
                <w:bCs/>
                <w:color w:val="000000"/>
                <w:sz w:val="22"/>
                <w:szCs w:val="22"/>
              </w:rPr>
            </w:pPr>
            <w:r w:rsidRPr="00BC1BC5">
              <w:rPr>
                <w:b/>
                <w:bCs/>
                <w:color w:val="000000"/>
                <w:sz w:val="22"/>
                <w:szCs w:val="22"/>
              </w:rPr>
              <w:t>Tổng KN</w:t>
            </w:r>
          </w:p>
        </w:tc>
        <w:tc>
          <w:tcPr>
            <w:tcW w:w="1468" w:type="dxa"/>
            <w:shd w:val="clear" w:color="auto" w:fill="auto"/>
            <w:noWrap/>
            <w:vAlign w:val="bottom"/>
          </w:tcPr>
          <w:p w14:paraId="7F42D82F" w14:textId="77777777" w:rsidR="00CD3814" w:rsidRPr="00BC1BC5" w:rsidRDefault="00CD3814" w:rsidP="00495CFC">
            <w:pPr>
              <w:jc w:val="right"/>
              <w:rPr>
                <w:b/>
                <w:bCs/>
                <w:color w:val="000000"/>
                <w:sz w:val="22"/>
                <w:szCs w:val="22"/>
              </w:rPr>
            </w:pPr>
            <w:r w:rsidRPr="00BC1BC5">
              <w:rPr>
                <w:b/>
                <w:bCs/>
                <w:color w:val="000000"/>
                <w:sz w:val="22"/>
                <w:szCs w:val="22"/>
              </w:rPr>
              <w:t>483,68</w:t>
            </w:r>
          </w:p>
        </w:tc>
        <w:tc>
          <w:tcPr>
            <w:tcW w:w="1468" w:type="dxa"/>
            <w:shd w:val="clear" w:color="auto" w:fill="auto"/>
            <w:noWrap/>
            <w:vAlign w:val="bottom"/>
          </w:tcPr>
          <w:p w14:paraId="426C780A" w14:textId="77777777" w:rsidR="00CD3814" w:rsidRPr="00BC1BC5" w:rsidRDefault="00CD3814" w:rsidP="00495CFC">
            <w:pPr>
              <w:jc w:val="right"/>
              <w:rPr>
                <w:b/>
                <w:bCs/>
                <w:color w:val="000000"/>
                <w:sz w:val="22"/>
                <w:szCs w:val="22"/>
              </w:rPr>
            </w:pPr>
            <w:r w:rsidRPr="00BC1BC5">
              <w:rPr>
                <w:b/>
                <w:bCs/>
                <w:color w:val="000000"/>
                <w:sz w:val="22"/>
                <w:szCs w:val="22"/>
              </w:rPr>
              <w:t>1.217,18</w:t>
            </w:r>
          </w:p>
        </w:tc>
        <w:tc>
          <w:tcPr>
            <w:tcW w:w="960" w:type="dxa"/>
            <w:shd w:val="clear" w:color="auto" w:fill="auto"/>
            <w:noWrap/>
            <w:vAlign w:val="bottom"/>
          </w:tcPr>
          <w:p w14:paraId="5645DFF0" w14:textId="77777777" w:rsidR="00CD3814" w:rsidRPr="00BC1BC5" w:rsidRDefault="00CD3814" w:rsidP="00495CFC">
            <w:pPr>
              <w:jc w:val="right"/>
              <w:rPr>
                <w:b/>
                <w:bCs/>
                <w:color w:val="000000"/>
                <w:sz w:val="22"/>
                <w:szCs w:val="22"/>
              </w:rPr>
            </w:pPr>
            <w:r w:rsidRPr="00BC1BC5">
              <w:rPr>
                <w:b/>
                <w:bCs/>
                <w:color w:val="000000"/>
                <w:sz w:val="22"/>
                <w:szCs w:val="22"/>
              </w:rPr>
              <w:t>19,00</w:t>
            </w:r>
          </w:p>
        </w:tc>
        <w:tc>
          <w:tcPr>
            <w:tcW w:w="960" w:type="dxa"/>
            <w:shd w:val="clear" w:color="auto" w:fill="auto"/>
            <w:noWrap/>
            <w:vAlign w:val="bottom"/>
          </w:tcPr>
          <w:p w14:paraId="51ACDEE4" w14:textId="77777777" w:rsidR="00CD3814" w:rsidRPr="00BC1BC5" w:rsidRDefault="00CD3814" w:rsidP="00495CFC">
            <w:pPr>
              <w:jc w:val="right"/>
              <w:rPr>
                <w:b/>
                <w:bCs/>
                <w:color w:val="000000"/>
                <w:sz w:val="22"/>
                <w:szCs w:val="22"/>
              </w:rPr>
            </w:pPr>
            <w:r w:rsidRPr="00BC1BC5">
              <w:rPr>
                <w:b/>
                <w:bCs/>
                <w:color w:val="000000"/>
                <w:sz w:val="22"/>
                <w:szCs w:val="22"/>
              </w:rPr>
              <w:t>31,38</w:t>
            </w:r>
          </w:p>
        </w:tc>
        <w:tc>
          <w:tcPr>
            <w:tcW w:w="1269" w:type="dxa"/>
            <w:shd w:val="clear" w:color="auto" w:fill="auto"/>
            <w:noWrap/>
            <w:vAlign w:val="bottom"/>
          </w:tcPr>
          <w:p w14:paraId="6FEFAF76" w14:textId="77777777" w:rsidR="00CD3814" w:rsidRPr="00BC1BC5" w:rsidRDefault="00CD3814" w:rsidP="00495CFC">
            <w:pPr>
              <w:jc w:val="right"/>
              <w:rPr>
                <w:b/>
                <w:bCs/>
                <w:color w:val="000000"/>
                <w:sz w:val="22"/>
                <w:szCs w:val="22"/>
              </w:rPr>
            </w:pPr>
            <w:r w:rsidRPr="00BC1BC5">
              <w:rPr>
                <w:b/>
                <w:bCs/>
                <w:color w:val="000000"/>
                <w:sz w:val="22"/>
                <w:szCs w:val="22"/>
              </w:rPr>
              <w:t>100,00</w:t>
            </w:r>
          </w:p>
        </w:tc>
      </w:tr>
      <w:tr w:rsidR="00CD3814" w:rsidRPr="00BC1BC5" w14:paraId="2D71D508" w14:textId="77777777" w:rsidTr="00BC1BC5">
        <w:trPr>
          <w:jc w:val="center"/>
        </w:trPr>
        <w:tc>
          <w:tcPr>
            <w:tcW w:w="2588" w:type="dxa"/>
            <w:shd w:val="clear" w:color="auto" w:fill="auto"/>
            <w:noWrap/>
            <w:vAlign w:val="bottom"/>
          </w:tcPr>
          <w:p w14:paraId="68314523" w14:textId="77777777" w:rsidR="00CD3814" w:rsidRPr="00BC1BC5" w:rsidRDefault="00CD3814" w:rsidP="00495CFC">
            <w:pPr>
              <w:rPr>
                <w:b/>
                <w:bCs/>
                <w:i/>
                <w:iCs/>
                <w:color w:val="000000"/>
                <w:sz w:val="22"/>
                <w:szCs w:val="22"/>
              </w:rPr>
            </w:pPr>
            <w:r w:rsidRPr="00BC1BC5">
              <w:rPr>
                <w:b/>
                <w:bCs/>
                <w:i/>
                <w:iCs/>
                <w:color w:val="000000"/>
                <w:sz w:val="22"/>
                <w:szCs w:val="22"/>
              </w:rPr>
              <w:t>Khối DNFDI</w:t>
            </w:r>
          </w:p>
        </w:tc>
        <w:tc>
          <w:tcPr>
            <w:tcW w:w="1468" w:type="dxa"/>
            <w:shd w:val="clear" w:color="auto" w:fill="auto"/>
            <w:noWrap/>
            <w:vAlign w:val="bottom"/>
          </w:tcPr>
          <w:p w14:paraId="453635EB" w14:textId="77777777" w:rsidR="00CD3814" w:rsidRPr="00BC1BC5" w:rsidRDefault="00CD3814" w:rsidP="00495CFC">
            <w:pPr>
              <w:jc w:val="right"/>
              <w:rPr>
                <w:b/>
                <w:bCs/>
                <w:i/>
                <w:iCs/>
                <w:color w:val="000000"/>
                <w:sz w:val="22"/>
                <w:szCs w:val="22"/>
              </w:rPr>
            </w:pPr>
            <w:r w:rsidRPr="00BC1BC5">
              <w:rPr>
                <w:b/>
                <w:bCs/>
                <w:i/>
                <w:iCs/>
                <w:color w:val="000000"/>
                <w:sz w:val="22"/>
                <w:szCs w:val="22"/>
              </w:rPr>
              <w:t>329,38</w:t>
            </w:r>
          </w:p>
        </w:tc>
        <w:tc>
          <w:tcPr>
            <w:tcW w:w="1468" w:type="dxa"/>
            <w:shd w:val="clear" w:color="auto" w:fill="auto"/>
            <w:noWrap/>
            <w:vAlign w:val="bottom"/>
          </w:tcPr>
          <w:p w14:paraId="4BBF48EB" w14:textId="77777777" w:rsidR="00CD3814" w:rsidRPr="00BC1BC5" w:rsidRDefault="00CD3814" w:rsidP="00495CFC">
            <w:pPr>
              <w:jc w:val="right"/>
              <w:rPr>
                <w:b/>
                <w:bCs/>
                <w:i/>
                <w:iCs/>
                <w:color w:val="000000"/>
                <w:sz w:val="22"/>
                <w:szCs w:val="22"/>
              </w:rPr>
            </w:pPr>
            <w:r w:rsidRPr="00BC1BC5">
              <w:rPr>
                <w:b/>
                <w:bCs/>
                <w:i/>
                <w:iCs/>
                <w:color w:val="000000"/>
                <w:sz w:val="22"/>
                <w:szCs w:val="22"/>
              </w:rPr>
              <w:t>900,24</w:t>
            </w:r>
          </w:p>
        </w:tc>
        <w:tc>
          <w:tcPr>
            <w:tcW w:w="960" w:type="dxa"/>
            <w:shd w:val="clear" w:color="auto" w:fill="auto"/>
            <w:noWrap/>
            <w:vAlign w:val="bottom"/>
          </w:tcPr>
          <w:p w14:paraId="045D4354" w14:textId="77777777" w:rsidR="00CD3814" w:rsidRPr="00BC1BC5" w:rsidRDefault="00CD3814" w:rsidP="00495CFC">
            <w:pPr>
              <w:jc w:val="right"/>
              <w:rPr>
                <w:b/>
                <w:bCs/>
                <w:i/>
                <w:iCs/>
                <w:color w:val="000000"/>
                <w:sz w:val="22"/>
                <w:szCs w:val="22"/>
              </w:rPr>
            </w:pPr>
            <w:r w:rsidRPr="00BC1BC5">
              <w:rPr>
                <w:b/>
                <w:bCs/>
                <w:i/>
                <w:iCs/>
                <w:color w:val="000000"/>
                <w:sz w:val="22"/>
                <w:szCs w:val="22"/>
              </w:rPr>
              <w:t>24,13</w:t>
            </w:r>
          </w:p>
        </w:tc>
        <w:tc>
          <w:tcPr>
            <w:tcW w:w="960" w:type="dxa"/>
            <w:shd w:val="clear" w:color="auto" w:fill="auto"/>
            <w:noWrap/>
            <w:vAlign w:val="bottom"/>
          </w:tcPr>
          <w:p w14:paraId="08ECACD5" w14:textId="77777777" w:rsidR="00CD3814" w:rsidRPr="00BC1BC5" w:rsidRDefault="00CD3814" w:rsidP="00495CFC">
            <w:pPr>
              <w:jc w:val="right"/>
              <w:rPr>
                <w:b/>
                <w:bCs/>
                <w:i/>
                <w:iCs/>
                <w:color w:val="000000"/>
                <w:sz w:val="22"/>
                <w:szCs w:val="22"/>
              </w:rPr>
            </w:pPr>
            <w:r w:rsidRPr="00BC1BC5">
              <w:rPr>
                <w:b/>
                <w:bCs/>
                <w:i/>
                <w:iCs/>
                <w:color w:val="000000"/>
                <w:sz w:val="22"/>
                <w:szCs w:val="22"/>
              </w:rPr>
              <w:t>37,62</w:t>
            </w:r>
          </w:p>
        </w:tc>
        <w:tc>
          <w:tcPr>
            <w:tcW w:w="1269" w:type="dxa"/>
            <w:shd w:val="clear" w:color="auto" w:fill="auto"/>
            <w:noWrap/>
            <w:vAlign w:val="bottom"/>
          </w:tcPr>
          <w:p w14:paraId="7AAF2D82" w14:textId="77777777" w:rsidR="00CD3814" w:rsidRPr="00BC1BC5" w:rsidRDefault="00CD3814" w:rsidP="00495CFC">
            <w:pPr>
              <w:jc w:val="right"/>
              <w:rPr>
                <w:b/>
                <w:bCs/>
                <w:i/>
                <w:iCs/>
                <w:color w:val="000000"/>
                <w:sz w:val="22"/>
                <w:szCs w:val="22"/>
              </w:rPr>
            </w:pPr>
            <w:r w:rsidRPr="00BC1BC5">
              <w:rPr>
                <w:b/>
                <w:bCs/>
                <w:i/>
                <w:iCs/>
                <w:color w:val="000000"/>
                <w:sz w:val="22"/>
                <w:szCs w:val="22"/>
              </w:rPr>
              <w:t>73,96</w:t>
            </w:r>
          </w:p>
        </w:tc>
      </w:tr>
      <w:tr w:rsidR="00CD3814" w:rsidRPr="00BC1BC5" w14:paraId="40314C1C" w14:textId="77777777" w:rsidTr="00BC1BC5">
        <w:trPr>
          <w:jc w:val="center"/>
        </w:trPr>
        <w:tc>
          <w:tcPr>
            <w:tcW w:w="2588" w:type="dxa"/>
            <w:shd w:val="clear" w:color="auto" w:fill="auto"/>
            <w:noWrap/>
            <w:vAlign w:val="bottom"/>
          </w:tcPr>
          <w:p w14:paraId="030650AD" w14:textId="77777777" w:rsidR="00CD3814" w:rsidRPr="00BC1BC5" w:rsidRDefault="00CD3814" w:rsidP="00495CFC">
            <w:pPr>
              <w:rPr>
                <w:color w:val="000000"/>
                <w:sz w:val="22"/>
                <w:szCs w:val="22"/>
              </w:rPr>
            </w:pPr>
            <w:r w:rsidRPr="00BC1BC5">
              <w:rPr>
                <w:color w:val="000000"/>
                <w:sz w:val="22"/>
                <w:szCs w:val="22"/>
              </w:rPr>
              <w:t>Trung Quốc</w:t>
            </w:r>
          </w:p>
        </w:tc>
        <w:tc>
          <w:tcPr>
            <w:tcW w:w="1468" w:type="dxa"/>
            <w:shd w:val="clear" w:color="auto" w:fill="auto"/>
            <w:noWrap/>
            <w:vAlign w:val="bottom"/>
          </w:tcPr>
          <w:p w14:paraId="2451BC3D" w14:textId="77777777" w:rsidR="00CD3814" w:rsidRPr="00BC1BC5" w:rsidRDefault="00CD3814" w:rsidP="00495CFC">
            <w:pPr>
              <w:jc w:val="right"/>
              <w:rPr>
                <w:color w:val="000000"/>
                <w:sz w:val="22"/>
                <w:szCs w:val="22"/>
              </w:rPr>
            </w:pPr>
            <w:r w:rsidRPr="00BC1BC5">
              <w:rPr>
                <w:color w:val="000000"/>
                <w:sz w:val="22"/>
                <w:szCs w:val="22"/>
              </w:rPr>
              <w:t>258,12</w:t>
            </w:r>
          </w:p>
        </w:tc>
        <w:tc>
          <w:tcPr>
            <w:tcW w:w="1468" w:type="dxa"/>
            <w:shd w:val="clear" w:color="auto" w:fill="auto"/>
            <w:noWrap/>
            <w:vAlign w:val="bottom"/>
          </w:tcPr>
          <w:p w14:paraId="6EAF3D43" w14:textId="77777777" w:rsidR="00CD3814" w:rsidRPr="00BC1BC5" w:rsidRDefault="00CD3814" w:rsidP="00495CFC">
            <w:pPr>
              <w:jc w:val="right"/>
              <w:rPr>
                <w:color w:val="000000"/>
                <w:sz w:val="22"/>
                <w:szCs w:val="22"/>
              </w:rPr>
            </w:pPr>
            <w:r w:rsidRPr="00BC1BC5">
              <w:rPr>
                <w:color w:val="000000"/>
                <w:sz w:val="22"/>
                <w:szCs w:val="22"/>
              </w:rPr>
              <w:t>662,64</w:t>
            </w:r>
          </w:p>
        </w:tc>
        <w:tc>
          <w:tcPr>
            <w:tcW w:w="960" w:type="dxa"/>
            <w:shd w:val="clear" w:color="auto" w:fill="auto"/>
            <w:noWrap/>
            <w:vAlign w:val="bottom"/>
          </w:tcPr>
          <w:p w14:paraId="53CE20A9" w14:textId="77777777" w:rsidR="00CD3814" w:rsidRPr="00BC1BC5" w:rsidRDefault="00CD3814" w:rsidP="00495CFC">
            <w:pPr>
              <w:jc w:val="right"/>
              <w:rPr>
                <w:color w:val="000000"/>
                <w:sz w:val="22"/>
                <w:szCs w:val="22"/>
              </w:rPr>
            </w:pPr>
            <w:r w:rsidRPr="00BC1BC5">
              <w:rPr>
                <w:color w:val="000000"/>
                <w:sz w:val="22"/>
                <w:szCs w:val="22"/>
              </w:rPr>
              <w:t>29,07</w:t>
            </w:r>
          </w:p>
        </w:tc>
        <w:tc>
          <w:tcPr>
            <w:tcW w:w="960" w:type="dxa"/>
            <w:shd w:val="clear" w:color="auto" w:fill="auto"/>
            <w:noWrap/>
            <w:vAlign w:val="bottom"/>
          </w:tcPr>
          <w:p w14:paraId="25C7CDD6" w14:textId="77777777" w:rsidR="00CD3814" w:rsidRPr="00BC1BC5" w:rsidRDefault="00CD3814" w:rsidP="00495CFC">
            <w:pPr>
              <w:jc w:val="right"/>
              <w:rPr>
                <w:color w:val="000000"/>
                <w:sz w:val="22"/>
                <w:szCs w:val="22"/>
              </w:rPr>
            </w:pPr>
            <w:r w:rsidRPr="00BC1BC5">
              <w:rPr>
                <w:color w:val="000000"/>
                <w:sz w:val="22"/>
                <w:szCs w:val="22"/>
              </w:rPr>
              <w:t>40,77</w:t>
            </w:r>
          </w:p>
        </w:tc>
        <w:tc>
          <w:tcPr>
            <w:tcW w:w="1269" w:type="dxa"/>
            <w:shd w:val="clear" w:color="auto" w:fill="auto"/>
            <w:noWrap/>
            <w:vAlign w:val="bottom"/>
          </w:tcPr>
          <w:p w14:paraId="7D30476E" w14:textId="77777777" w:rsidR="00CD3814" w:rsidRPr="00BC1BC5" w:rsidRDefault="00CD3814" w:rsidP="00495CFC">
            <w:pPr>
              <w:jc w:val="right"/>
              <w:rPr>
                <w:color w:val="000000"/>
                <w:sz w:val="22"/>
                <w:szCs w:val="22"/>
              </w:rPr>
            </w:pPr>
            <w:r w:rsidRPr="00BC1BC5">
              <w:rPr>
                <w:color w:val="000000"/>
                <w:sz w:val="22"/>
                <w:szCs w:val="22"/>
              </w:rPr>
              <w:t>54,44</w:t>
            </w:r>
          </w:p>
        </w:tc>
      </w:tr>
      <w:tr w:rsidR="00CD3814" w:rsidRPr="00BC1BC5" w14:paraId="68A5E8E4" w14:textId="77777777" w:rsidTr="00BC1BC5">
        <w:trPr>
          <w:jc w:val="center"/>
        </w:trPr>
        <w:tc>
          <w:tcPr>
            <w:tcW w:w="2588" w:type="dxa"/>
            <w:shd w:val="clear" w:color="auto" w:fill="auto"/>
            <w:noWrap/>
            <w:vAlign w:val="bottom"/>
          </w:tcPr>
          <w:p w14:paraId="3E419F78" w14:textId="77777777" w:rsidR="00CD3814" w:rsidRPr="00BC1BC5" w:rsidRDefault="00CD3814" w:rsidP="00495CFC">
            <w:pPr>
              <w:rPr>
                <w:color w:val="000000"/>
                <w:sz w:val="22"/>
                <w:szCs w:val="22"/>
              </w:rPr>
            </w:pPr>
            <w:r w:rsidRPr="00BC1BC5">
              <w:rPr>
                <w:color w:val="000000"/>
                <w:sz w:val="22"/>
                <w:szCs w:val="22"/>
              </w:rPr>
              <w:t>Hàn Quốc</w:t>
            </w:r>
          </w:p>
        </w:tc>
        <w:tc>
          <w:tcPr>
            <w:tcW w:w="1468" w:type="dxa"/>
            <w:shd w:val="clear" w:color="auto" w:fill="auto"/>
            <w:noWrap/>
            <w:vAlign w:val="bottom"/>
          </w:tcPr>
          <w:p w14:paraId="768F9B80" w14:textId="77777777" w:rsidR="00CD3814" w:rsidRPr="00BC1BC5" w:rsidRDefault="00CD3814" w:rsidP="00495CFC">
            <w:pPr>
              <w:jc w:val="right"/>
              <w:rPr>
                <w:color w:val="000000"/>
                <w:sz w:val="22"/>
                <w:szCs w:val="22"/>
              </w:rPr>
            </w:pPr>
            <w:r w:rsidRPr="00BC1BC5">
              <w:rPr>
                <w:color w:val="000000"/>
                <w:sz w:val="22"/>
                <w:szCs w:val="22"/>
              </w:rPr>
              <w:t>47,04</w:t>
            </w:r>
          </w:p>
        </w:tc>
        <w:tc>
          <w:tcPr>
            <w:tcW w:w="1468" w:type="dxa"/>
            <w:shd w:val="clear" w:color="auto" w:fill="auto"/>
            <w:noWrap/>
            <w:vAlign w:val="bottom"/>
          </w:tcPr>
          <w:p w14:paraId="7E4D86B1" w14:textId="77777777" w:rsidR="00CD3814" w:rsidRPr="00BC1BC5" w:rsidRDefault="00CD3814" w:rsidP="00495CFC">
            <w:pPr>
              <w:jc w:val="right"/>
              <w:rPr>
                <w:color w:val="000000"/>
                <w:sz w:val="22"/>
                <w:szCs w:val="22"/>
              </w:rPr>
            </w:pPr>
            <w:r w:rsidRPr="00BC1BC5">
              <w:rPr>
                <w:color w:val="000000"/>
                <w:sz w:val="22"/>
                <w:szCs w:val="22"/>
              </w:rPr>
              <w:t>131,89</w:t>
            </w:r>
          </w:p>
        </w:tc>
        <w:tc>
          <w:tcPr>
            <w:tcW w:w="960" w:type="dxa"/>
            <w:shd w:val="clear" w:color="auto" w:fill="auto"/>
            <w:noWrap/>
            <w:vAlign w:val="bottom"/>
          </w:tcPr>
          <w:p w14:paraId="7F35249D" w14:textId="77777777" w:rsidR="00CD3814" w:rsidRPr="00BC1BC5" w:rsidRDefault="00CD3814" w:rsidP="00495CFC">
            <w:pPr>
              <w:jc w:val="right"/>
              <w:rPr>
                <w:color w:val="000000"/>
                <w:sz w:val="22"/>
                <w:szCs w:val="22"/>
              </w:rPr>
            </w:pPr>
            <w:r w:rsidRPr="00BC1BC5">
              <w:rPr>
                <w:color w:val="000000"/>
                <w:sz w:val="22"/>
                <w:szCs w:val="22"/>
              </w:rPr>
              <w:t>14,12</w:t>
            </w:r>
          </w:p>
        </w:tc>
        <w:tc>
          <w:tcPr>
            <w:tcW w:w="960" w:type="dxa"/>
            <w:shd w:val="clear" w:color="auto" w:fill="auto"/>
            <w:noWrap/>
            <w:vAlign w:val="bottom"/>
          </w:tcPr>
          <w:p w14:paraId="34CAA607" w14:textId="77777777" w:rsidR="00CD3814" w:rsidRPr="00BC1BC5" w:rsidRDefault="00CD3814" w:rsidP="00495CFC">
            <w:pPr>
              <w:jc w:val="right"/>
              <w:rPr>
                <w:color w:val="000000"/>
                <w:sz w:val="22"/>
                <w:szCs w:val="22"/>
              </w:rPr>
            </w:pPr>
            <w:r w:rsidRPr="00BC1BC5">
              <w:rPr>
                <w:color w:val="000000"/>
                <w:sz w:val="22"/>
                <w:szCs w:val="22"/>
              </w:rPr>
              <w:t>34,57</w:t>
            </w:r>
          </w:p>
        </w:tc>
        <w:tc>
          <w:tcPr>
            <w:tcW w:w="1269" w:type="dxa"/>
            <w:shd w:val="clear" w:color="auto" w:fill="auto"/>
            <w:noWrap/>
            <w:vAlign w:val="bottom"/>
          </w:tcPr>
          <w:p w14:paraId="5D503248" w14:textId="77777777" w:rsidR="00CD3814" w:rsidRPr="00BC1BC5" w:rsidRDefault="00CD3814" w:rsidP="00495CFC">
            <w:pPr>
              <w:jc w:val="right"/>
              <w:rPr>
                <w:color w:val="000000"/>
                <w:sz w:val="22"/>
                <w:szCs w:val="22"/>
              </w:rPr>
            </w:pPr>
            <w:r w:rsidRPr="00BC1BC5">
              <w:rPr>
                <w:color w:val="000000"/>
                <w:sz w:val="22"/>
                <w:szCs w:val="22"/>
              </w:rPr>
              <w:t>10,84</w:t>
            </w:r>
          </w:p>
        </w:tc>
      </w:tr>
      <w:tr w:rsidR="00CD3814" w:rsidRPr="00BC1BC5" w14:paraId="339743B8" w14:textId="77777777" w:rsidTr="00BC1BC5">
        <w:trPr>
          <w:jc w:val="center"/>
        </w:trPr>
        <w:tc>
          <w:tcPr>
            <w:tcW w:w="2588" w:type="dxa"/>
            <w:shd w:val="clear" w:color="auto" w:fill="auto"/>
            <w:noWrap/>
            <w:vAlign w:val="bottom"/>
          </w:tcPr>
          <w:p w14:paraId="3FE472E2" w14:textId="77777777" w:rsidR="00CD3814" w:rsidRPr="00BC1BC5" w:rsidRDefault="00CD3814" w:rsidP="00495CFC">
            <w:pPr>
              <w:rPr>
                <w:b/>
                <w:bCs/>
                <w:i/>
                <w:iCs/>
                <w:color w:val="000000"/>
                <w:sz w:val="22"/>
                <w:szCs w:val="22"/>
              </w:rPr>
            </w:pPr>
            <w:r w:rsidRPr="00BC1BC5">
              <w:rPr>
                <w:b/>
                <w:bCs/>
                <w:i/>
                <w:iCs/>
                <w:color w:val="000000"/>
                <w:sz w:val="22"/>
                <w:szCs w:val="22"/>
              </w:rPr>
              <w:t xml:space="preserve">Khu vực Asean </w:t>
            </w:r>
          </w:p>
        </w:tc>
        <w:tc>
          <w:tcPr>
            <w:tcW w:w="1468" w:type="dxa"/>
            <w:shd w:val="clear" w:color="auto" w:fill="auto"/>
            <w:noWrap/>
            <w:vAlign w:val="bottom"/>
          </w:tcPr>
          <w:p w14:paraId="3A180BD6" w14:textId="77777777" w:rsidR="00CD3814" w:rsidRPr="00BC1BC5" w:rsidRDefault="00CD3814" w:rsidP="00495CFC">
            <w:pPr>
              <w:jc w:val="right"/>
              <w:rPr>
                <w:b/>
                <w:bCs/>
                <w:i/>
                <w:iCs/>
                <w:color w:val="000000"/>
                <w:sz w:val="22"/>
                <w:szCs w:val="22"/>
              </w:rPr>
            </w:pPr>
            <w:r w:rsidRPr="00BC1BC5">
              <w:rPr>
                <w:b/>
                <w:bCs/>
                <w:i/>
                <w:iCs/>
                <w:color w:val="000000"/>
                <w:sz w:val="22"/>
                <w:szCs w:val="22"/>
              </w:rPr>
              <w:t>31,30</w:t>
            </w:r>
          </w:p>
        </w:tc>
        <w:tc>
          <w:tcPr>
            <w:tcW w:w="1468" w:type="dxa"/>
            <w:shd w:val="clear" w:color="auto" w:fill="auto"/>
            <w:noWrap/>
            <w:vAlign w:val="bottom"/>
          </w:tcPr>
          <w:p w14:paraId="478AF260" w14:textId="77777777" w:rsidR="00CD3814" w:rsidRPr="00BC1BC5" w:rsidRDefault="00CD3814" w:rsidP="00495CFC">
            <w:pPr>
              <w:jc w:val="right"/>
              <w:rPr>
                <w:b/>
                <w:bCs/>
                <w:i/>
                <w:iCs/>
                <w:color w:val="000000"/>
                <w:sz w:val="22"/>
                <w:szCs w:val="22"/>
              </w:rPr>
            </w:pPr>
            <w:r w:rsidRPr="00BC1BC5">
              <w:rPr>
                <w:b/>
                <w:bCs/>
                <w:i/>
                <w:iCs/>
                <w:color w:val="000000"/>
                <w:sz w:val="22"/>
                <w:szCs w:val="22"/>
              </w:rPr>
              <w:t>93,93</w:t>
            </w:r>
          </w:p>
        </w:tc>
        <w:tc>
          <w:tcPr>
            <w:tcW w:w="960" w:type="dxa"/>
            <w:shd w:val="clear" w:color="auto" w:fill="auto"/>
            <w:noWrap/>
            <w:vAlign w:val="bottom"/>
          </w:tcPr>
          <w:p w14:paraId="38811A5A" w14:textId="77777777" w:rsidR="00CD3814" w:rsidRPr="00BC1BC5" w:rsidRDefault="00CD3814" w:rsidP="00495CFC">
            <w:pPr>
              <w:jc w:val="right"/>
              <w:rPr>
                <w:b/>
                <w:bCs/>
                <w:i/>
                <w:iCs/>
                <w:color w:val="000000"/>
                <w:sz w:val="22"/>
                <w:szCs w:val="22"/>
              </w:rPr>
            </w:pPr>
            <w:r w:rsidRPr="00BC1BC5">
              <w:rPr>
                <w:b/>
                <w:bCs/>
                <w:i/>
                <w:iCs/>
                <w:color w:val="000000"/>
                <w:sz w:val="22"/>
                <w:szCs w:val="22"/>
              </w:rPr>
              <w:t>-7,61</w:t>
            </w:r>
          </w:p>
        </w:tc>
        <w:tc>
          <w:tcPr>
            <w:tcW w:w="960" w:type="dxa"/>
            <w:shd w:val="clear" w:color="auto" w:fill="auto"/>
            <w:noWrap/>
            <w:vAlign w:val="bottom"/>
          </w:tcPr>
          <w:p w14:paraId="4BDCC17E" w14:textId="77777777" w:rsidR="00CD3814" w:rsidRPr="00BC1BC5" w:rsidRDefault="00CD3814" w:rsidP="00495CFC">
            <w:pPr>
              <w:jc w:val="right"/>
              <w:rPr>
                <w:b/>
                <w:bCs/>
                <w:i/>
                <w:iCs/>
                <w:color w:val="000000"/>
                <w:sz w:val="22"/>
                <w:szCs w:val="22"/>
              </w:rPr>
            </w:pPr>
            <w:r w:rsidRPr="00BC1BC5">
              <w:rPr>
                <w:b/>
                <w:bCs/>
                <w:i/>
                <w:iCs/>
                <w:color w:val="000000"/>
                <w:sz w:val="22"/>
                <w:szCs w:val="22"/>
              </w:rPr>
              <w:t>8,58</w:t>
            </w:r>
          </w:p>
        </w:tc>
        <w:tc>
          <w:tcPr>
            <w:tcW w:w="1269" w:type="dxa"/>
            <w:shd w:val="clear" w:color="auto" w:fill="auto"/>
            <w:noWrap/>
            <w:vAlign w:val="bottom"/>
          </w:tcPr>
          <w:p w14:paraId="6EF7CD98" w14:textId="77777777" w:rsidR="00CD3814" w:rsidRPr="00BC1BC5" w:rsidRDefault="00CD3814" w:rsidP="00495CFC">
            <w:pPr>
              <w:jc w:val="right"/>
              <w:rPr>
                <w:b/>
                <w:bCs/>
                <w:i/>
                <w:iCs/>
                <w:color w:val="000000"/>
                <w:sz w:val="22"/>
                <w:szCs w:val="22"/>
              </w:rPr>
            </w:pPr>
            <w:r w:rsidRPr="00BC1BC5">
              <w:rPr>
                <w:b/>
                <w:bCs/>
                <w:i/>
                <w:iCs/>
                <w:color w:val="000000"/>
                <w:sz w:val="22"/>
                <w:szCs w:val="22"/>
              </w:rPr>
              <w:t>7,72</w:t>
            </w:r>
          </w:p>
        </w:tc>
      </w:tr>
      <w:tr w:rsidR="00CD3814" w:rsidRPr="00BC1BC5" w14:paraId="2600430A" w14:textId="77777777" w:rsidTr="00BC1BC5">
        <w:trPr>
          <w:jc w:val="center"/>
        </w:trPr>
        <w:tc>
          <w:tcPr>
            <w:tcW w:w="2588" w:type="dxa"/>
            <w:shd w:val="clear" w:color="auto" w:fill="auto"/>
            <w:noWrap/>
            <w:vAlign w:val="bottom"/>
          </w:tcPr>
          <w:p w14:paraId="4D0DBB4A" w14:textId="77777777" w:rsidR="00CD3814" w:rsidRPr="00BC1BC5" w:rsidRDefault="00CD3814" w:rsidP="00495CFC">
            <w:pPr>
              <w:rPr>
                <w:i/>
                <w:iCs/>
                <w:color w:val="000000"/>
                <w:sz w:val="22"/>
                <w:szCs w:val="22"/>
              </w:rPr>
            </w:pPr>
            <w:r w:rsidRPr="00BC1BC5">
              <w:rPr>
                <w:i/>
                <w:iCs/>
                <w:color w:val="000000"/>
                <w:sz w:val="22"/>
                <w:szCs w:val="22"/>
              </w:rPr>
              <w:t>Indonesia</w:t>
            </w:r>
          </w:p>
        </w:tc>
        <w:tc>
          <w:tcPr>
            <w:tcW w:w="1468" w:type="dxa"/>
            <w:shd w:val="clear" w:color="auto" w:fill="auto"/>
            <w:noWrap/>
            <w:vAlign w:val="bottom"/>
          </w:tcPr>
          <w:p w14:paraId="22D6F0BC" w14:textId="77777777" w:rsidR="00CD3814" w:rsidRPr="00BC1BC5" w:rsidRDefault="00CD3814" w:rsidP="00495CFC">
            <w:pPr>
              <w:jc w:val="right"/>
              <w:rPr>
                <w:i/>
                <w:iCs/>
                <w:color w:val="000000"/>
                <w:sz w:val="22"/>
                <w:szCs w:val="22"/>
              </w:rPr>
            </w:pPr>
            <w:r w:rsidRPr="00BC1BC5">
              <w:rPr>
                <w:i/>
                <w:iCs/>
                <w:color w:val="000000"/>
                <w:sz w:val="22"/>
                <w:szCs w:val="22"/>
              </w:rPr>
              <w:t>8,97</w:t>
            </w:r>
          </w:p>
        </w:tc>
        <w:tc>
          <w:tcPr>
            <w:tcW w:w="1468" w:type="dxa"/>
            <w:shd w:val="clear" w:color="auto" w:fill="auto"/>
            <w:noWrap/>
            <w:vAlign w:val="bottom"/>
          </w:tcPr>
          <w:p w14:paraId="2ADE1086" w14:textId="77777777" w:rsidR="00CD3814" w:rsidRPr="00BC1BC5" w:rsidRDefault="00CD3814" w:rsidP="00495CFC">
            <w:pPr>
              <w:jc w:val="right"/>
              <w:rPr>
                <w:i/>
                <w:iCs/>
                <w:color w:val="000000"/>
                <w:sz w:val="22"/>
                <w:szCs w:val="22"/>
              </w:rPr>
            </w:pPr>
            <w:r w:rsidRPr="00BC1BC5">
              <w:rPr>
                <w:i/>
                <w:iCs/>
                <w:color w:val="000000"/>
                <w:sz w:val="22"/>
                <w:szCs w:val="22"/>
              </w:rPr>
              <w:t>29,75</w:t>
            </w:r>
          </w:p>
        </w:tc>
        <w:tc>
          <w:tcPr>
            <w:tcW w:w="960" w:type="dxa"/>
            <w:shd w:val="clear" w:color="auto" w:fill="auto"/>
            <w:noWrap/>
            <w:vAlign w:val="bottom"/>
          </w:tcPr>
          <w:p w14:paraId="242CAF4F" w14:textId="77777777" w:rsidR="00CD3814" w:rsidRPr="00BC1BC5" w:rsidRDefault="00CD3814" w:rsidP="00495CFC">
            <w:pPr>
              <w:jc w:val="right"/>
              <w:rPr>
                <w:i/>
                <w:iCs/>
                <w:color w:val="000000"/>
                <w:sz w:val="22"/>
                <w:szCs w:val="22"/>
              </w:rPr>
            </w:pPr>
            <w:r w:rsidRPr="00BC1BC5">
              <w:rPr>
                <w:i/>
                <w:iCs/>
                <w:color w:val="000000"/>
                <w:sz w:val="22"/>
                <w:szCs w:val="22"/>
              </w:rPr>
              <w:t>29,92</w:t>
            </w:r>
          </w:p>
        </w:tc>
        <w:tc>
          <w:tcPr>
            <w:tcW w:w="960" w:type="dxa"/>
            <w:shd w:val="clear" w:color="auto" w:fill="auto"/>
            <w:noWrap/>
            <w:vAlign w:val="bottom"/>
          </w:tcPr>
          <w:p w14:paraId="614E403D" w14:textId="77777777" w:rsidR="00CD3814" w:rsidRPr="00BC1BC5" w:rsidRDefault="00CD3814" w:rsidP="00495CFC">
            <w:pPr>
              <w:jc w:val="right"/>
              <w:rPr>
                <w:i/>
                <w:iCs/>
                <w:color w:val="000000"/>
                <w:sz w:val="22"/>
                <w:szCs w:val="22"/>
              </w:rPr>
            </w:pPr>
            <w:r w:rsidRPr="00BC1BC5">
              <w:rPr>
                <w:i/>
                <w:iCs/>
                <w:color w:val="000000"/>
                <w:sz w:val="22"/>
                <w:szCs w:val="22"/>
              </w:rPr>
              <w:t>43,19</w:t>
            </w:r>
          </w:p>
        </w:tc>
        <w:tc>
          <w:tcPr>
            <w:tcW w:w="1269" w:type="dxa"/>
            <w:shd w:val="clear" w:color="auto" w:fill="auto"/>
            <w:noWrap/>
            <w:vAlign w:val="bottom"/>
          </w:tcPr>
          <w:p w14:paraId="12035C80" w14:textId="77777777" w:rsidR="00CD3814" w:rsidRPr="00BC1BC5" w:rsidRDefault="00CD3814" w:rsidP="00495CFC">
            <w:pPr>
              <w:jc w:val="right"/>
              <w:rPr>
                <w:i/>
                <w:iCs/>
                <w:color w:val="000000"/>
                <w:sz w:val="22"/>
                <w:szCs w:val="22"/>
              </w:rPr>
            </w:pPr>
            <w:r w:rsidRPr="00BC1BC5">
              <w:rPr>
                <w:i/>
                <w:iCs/>
                <w:color w:val="000000"/>
                <w:sz w:val="22"/>
                <w:szCs w:val="22"/>
              </w:rPr>
              <w:t>2,44</w:t>
            </w:r>
          </w:p>
        </w:tc>
      </w:tr>
      <w:tr w:rsidR="00CD3814" w:rsidRPr="00BC1BC5" w14:paraId="4EB6F182" w14:textId="77777777" w:rsidTr="00BC1BC5">
        <w:trPr>
          <w:jc w:val="center"/>
        </w:trPr>
        <w:tc>
          <w:tcPr>
            <w:tcW w:w="2588" w:type="dxa"/>
            <w:shd w:val="clear" w:color="auto" w:fill="auto"/>
            <w:noWrap/>
            <w:vAlign w:val="bottom"/>
          </w:tcPr>
          <w:p w14:paraId="7318945F" w14:textId="77777777" w:rsidR="00CD3814" w:rsidRPr="00BC1BC5" w:rsidRDefault="00CD3814" w:rsidP="00495CFC">
            <w:pPr>
              <w:rPr>
                <w:i/>
                <w:iCs/>
                <w:color w:val="000000"/>
                <w:sz w:val="22"/>
                <w:szCs w:val="22"/>
              </w:rPr>
            </w:pPr>
            <w:r w:rsidRPr="00BC1BC5">
              <w:rPr>
                <w:i/>
                <w:iCs/>
                <w:color w:val="000000"/>
                <w:sz w:val="22"/>
                <w:szCs w:val="22"/>
              </w:rPr>
              <w:t>Thái Lan</w:t>
            </w:r>
          </w:p>
        </w:tc>
        <w:tc>
          <w:tcPr>
            <w:tcW w:w="1468" w:type="dxa"/>
            <w:shd w:val="clear" w:color="auto" w:fill="auto"/>
            <w:noWrap/>
            <w:vAlign w:val="bottom"/>
          </w:tcPr>
          <w:p w14:paraId="1100F421" w14:textId="77777777" w:rsidR="00CD3814" w:rsidRPr="00BC1BC5" w:rsidRDefault="00CD3814" w:rsidP="00495CFC">
            <w:pPr>
              <w:jc w:val="right"/>
              <w:rPr>
                <w:i/>
                <w:iCs/>
                <w:color w:val="000000"/>
                <w:sz w:val="22"/>
                <w:szCs w:val="22"/>
              </w:rPr>
            </w:pPr>
            <w:r w:rsidRPr="00BC1BC5">
              <w:rPr>
                <w:i/>
                <w:iCs/>
                <w:color w:val="000000"/>
                <w:sz w:val="22"/>
                <w:szCs w:val="22"/>
              </w:rPr>
              <w:t>8,85</w:t>
            </w:r>
          </w:p>
        </w:tc>
        <w:tc>
          <w:tcPr>
            <w:tcW w:w="1468" w:type="dxa"/>
            <w:shd w:val="clear" w:color="auto" w:fill="auto"/>
            <w:noWrap/>
            <w:vAlign w:val="bottom"/>
          </w:tcPr>
          <w:p w14:paraId="6CA253F4" w14:textId="77777777" w:rsidR="00CD3814" w:rsidRPr="00BC1BC5" w:rsidRDefault="00CD3814" w:rsidP="00495CFC">
            <w:pPr>
              <w:jc w:val="right"/>
              <w:rPr>
                <w:i/>
                <w:iCs/>
                <w:color w:val="000000"/>
                <w:sz w:val="22"/>
                <w:szCs w:val="22"/>
              </w:rPr>
            </w:pPr>
            <w:r w:rsidRPr="00BC1BC5">
              <w:rPr>
                <w:i/>
                <w:iCs/>
                <w:color w:val="000000"/>
                <w:sz w:val="22"/>
                <w:szCs w:val="22"/>
              </w:rPr>
              <w:t>25,03</w:t>
            </w:r>
          </w:p>
        </w:tc>
        <w:tc>
          <w:tcPr>
            <w:tcW w:w="960" w:type="dxa"/>
            <w:shd w:val="clear" w:color="auto" w:fill="auto"/>
            <w:noWrap/>
            <w:vAlign w:val="bottom"/>
          </w:tcPr>
          <w:p w14:paraId="2A7B99CC" w14:textId="77777777" w:rsidR="00CD3814" w:rsidRPr="00BC1BC5" w:rsidRDefault="00CD3814" w:rsidP="00495CFC">
            <w:pPr>
              <w:jc w:val="right"/>
              <w:rPr>
                <w:i/>
                <w:iCs/>
                <w:color w:val="000000"/>
                <w:sz w:val="22"/>
                <w:szCs w:val="22"/>
              </w:rPr>
            </w:pPr>
            <w:r w:rsidRPr="00BC1BC5">
              <w:rPr>
                <w:i/>
                <w:iCs/>
                <w:color w:val="000000"/>
                <w:sz w:val="22"/>
                <w:szCs w:val="22"/>
              </w:rPr>
              <w:t>-27,76</w:t>
            </w:r>
          </w:p>
        </w:tc>
        <w:tc>
          <w:tcPr>
            <w:tcW w:w="960" w:type="dxa"/>
            <w:shd w:val="clear" w:color="auto" w:fill="auto"/>
            <w:noWrap/>
            <w:vAlign w:val="bottom"/>
          </w:tcPr>
          <w:p w14:paraId="62C7FF00" w14:textId="77777777" w:rsidR="00CD3814" w:rsidRPr="00BC1BC5" w:rsidRDefault="00CD3814" w:rsidP="00495CFC">
            <w:pPr>
              <w:jc w:val="right"/>
              <w:rPr>
                <w:i/>
                <w:iCs/>
                <w:color w:val="000000"/>
                <w:sz w:val="22"/>
                <w:szCs w:val="22"/>
              </w:rPr>
            </w:pPr>
            <w:r w:rsidRPr="00BC1BC5">
              <w:rPr>
                <w:i/>
                <w:iCs/>
                <w:color w:val="000000"/>
                <w:sz w:val="22"/>
                <w:szCs w:val="22"/>
              </w:rPr>
              <w:t>-17,68</w:t>
            </w:r>
          </w:p>
        </w:tc>
        <w:tc>
          <w:tcPr>
            <w:tcW w:w="1269" w:type="dxa"/>
            <w:shd w:val="clear" w:color="auto" w:fill="auto"/>
            <w:noWrap/>
            <w:vAlign w:val="bottom"/>
          </w:tcPr>
          <w:p w14:paraId="2D8E7F50" w14:textId="77777777" w:rsidR="00CD3814" w:rsidRPr="00BC1BC5" w:rsidRDefault="00CD3814" w:rsidP="00495CFC">
            <w:pPr>
              <w:jc w:val="right"/>
              <w:rPr>
                <w:i/>
                <w:iCs/>
                <w:color w:val="000000"/>
                <w:sz w:val="22"/>
                <w:szCs w:val="22"/>
              </w:rPr>
            </w:pPr>
            <w:r w:rsidRPr="00BC1BC5">
              <w:rPr>
                <w:i/>
                <w:iCs/>
                <w:color w:val="000000"/>
                <w:sz w:val="22"/>
                <w:szCs w:val="22"/>
              </w:rPr>
              <w:t>2,06</w:t>
            </w:r>
          </w:p>
        </w:tc>
      </w:tr>
      <w:tr w:rsidR="00CD3814" w:rsidRPr="00BC1BC5" w14:paraId="61B54F0A" w14:textId="77777777" w:rsidTr="00BC1BC5">
        <w:trPr>
          <w:jc w:val="center"/>
        </w:trPr>
        <w:tc>
          <w:tcPr>
            <w:tcW w:w="2588" w:type="dxa"/>
            <w:shd w:val="clear" w:color="auto" w:fill="auto"/>
            <w:noWrap/>
            <w:vAlign w:val="bottom"/>
          </w:tcPr>
          <w:p w14:paraId="5B5BF313" w14:textId="77777777" w:rsidR="00CD3814" w:rsidRPr="00BC1BC5" w:rsidRDefault="00CD3814" w:rsidP="00495CFC">
            <w:pPr>
              <w:rPr>
                <w:i/>
                <w:iCs/>
                <w:color w:val="000000"/>
                <w:sz w:val="22"/>
                <w:szCs w:val="22"/>
              </w:rPr>
            </w:pPr>
            <w:r w:rsidRPr="00BC1BC5">
              <w:rPr>
                <w:i/>
                <w:iCs/>
                <w:color w:val="000000"/>
                <w:sz w:val="22"/>
                <w:szCs w:val="22"/>
              </w:rPr>
              <w:t>Campuchia</w:t>
            </w:r>
          </w:p>
        </w:tc>
        <w:tc>
          <w:tcPr>
            <w:tcW w:w="1468" w:type="dxa"/>
            <w:shd w:val="clear" w:color="auto" w:fill="auto"/>
            <w:noWrap/>
            <w:vAlign w:val="bottom"/>
          </w:tcPr>
          <w:p w14:paraId="7188FA7D" w14:textId="77777777" w:rsidR="00CD3814" w:rsidRPr="00BC1BC5" w:rsidRDefault="00CD3814" w:rsidP="00495CFC">
            <w:pPr>
              <w:jc w:val="right"/>
              <w:rPr>
                <w:i/>
                <w:iCs/>
                <w:color w:val="000000"/>
                <w:sz w:val="22"/>
                <w:szCs w:val="22"/>
              </w:rPr>
            </w:pPr>
            <w:r w:rsidRPr="00BC1BC5">
              <w:rPr>
                <w:i/>
                <w:iCs/>
                <w:color w:val="000000"/>
                <w:sz w:val="22"/>
                <w:szCs w:val="22"/>
              </w:rPr>
              <w:t>5,47</w:t>
            </w:r>
          </w:p>
        </w:tc>
        <w:tc>
          <w:tcPr>
            <w:tcW w:w="1468" w:type="dxa"/>
            <w:shd w:val="clear" w:color="auto" w:fill="auto"/>
            <w:noWrap/>
            <w:vAlign w:val="bottom"/>
          </w:tcPr>
          <w:p w14:paraId="2EFE7E67" w14:textId="77777777" w:rsidR="00CD3814" w:rsidRPr="00BC1BC5" w:rsidRDefault="00CD3814" w:rsidP="00495CFC">
            <w:pPr>
              <w:jc w:val="right"/>
              <w:rPr>
                <w:i/>
                <w:iCs/>
                <w:color w:val="000000"/>
                <w:sz w:val="22"/>
                <w:szCs w:val="22"/>
              </w:rPr>
            </w:pPr>
            <w:r w:rsidRPr="00BC1BC5">
              <w:rPr>
                <w:i/>
                <w:iCs/>
                <w:color w:val="000000"/>
                <w:sz w:val="22"/>
                <w:szCs w:val="22"/>
              </w:rPr>
              <w:t>18,22</w:t>
            </w:r>
          </w:p>
        </w:tc>
        <w:tc>
          <w:tcPr>
            <w:tcW w:w="960" w:type="dxa"/>
            <w:shd w:val="clear" w:color="auto" w:fill="auto"/>
            <w:noWrap/>
            <w:vAlign w:val="bottom"/>
          </w:tcPr>
          <w:p w14:paraId="74440BF5" w14:textId="77777777" w:rsidR="00CD3814" w:rsidRPr="00BC1BC5" w:rsidRDefault="00CD3814" w:rsidP="00495CFC">
            <w:pPr>
              <w:jc w:val="right"/>
              <w:rPr>
                <w:i/>
                <w:iCs/>
                <w:color w:val="000000"/>
                <w:sz w:val="22"/>
                <w:szCs w:val="22"/>
              </w:rPr>
            </w:pPr>
            <w:r w:rsidRPr="00BC1BC5">
              <w:rPr>
                <w:i/>
                <w:iCs/>
                <w:color w:val="000000"/>
                <w:sz w:val="22"/>
                <w:szCs w:val="22"/>
              </w:rPr>
              <w:t>21,30</w:t>
            </w:r>
          </w:p>
        </w:tc>
        <w:tc>
          <w:tcPr>
            <w:tcW w:w="960" w:type="dxa"/>
            <w:shd w:val="clear" w:color="auto" w:fill="auto"/>
            <w:noWrap/>
            <w:vAlign w:val="bottom"/>
          </w:tcPr>
          <w:p w14:paraId="718BAE56" w14:textId="77777777" w:rsidR="00CD3814" w:rsidRPr="00BC1BC5" w:rsidRDefault="00CD3814" w:rsidP="00495CFC">
            <w:pPr>
              <w:jc w:val="right"/>
              <w:rPr>
                <w:i/>
                <w:iCs/>
                <w:color w:val="000000"/>
                <w:sz w:val="22"/>
                <w:szCs w:val="22"/>
              </w:rPr>
            </w:pPr>
            <w:r w:rsidRPr="00BC1BC5">
              <w:rPr>
                <w:i/>
                <w:iCs/>
                <w:color w:val="000000"/>
                <w:sz w:val="22"/>
                <w:szCs w:val="22"/>
              </w:rPr>
              <w:t>51,91</w:t>
            </w:r>
          </w:p>
        </w:tc>
        <w:tc>
          <w:tcPr>
            <w:tcW w:w="1269" w:type="dxa"/>
            <w:shd w:val="clear" w:color="auto" w:fill="auto"/>
            <w:noWrap/>
            <w:vAlign w:val="bottom"/>
          </w:tcPr>
          <w:p w14:paraId="16AC0E82" w14:textId="77777777" w:rsidR="00CD3814" w:rsidRPr="00BC1BC5" w:rsidRDefault="00CD3814" w:rsidP="00495CFC">
            <w:pPr>
              <w:jc w:val="right"/>
              <w:rPr>
                <w:i/>
                <w:iCs/>
                <w:color w:val="000000"/>
                <w:sz w:val="22"/>
                <w:szCs w:val="22"/>
              </w:rPr>
            </w:pPr>
            <w:r w:rsidRPr="00BC1BC5">
              <w:rPr>
                <w:i/>
                <w:iCs/>
                <w:color w:val="000000"/>
                <w:sz w:val="22"/>
                <w:szCs w:val="22"/>
              </w:rPr>
              <w:t>1,50</w:t>
            </w:r>
          </w:p>
        </w:tc>
      </w:tr>
      <w:tr w:rsidR="00CD3814" w:rsidRPr="00BC1BC5" w14:paraId="7275938F" w14:textId="77777777" w:rsidTr="00BC1BC5">
        <w:trPr>
          <w:jc w:val="center"/>
        </w:trPr>
        <w:tc>
          <w:tcPr>
            <w:tcW w:w="2588" w:type="dxa"/>
            <w:shd w:val="clear" w:color="auto" w:fill="auto"/>
            <w:noWrap/>
            <w:vAlign w:val="bottom"/>
          </w:tcPr>
          <w:p w14:paraId="03A62D38" w14:textId="77777777" w:rsidR="00CD3814" w:rsidRPr="00BC1BC5" w:rsidRDefault="00CD3814" w:rsidP="00495CFC">
            <w:pPr>
              <w:rPr>
                <w:i/>
                <w:iCs/>
                <w:color w:val="000000"/>
                <w:sz w:val="22"/>
                <w:szCs w:val="22"/>
              </w:rPr>
            </w:pPr>
            <w:r w:rsidRPr="00BC1BC5">
              <w:rPr>
                <w:i/>
                <w:iCs/>
                <w:color w:val="000000"/>
                <w:sz w:val="22"/>
                <w:szCs w:val="22"/>
              </w:rPr>
              <w:t>Malaysia</w:t>
            </w:r>
          </w:p>
        </w:tc>
        <w:tc>
          <w:tcPr>
            <w:tcW w:w="1468" w:type="dxa"/>
            <w:shd w:val="clear" w:color="auto" w:fill="auto"/>
            <w:noWrap/>
            <w:vAlign w:val="bottom"/>
          </w:tcPr>
          <w:p w14:paraId="1921771E" w14:textId="77777777" w:rsidR="00CD3814" w:rsidRPr="00BC1BC5" w:rsidRDefault="00CD3814" w:rsidP="00495CFC">
            <w:pPr>
              <w:jc w:val="right"/>
              <w:rPr>
                <w:i/>
                <w:iCs/>
                <w:color w:val="000000"/>
                <w:sz w:val="22"/>
                <w:szCs w:val="22"/>
              </w:rPr>
            </w:pPr>
            <w:r w:rsidRPr="00BC1BC5">
              <w:rPr>
                <w:i/>
                <w:iCs/>
                <w:color w:val="000000"/>
                <w:sz w:val="22"/>
                <w:szCs w:val="22"/>
              </w:rPr>
              <w:t>5,97</w:t>
            </w:r>
          </w:p>
        </w:tc>
        <w:tc>
          <w:tcPr>
            <w:tcW w:w="1468" w:type="dxa"/>
            <w:shd w:val="clear" w:color="auto" w:fill="auto"/>
            <w:noWrap/>
            <w:vAlign w:val="bottom"/>
          </w:tcPr>
          <w:p w14:paraId="33E36F19" w14:textId="77777777" w:rsidR="00CD3814" w:rsidRPr="00BC1BC5" w:rsidRDefault="00CD3814" w:rsidP="00495CFC">
            <w:pPr>
              <w:jc w:val="right"/>
              <w:rPr>
                <w:i/>
                <w:iCs/>
                <w:color w:val="000000"/>
                <w:sz w:val="22"/>
                <w:szCs w:val="22"/>
              </w:rPr>
            </w:pPr>
            <w:r w:rsidRPr="00BC1BC5">
              <w:rPr>
                <w:i/>
                <w:iCs/>
                <w:color w:val="000000"/>
                <w:sz w:val="22"/>
                <w:szCs w:val="22"/>
              </w:rPr>
              <w:t>17,16</w:t>
            </w:r>
          </w:p>
        </w:tc>
        <w:tc>
          <w:tcPr>
            <w:tcW w:w="960" w:type="dxa"/>
            <w:shd w:val="clear" w:color="auto" w:fill="auto"/>
            <w:noWrap/>
            <w:vAlign w:val="bottom"/>
          </w:tcPr>
          <w:p w14:paraId="3729EA93" w14:textId="77777777" w:rsidR="00CD3814" w:rsidRPr="00BC1BC5" w:rsidRDefault="00CD3814" w:rsidP="00495CFC">
            <w:pPr>
              <w:jc w:val="right"/>
              <w:rPr>
                <w:i/>
                <w:iCs/>
                <w:color w:val="000000"/>
                <w:sz w:val="22"/>
                <w:szCs w:val="22"/>
              </w:rPr>
            </w:pPr>
            <w:r w:rsidRPr="00BC1BC5">
              <w:rPr>
                <w:i/>
                <w:iCs/>
                <w:color w:val="000000"/>
                <w:sz w:val="22"/>
                <w:szCs w:val="22"/>
              </w:rPr>
              <w:t>-9,45</w:t>
            </w:r>
          </w:p>
        </w:tc>
        <w:tc>
          <w:tcPr>
            <w:tcW w:w="960" w:type="dxa"/>
            <w:shd w:val="clear" w:color="auto" w:fill="auto"/>
            <w:noWrap/>
            <w:vAlign w:val="bottom"/>
          </w:tcPr>
          <w:p w14:paraId="5E18D0BC" w14:textId="77777777" w:rsidR="00CD3814" w:rsidRPr="00BC1BC5" w:rsidRDefault="00CD3814" w:rsidP="00495CFC">
            <w:pPr>
              <w:jc w:val="right"/>
              <w:rPr>
                <w:i/>
                <w:iCs/>
                <w:color w:val="000000"/>
                <w:sz w:val="22"/>
                <w:szCs w:val="22"/>
              </w:rPr>
            </w:pPr>
            <w:r w:rsidRPr="00BC1BC5">
              <w:rPr>
                <w:i/>
                <w:iCs/>
                <w:color w:val="000000"/>
                <w:sz w:val="22"/>
                <w:szCs w:val="22"/>
              </w:rPr>
              <w:t>4,06</w:t>
            </w:r>
          </w:p>
        </w:tc>
        <w:tc>
          <w:tcPr>
            <w:tcW w:w="1269" w:type="dxa"/>
            <w:shd w:val="clear" w:color="auto" w:fill="auto"/>
            <w:noWrap/>
            <w:vAlign w:val="bottom"/>
          </w:tcPr>
          <w:p w14:paraId="790C9323" w14:textId="77777777" w:rsidR="00CD3814" w:rsidRPr="00BC1BC5" w:rsidRDefault="00CD3814" w:rsidP="00495CFC">
            <w:pPr>
              <w:jc w:val="right"/>
              <w:rPr>
                <w:i/>
                <w:iCs/>
                <w:color w:val="000000"/>
                <w:sz w:val="22"/>
                <w:szCs w:val="22"/>
              </w:rPr>
            </w:pPr>
            <w:r w:rsidRPr="00BC1BC5">
              <w:rPr>
                <w:i/>
                <w:iCs/>
                <w:color w:val="000000"/>
                <w:sz w:val="22"/>
                <w:szCs w:val="22"/>
              </w:rPr>
              <w:t>1,41</w:t>
            </w:r>
          </w:p>
        </w:tc>
      </w:tr>
      <w:tr w:rsidR="00CD3814" w:rsidRPr="00BC1BC5" w14:paraId="16B0136F" w14:textId="77777777" w:rsidTr="00BC1BC5">
        <w:trPr>
          <w:jc w:val="center"/>
        </w:trPr>
        <w:tc>
          <w:tcPr>
            <w:tcW w:w="2588" w:type="dxa"/>
            <w:shd w:val="clear" w:color="auto" w:fill="auto"/>
            <w:noWrap/>
            <w:vAlign w:val="bottom"/>
          </w:tcPr>
          <w:p w14:paraId="23AAB9BB" w14:textId="77777777" w:rsidR="00CD3814" w:rsidRPr="00BC1BC5" w:rsidRDefault="00CD3814" w:rsidP="00495CFC">
            <w:pPr>
              <w:rPr>
                <w:i/>
                <w:iCs/>
                <w:color w:val="000000"/>
                <w:sz w:val="22"/>
                <w:szCs w:val="22"/>
              </w:rPr>
            </w:pPr>
            <w:r w:rsidRPr="00BC1BC5">
              <w:rPr>
                <w:i/>
                <w:iCs/>
                <w:color w:val="000000"/>
                <w:sz w:val="22"/>
                <w:szCs w:val="22"/>
              </w:rPr>
              <w:t>Philippines</w:t>
            </w:r>
          </w:p>
        </w:tc>
        <w:tc>
          <w:tcPr>
            <w:tcW w:w="1468" w:type="dxa"/>
            <w:shd w:val="clear" w:color="auto" w:fill="auto"/>
            <w:noWrap/>
            <w:vAlign w:val="bottom"/>
          </w:tcPr>
          <w:p w14:paraId="67A3FA3F" w14:textId="77777777" w:rsidR="00CD3814" w:rsidRPr="00BC1BC5" w:rsidRDefault="00CD3814" w:rsidP="00495CFC">
            <w:pPr>
              <w:jc w:val="right"/>
              <w:rPr>
                <w:i/>
                <w:iCs/>
                <w:color w:val="000000"/>
                <w:sz w:val="22"/>
                <w:szCs w:val="22"/>
              </w:rPr>
            </w:pPr>
            <w:r w:rsidRPr="00BC1BC5">
              <w:rPr>
                <w:i/>
                <w:iCs/>
                <w:color w:val="000000"/>
                <w:sz w:val="22"/>
                <w:szCs w:val="22"/>
              </w:rPr>
              <w:t>2,03</w:t>
            </w:r>
          </w:p>
        </w:tc>
        <w:tc>
          <w:tcPr>
            <w:tcW w:w="1468" w:type="dxa"/>
            <w:shd w:val="clear" w:color="auto" w:fill="auto"/>
            <w:noWrap/>
            <w:vAlign w:val="bottom"/>
          </w:tcPr>
          <w:p w14:paraId="18C42F63" w14:textId="77777777" w:rsidR="00CD3814" w:rsidRPr="00BC1BC5" w:rsidRDefault="00CD3814" w:rsidP="00495CFC">
            <w:pPr>
              <w:jc w:val="right"/>
              <w:rPr>
                <w:i/>
                <w:iCs/>
                <w:color w:val="000000"/>
                <w:sz w:val="22"/>
                <w:szCs w:val="22"/>
              </w:rPr>
            </w:pPr>
            <w:r w:rsidRPr="00BC1BC5">
              <w:rPr>
                <w:i/>
                <w:iCs/>
                <w:color w:val="000000"/>
                <w:sz w:val="22"/>
                <w:szCs w:val="22"/>
              </w:rPr>
              <w:t>3,77</w:t>
            </w:r>
          </w:p>
        </w:tc>
        <w:tc>
          <w:tcPr>
            <w:tcW w:w="960" w:type="dxa"/>
            <w:shd w:val="clear" w:color="auto" w:fill="auto"/>
            <w:noWrap/>
            <w:vAlign w:val="bottom"/>
          </w:tcPr>
          <w:p w14:paraId="395A9D0A" w14:textId="77777777" w:rsidR="00CD3814" w:rsidRPr="00BC1BC5" w:rsidRDefault="00CD3814" w:rsidP="00495CFC">
            <w:pPr>
              <w:jc w:val="right"/>
              <w:rPr>
                <w:i/>
                <w:iCs/>
                <w:color w:val="000000"/>
                <w:sz w:val="22"/>
                <w:szCs w:val="22"/>
              </w:rPr>
            </w:pPr>
            <w:r w:rsidRPr="00BC1BC5">
              <w:rPr>
                <w:i/>
                <w:iCs/>
                <w:color w:val="000000"/>
                <w:sz w:val="22"/>
                <w:szCs w:val="22"/>
              </w:rPr>
              <w:t>-43,72</w:t>
            </w:r>
          </w:p>
        </w:tc>
        <w:tc>
          <w:tcPr>
            <w:tcW w:w="960" w:type="dxa"/>
            <w:shd w:val="clear" w:color="auto" w:fill="auto"/>
            <w:noWrap/>
            <w:vAlign w:val="bottom"/>
          </w:tcPr>
          <w:p w14:paraId="64476BB0" w14:textId="77777777" w:rsidR="00CD3814" w:rsidRPr="00BC1BC5" w:rsidRDefault="00CD3814" w:rsidP="00495CFC">
            <w:pPr>
              <w:jc w:val="right"/>
              <w:rPr>
                <w:i/>
                <w:iCs/>
                <w:color w:val="000000"/>
                <w:sz w:val="22"/>
                <w:szCs w:val="22"/>
              </w:rPr>
            </w:pPr>
            <w:r w:rsidRPr="00BC1BC5">
              <w:rPr>
                <w:i/>
                <w:iCs/>
                <w:color w:val="000000"/>
                <w:sz w:val="22"/>
                <w:szCs w:val="22"/>
              </w:rPr>
              <w:t>-44,89</w:t>
            </w:r>
          </w:p>
        </w:tc>
        <w:tc>
          <w:tcPr>
            <w:tcW w:w="1269" w:type="dxa"/>
            <w:shd w:val="clear" w:color="auto" w:fill="auto"/>
            <w:noWrap/>
            <w:vAlign w:val="bottom"/>
          </w:tcPr>
          <w:p w14:paraId="22FB1DB9" w14:textId="77777777" w:rsidR="00CD3814" w:rsidRPr="00BC1BC5" w:rsidRDefault="00CD3814" w:rsidP="00495CFC">
            <w:pPr>
              <w:jc w:val="right"/>
              <w:rPr>
                <w:i/>
                <w:iCs/>
                <w:color w:val="000000"/>
                <w:sz w:val="22"/>
                <w:szCs w:val="22"/>
              </w:rPr>
            </w:pPr>
            <w:r w:rsidRPr="00BC1BC5">
              <w:rPr>
                <w:i/>
                <w:iCs/>
                <w:color w:val="000000"/>
                <w:sz w:val="22"/>
                <w:szCs w:val="22"/>
              </w:rPr>
              <w:t>0,31</w:t>
            </w:r>
          </w:p>
        </w:tc>
      </w:tr>
      <w:tr w:rsidR="00CD3814" w:rsidRPr="00BC1BC5" w14:paraId="48FF803C" w14:textId="77777777" w:rsidTr="00BC1BC5">
        <w:trPr>
          <w:jc w:val="center"/>
        </w:trPr>
        <w:tc>
          <w:tcPr>
            <w:tcW w:w="2588" w:type="dxa"/>
            <w:shd w:val="clear" w:color="auto" w:fill="auto"/>
            <w:noWrap/>
            <w:vAlign w:val="bottom"/>
          </w:tcPr>
          <w:p w14:paraId="7BE638E6" w14:textId="77777777" w:rsidR="00CD3814" w:rsidRPr="00BC1BC5" w:rsidRDefault="00CD3814" w:rsidP="00495CFC">
            <w:pPr>
              <w:rPr>
                <w:color w:val="000000"/>
                <w:sz w:val="22"/>
                <w:szCs w:val="22"/>
              </w:rPr>
            </w:pPr>
            <w:r w:rsidRPr="00BC1BC5">
              <w:rPr>
                <w:color w:val="000000"/>
                <w:sz w:val="22"/>
                <w:szCs w:val="22"/>
              </w:rPr>
              <w:t>Đài Loan (Trung Quốc)</w:t>
            </w:r>
          </w:p>
        </w:tc>
        <w:tc>
          <w:tcPr>
            <w:tcW w:w="1468" w:type="dxa"/>
            <w:shd w:val="clear" w:color="auto" w:fill="auto"/>
            <w:noWrap/>
            <w:vAlign w:val="bottom"/>
          </w:tcPr>
          <w:p w14:paraId="4A21DCDF" w14:textId="77777777" w:rsidR="00CD3814" w:rsidRPr="00BC1BC5" w:rsidRDefault="00CD3814" w:rsidP="00495CFC">
            <w:pPr>
              <w:jc w:val="right"/>
              <w:rPr>
                <w:color w:val="000000"/>
                <w:sz w:val="22"/>
                <w:szCs w:val="22"/>
              </w:rPr>
            </w:pPr>
            <w:r w:rsidRPr="00BC1BC5">
              <w:rPr>
                <w:color w:val="000000"/>
                <w:sz w:val="22"/>
                <w:szCs w:val="22"/>
              </w:rPr>
              <w:t>14,56</w:t>
            </w:r>
          </w:p>
        </w:tc>
        <w:tc>
          <w:tcPr>
            <w:tcW w:w="1468" w:type="dxa"/>
            <w:shd w:val="clear" w:color="auto" w:fill="auto"/>
            <w:noWrap/>
            <w:vAlign w:val="bottom"/>
          </w:tcPr>
          <w:p w14:paraId="10232085" w14:textId="77777777" w:rsidR="00CD3814" w:rsidRPr="00BC1BC5" w:rsidRDefault="00CD3814" w:rsidP="00495CFC">
            <w:pPr>
              <w:jc w:val="right"/>
              <w:rPr>
                <w:color w:val="000000"/>
                <w:sz w:val="22"/>
                <w:szCs w:val="22"/>
              </w:rPr>
            </w:pPr>
            <w:r w:rsidRPr="00BC1BC5">
              <w:rPr>
                <w:color w:val="000000"/>
                <w:sz w:val="22"/>
                <w:szCs w:val="22"/>
              </w:rPr>
              <w:t>39,30</w:t>
            </w:r>
          </w:p>
        </w:tc>
        <w:tc>
          <w:tcPr>
            <w:tcW w:w="960" w:type="dxa"/>
            <w:shd w:val="clear" w:color="auto" w:fill="auto"/>
            <w:noWrap/>
            <w:vAlign w:val="bottom"/>
          </w:tcPr>
          <w:p w14:paraId="2EA34910" w14:textId="77777777" w:rsidR="00CD3814" w:rsidRPr="00BC1BC5" w:rsidRDefault="00CD3814" w:rsidP="00495CFC">
            <w:pPr>
              <w:jc w:val="right"/>
              <w:rPr>
                <w:color w:val="000000"/>
                <w:sz w:val="22"/>
                <w:szCs w:val="22"/>
              </w:rPr>
            </w:pPr>
            <w:r w:rsidRPr="00BC1BC5">
              <w:rPr>
                <w:color w:val="000000"/>
                <w:sz w:val="22"/>
                <w:szCs w:val="22"/>
              </w:rPr>
              <w:t>113,01</w:t>
            </w:r>
          </w:p>
        </w:tc>
        <w:tc>
          <w:tcPr>
            <w:tcW w:w="960" w:type="dxa"/>
            <w:shd w:val="clear" w:color="auto" w:fill="auto"/>
            <w:noWrap/>
            <w:vAlign w:val="bottom"/>
          </w:tcPr>
          <w:p w14:paraId="4936ADE0" w14:textId="77777777" w:rsidR="00CD3814" w:rsidRPr="00BC1BC5" w:rsidRDefault="00CD3814" w:rsidP="00495CFC">
            <w:pPr>
              <w:jc w:val="right"/>
              <w:rPr>
                <w:color w:val="000000"/>
                <w:sz w:val="22"/>
                <w:szCs w:val="22"/>
              </w:rPr>
            </w:pPr>
            <w:r w:rsidRPr="00BC1BC5">
              <w:rPr>
                <w:color w:val="000000"/>
                <w:sz w:val="22"/>
                <w:szCs w:val="22"/>
              </w:rPr>
              <w:t>118,44</w:t>
            </w:r>
          </w:p>
        </w:tc>
        <w:tc>
          <w:tcPr>
            <w:tcW w:w="1269" w:type="dxa"/>
            <w:shd w:val="clear" w:color="auto" w:fill="auto"/>
            <w:noWrap/>
            <w:vAlign w:val="bottom"/>
          </w:tcPr>
          <w:p w14:paraId="51B933A7" w14:textId="77777777" w:rsidR="00CD3814" w:rsidRPr="00BC1BC5" w:rsidRDefault="00CD3814" w:rsidP="00495CFC">
            <w:pPr>
              <w:jc w:val="right"/>
              <w:rPr>
                <w:color w:val="000000"/>
                <w:sz w:val="22"/>
                <w:szCs w:val="22"/>
              </w:rPr>
            </w:pPr>
            <w:r w:rsidRPr="00BC1BC5">
              <w:rPr>
                <w:color w:val="000000"/>
                <w:sz w:val="22"/>
                <w:szCs w:val="22"/>
              </w:rPr>
              <w:t>3,23</w:t>
            </w:r>
          </w:p>
        </w:tc>
      </w:tr>
      <w:tr w:rsidR="00CD3814" w:rsidRPr="00BC1BC5" w14:paraId="6B501B95" w14:textId="77777777" w:rsidTr="00BC1BC5">
        <w:trPr>
          <w:jc w:val="center"/>
        </w:trPr>
        <w:tc>
          <w:tcPr>
            <w:tcW w:w="2588" w:type="dxa"/>
            <w:shd w:val="clear" w:color="auto" w:fill="auto"/>
            <w:noWrap/>
            <w:vAlign w:val="bottom"/>
          </w:tcPr>
          <w:p w14:paraId="0CE74D39" w14:textId="77777777" w:rsidR="00CD3814" w:rsidRPr="00BC1BC5" w:rsidRDefault="00CD3814" w:rsidP="00495CFC">
            <w:pPr>
              <w:rPr>
                <w:color w:val="000000"/>
                <w:sz w:val="22"/>
                <w:szCs w:val="22"/>
              </w:rPr>
            </w:pPr>
            <w:r w:rsidRPr="00BC1BC5">
              <w:rPr>
                <w:color w:val="000000"/>
                <w:sz w:val="22"/>
                <w:szCs w:val="22"/>
              </w:rPr>
              <w:t>Brazil</w:t>
            </w:r>
          </w:p>
        </w:tc>
        <w:tc>
          <w:tcPr>
            <w:tcW w:w="1468" w:type="dxa"/>
            <w:shd w:val="clear" w:color="auto" w:fill="auto"/>
            <w:noWrap/>
            <w:vAlign w:val="bottom"/>
          </w:tcPr>
          <w:p w14:paraId="208A4BDD" w14:textId="77777777" w:rsidR="00CD3814" w:rsidRPr="00BC1BC5" w:rsidRDefault="00CD3814" w:rsidP="00495CFC">
            <w:pPr>
              <w:jc w:val="right"/>
              <w:rPr>
                <w:color w:val="000000"/>
                <w:sz w:val="22"/>
                <w:szCs w:val="22"/>
              </w:rPr>
            </w:pPr>
            <w:r w:rsidRPr="00BC1BC5">
              <w:rPr>
                <w:color w:val="000000"/>
                <w:sz w:val="22"/>
                <w:szCs w:val="22"/>
              </w:rPr>
              <w:t>16,37</w:t>
            </w:r>
          </w:p>
        </w:tc>
        <w:tc>
          <w:tcPr>
            <w:tcW w:w="1468" w:type="dxa"/>
            <w:shd w:val="clear" w:color="auto" w:fill="auto"/>
            <w:noWrap/>
            <w:vAlign w:val="bottom"/>
          </w:tcPr>
          <w:p w14:paraId="748D340D" w14:textId="77777777" w:rsidR="00CD3814" w:rsidRPr="00BC1BC5" w:rsidRDefault="00CD3814" w:rsidP="00495CFC">
            <w:pPr>
              <w:jc w:val="right"/>
              <w:rPr>
                <w:color w:val="000000"/>
                <w:sz w:val="22"/>
                <w:szCs w:val="22"/>
              </w:rPr>
            </w:pPr>
            <w:r w:rsidRPr="00BC1BC5">
              <w:rPr>
                <w:color w:val="000000"/>
                <w:sz w:val="22"/>
                <w:szCs w:val="22"/>
              </w:rPr>
              <w:t>33,44</w:t>
            </w:r>
          </w:p>
        </w:tc>
        <w:tc>
          <w:tcPr>
            <w:tcW w:w="960" w:type="dxa"/>
            <w:shd w:val="clear" w:color="auto" w:fill="auto"/>
            <w:noWrap/>
            <w:vAlign w:val="bottom"/>
          </w:tcPr>
          <w:p w14:paraId="6812BD99" w14:textId="77777777" w:rsidR="00CD3814" w:rsidRPr="00BC1BC5" w:rsidRDefault="00CD3814" w:rsidP="00495CFC">
            <w:pPr>
              <w:jc w:val="right"/>
              <w:rPr>
                <w:color w:val="000000"/>
                <w:sz w:val="22"/>
                <w:szCs w:val="22"/>
              </w:rPr>
            </w:pPr>
            <w:r w:rsidRPr="00BC1BC5">
              <w:rPr>
                <w:color w:val="000000"/>
                <w:sz w:val="22"/>
                <w:szCs w:val="22"/>
              </w:rPr>
              <w:t>47,11</w:t>
            </w:r>
          </w:p>
        </w:tc>
        <w:tc>
          <w:tcPr>
            <w:tcW w:w="960" w:type="dxa"/>
            <w:shd w:val="clear" w:color="auto" w:fill="auto"/>
            <w:noWrap/>
            <w:vAlign w:val="bottom"/>
          </w:tcPr>
          <w:p w14:paraId="32007F8F" w14:textId="77777777" w:rsidR="00CD3814" w:rsidRPr="00BC1BC5" w:rsidRDefault="00CD3814" w:rsidP="00495CFC">
            <w:pPr>
              <w:jc w:val="right"/>
              <w:rPr>
                <w:color w:val="000000"/>
                <w:sz w:val="22"/>
                <w:szCs w:val="22"/>
              </w:rPr>
            </w:pPr>
            <w:r w:rsidRPr="00BC1BC5">
              <w:rPr>
                <w:color w:val="000000"/>
                <w:sz w:val="22"/>
                <w:szCs w:val="22"/>
              </w:rPr>
              <w:t>69,35</w:t>
            </w:r>
          </w:p>
        </w:tc>
        <w:tc>
          <w:tcPr>
            <w:tcW w:w="1269" w:type="dxa"/>
            <w:shd w:val="clear" w:color="auto" w:fill="auto"/>
            <w:noWrap/>
            <w:vAlign w:val="bottom"/>
          </w:tcPr>
          <w:p w14:paraId="582A56C8" w14:textId="77777777" w:rsidR="00CD3814" w:rsidRPr="00BC1BC5" w:rsidRDefault="00CD3814" w:rsidP="00495CFC">
            <w:pPr>
              <w:jc w:val="right"/>
              <w:rPr>
                <w:color w:val="000000"/>
                <w:sz w:val="22"/>
                <w:szCs w:val="22"/>
              </w:rPr>
            </w:pPr>
            <w:r w:rsidRPr="00BC1BC5">
              <w:rPr>
                <w:color w:val="000000"/>
                <w:sz w:val="22"/>
                <w:szCs w:val="22"/>
              </w:rPr>
              <w:t>2,75</w:t>
            </w:r>
          </w:p>
        </w:tc>
      </w:tr>
      <w:tr w:rsidR="00CD3814" w:rsidRPr="00BC1BC5" w14:paraId="5ECC68AE" w14:textId="77777777" w:rsidTr="00BC1BC5">
        <w:trPr>
          <w:jc w:val="center"/>
        </w:trPr>
        <w:tc>
          <w:tcPr>
            <w:tcW w:w="2588" w:type="dxa"/>
            <w:shd w:val="clear" w:color="auto" w:fill="auto"/>
            <w:noWrap/>
            <w:vAlign w:val="bottom"/>
          </w:tcPr>
          <w:p w14:paraId="7B3F16AA" w14:textId="77777777" w:rsidR="00CD3814" w:rsidRPr="00BC1BC5" w:rsidRDefault="00CD3814" w:rsidP="00495CFC">
            <w:pPr>
              <w:rPr>
                <w:color w:val="000000"/>
                <w:sz w:val="22"/>
                <w:szCs w:val="22"/>
              </w:rPr>
            </w:pPr>
            <w:r w:rsidRPr="00BC1BC5">
              <w:rPr>
                <w:color w:val="000000"/>
                <w:sz w:val="22"/>
                <w:szCs w:val="22"/>
              </w:rPr>
              <w:t>Bangladesh</w:t>
            </w:r>
          </w:p>
        </w:tc>
        <w:tc>
          <w:tcPr>
            <w:tcW w:w="1468" w:type="dxa"/>
            <w:shd w:val="clear" w:color="auto" w:fill="auto"/>
            <w:noWrap/>
            <w:vAlign w:val="bottom"/>
          </w:tcPr>
          <w:p w14:paraId="3E557B68" w14:textId="77777777" w:rsidR="00CD3814" w:rsidRPr="00BC1BC5" w:rsidRDefault="00CD3814" w:rsidP="00495CFC">
            <w:pPr>
              <w:jc w:val="right"/>
              <w:rPr>
                <w:color w:val="000000"/>
                <w:sz w:val="22"/>
                <w:szCs w:val="22"/>
              </w:rPr>
            </w:pPr>
            <w:r w:rsidRPr="00BC1BC5">
              <w:rPr>
                <w:color w:val="000000"/>
                <w:sz w:val="22"/>
                <w:szCs w:val="22"/>
              </w:rPr>
              <w:t>5,51</w:t>
            </w:r>
          </w:p>
        </w:tc>
        <w:tc>
          <w:tcPr>
            <w:tcW w:w="1468" w:type="dxa"/>
            <w:shd w:val="clear" w:color="auto" w:fill="auto"/>
            <w:noWrap/>
            <w:vAlign w:val="bottom"/>
          </w:tcPr>
          <w:p w14:paraId="706C242A" w14:textId="77777777" w:rsidR="00CD3814" w:rsidRPr="00BC1BC5" w:rsidRDefault="00CD3814" w:rsidP="00495CFC">
            <w:pPr>
              <w:jc w:val="right"/>
              <w:rPr>
                <w:color w:val="000000"/>
                <w:sz w:val="22"/>
                <w:szCs w:val="22"/>
              </w:rPr>
            </w:pPr>
            <w:r w:rsidRPr="00BC1BC5">
              <w:rPr>
                <w:color w:val="000000"/>
                <w:sz w:val="22"/>
                <w:szCs w:val="22"/>
              </w:rPr>
              <w:t>26,67</w:t>
            </w:r>
          </w:p>
        </w:tc>
        <w:tc>
          <w:tcPr>
            <w:tcW w:w="960" w:type="dxa"/>
            <w:shd w:val="clear" w:color="auto" w:fill="auto"/>
            <w:noWrap/>
            <w:vAlign w:val="bottom"/>
          </w:tcPr>
          <w:p w14:paraId="7FB441DC" w14:textId="77777777" w:rsidR="00CD3814" w:rsidRPr="00BC1BC5" w:rsidRDefault="00CD3814" w:rsidP="00495CFC">
            <w:pPr>
              <w:jc w:val="right"/>
              <w:rPr>
                <w:color w:val="000000"/>
                <w:sz w:val="22"/>
                <w:szCs w:val="22"/>
              </w:rPr>
            </w:pPr>
            <w:r w:rsidRPr="00BC1BC5">
              <w:rPr>
                <w:color w:val="000000"/>
                <w:sz w:val="22"/>
                <w:szCs w:val="22"/>
              </w:rPr>
              <w:t>-8,65</w:t>
            </w:r>
          </w:p>
        </w:tc>
        <w:tc>
          <w:tcPr>
            <w:tcW w:w="960" w:type="dxa"/>
            <w:shd w:val="clear" w:color="auto" w:fill="auto"/>
            <w:noWrap/>
            <w:vAlign w:val="bottom"/>
          </w:tcPr>
          <w:p w14:paraId="414F969F" w14:textId="77777777" w:rsidR="00CD3814" w:rsidRPr="00BC1BC5" w:rsidRDefault="00CD3814" w:rsidP="00495CFC">
            <w:pPr>
              <w:jc w:val="right"/>
              <w:rPr>
                <w:color w:val="000000"/>
                <w:sz w:val="22"/>
                <w:szCs w:val="22"/>
              </w:rPr>
            </w:pPr>
            <w:r w:rsidRPr="00BC1BC5">
              <w:rPr>
                <w:color w:val="000000"/>
                <w:sz w:val="22"/>
                <w:szCs w:val="22"/>
              </w:rPr>
              <w:t>27,56</w:t>
            </w:r>
          </w:p>
        </w:tc>
        <w:tc>
          <w:tcPr>
            <w:tcW w:w="1269" w:type="dxa"/>
            <w:shd w:val="clear" w:color="auto" w:fill="auto"/>
            <w:noWrap/>
            <w:vAlign w:val="bottom"/>
          </w:tcPr>
          <w:p w14:paraId="25523BCA" w14:textId="77777777" w:rsidR="00CD3814" w:rsidRPr="00BC1BC5" w:rsidRDefault="00CD3814" w:rsidP="00495CFC">
            <w:pPr>
              <w:jc w:val="right"/>
              <w:rPr>
                <w:color w:val="000000"/>
                <w:sz w:val="22"/>
                <w:szCs w:val="22"/>
              </w:rPr>
            </w:pPr>
            <w:r w:rsidRPr="00BC1BC5">
              <w:rPr>
                <w:color w:val="000000"/>
                <w:sz w:val="22"/>
                <w:szCs w:val="22"/>
              </w:rPr>
              <w:t>2,19</w:t>
            </w:r>
          </w:p>
        </w:tc>
      </w:tr>
      <w:tr w:rsidR="00CD3814" w:rsidRPr="00BC1BC5" w14:paraId="186E049C" w14:textId="77777777" w:rsidTr="00BC1BC5">
        <w:trPr>
          <w:jc w:val="center"/>
        </w:trPr>
        <w:tc>
          <w:tcPr>
            <w:tcW w:w="2588" w:type="dxa"/>
            <w:shd w:val="clear" w:color="auto" w:fill="auto"/>
            <w:noWrap/>
            <w:vAlign w:val="bottom"/>
          </w:tcPr>
          <w:p w14:paraId="62D8D32B" w14:textId="77777777" w:rsidR="00CD3814" w:rsidRPr="00BC1BC5" w:rsidRDefault="00CD3814" w:rsidP="00495CFC">
            <w:pPr>
              <w:rPr>
                <w:color w:val="000000"/>
                <w:sz w:val="22"/>
                <w:szCs w:val="22"/>
              </w:rPr>
            </w:pPr>
            <w:r w:rsidRPr="00BC1BC5">
              <w:rPr>
                <w:color w:val="000000"/>
                <w:sz w:val="22"/>
                <w:szCs w:val="22"/>
              </w:rPr>
              <w:t>Hoa Kỳ</w:t>
            </w:r>
          </w:p>
        </w:tc>
        <w:tc>
          <w:tcPr>
            <w:tcW w:w="1468" w:type="dxa"/>
            <w:shd w:val="clear" w:color="auto" w:fill="auto"/>
            <w:noWrap/>
            <w:vAlign w:val="bottom"/>
          </w:tcPr>
          <w:p w14:paraId="332A1168" w14:textId="77777777" w:rsidR="00CD3814" w:rsidRPr="00BC1BC5" w:rsidRDefault="00CD3814" w:rsidP="00495CFC">
            <w:pPr>
              <w:jc w:val="right"/>
              <w:rPr>
                <w:color w:val="000000"/>
                <w:sz w:val="22"/>
                <w:szCs w:val="22"/>
              </w:rPr>
            </w:pPr>
            <w:r w:rsidRPr="00BC1BC5">
              <w:rPr>
                <w:color w:val="000000"/>
                <w:sz w:val="22"/>
                <w:szCs w:val="22"/>
              </w:rPr>
              <w:t>20,03</w:t>
            </w:r>
          </w:p>
        </w:tc>
        <w:tc>
          <w:tcPr>
            <w:tcW w:w="1468" w:type="dxa"/>
            <w:shd w:val="clear" w:color="auto" w:fill="auto"/>
            <w:noWrap/>
            <w:vAlign w:val="bottom"/>
          </w:tcPr>
          <w:p w14:paraId="6FEA9520" w14:textId="77777777" w:rsidR="00CD3814" w:rsidRPr="00BC1BC5" w:rsidRDefault="00CD3814" w:rsidP="00495CFC">
            <w:pPr>
              <w:jc w:val="right"/>
              <w:rPr>
                <w:color w:val="000000"/>
                <w:sz w:val="22"/>
                <w:szCs w:val="22"/>
              </w:rPr>
            </w:pPr>
            <w:r w:rsidRPr="00BC1BC5">
              <w:rPr>
                <w:color w:val="000000"/>
                <w:sz w:val="22"/>
                <w:szCs w:val="22"/>
              </w:rPr>
              <w:t>23,59</w:t>
            </w:r>
          </w:p>
        </w:tc>
        <w:tc>
          <w:tcPr>
            <w:tcW w:w="960" w:type="dxa"/>
            <w:shd w:val="clear" w:color="auto" w:fill="auto"/>
            <w:noWrap/>
            <w:vAlign w:val="bottom"/>
          </w:tcPr>
          <w:p w14:paraId="1567DE5E" w14:textId="77777777" w:rsidR="00CD3814" w:rsidRPr="00BC1BC5" w:rsidRDefault="00CD3814" w:rsidP="00495CFC">
            <w:pPr>
              <w:jc w:val="right"/>
              <w:rPr>
                <w:color w:val="000000"/>
                <w:sz w:val="22"/>
                <w:szCs w:val="22"/>
              </w:rPr>
            </w:pPr>
            <w:r w:rsidRPr="00BC1BC5">
              <w:rPr>
                <w:color w:val="000000"/>
                <w:sz w:val="22"/>
                <w:szCs w:val="22"/>
              </w:rPr>
              <w:t>23,57</w:t>
            </w:r>
          </w:p>
        </w:tc>
        <w:tc>
          <w:tcPr>
            <w:tcW w:w="960" w:type="dxa"/>
            <w:shd w:val="clear" w:color="auto" w:fill="auto"/>
            <w:noWrap/>
            <w:vAlign w:val="bottom"/>
          </w:tcPr>
          <w:p w14:paraId="4CCA8BA6" w14:textId="77777777" w:rsidR="00CD3814" w:rsidRPr="00BC1BC5" w:rsidRDefault="00CD3814" w:rsidP="00495CFC">
            <w:pPr>
              <w:jc w:val="right"/>
              <w:rPr>
                <w:color w:val="000000"/>
                <w:sz w:val="22"/>
                <w:szCs w:val="22"/>
              </w:rPr>
            </w:pPr>
            <w:r w:rsidRPr="00BC1BC5">
              <w:rPr>
                <w:color w:val="000000"/>
                <w:sz w:val="22"/>
                <w:szCs w:val="22"/>
              </w:rPr>
              <w:t>32,81</w:t>
            </w:r>
          </w:p>
        </w:tc>
        <w:tc>
          <w:tcPr>
            <w:tcW w:w="1269" w:type="dxa"/>
            <w:shd w:val="clear" w:color="auto" w:fill="auto"/>
            <w:noWrap/>
            <w:vAlign w:val="bottom"/>
          </w:tcPr>
          <w:p w14:paraId="115C2E6F" w14:textId="77777777" w:rsidR="00CD3814" w:rsidRPr="00BC1BC5" w:rsidRDefault="00CD3814" w:rsidP="00495CFC">
            <w:pPr>
              <w:jc w:val="right"/>
              <w:rPr>
                <w:color w:val="000000"/>
                <w:sz w:val="22"/>
                <w:szCs w:val="22"/>
              </w:rPr>
            </w:pPr>
            <w:r w:rsidRPr="00BC1BC5">
              <w:rPr>
                <w:color w:val="000000"/>
                <w:sz w:val="22"/>
                <w:szCs w:val="22"/>
              </w:rPr>
              <w:t>1,94</w:t>
            </w:r>
          </w:p>
        </w:tc>
      </w:tr>
      <w:tr w:rsidR="00CD3814" w:rsidRPr="00BC1BC5" w14:paraId="663A8F9A" w14:textId="77777777" w:rsidTr="00BC1BC5">
        <w:trPr>
          <w:jc w:val="center"/>
        </w:trPr>
        <w:tc>
          <w:tcPr>
            <w:tcW w:w="2588" w:type="dxa"/>
            <w:shd w:val="clear" w:color="auto" w:fill="auto"/>
            <w:noWrap/>
            <w:vAlign w:val="bottom"/>
          </w:tcPr>
          <w:p w14:paraId="4FB3958F" w14:textId="77777777" w:rsidR="00CD3814" w:rsidRPr="00BC1BC5" w:rsidRDefault="00CD3814" w:rsidP="00495CFC">
            <w:pPr>
              <w:rPr>
                <w:color w:val="000000"/>
                <w:sz w:val="22"/>
                <w:szCs w:val="22"/>
              </w:rPr>
            </w:pPr>
            <w:r w:rsidRPr="00BC1BC5">
              <w:rPr>
                <w:color w:val="000000"/>
                <w:sz w:val="22"/>
                <w:szCs w:val="22"/>
              </w:rPr>
              <w:t>Thổ Nhĩ Kỳ</w:t>
            </w:r>
          </w:p>
        </w:tc>
        <w:tc>
          <w:tcPr>
            <w:tcW w:w="1468" w:type="dxa"/>
            <w:shd w:val="clear" w:color="auto" w:fill="auto"/>
            <w:noWrap/>
            <w:vAlign w:val="bottom"/>
          </w:tcPr>
          <w:p w14:paraId="377D7454" w14:textId="77777777" w:rsidR="00CD3814" w:rsidRPr="00BC1BC5" w:rsidRDefault="00CD3814" w:rsidP="00495CFC">
            <w:pPr>
              <w:jc w:val="right"/>
              <w:rPr>
                <w:color w:val="000000"/>
                <w:sz w:val="22"/>
                <w:szCs w:val="22"/>
              </w:rPr>
            </w:pPr>
            <w:r w:rsidRPr="00BC1BC5">
              <w:rPr>
                <w:color w:val="000000"/>
                <w:sz w:val="22"/>
                <w:szCs w:val="22"/>
              </w:rPr>
              <w:t>6,10</w:t>
            </w:r>
          </w:p>
        </w:tc>
        <w:tc>
          <w:tcPr>
            <w:tcW w:w="1468" w:type="dxa"/>
            <w:shd w:val="clear" w:color="auto" w:fill="auto"/>
            <w:noWrap/>
            <w:vAlign w:val="bottom"/>
          </w:tcPr>
          <w:p w14:paraId="62E48B23" w14:textId="77777777" w:rsidR="00CD3814" w:rsidRPr="00BC1BC5" w:rsidRDefault="00CD3814" w:rsidP="00495CFC">
            <w:pPr>
              <w:jc w:val="right"/>
              <w:rPr>
                <w:color w:val="000000"/>
                <w:sz w:val="22"/>
                <w:szCs w:val="22"/>
              </w:rPr>
            </w:pPr>
            <w:r w:rsidRPr="00BC1BC5">
              <w:rPr>
                <w:color w:val="000000"/>
                <w:sz w:val="22"/>
                <w:szCs w:val="22"/>
              </w:rPr>
              <w:t>21,54</w:t>
            </w:r>
          </w:p>
        </w:tc>
        <w:tc>
          <w:tcPr>
            <w:tcW w:w="960" w:type="dxa"/>
            <w:shd w:val="clear" w:color="auto" w:fill="auto"/>
            <w:noWrap/>
            <w:vAlign w:val="bottom"/>
          </w:tcPr>
          <w:p w14:paraId="74BAA8A2" w14:textId="77777777" w:rsidR="00CD3814" w:rsidRPr="00BC1BC5" w:rsidRDefault="00CD3814" w:rsidP="00495CFC">
            <w:pPr>
              <w:jc w:val="right"/>
              <w:rPr>
                <w:color w:val="000000"/>
                <w:sz w:val="22"/>
                <w:szCs w:val="22"/>
              </w:rPr>
            </w:pPr>
            <w:r w:rsidRPr="00BC1BC5">
              <w:rPr>
                <w:color w:val="000000"/>
                <w:sz w:val="22"/>
                <w:szCs w:val="22"/>
              </w:rPr>
              <w:t>-60,58</w:t>
            </w:r>
          </w:p>
        </w:tc>
        <w:tc>
          <w:tcPr>
            <w:tcW w:w="960" w:type="dxa"/>
            <w:shd w:val="clear" w:color="auto" w:fill="auto"/>
            <w:noWrap/>
            <w:vAlign w:val="bottom"/>
          </w:tcPr>
          <w:p w14:paraId="37E456C6" w14:textId="77777777" w:rsidR="00CD3814" w:rsidRPr="00BC1BC5" w:rsidRDefault="00CD3814" w:rsidP="00495CFC">
            <w:pPr>
              <w:jc w:val="right"/>
              <w:rPr>
                <w:color w:val="000000"/>
                <w:sz w:val="22"/>
                <w:szCs w:val="22"/>
              </w:rPr>
            </w:pPr>
            <w:r w:rsidRPr="00BC1BC5">
              <w:rPr>
                <w:color w:val="000000"/>
                <w:sz w:val="22"/>
                <w:szCs w:val="22"/>
              </w:rPr>
              <w:t>-38,66</w:t>
            </w:r>
          </w:p>
        </w:tc>
        <w:tc>
          <w:tcPr>
            <w:tcW w:w="1269" w:type="dxa"/>
            <w:shd w:val="clear" w:color="auto" w:fill="auto"/>
            <w:noWrap/>
            <w:vAlign w:val="bottom"/>
          </w:tcPr>
          <w:p w14:paraId="4DE1B070" w14:textId="77777777" w:rsidR="00CD3814" w:rsidRPr="00BC1BC5" w:rsidRDefault="00CD3814" w:rsidP="00495CFC">
            <w:pPr>
              <w:jc w:val="right"/>
              <w:rPr>
                <w:color w:val="000000"/>
                <w:sz w:val="22"/>
                <w:szCs w:val="22"/>
              </w:rPr>
            </w:pPr>
            <w:r w:rsidRPr="00BC1BC5">
              <w:rPr>
                <w:color w:val="000000"/>
                <w:sz w:val="22"/>
                <w:szCs w:val="22"/>
              </w:rPr>
              <w:t>1,77</w:t>
            </w:r>
          </w:p>
        </w:tc>
      </w:tr>
      <w:tr w:rsidR="00CD3814" w:rsidRPr="00BC1BC5" w14:paraId="624C71A1" w14:textId="77777777" w:rsidTr="00BC1BC5">
        <w:trPr>
          <w:jc w:val="center"/>
        </w:trPr>
        <w:tc>
          <w:tcPr>
            <w:tcW w:w="2588" w:type="dxa"/>
            <w:shd w:val="clear" w:color="auto" w:fill="auto"/>
            <w:noWrap/>
            <w:vAlign w:val="bottom"/>
          </w:tcPr>
          <w:p w14:paraId="6FA3FBC2" w14:textId="77777777" w:rsidR="00CD3814" w:rsidRPr="00BC1BC5" w:rsidRDefault="00CD3814" w:rsidP="00495CFC">
            <w:pPr>
              <w:rPr>
                <w:color w:val="000000"/>
                <w:sz w:val="22"/>
                <w:szCs w:val="22"/>
              </w:rPr>
            </w:pPr>
            <w:r w:rsidRPr="00BC1BC5">
              <w:rPr>
                <w:color w:val="000000"/>
                <w:sz w:val="22"/>
                <w:szCs w:val="22"/>
              </w:rPr>
              <w:lastRenderedPageBreak/>
              <w:t>Nhật Bản</w:t>
            </w:r>
          </w:p>
        </w:tc>
        <w:tc>
          <w:tcPr>
            <w:tcW w:w="1468" w:type="dxa"/>
            <w:shd w:val="clear" w:color="auto" w:fill="auto"/>
            <w:noWrap/>
            <w:vAlign w:val="bottom"/>
          </w:tcPr>
          <w:p w14:paraId="00FE2223" w14:textId="77777777" w:rsidR="00CD3814" w:rsidRPr="00BC1BC5" w:rsidRDefault="00CD3814" w:rsidP="00495CFC">
            <w:pPr>
              <w:jc w:val="right"/>
              <w:rPr>
                <w:color w:val="000000"/>
                <w:sz w:val="22"/>
                <w:szCs w:val="22"/>
              </w:rPr>
            </w:pPr>
            <w:r w:rsidRPr="00BC1BC5">
              <w:rPr>
                <w:color w:val="000000"/>
                <w:sz w:val="22"/>
                <w:szCs w:val="22"/>
              </w:rPr>
              <w:t>8,84</w:t>
            </w:r>
          </w:p>
        </w:tc>
        <w:tc>
          <w:tcPr>
            <w:tcW w:w="1468" w:type="dxa"/>
            <w:shd w:val="clear" w:color="auto" w:fill="auto"/>
            <w:noWrap/>
            <w:vAlign w:val="bottom"/>
          </w:tcPr>
          <w:p w14:paraId="30705855" w14:textId="77777777" w:rsidR="00CD3814" w:rsidRPr="00BC1BC5" w:rsidRDefault="00CD3814" w:rsidP="00495CFC">
            <w:pPr>
              <w:jc w:val="right"/>
              <w:rPr>
                <w:color w:val="000000"/>
                <w:sz w:val="22"/>
                <w:szCs w:val="22"/>
              </w:rPr>
            </w:pPr>
            <w:r w:rsidRPr="00BC1BC5">
              <w:rPr>
                <w:color w:val="000000"/>
                <w:sz w:val="22"/>
                <w:szCs w:val="22"/>
              </w:rPr>
              <w:t>20,52</w:t>
            </w:r>
          </w:p>
        </w:tc>
        <w:tc>
          <w:tcPr>
            <w:tcW w:w="960" w:type="dxa"/>
            <w:shd w:val="clear" w:color="auto" w:fill="auto"/>
            <w:noWrap/>
            <w:vAlign w:val="bottom"/>
          </w:tcPr>
          <w:p w14:paraId="60F97085" w14:textId="77777777" w:rsidR="00CD3814" w:rsidRPr="00BC1BC5" w:rsidRDefault="00CD3814" w:rsidP="00495CFC">
            <w:pPr>
              <w:jc w:val="right"/>
              <w:rPr>
                <w:color w:val="000000"/>
                <w:sz w:val="22"/>
                <w:szCs w:val="22"/>
              </w:rPr>
            </w:pPr>
            <w:r w:rsidRPr="00BC1BC5">
              <w:rPr>
                <w:color w:val="000000"/>
                <w:sz w:val="22"/>
                <w:szCs w:val="22"/>
              </w:rPr>
              <w:t>12,04</w:t>
            </w:r>
          </w:p>
        </w:tc>
        <w:tc>
          <w:tcPr>
            <w:tcW w:w="960" w:type="dxa"/>
            <w:shd w:val="clear" w:color="auto" w:fill="auto"/>
            <w:noWrap/>
            <w:vAlign w:val="bottom"/>
          </w:tcPr>
          <w:p w14:paraId="5C5E9A22" w14:textId="77777777" w:rsidR="00CD3814" w:rsidRPr="00BC1BC5" w:rsidRDefault="00CD3814" w:rsidP="00495CFC">
            <w:pPr>
              <w:jc w:val="right"/>
              <w:rPr>
                <w:color w:val="000000"/>
                <w:sz w:val="22"/>
                <w:szCs w:val="22"/>
              </w:rPr>
            </w:pPr>
            <w:r w:rsidRPr="00BC1BC5">
              <w:rPr>
                <w:color w:val="000000"/>
                <w:sz w:val="22"/>
                <w:szCs w:val="22"/>
              </w:rPr>
              <w:t>-11,78</w:t>
            </w:r>
          </w:p>
        </w:tc>
        <w:tc>
          <w:tcPr>
            <w:tcW w:w="1269" w:type="dxa"/>
            <w:shd w:val="clear" w:color="auto" w:fill="auto"/>
            <w:noWrap/>
            <w:vAlign w:val="bottom"/>
          </w:tcPr>
          <w:p w14:paraId="344BFD98" w14:textId="77777777" w:rsidR="00CD3814" w:rsidRPr="00BC1BC5" w:rsidRDefault="00CD3814" w:rsidP="00495CFC">
            <w:pPr>
              <w:jc w:val="right"/>
              <w:rPr>
                <w:color w:val="000000"/>
                <w:sz w:val="22"/>
                <w:szCs w:val="22"/>
              </w:rPr>
            </w:pPr>
            <w:r w:rsidRPr="00BC1BC5">
              <w:rPr>
                <w:color w:val="000000"/>
                <w:sz w:val="22"/>
                <w:szCs w:val="22"/>
              </w:rPr>
              <w:t>1,69</w:t>
            </w:r>
          </w:p>
        </w:tc>
      </w:tr>
      <w:tr w:rsidR="00CD3814" w:rsidRPr="00BC1BC5" w14:paraId="615BECB4" w14:textId="77777777" w:rsidTr="00BC1BC5">
        <w:trPr>
          <w:jc w:val="center"/>
        </w:trPr>
        <w:tc>
          <w:tcPr>
            <w:tcW w:w="2588" w:type="dxa"/>
            <w:shd w:val="clear" w:color="auto" w:fill="auto"/>
            <w:noWrap/>
            <w:vAlign w:val="bottom"/>
          </w:tcPr>
          <w:p w14:paraId="29B01D48" w14:textId="77777777" w:rsidR="00CD3814" w:rsidRPr="00BC1BC5" w:rsidRDefault="00CD3814" w:rsidP="00495CFC">
            <w:pPr>
              <w:rPr>
                <w:color w:val="000000"/>
                <w:sz w:val="22"/>
                <w:szCs w:val="22"/>
              </w:rPr>
            </w:pPr>
            <w:r w:rsidRPr="00BC1BC5">
              <w:rPr>
                <w:color w:val="000000"/>
                <w:sz w:val="22"/>
                <w:szCs w:val="22"/>
              </w:rPr>
              <w:t>Pakistan</w:t>
            </w:r>
          </w:p>
        </w:tc>
        <w:tc>
          <w:tcPr>
            <w:tcW w:w="1468" w:type="dxa"/>
            <w:shd w:val="clear" w:color="auto" w:fill="auto"/>
            <w:noWrap/>
            <w:vAlign w:val="bottom"/>
          </w:tcPr>
          <w:p w14:paraId="64602D4B" w14:textId="77777777" w:rsidR="00CD3814" w:rsidRPr="00BC1BC5" w:rsidRDefault="00CD3814" w:rsidP="00495CFC">
            <w:pPr>
              <w:jc w:val="right"/>
              <w:rPr>
                <w:color w:val="000000"/>
                <w:sz w:val="22"/>
                <w:szCs w:val="22"/>
              </w:rPr>
            </w:pPr>
            <w:r w:rsidRPr="00BC1BC5">
              <w:rPr>
                <w:color w:val="000000"/>
                <w:sz w:val="22"/>
                <w:szCs w:val="22"/>
              </w:rPr>
              <w:t>8,20</w:t>
            </w:r>
          </w:p>
        </w:tc>
        <w:tc>
          <w:tcPr>
            <w:tcW w:w="1468" w:type="dxa"/>
            <w:shd w:val="clear" w:color="auto" w:fill="auto"/>
            <w:noWrap/>
            <w:vAlign w:val="bottom"/>
          </w:tcPr>
          <w:p w14:paraId="58B683CA" w14:textId="77777777" w:rsidR="00CD3814" w:rsidRPr="00BC1BC5" w:rsidRDefault="00CD3814" w:rsidP="00495CFC">
            <w:pPr>
              <w:jc w:val="right"/>
              <w:rPr>
                <w:color w:val="000000"/>
                <w:sz w:val="22"/>
                <w:szCs w:val="22"/>
              </w:rPr>
            </w:pPr>
            <w:r w:rsidRPr="00BC1BC5">
              <w:rPr>
                <w:color w:val="000000"/>
                <w:sz w:val="22"/>
                <w:szCs w:val="22"/>
              </w:rPr>
              <w:t>18,39</w:t>
            </w:r>
          </w:p>
        </w:tc>
        <w:tc>
          <w:tcPr>
            <w:tcW w:w="960" w:type="dxa"/>
            <w:shd w:val="clear" w:color="auto" w:fill="auto"/>
            <w:noWrap/>
            <w:vAlign w:val="bottom"/>
          </w:tcPr>
          <w:p w14:paraId="6CEACBA6" w14:textId="77777777" w:rsidR="00CD3814" w:rsidRPr="00BC1BC5" w:rsidRDefault="00CD3814" w:rsidP="00495CFC">
            <w:pPr>
              <w:jc w:val="right"/>
              <w:rPr>
                <w:color w:val="000000"/>
                <w:sz w:val="22"/>
                <w:szCs w:val="22"/>
              </w:rPr>
            </w:pPr>
            <w:r w:rsidRPr="00BC1BC5">
              <w:rPr>
                <w:color w:val="000000"/>
                <w:sz w:val="22"/>
                <w:szCs w:val="22"/>
              </w:rPr>
              <w:t>-9,70</w:t>
            </w:r>
          </w:p>
        </w:tc>
        <w:tc>
          <w:tcPr>
            <w:tcW w:w="960" w:type="dxa"/>
            <w:shd w:val="clear" w:color="auto" w:fill="auto"/>
            <w:noWrap/>
            <w:vAlign w:val="bottom"/>
          </w:tcPr>
          <w:p w14:paraId="06939565" w14:textId="77777777" w:rsidR="00CD3814" w:rsidRPr="00BC1BC5" w:rsidRDefault="00CD3814" w:rsidP="00495CFC">
            <w:pPr>
              <w:jc w:val="right"/>
              <w:rPr>
                <w:color w:val="000000"/>
                <w:sz w:val="22"/>
                <w:szCs w:val="22"/>
              </w:rPr>
            </w:pPr>
            <w:r w:rsidRPr="00BC1BC5">
              <w:rPr>
                <w:color w:val="000000"/>
                <w:sz w:val="22"/>
                <w:szCs w:val="22"/>
              </w:rPr>
              <w:t>8,05</w:t>
            </w:r>
          </w:p>
        </w:tc>
        <w:tc>
          <w:tcPr>
            <w:tcW w:w="1269" w:type="dxa"/>
            <w:shd w:val="clear" w:color="auto" w:fill="auto"/>
            <w:noWrap/>
            <w:vAlign w:val="bottom"/>
          </w:tcPr>
          <w:p w14:paraId="66D7015B" w14:textId="77777777" w:rsidR="00CD3814" w:rsidRPr="00BC1BC5" w:rsidRDefault="00CD3814" w:rsidP="00495CFC">
            <w:pPr>
              <w:jc w:val="right"/>
              <w:rPr>
                <w:color w:val="000000"/>
                <w:sz w:val="22"/>
                <w:szCs w:val="22"/>
              </w:rPr>
            </w:pPr>
            <w:r w:rsidRPr="00BC1BC5">
              <w:rPr>
                <w:color w:val="000000"/>
                <w:sz w:val="22"/>
                <w:szCs w:val="22"/>
              </w:rPr>
              <w:t>1,51</w:t>
            </w:r>
          </w:p>
        </w:tc>
      </w:tr>
      <w:tr w:rsidR="00CD3814" w:rsidRPr="00BC1BC5" w14:paraId="101592FA" w14:textId="77777777" w:rsidTr="00BC1BC5">
        <w:trPr>
          <w:jc w:val="center"/>
        </w:trPr>
        <w:tc>
          <w:tcPr>
            <w:tcW w:w="2588" w:type="dxa"/>
            <w:shd w:val="clear" w:color="auto" w:fill="auto"/>
            <w:noWrap/>
            <w:vAlign w:val="bottom"/>
          </w:tcPr>
          <w:p w14:paraId="1E949DC5" w14:textId="77777777" w:rsidR="00CD3814" w:rsidRPr="00BC1BC5" w:rsidRDefault="00CD3814" w:rsidP="00495CFC">
            <w:pPr>
              <w:rPr>
                <w:color w:val="000000"/>
                <w:sz w:val="22"/>
                <w:szCs w:val="22"/>
              </w:rPr>
            </w:pPr>
            <w:r w:rsidRPr="00BC1BC5">
              <w:rPr>
                <w:color w:val="000000"/>
                <w:sz w:val="22"/>
                <w:szCs w:val="22"/>
              </w:rPr>
              <w:t>Colombia</w:t>
            </w:r>
          </w:p>
        </w:tc>
        <w:tc>
          <w:tcPr>
            <w:tcW w:w="1468" w:type="dxa"/>
            <w:shd w:val="clear" w:color="auto" w:fill="auto"/>
            <w:noWrap/>
            <w:vAlign w:val="bottom"/>
          </w:tcPr>
          <w:p w14:paraId="46754304" w14:textId="77777777" w:rsidR="00CD3814" w:rsidRPr="00BC1BC5" w:rsidRDefault="00CD3814" w:rsidP="00495CFC">
            <w:pPr>
              <w:jc w:val="right"/>
              <w:rPr>
                <w:color w:val="000000"/>
                <w:sz w:val="22"/>
                <w:szCs w:val="22"/>
              </w:rPr>
            </w:pPr>
            <w:r w:rsidRPr="00BC1BC5">
              <w:rPr>
                <w:color w:val="000000"/>
                <w:sz w:val="22"/>
                <w:szCs w:val="22"/>
              </w:rPr>
              <w:t>6,81</w:t>
            </w:r>
          </w:p>
        </w:tc>
        <w:tc>
          <w:tcPr>
            <w:tcW w:w="1468" w:type="dxa"/>
            <w:shd w:val="clear" w:color="auto" w:fill="auto"/>
            <w:noWrap/>
            <w:vAlign w:val="bottom"/>
          </w:tcPr>
          <w:p w14:paraId="1B98CFFD" w14:textId="77777777" w:rsidR="00CD3814" w:rsidRPr="00BC1BC5" w:rsidRDefault="00CD3814" w:rsidP="00495CFC">
            <w:pPr>
              <w:jc w:val="right"/>
              <w:rPr>
                <w:color w:val="000000"/>
                <w:sz w:val="22"/>
                <w:szCs w:val="22"/>
              </w:rPr>
            </w:pPr>
            <w:r w:rsidRPr="00BC1BC5">
              <w:rPr>
                <w:color w:val="000000"/>
                <w:sz w:val="22"/>
                <w:szCs w:val="22"/>
              </w:rPr>
              <w:t>17,89</w:t>
            </w:r>
          </w:p>
        </w:tc>
        <w:tc>
          <w:tcPr>
            <w:tcW w:w="960" w:type="dxa"/>
            <w:shd w:val="clear" w:color="auto" w:fill="auto"/>
            <w:noWrap/>
            <w:vAlign w:val="bottom"/>
          </w:tcPr>
          <w:p w14:paraId="506FE717" w14:textId="77777777" w:rsidR="00CD3814" w:rsidRPr="00BC1BC5" w:rsidRDefault="00CD3814" w:rsidP="00495CFC">
            <w:pPr>
              <w:jc w:val="right"/>
              <w:rPr>
                <w:color w:val="000000"/>
                <w:sz w:val="22"/>
                <w:szCs w:val="22"/>
              </w:rPr>
            </w:pPr>
            <w:r w:rsidRPr="00BC1BC5">
              <w:rPr>
                <w:color w:val="000000"/>
                <w:sz w:val="22"/>
                <w:szCs w:val="22"/>
              </w:rPr>
              <w:t>23,32</w:t>
            </w:r>
          </w:p>
        </w:tc>
        <w:tc>
          <w:tcPr>
            <w:tcW w:w="960" w:type="dxa"/>
            <w:shd w:val="clear" w:color="auto" w:fill="auto"/>
            <w:noWrap/>
            <w:vAlign w:val="bottom"/>
          </w:tcPr>
          <w:p w14:paraId="70013073" w14:textId="77777777" w:rsidR="00CD3814" w:rsidRPr="00BC1BC5" w:rsidRDefault="00CD3814" w:rsidP="00495CFC">
            <w:pPr>
              <w:jc w:val="right"/>
              <w:rPr>
                <w:color w:val="000000"/>
                <w:sz w:val="22"/>
                <w:szCs w:val="22"/>
              </w:rPr>
            </w:pPr>
            <w:r w:rsidRPr="00BC1BC5">
              <w:rPr>
                <w:color w:val="000000"/>
                <w:sz w:val="22"/>
                <w:szCs w:val="22"/>
              </w:rPr>
              <w:t>41,92</w:t>
            </w:r>
          </w:p>
        </w:tc>
        <w:tc>
          <w:tcPr>
            <w:tcW w:w="1269" w:type="dxa"/>
            <w:shd w:val="clear" w:color="auto" w:fill="auto"/>
            <w:noWrap/>
            <w:vAlign w:val="bottom"/>
          </w:tcPr>
          <w:p w14:paraId="78AC9679" w14:textId="77777777" w:rsidR="00CD3814" w:rsidRPr="00BC1BC5" w:rsidRDefault="00CD3814" w:rsidP="00495CFC">
            <w:pPr>
              <w:jc w:val="right"/>
              <w:rPr>
                <w:color w:val="000000"/>
                <w:sz w:val="22"/>
                <w:szCs w:val="22"/>
              </w:rPr>
            </w:pPr>
            <w:r w:rsidRPr="00BC1BC5">
              <w:rPr>
                <w:color w:val="000000"/>
                <w:sz w:val="22"/>
                <w:szCs w:val="22"/>
              </w:rPr>
              <w:t>1,47</w:t>
            </w:r>
          </w:p>
        </w:tc>
      </w:tr>
      <w:tr w:rsidR="00CD3814" w:rsidRPr="00BC1BC5" w14:paraId="5DF0D575" w14:textId="77777777" w:rsidTr="00BC1BC5">
        <w:trPr>
          <w:jc w:val="center"/>
        </w:trPr>
        <w:tc>
          <w:tcPr>
            <w:tcW w:w="2588" w:type="dxa"/>
            <w:shd w:val="clear" w:color="auto" w:fill="auto"/>
            <w:noWrap/>
            <w:vAlign w:val="bottom"/>
          </w:tcPr>
          <w:p w14:paraId="26B42D68" w14:textId="77777777" w:rsidR="00CD3814" w:rsidRPr="00BC1BC5" w:rsidRDefault="00CD3814" w:rsidP="00495CFC">
            <w:pPr>
              <w:rPr>
                <w:color w:val="000000"/>
                <w:sz w:val="22"/>
                <w:szCs w:val="22"/>
              </w:rPr>
            </w:pPr>
            <w:r w:rsidRPr="00BC1BC5">
              <w:rPr>
                <w:color w:val="000000"/>
                <w:sz w:val="22"/>
                <w:szCs w:val="22"/>
              </w:rPr>
              <w:t>Ấn Độ</w:t>
            </w:r>
          </w:p>
        </w:tc>
        <w:tc>
          <w:tcPr>
            <w:tcW w:w="1468" w:type="dxa"/>
            <w:shd w:val="clear" w:color="auto" w:fill="auto"/>
            <w:noWrap/>
            <w:vAlign w:val="bottom"/>
          </w:tcPr>
          <w:p w14:paraId="693EA52D" w14:textId="77777777" w:rsidR="00CD3814" w:rsidRPr="00BC1BC5" w:rsidRDefault="00CD3814" w:rsidP="00495CFC">
            <w:pPr>
              <w:jc w:val="right"/>
              <w:rPr>
                <w:color w:val="000000"/>
                <w:sz w:val="22"/>
                <w:szCs w:val="22"/>
              </w:rPr>
            </w:pPr>
            <w:r w:rsidRPr="00BC1BC5">
              <w:rPr>
                <w:color w:val="000000"/>
                <w:sz w:val="22"/>
                <w:szCs w:val="22"/>
              </w:rPr>
              <w:t>7,03</w:t>
            </w:r>
          </w:p>
        </w:tc>
        <w:tc>
          <w:tcPr>
            <w:tcW w:w="1468" w:type="dxa"/>
            <w:shd w:val="clear" w:color="auto" w:fill="auto"/>
            <w:noWrap/>
            <w:vAlign w:val="bottom"/>
          </w:tcPr>
          <w:p w14:paraId="2353AA9B" w14:textId="77777777" w:rsidR="00CD3814" w:rsidRPr="00BC1BC5" w:rsidRDefault="00CD3814" w:rsidP="00495CFC">
            <w:pPr>
              <w:jc w:val="right"/>
              <w:rPr>
                <w:color w:val="000000"/>
                <w:sz w:val="22"/>
                <w:szCs w:val="22"/>
              </w:rPr>
            </w:pPr>
            <w:r w:rsidRPr="00BC1BC5">
              <w:rPr>
                <w:color w:val="000000"/>
                <w:sz w:val="22"/>
                <w:szCs w:val="22"/>
              </w:rPr>
              <w:t>16,24</w:t>
            </w:r>
          </w:p>
        </w:tc>
        <w:tc>
          <w:tcPr>
            <w:tcW w:w="960" w:type="dxa"/>
            <w:shd w:val="clear" w:color="auto" w:fill="auto"/>
            <w:noWrap/>
            <w:vAlign w:val="bottom"/>
          </w:tcPr>
          <w:p w14:paraId="5BC4CE6E" w14:textId="77777777" w:rsidR="00CD3814" w:rsidRPr="00BC1BC5" w:rsidRDefault="00CD3814" w:rsidP="00495CFC">
            <w:pPr>
              <w:jc w:val="right"/>
              <w:rPr>
                <w:color w:val="000000"/>
                <w:sz w:val="22"/>
                <w:szCs w:val="22"/>
              </w:rPr>
            </w:pPr>
            <w:r w:rsidRPr="00BC1BC5">
              <w:rPr>
                <w:color w:val="000000"/>
                <w:sz w:val="22"/>
                <w:szCs w:val="22"/>
              </w:rPr>
              <w:t>35,23</w:t>
            </w:r>
          </w:p>
        </w:tc>
        <w:tc>
          <w:tcPr>
            <w:tcW w:w="960" w:type="dxa"/>
            <w:shd w:val="clear" w:color="auto" w:fill="auto"/>
            <w:noWrap/>
            <w:vAlign w:val="bottom"/>
          </w:tcPr>
          <w:p w14:paraId="28302ECD" w14:textId="77777777" w:rsidR="00CD3814" w:rsidRPr="00BC1BC5" w:rsidRDefault="00CD3814" w:rsidP="00495CFC">
            <w:pPr>
              <w:jc w:val="right"/>
              <w:rPr>
                <w:color w:val="000000"/>
                <w:sz w:val="22"/>
                <w:szCs w:val="22"/>
              </w:rPr>
            </w:pPr>
            <w:r w:rsidRPr="00BC1BC5">
              <w:rPr>
                <w:color w:val="000000"/>
                <w:sz w:val="22"/>
                <w:szCs w:val="22"/>
              </w:rPr>
              <w:t>15,86</w:t>
            </w:r>
          </w:p>
        </w:tc>
        <w:tc>
          <w:tcPr>
            <w:tcW w:w="1269" w:type="dxa"/>
            <w:shd w:val="clear" w:color="auto" w:fill="auto"/>
            <w:noWrap/>
            <w:vAlign w:val="bottom"/>
          </w:tcPr>
          <w:p w14:paraId="5B8023F8" w14:textId="77777777" w:rsidR="00CD3814" w:rsidRPr="00BC1BC5" w:rsidRDefault="00CD3814" w:rsidP="00495CFC">
            <w:pPr>
              <w:jc w:val="right"/>
              <w:rPr>
                <w:color w:val="000000"/>
                <w:sz w:val="22"/>
                <w:szCs w:val="22"/>
              </w:rPr>
            </w:pPr>
            <w:r w:rsidRPr="00BC1BC5">
              <w:rPr>
                <w:color w:val="000000"/>
                <w:sz w:val="22"/>
                <w:szCs w:val="22"/>
              </w:rPr>
              <w:t>1,33</w:t>
            </w:r>
          </w:p>
        </w:tc>
      </w:tr>
      <w:tr w:rsidR="00CD3814" w:rsidRPr="00BC1BC5" w14:paraId="6C798A5C" w14:textId="77777777" w:rsidTr="00BC1BC5">
        <w:trPr>
          <w:jc w:val="center"/>
        </w:trPr>
        <w:tc>
          <w:tcPr>
            <w:tcW w:w="2588" w:type="dxa"/>
            <w:shd w:val="clear" w:color="auto" w:fill="auto"/>
            <w:noWrap/>
            <w:vAlign w:val="bottom"/>
          </w:tcPr>
          <w:p w14:paraId="7B39C6B6" w14:textId="77777777" w:rsidR="00CD3814" w:rsidRPr="00BC1BC5" w:rsidRDefault="00CD3814" w:rsidP="00495CFC">
            <w:pPr>
              <w:rPr>
                <w:color w:val="000000"/>
                <w:sz w:val="22"/>
                <w:szCs w:val="22"/>
              </w:rPr>
            </w:pPr>
            <w:r w:rsidRPr="00BC1BC5">
              <w:rPr>
                <w:color w:val="000000"/>
                <w:sz w:val="22"/>
                <w:szCs w:val="22"/>
              </w:rPr>
              <w:t>Hồng Kông (Trung Quốc)</w:t>
            </w:r>
          </w:p>
        </w:tc>
        <w:tc>
          <w:tcPr>
            <w:tcW w:w="1468" w:type="dxa"/>
            <w:shd w:val="clear" w:color="auto" w:fill="auto"/>
            <w:noWrap/>
            <w:vAlign w:val="bottom"/>
          </w:tcPr>
          <w:p w14:paraId="728932D1" w14:textId="77777777" w:rsidR="00CD3814" w:rsidRPr="00BC1BC5" w:rsidRDefault="00CD3814" w:rsidP="00495CFC">
            <w:pPr>
              <w:jc w:val="right"/>
              <w:rPr>
                <w:color w:val="000000"/>
                <w:sz w:val="22"/>
                <w:szCs w:val="22"/>
              </w:rPr>
            </w:pPr>
            <w:r w:rsidRPr="00BC1BC5">
              <w:rPr>
                <w:color w:val="000000"/>
                <w:sz w:val="22"/>
                <w:szCs w:val="22"/>
              </w:rPr>
              <w:t>4,23</w:t>
            </w:r>
          </w:p>
        </w:tc>
        <w:tc>
          <w:tcPr>
            <w:tcW w:w="1468" w:type="dxa"/>
            <w:shd w:val="clear" w:color="auto" w:fill="auto"/>
            <w:noWrap/>
            <w:vAlign w:val="bottom"/>
          </w:tcPr>
          <w:p w14:paraId="146F8220" w14:textId="77777777" w:rsidR="00CD3814" w:rsidRPr="00BC1BC5" w:rsidRDefault="00CD3814" w:rsidP="00495CFC">
            <w:pPr>
              <w:jc w:val="right"/>
              <w:rPr>
                <w:color w:val="000000"/>
                <w:sz w:val="22"/>
                <w:szCs w:val="22"/>
              </w:rPr>
            </w:pPr>
            <w:r w:rsidRPr="00BC1BC5">
              <w:rPr>
                <w:color w:val="000000"/>
                <w:sz w:val="22"/>
                <w:szCs w:val="22"/>
              </w:rPr>
              <w:t>14,27</w:t>
            </w:r>
          </w:p>
        </w:tc>
        <w:tc>
          <w:tcPr>
            <w:tcW w:w="960" w:type="dxa"/>
            <w:shd w:val="clear" w:color="auto" w:fill="auto"/>
            <w:noWrap/>
            <w:vAlign w:val="bottom"/>
          </w:tcPr>
          <w:p w14:paraId="14DFC564" w14:textId="77777777" w:rsidR="00CD3814" w:rsidRPr="00BC1BC5" w:rsidRDefault="00CD3814" w:rsidP="00495CFC">
            <w:pPr>
              <w:jc w:val="right"/>
              <w:rPr>
                <w:color w:val="000000"/>
                <w:sz w:val="22"/>
                <w:szCs w:val="22"/>
              </w:rPr>
            </w:pPr>
            <w:r w:rsidRPr="00BC1BC5">
              <w:rPr>
                <w:color w:val="000000"/>
                <w:sz w:val="22"/>
                <w:szCs w:val="22"/>
              </w:rPr>
              <w:t>-27,32</w:t>
            </w:r>
          </w:p>
        </w:tc>
        <w:tc>
          <w:tcPr>
            <w:tcW w:w="960" w:type="dxa"/>
            <w:shd w:val="clear" w:color="auto" w:fill="auto"/>
            <w:noWrap/>
            <w:vAlign w:val="bottom"/>
          </w:tcPr>
          <w:p w14:paraId="67A456E8" w14:textId="77777777" w:rsidR="00CD3814" w:rsidRPr="00BC1BC5" w:rsidRDefault="00CD3814" w:rsidP="00495CFC">
            <w:pPr>
              <w:jc w:val="right"/>
              <w:rPr>
                <w:color w:val="000000"/>
                <w:sz w:val="22"/>
                <w:szCs w:val="22"/>
              </w:rPr>
            </w:pPr>
            <w:r w:rsidRPr="00BC1BC5">
              <w:rPr>
                <w:color w:val="000000"/>
                <w:sz w:val="22"/>
                <w:szCs w:val="22"/>
              </w:rPr>
              <w:t>-18,41</w:t>
            </w:r>
          </w:p>
        </w:tc>
        <w:tc>
          <w:tcPr>
            <w:tcW w:w="1269" w:type="dxa"/>
            <w:shd w:val="clear" w:color="auto" w:fill="auto"/>
            <w:noWrap/>
            <w:vAlign w:val="bottom"/>
          </w:tcPr>
          <w:p w14:paraId="26A6EA5C" w14:textId="77777777" w:rsidR="00CD3814" w:rsidRPr="00BC1BC5" w:rsidRDefault="00CD3814" w:rsidP="00495CFC">
            <w:pPr>
              <w:jc w:val="right"/>
              <w:rPr>
                <w:color w:val="000000"/>
                <w:sz w:val="22"/>
                <w:szCs w:val="22"/>
              </w:rPr>
            </w:pPr>
            <w:r w:rsidRPr="00BC1BC5">
              <w:rPr>
                <w:color w:val="000000"/>
                <w:sz w:val="22"/>
                <w:szCs w:val="22"/>
              </w:rPr>
              <w:t>1,17</w:t>
            </w:r>
          </w:p>
        </w:tc>
      </w:tr>
      <w:tr w:rsidR="00CD3814" w:rsidRPr="00BC1BC5" w14:paraId="2BD52C7E" w14:textId="77777777" w:rsidTr="00BC1BC5">
        <w:trPr>
          <w:jc w:val="center"/>
        </w:trPr>
        <w:tc>
          <w:tcPr>
            <w:tcW w:w="2588" w:type="dxa"/>
            <w:shd w:val="clear" w:color="auto" w:fill="auto"/>
            <w:noWrap/>
            <w:vAlign w:val="bottom"/>
          </w:tcPr>
          <w:p w14:paraId="0DBDDB71" w14:textId="77777777" w:rsidR="00CD3814" w:rsidRPr="00BC1BC5" w:rsidRDefault="00CD3814" w:rsidP="00495CFC">
            <w:pPr>
              <w:rPr>
                <w:b/>
                <w:bCs/>
                <w:i/>
                <w:iCs/>
                <w:color w:val="000000"/>
                <w:sz w:val="22"/>
                <w:szCs w:val="22"/>
              </w:rPr>
            </w:pPr>
            <w:r w:rsidRPr="00BC1BC5">
              <w:rPr>
                <w:b/>
                <w:bCs/>
                <w:i/>
                <w:iCs/>
                <w:color w:val="000000"/>
                <w:sz w:val="22"/>
                <w:szCs w:val="22"/>
              </w:rPr>
              <w:t>Khu vực EU</w:t>
            </w:r>
          </w:p>
        </w:tc>
        <w:tc>
          <w:tcPr>
            <w:tcW w:w="1468" w:type="dxa"/>
            <w:shd w:val="clear" w:color="auto" w:fill="auto"/>
            <w:noWrap/>
            <w:vAlign w:val="bottom"/>
          </w:tcPr>
          <w:p w14:paraId="479846CE" w14:textId="77777777" w:rsidR="00CD3814" w:rsidRPr="00BC1BC5" w:rsidRDefault="00CD3814" w:rsidP="00495CFC">
            <w:pPr>
              <w:jc w:val="right"/>
              <w:rPr>
                <w:b/>
                <w:bCs/>
                <w:i/>
                <w:iCs/>
                <w:color w:val="000000"/>
                <w:sz w:val="22"/>
                <w:szCs w:val="22"/>
              </w:rPr>
            </w:pPr>
            <w:r w:rsidRPr="00BC1BC5">
              <w:rPr>
                <w:b/>
                <w:bCs/>
                <w:i/>
                <w:iCs/>
                <w:color w:val="000000"/>
                <w:sz w:val="22"/>
                <w:szCs w:val="22"/>
              </w:rPr>
              <w:t>8,26</w:t>
            </w:r>
          </w:p>
        </w:tc>
        <w:tc>
          <w:tcPr>
            <w:tcW w:w="1468" w:type="dxa"/>
            <w:shd w:val="clear" w:color="auto" w:fill="auto"/>
            <w:noWrap/>
            <w:vAlign w:val="bottom"/>
          </w:tcPr>
          <w:p w14:paraId="37E134FD" w14:textId="77777777" w:rsidR="00CD3814" w:rsidRPr="00BC1BC5" w:rsidRDefault="00CD3814" w:rsidP="00495CFC">
            <w:pPr>
              <w:jc w:val="right"/>
              <w:rPr>
                <w:b/>
                <w:bCs/>
                <w:i/>
                <w:iCs/>
                <w:color w:val="000000"/>
                <w:sz w:val="22"/>
                <w:szCs w:val="22"/>
              </w:rPr>
            </w:pPr>
            <w:r w:rsidRPr="00BC1BC5">
              <w:rPr>
                <w:b/>
                <w:bCs/>
                <w:i/>
                <w:iCs/>
                <w:color w:val="000000"/>
                <w:sz w:val="22"/>
                <w:szCs w:val="22"/>
              </w:rPr>
              <w:t>13,72</w:t>
            </w:r>
          </w:p>
        </w:tc>
        <w:tc>
          <w:tcPr>
            <w:tcW w:w="960" w:type="dxa"/>
            <w:shd w:val="clear" w:color="auto" w:fill="auto"/>
            <w:noWrap/>
            <w:vAlign w:val="bottom"/>
          </w:tcPr>
          <w:p w14:paraId="55BA93D1" w14:textId="77777777" w:rsidR="00CD3814" w:rsidRPr="00BC1BC5" w:rsidRDefault="00CD3814" w:rsidP="00495CFC">
            <w:pPr>
              <w:jc w:val="right"/>
              <w:rPr>
                <w:b/>
                <w:bCs/>
                <w:i/>
                <w:iCs/>
                <w:color w:val="000000"/>
                <w:sz w:val="22"/>
                <w:szCs w:val="22"/>
              </w:rPr>
            </w:pPr>
            <w:r w:rsidRPr="00BC1BC5">
              <w:rPr>
                <w:b/>
                <w:bCs/>
                <w:i/>
                <w:iCs/>
                <w:color w:val="000000"/>
                <w:sz w:val="22"/>
                <w:szCs w:val="22"/>
              </w:rPr>
              <w:t>17,07</w:t>
            </w:r>
          </w:p>
        </w:tc>
        <w:tc>
          <w:tcPr>
            <w:tcW w:w="960" w:type="dxa"/>
            <w:shd w:val="clear" w:color="auto" w:fill="auto"/>
            <w:noWrap/>
            <w:vAlign w:val="bottom"/>
          </w:tcPr>
          <w:p w14:paraId="71C5A4D2" w14:textId="77777777" w:rsidR="00CD3814" w:rsidRPr="00BC1BC5" w:rsidRDefault="00CD3814" w:rsidP="00495CFC">
            <w:pPr>
              <w:jc w:val="right"/>
              <w:rPr>
                <w:b/>
                <w:bCs/>
                <w:i/>
                <w:iCs/>
                <w:color w:val="000000"/>
                <w:sz w:val="22"/>
                <w:szCs w:val="22"/>
              </w:rPr>
            </w:pPr>
            <w:r w:rsidRPr="00BC1BC5">
              <w:rPr>
                <w:b/>
                <w:bCs/>
                <w:i/>
                <w:iCs/>
                <w:color w:val="000000"/>
                <w:sz w:val="22"/>
                <w:szCs w:val="22"/>
              </w:rPr>
              <w:t>-0,81</w:t>
            </w:r>
          </w:p>
        </w:tc>
        <w:tc>
          <w:tcPr>
            <w:tcW w:w="1269" w:type="dxa"/>
            <w:shd w:val="clear" w:color="auto" w:fill="auto"/>
            <w:noWrap/>
            <w:vAlign w:val="bottom"/>
          </w:tcPr>
          <w:p w14:paraId="4650FBB5" w14:textId="77777777" w:rsidR="00CD3814" w:rsidRPr="00BC1BC5" w:rsidRDefault="00CD3814" w:rsidP="00495CFC">
            <w:pPr>
              <w:jc w:val="right"/>
              <w:rPr>
                <w:b/>
                <w:bCs/>
                <w:i/>
                <w:iCs/>
                <w:color w:val="000000"/>
                <w:sz w:val="22"/>
                <w:szCs w:val="22"/>
              </w:rPr>
            </w:pPr>
            <w:r w:rsidRPr="00BC1BC5">
              <w:rPr>
                <w:b/>
                <w:bCs/>
                <w:i/>
                <w:iCs/>
                <w:color w:val="000000"/>
                <w:sz w:val="22"/>
                <w:szCs w:val="22"/>
              </w:rPr>
              <w:t>1,13</w:t>
            </w:r>
          </w:p>
        </w:tc>
      </w:tr>
      <w:tr w:rsidR="00CD3814" w:rsidRPr="00BC1BC5" w14:paraId="0B68F3C5" w14:textId="77777777" w:rsidTr="00BC1BC5">
        <w:trPr>
          <w:jc w:val="center"/>
        </w:trPr>
        <w:tc>
          <w:tcPr>
            <w:tcW w:w="2588" w:type="dxa"/>
            <w:shd w:val="clear" w:color="auto" w:fill="auto"/>
            <w:noWrap/>
            <w:vAlign w:val="bottom"/>
          </w:tcPr>
          <w:p w14:paraId="2C189A2B" w14:textId="77777777" w:rsidR="00CD3814" w:rsidRPr="00BC1BC5" w:rsidRDefault="00CD3814" w:rsidP="00495CFC">
            <w:pPr>
              <w:rPr>
                <w:i/>
                <w:iCs/>
                <w:color w:val="000000"/>
                <w:sz w:val="22"/>
                <w:szCs w:val="22"/>
              </w:rPr>
            </w:pPr>
            <w:r w:rsidRPr="00BC1BC5">
              <w:rPr>
                <w:i/>
                <w:iCs/>
                <w:color w:val="000000"/>
                <w:sz w:val="22"/>
                <w:szCs w:val="22"/>
              </w:rPr>
              <w:t>Italy</w:t>
            </w:r>
          </w:p>
        </w:tc>
        <w:tc>
          <w:tcPr>
            <w:tcW w:w="1468" w:type="dxa"/>
            <w:shd w:val="clear" w:color="auto" w:fill="auto"/>
            <w:noWrap/>
            <w:vAlign w:val="bottom"/>
          </w:tcPr>
          <w:p w14:paraId="46DF2688" w14:textId="77777777" w:rsidR="00CD3814" w:rsidRPr="00BC1BC5" w:rsidRDefault="00CD3814" w:rsidP="00495CFC">
            <w:pPr>
              <w:jc w:val="right"/>
              <w:rPr>
                <w:i/>
                <w:iCs/>
                <w:color w:val="000000"/>
                <w:sz w:val="22"/>
                <w:szCs w:val="22"/>
              </w:rPr>
            </w:pPr>
            <w:r w:rsidRPr="00BC1BC5">
              <w:rPr>
                <w:i/>
                <w:iCs/>
                <w:color w:val="000000"/>
                <w:sz w:val="22"/>
                <w:szCs w:val="22"/>
              </w:rPr>
              <w:t>1,50</w:t>
            </w:r>
          </w:p>
        </w:tc>
        <w:tc>
          <w:tcPr>
            <w:tcW w:w="1468" w:type="dxa"/>
            <w:shd w:val="clear" w:color="auto" w:fill="auto"/>
            <w:noWrap/>
            <w:vAlign w:val="bottom"/>
          </w:tcPr>
          <w:p w14:paraId="79D6111C" w14:textId="77777777" w:rsidR="00CD3814" w:rsidRPr="00BC1BC5" w:rsidRDefault="00CD3814" w:rsidP="00495CFC">
            <w:pPr>
              <w:jc w:val="right"/>
              <w:rPr>
                <w:i/>
                <w:iCs/>
                <w:color w:val="000000"/>
                <w:sz w:val="22"/>
                <w:szCs w:val="22"/>
              </w:rPr>
            </w:pPr>
            <w:r w:rsidRPr="00BC1BC5">
              <w:rPr>
                <w:i/>
                <w:iCs/>
                <w:color w:val="000000"/>
                <w:sz w:val="22"/>
                <w:szCs w:val="22"/>
              </w:rPr>
              <w:t>4,74</w:t>
            </w:r>
          </w:p>
        </w:tc>
        <w:tc>
          <w:tcPr>
            <w:tcW w:w="960" w:type="dxa"/>
            <w:shd w:val="clear" w:color="auto" w:fill="auto"/>
            <w:noWrap/>
            <w:vAlign w:val="bottom"/>
          </w:tcPr>
          <w:p w14:paraId="245B59FB" w14:textId="77777777" w:rsidR="00CD3814" w:rsidRPr="00BC1BC5" w:rsidRDefault="00CD3814" w:rsidP="00495CFC">
            <w:pPr>
              <w:jc w:val="right"/>
              <w:rPr>
                <w:i/>
                <w:iCs/>
                <w:color w:val="000000"/>
                <w:sz w:val="22"/>
                <w:szCs w:val="22"/>
              </w:rPr>
            </w:pPr>
            <w:r w:rsidRPr="00BC1BC5">
              <w:rPr>
                <w:i/>
                <w:iCs/>
                <w:color w:val="000000"/>
                <w:sz w:val="22"/>
                <w:szCs w:val="22"/>
              </w:rPr>
              <w:t>49,20</w:t>
            </w:r>
          </w:p>
        </w:tc>
        <w:tc>
          <w:tcPr>
            <w:tcW w:w="960" w:type="dxa"/>
            <w:shd w:val="clear" w:color="auto" w:fill="auto"/>
            <w:noWrap/>
            <w:vAlign w:val="bottom"/>
          </w:tcPr>
          <w:p w14:paraId="5F97C0EE" w14:textId="77777777" w:rsidR="00CD3814" w:rsidRPr="00BC1BC5" w:rsidRDefault="00CD3814" w:rsidP="00495CFC">
            <w:pPr>
              <w:jc w:val="right"/>
              <w:rPr>
                <w:i/>
                <w:iCs/>
                <w:color w:val="000000"/>
                <w:sz w:val="22"/>
                <w:szCs w:val="22"/>
              </w:rPr>
            </w:pPr>
            <w:r w:rsidRPr="00BC1BC5">
              <w:rPr>
                <w:i/>
                <w:iCs/>
                <w:color w:val="000000"/>
                <w:sz w:val="22"/>
                <w:szCs w:val="22"/>
              </w:rPr>
              <w:t>26,02</w:t>
            </w:r>
          </w:p>
        </w:tc>
        <w:tc>
          <w:tcPr>
            <w:tcW w:w="1269" w:type="dxa"/>
            <w:shd w:val="clear" w:color="auto" w:fill="auto"/>
            <w:noWrap/>
            <w:vAlign w:val="bottom"/>
          </w:tcPr>
          <w:p w14:paraId="5BD166FE" w14:textId="77777777" w:rsidR="00CD3814" w:rsidRPr="00BC1BC5" w:rsidRDefault="00CD3814" w:rsidP="00495CFC">
            <w:pPr>
              <w:jc w:val="right"/>
              <w:rPr>
                <w:i/>
                <w:iCs/>
                <w:color w:val="000000"/>
                <w:sz w:val="22"/>
                <w:szCs w:val="22"/>
              </w:rPr>
            </w:pPr>
            <w:r w:rsidRPr="00BC1BC5">
              <w:rPr>
                <w:i/>
                <w:iCs/>
                <w:color w:val="000000"/>
                <w:sz w:val="22"/>
                <w:szCs w:val="22"/>
              </w:rPr>
              <w:t>0,39</w:t>
            </w:r>
          </w:p>
        </w:tc>
      </w:tr>
      <w:tr w:rsidR="00CD3814" w:rsidRPr="00BC1BC5" w14:paraId="60104D3E" w14:textId="77777777" w:rsidTr="00BC1BC5">
        <w:trPr>
          <w:jc w:val="center"/>
        </w:trPr>
        <w:tc>
          <w:tcPr>
            <w:tcW w:w="2588" w:type="dxa"/>
            <w:shd w:val="clear" w:color="auto" w:fill="auto"/>
            <w:noWrap/>
            <w:vAlign w:val="bottom"/>
          </w:tcPr>
          <w:p w14:paraId="545C89B5" w14:textId="77777777" w:rsidR="00CD3814" w:rsidRPr="00BC1BC5" w:rsidRDefault="00CD3814" w:rsidP="00495CFC">
            <w:pPr>
              <w:rPr>
                <w:i/>
                <w:iCs/>
                <w:color w:val="000000"/>
                <w:sz w:val="22"/>
                <w:szCs w:val="22"/>
              </w:rPr>
            </w:pPr>
            <w:r w:rsidRPr="00BC1BC5">
              <w:rPr>
                <w:i/>
                <w:iCs/>
                <w:color w:val="000000"/>
                <w:sz w:val="22"/>
                <w:szCs w:val="22"/>
              </w:rPr>
              <w:t>Anh</w:t>
            </w:r>
          </w:p>
        </w:tc>
        <w:tc>
          <w:tcPr>
            <w:tcW w:w="1468" w:type="dxa"/>
            <w:shd w:val="clear" w:color="auto" w:fill="auto"/>
            <w:noWrap/>
            <w:vAlign w:val="bottom"/>
          </w:tcPr>
          <w:p w14:paraId="7D1BC6FB" w14:textId="77777777" w:rsidR="00CD3814" w:rsidRPr="00BC1BC5" w:rsidRDefault="00CD3814" w:rsidP="00495CFC">
            <w:pPr>
              <w:jc w:val="right"/>
              <w:rPr>
                <w:i/>
                <w:iCs/>
                <w:color w:val="000000"/>
                <w:sz w:val="22"/>
                <w:szCs w:val="22"/>
              </w:rPr>
            </w:pPr>
            <w:r w:rsidRPr="00BC1BC5">
              <w:rPr>
                <w:i/>
                <w:iCs/>
                <w:color w:val="000000"/>
                <w:sz w:val="22"/>
                <w:szCs w:val="22"/>
              </w:rPr>
              <w:t>5,42</w:t>
            </w:r>
          </w:p>
        </w:tc>
        <w:tc>
          <w:tcPr>
            <w:tcW w:w="1468" w:type="dxa"/>
            <w:shd w:val="clear" w:color="auto" w:fill="auto"/>
            <w:noWrap/>
            <w:vAlign w:val="bottom"/>
          </w:tcPr>
          <w:p w14:paraId="2DAD9068" w14:textId="77777777" w:rsidR="00CD3814" w:rsidRPr="00BC1BC5" w:rsidRDefault="00CD3814" w:rsidP="00495CFC">
            <w:pPr>
              <w:jc w:val="right"/>
              <w:rPr>
                <w:i/>
                <w:iCs/>
                <w:color w:val="000000"/>
                <w:sz w:val="22"/>
                <w:szCs w:val="22"/>
              </w:rPr>
            </w:pPr>
            <w:r w:rsidRPr="00BC1BC5">
              <w:rPr>
                <w:i/>
                <w:iCs/>
                <w:color w:val="000000"/>
                <w:sz w:val="22"/>
                <w:szCs w:val="22"/>
              </w:rPr>
              <w:t>4,68</w:t>
            </w:r>
          </w:p>
        </w:tc>
        <w:tc>
          <w:tcPr>
            <w:tcW w:w="960" w:type="dxa"/>
            <w:shd w:val="clear" w:color="auto" w:fill="auto"/>
            <w:noWrap/>
            <w:vAlign w:val="bottom"/>
          </w:tcPr>
          <w:p w14:paraId="7689BDF8" w14:textId="77777777" w:rsidR="00CD3814" w:rsidRPr="00BC1BC5" w:rsidRDefault="00CD3814" w:rsidP="00495CFC">
            <w:pPr>
              <w:jc w:val="right"/>
              <w:rPr>
                <w:i/>
                <w:iCs/>
                <w:color w:val="000000"/>
                <w:sz w:val="22"/>
                <w:szCs w:val="22"/>
              </w:rPr>
            </w:pPr>
            <w:r w:rsidRPr="00BC1BC5">
              <w:rPr>
                <w:i/>
                <w:iCs/>
                <w:color w:val="000000"/>
                <w:sz w:val="22"/>
                <w:szCs w:val="22"/>
              </w:rPr>
              <w:t>20,09</w:t>
            </w:r>
          </w:p>
        </w:tc>
        <w:tc>
          <w:tcPr>
            <w:tcW w:w="960" w:type="dxa"/>
            <w:shd w:val="clear" w:color="auto" w:fill="auto"/>
            <w:noWrap/>
            <w:vAlign w:val="bottom"/>
          </w:tcPr>
          <w:p w14:paraId="1D49CB48" w14:textId="77777777" w:rsidR="00CD3814" w:rsidRPr="00BC1BC5" w:rsidRDefault="00CD3814" w:rsidP="00495CFC">
            <w:pPr>
              <w:jc w:val="right"/>
              <w:rPr>
                <w:i/>
                <w:iCs/>
                <w:color w:val="000000"/>
                <w:sz w:val="22"/>
                <w:szCs w:val="22"/>
              </w:rPr>
            </w:pPr>
            <w:r w:rsidRPr="00BC1BC5">
              <w:rPr>
                <w:i/>
                <w:iCs/>
                <w:color w:val="000000"/>
                <w:sz w:val="22"/>
                <w:szCs w:val="22"/>
              </w:rPr>
              <w:t>9,84</w:t>
            </w:r>
          </w:p>
        </w:tc>
        <w:tc>
          <w:tcPr>
            <w:tcW w:w="1269" w:type="dxa"/>
            <w:shd w:val="clear" w:color="auto" w:fill="auto"/>
            <w:noWrap/>
            <w:vAlign w:val="bottom"/>
          </w:tcPr>
          <w:p w14:paraId="33084A1F" w14:textId="77777777" w:rsidR="00CD3814" w:rsidRPr="00BC1BC5" w:rsidRDefault="00CD3814" w:rsidP="00495CFC">
            <w:pPr>
              <w:jc w:val="right"/>
              <w:rPr>
                <w:i/>
                <w:iCs/>
                <w:color w:val="000000"/>
                <w:sz w:val="22"/>
                <w:szCs w:val="22"/>
              </w:rPr>
            </w:pPr>
            <w:r w:rsidRPr="00BC1BC5">
              <w:rPr>
                <w:i/>
                <w:iCs/>
                <w:color w:val="000000"/>
                <w:sz w:val="22"/>
                <w:szCs w:val="22"/>
              </w:rPr>
              <w:t>0,38</w:t>
            </w:r>
          </w:p>
        </w:tc>
      </w:tr>
      <w:tr w:rsidR="00CD3814" w:rsidRPr="00BC1BC5" w14:paraId="4D0529EA" w14:textId="77777777" w:rsidTr="00BC1BC5">
        <w:trPr>
          <w:jc w:val="center"/>
        </w:trPr>
        <w:tc>
          <w:tcPr>
            <w:tcW w:w="2588" w:type="dxa"/>
            <w:shd w:val="clear" w:color="auto" w:fill="auto"/>
            <w:noWrap/>
            <w:vAlign w:val="bottom"/>
          </w:tcPr>
          <w:p w14:paraId="6C703663" w14:textId="77777777" w:rsidR="00CD3814" w:rsidRPr="00BC1BC5" w:rsidRDefault="00CD3814" w:rsidP="00495CFC">
            <w:pPr>
              <w:rPr>
                <w:i/>
                <w:iCs/>
                <w:color w:val="000000"/>
                <w:sz w:val="22"/>
                <w:szCs w:val="22"/>
              </w:rPr>
            </w:pPr>
            <w:r w:rsidRPr="00BC1BC5">
              <w:rPr>
                <w:i/>
                <w:iCs/>
                <w:color w:val="000000"/>
                <w:sz w:val="22"/>
                <w:szCs w:val="22"/>
              </w:rPr>
              <w:t>Romania</w:t>
            </w:r>
          </w:p>
        </w:tc>
        <w:tc>
          <w:tcPr>
            <w:tcW w:w="1468" w:type="dxa"/>
            <w:shd w:val="clear" w:color="auto" w:fill="auto"/>
            <w:noWrap/>
            <w:vAlign w:val="bottom"/>
          </w:tcPr>
          <w:p w14:paraId="27E35F44" w14:textId="77777777" w:rsidR="00CD3814" w:rsidRPr="00BC1BC5" w:rsidRDefault="00CD3814" w:rsidP="00495CFC">
            <w:pPr>
              <w:jc w:val="right"/>
              <w:rPr>
                <w:i/>
                <w:iCs/>
                <w:color w:val="000000"/>
                <w:sz w:val="22"/>
                <w:szCs w:val="22"/>
              </w:rPr>
            </w:pPr>
            <w:r w:rsidRPr="00BC1BC5">
              <w:rPr>
                <w:i/>
                <w:iCs/>
                <w:color w:val="000000"/>
                <w:sz w:val="22"/>
                <w:szCs w:val="22"/>
              </w:rPr>
              <w:t>1,35</w:t>
            </w:r>
          </w:p>
        </w:tc>
        <w:tc>
          <w:tcPr>
            <w:tcW w:w="1468" w:type="dxa"/>
            <w:shd w:val="clear" w:color="auto" w:fill="auto"/>
            <w:noWrap/>
            <w:vAlign w:val="bottom"/>
          </w:tcPr>
          <w:p w14:paraId="58CA6B60" w14:textId="77777777" w:rsidR="00CD3814" w:rsidRPr="00BC1BC5" w:rsidRDefault="00CD3814" w:rsidP="00495CFC">
            <w:pPr>
              <w:jc w:val="right"/>
              <w:rPr>
                <w:i/>
                <w:iCs/>
                <w:color w:val="000000"/>
                <w:sz w:val="22"/>
                <w:szCs w:val="22"/>
              </w:rPr>
            </w:pPr>
            <w:r w:rsidRPr="00BC1BC5">
              <w:rPr>
                <w:i/>
                <w:iCs/>
                <w:color w:val="000000"/>
                <w:sz w:val="22"/>
                <w:szCs w:val="22"/>
              </w:rPr>
              <w:t>4,30</w:t>
            </w:r>
          </w:p>
        </w:tc>
        <w:tc>
          <w:tcPr>
            <w:tcW w:w="960" w:type="dxa"/>
            <w:shd w:val="clear" w:color="auto" w:fill="auto"/>
            <w:noWrap/>
            <w:vAlign w:val="bottom"/>
          </w:tcPr>
          <w:p w14:paraId="68861A23" w14:textId="77777777" w:rsidR="00CD3814" w:rsidRPr="00BC1BC5" w:rsidRDefault="00CD3814" w:rsidP="00495CFC">
            <w:pPr>
              <w:jc w:val="right"/>
              <w:rPr>
                <w:i/>
                <w:iCs/>
                <w:color w:val="000000"/>
                <w:sz w:val="22"/>
                <w:szCs w:val="22"/>
              </w:rPr>
            </w:pPr>
            <w:r w:rsidRPr="00BC1BC5">
              <w:rPr>
                <w:i/>
                <w:iCs/>
                <w:color w:val="000000"/>
                <w:sz w:val="22"/>
                <w:szCs w:val="22"/>
              </w:rPr>
              <w:t>-12,70</w:t>
            </w:r>
          </w:p>
        </w:tc>
        <w:tc>
          <w:tcPr>
            <w:tcW w:w="960" w:type="dxa"/>
            <w:shd w:val="clear" w:color="auto" w:fill="auto"/>
            <w:noWrap/>
            <w:vAlign w:val="bottom"/>
          </w:tcPr>
          <w:p w14:paraId="7BA5AFDD" w14:textId="77777777" w:rsidR="00CD3814" w:rsidRPr="00BC1BC5" w:rsidRDefault="00CD3814" w:rsidP="00495CFC">
            <w:pPr>
              <w:jc w:val="right"/>
              <w:rPr>
                <w:i/>
                <w:iCs/>
                <w:color w:val="000000"/>
                <w:sz w:val="22"/>
                <w:szCs w:val="22"/>
              </w:rPr>
            </w:pPr>
            <w:r w:rsidRPr="00BC1BC5">
              <w:rPr>
                <w:i/>
                <w:iCs/>
                <w:color w:val="000000"/>
                <w:sz w:val="22"/>
                <w:szCs w:val="22"/>
              </w:rPr>
              <w:t>-25,99</w:t>
            </w:r>
          </w:p>
        </w:tc>
        <w:tc>
          <w:tcPr>
            <w:tcW w:w="1269" w:type="dxa"/>
            <w:shd w:val="clear" w:color="auto" w:fill="auto"/>
            <w:noWrap/>
            <w:vAlign w:val="bottom"/>
          </w:tcPr>
          <w:p w14:paraId="1E58BADB" w14:textId="77777777" w:rsidR="00CD3814" w:rsidRPr="00BC1BC5" w:rsidRDefault="00CD3814" w:rsidP="00495CFC">
            <w:pPr>
              <w:jc w:val="right"/>
              <w:rPr>
                <w:i/>
                <w:iCs/>
                <w:color w:val="000000"/>
                <w:sz w:val="22"/>
                <w:szCs w:val="22"/>
              </w:rPr>
            </w:pPr>
            <w:r w:rsidRPr="00BC1BC5">
              <w:rPr>
                <w:i/>
                <w:iCs/>
                <w:color w:val="000000"/>
                <w:sz w:val="22"/>
                <w:szCs w:val="22"/>
              </w:rPr>
              <w:t>0,35</w:t>
            </w:r>
          </w:p>
        </w:tc>
      </w:tr>
      <w:tr w:rsidR="00CD3814" w:rsidRPr="00BC1BC5" w14:paraId="04AB7AA9" w14:textId="77777777" w:rsidTr="00BC1BC5">
        <w:trPr>
          <w:jc w:val="center"/>
        </w:trPr>
        <w:tc>
          <w:tcPr>
            <w:tcW w:w="2588" w:type="dxa"/>
            <w:shd w:val="clear" w:color="auto" w:fill="auto"/>
            <w:noWrap/>
            <w:vAlign w:val="bottom"/>
          </w:tcPr>
          <w:p w14:paraId="5A25E55A" w14:textId="77777777" w:rsidR="00CD3814" w:rsidRPr="00BC1BC5" w:rsidRDefault="00CD3814" w:rsidP="00495CFC">
            <w:pPr>
              <w:rPr>
                <w:color w:val="000000"/>
                <w:sz w:val="22"/>
                <w:szCs w:val="22"/>
              </w:rPr>
            </w:pPr>
            <w:r w:rsidRPr="00BC1BC5">
              <w:rPr>
                <w:color w:val="000000"/>
                <w:sz w:val="22"/>
                <w:szCs w:val="22"/>
              </w:rPr>
              <w:t>Ai Cập</w:t>
            </w:r>
          </w:p>
        </w:tc>
        <w:tc>
          <w:tcPr>
            <w:tcW w:w="1468" w:type="dxa"/>
            <w:shd w:val="clear" w:color="auto" w:fill="auto"/>
            <w:noWrap/>
            <w:vAlign w:val="bottom"/>
          </w:tcPr>
          <w:p w14:paraId="7ADC8462" w14:textId="77777777" w:rsidR="00CD3814" w:rsidRPr="00BC1BC5" w:rsidRDefault="00CD3814" w:rsidP="00495CFC">
            <w:pPr>
              <w:jc w:val="right"/>
              <w:rPr>
                <w:color w:val="000000"/>
                <w:sz w:val="22"/>
                <w:szCs w:val="22"/>
              </w:rPr>
            </w:pPr>
            <w:r w:rsidRPr="00BC1BC5">
              <w:rPr>
                <w:color w:val="000000"/>
                <w:sz w:val="22"/>
                <w:szCs w:val="22"/>
              </w:rPr>
              <w:t>4,21</w:t>
            </w:r>
          </w:p>
        </w:tc>
        <w:tc>
          <w:tcPr>
            <w:tcW w:w="1468" w:type="dxa"/>
            <w:shd w:val="clear" w:color="auto" w:fill="auto"/>
            <w:noWrap/>
            <w:vAlign w:val="bottom"/>
          </w:tcPr>
          <w:p w14:paraId="78CFA9DF" w14:textId="77777777" w:rsidR="00CD3814" w:rsidRPr="00BC1BC5" w:rsidRDefault="00CD3814" w:rsidP="00495CFC">
            <w:pPr>
              <w:jc w:val="right"/>
              <w:rPr>
                <w:color w:val="000000"/>
                <w:sz w:val="22"/>
                <w:szCs w:val="22"/>
              </w:rPr>
            </w:pPr>
            <w:r w:rsidRPr="00BC1BC5">
              <w:rPr>
                <w:color w:val="000000"/>
                <w:sz w:val="22"/>
                <w:szCs w:val="22"/>
              </w:rPr>
              <w:t>11,36</w:t>
            </w:r>
          </w:p>
        </w:tc>
        <w:tc>
          <w:tcPr>
            <w:tcW w:w="960" w:type="dxa"/>
            <w:shd w:val="clear" w:color="auto" w:fill="auto"/>
            <w:noWrap/>
            <w:vAlign w:val="bottom"/>
          </w:tcPr>
          <w:p w14:paraId="51B4BD08" w14:textId="77777777" w:rsidR="00CD3814" w:rsidRPr="00BC1BC5" w:rsidRDefault="00CD3814" w:rsidP="00495CFC">
            <w:pPr>
              <w:jc w:val="right"/>
              <w:rPr>
                <w:color w:val="000000"/>
                <w:sz w:val="22"/>
                <w:szCs w:val="22"/>
              </w:rPr>
            </w:pPr>
            <w:r w:rsidRPr="00BC1BC5">
              <w:rPr>
                <w:color w:val="000000"/>
                <w:sz w:val="22"/>
                <w:szCs w:val="22"/>
              </w:rPr>
              <w:t>-35,50</w:t>
            </w:r>
          </w:p>
        </w:tc>
        <w:tc>
          <w:tcPr>
            <w:tcW w:w="960" w:type="dxa"/>
            <w:shd w:val="clear" w:color="auto" w:fill="auto"/>
            <w:noWrap/>
            <w:vAlign w:val="bottom"/>
          </w:tcPr>
          <w:p w14:paraId="1DC4C0D6" w14:textId="77777777" w:rsidR="00CD3814" w:rsidRPr="00BC1BC5" w:rsidRDefault="00CD3814" w:rsidP="00495CFC">
            <w:pPr>
              <w:jc w:val="right"/>
              <w:rPr>
                <w:color w:val="000000"/>
                <w:sz w:val="22"/>
                <w:szCs w:val="22"/>
              </w:rPr>
            </w:pPr>
            <w:r w:rsidRPr="00BC1BC5">
              <w:rPr>
                <w:color w:val="000000"/>
                <w:sz w:val="22"/>
                <w:szCs w:val="22"/>
              </w:rPr>
              <w:t>-18,54</w:t>
            </w:r>
          </w:p>
        </w:tc>
        <w:tc>
          <w:tcPr>
            <w:tcW w:w="1269" w:type="dxa"/>
            <w:shd w:val="clear" w:color="auto" w:fill="auto"/>
            <w:noWrap/>
            <w:vAlign w:val="bottom"/>
          </w:tcPr>
          <w:p w14:paraId="20269EEC" w14:textId="77777777" w:rsidR="00CD3814" w:rsidRPr="00BC1BC5" w:rsidRDefault="00CD3814" w:rsidP="00495CFC">
            <w:pPr>
              <w:jc w:val="right"/>
              <w:rPr>
                <w:color w:val="000000"/>
                <w:sz w:val="22"/>
                <w:szCs w:val="22"/>
              </w:rPr>
            </w:pPr>
            <w:r w:rsidRPr="00BC1BC5">
              <w:rPr>
                <w:color w:val="000000"/>
                <w:sz w:val="22"/>
                <w:szCs w:val="22"/>
              </w:rPr>
              <w:t>0,93</w:t>
            </w:r>
          </w:p>
        </w:tc>
      </w:tr>
      <w:tr w:rsidR="00CD3814" w:rsidRPr="00BC1BC5" w14:paraId="639BB14C" w14:textId="77777777" w:rsidTr="00BC1BC5">
        <w:trPr>
          <w:jc w:val="center"/>
        </w:trPr>
        <w:tc>
          <w:tcPr>
            <w:tcW w:w="2588" w:type="dxa"/>
            <w:shd w:val="clear" w:color="auto" w:fill="auto"/>
            <w:noWrap/>
            <w:vAlign w:val="bottom"/>
          </w:tcPr>
          <w:p w14:paraId="418D5E57" w14:textId="77777777" w:rsidR="00CD3814" w:rsidRPr="00BC1BC5" w:rsidRDefault="00CD3814" w:rsidP="00495CFC">
            <w:pPr>
              <w:rPr>
                <w:color w:val="000000"/>
                <w:sz w:val="22"/>
                <w:szCs w:val="22"/>
              </w:rPr>
            </w:pPr>
            <w:r w:rsidRPr="00BC1BC5">
              <w:rPr>
                <w:color w:val="000000"/>
                <w:sz w:val="22"/>
                <w:szCs w:val="22"/>
              </w:rPr>
              <w:t>Sri Lanka</w:t>
            </w:r>
          </w:p>
        </w:tc>
        <w:tc>
          <w:tcPr>
            <w:tcW w:w="1468" w:type="dxa"/>
            <w:shd w:val="clear" w:color="auto" w:fill="auto"/>
            <w:noWrap/>
            <w:vAlign w:val="bottom"/>
          </w:tcPr>
          <w:p w14:paraId="67690B3E" w14:textId="77777777" w:rsidR="00CD3814" w:rsidRPr="00BC1BC5" w:rsidRDefault="00CD3814" w:rsidP="00495CFC">
            <w:pPr>
              <w:jc w:val="right"/>
              <w:rPr>
                <w:color w:val="000000"/>
                <w:sz w:val="22"/>
                <w:szCs w:val="22"/>
              </w:rPr>
            </w:pPr>
            <w:r w:rsidRPr="00BC1BC5">
              <w:rPr>
                <w:color w:val="000000"/>
                <w:sz w:val="22"/>
                <w:szCs w:val="22"/>
              </w:rPr>
              <w:t>1,79</w:t>
            </w:r>
          </w:p>
        </w:tc>
        <w:tc>
          <w:tcPr>
            <w:tcW w:w="1468" w:type="dxa"/>
            <w:shd w:val="clear" w:color="auto" w:fill="auto"/>
            <w:noWrap/>
            <w:vAlign w:val="bottom"/>
          </w:tcPr>
          <w:p w14:paraId="43E128FB" w14:textId="77777777" w:rsidR="00CD3814" w:rsidRPr="00BC1BC5" w:rsidRDefault="00CD3814" w:rsidP="00495CFC">
            <w:pPr>
              <w:jc w:val="right"/>
              <w:rPr>
                <w:color w:val="000000"/>
                <w:sz w:val="22"/>
                <w:szCs w:val="22"/>
              </w:rPr>
            </w:pPr>
            <w:r w:rsidRPr="00BC1BC5">
              <w:rPr>
                <w:color w:val="000000"/>
                <w:sz w:val="22"/>
                <w:szCs w:val="22"/>
              </w:rPr>
              <w:t>9,20</w:t>
            </w:r>
          </w:p>
        </w:tc>
        <w:tc>
          <w:tcPr>
            <w:tcW w:w="960" w:type="dxa"/>
            <w:shd w:val="clear" w:color="auto" w:fill="auto"/>
            <w:noWrap/>
            <w:vAlign w:val="bottom"/>
          </w:tcPr>
          <w:p w14:paraId="2FEE0EC2" w14:textId="77777777" w:rsidR="00CD3814" w:rsidRPr="00BC1BC5" w:rsidRDefault="00CD3814" w:rsidP="00495CFC">
            <w:pPr>
              <w:jc w:val="right"/>
              <w:rPr>
                <w:color w:val="000000"/>
                <w:sz w:val="22"/>
                <w:szCs w:val="22"/>
              </w:rPr>
            </w:pPr>
            <w:r w:rsidRPr="00BC1BC5">
              <w:rPr>
                <w:color w:val="000000"/>
                <w:sz w:val="22"/>
                <w:szCs w:val="22"/>
              </w:rPr>
              <w:t>29,91</w:t>
            </w:r>
          </w:p>
        </w:tc>
        <w:tc>
          <w:tcPr>
            <w:tcW w:w="960" w:type="dxa"/>
            <w:shd w:val="clear" w:color="auto" w:fill="auto"/>
            <w:noWrap/>
            <w:vAlign w:val="bottom"/>
          </w:tcPr>
          <w:p w14:paraId="5AB8FFB1" w14:textId="77777777" w:rsidR="00CD3814" w:rsidRPr="00BC1BC5" w:rsidRDefault="00CD3814" w:rsidP="00495CFC">
            <w:pPr>
              <w:jc w:val="right"/>
              <w:rPr>
                <w:color w:val="000000"/>
                <w:sz w:val="22"/>
                <w:szCs w:val="22"/>
              </w:rPr>
            </w:pPr>
            <w:r w:rsidRPr="00BC1BC5">
              <w:rPr>
                <w:color w:val="000000"/>
                <w:sz w:val="22"/>
                <w:szCs w:val="22"/>
              </w:rPr>
              <w:t>79,46</w:t>
            </w:r>
          </w:p>
        </w:tc>
        <w:tc>
          <w:tcPr>
            <w:tcW w:w="1269" w:type="dxa"/>
            <w:shd w:val="clear" w:color="auto" w:fill="auto"/>
            <w:noWrap/>
            <w:vAlign w:val="bottom"/>
          </w:tcPr>
          <w:p w14:paraId="063613A1" w14:textId="77777777" w:rsidR="00CD3814" w:rsidRPr="00BC1BC5" w:rsidRDefault="00CD3814" w:rsidP="00495CFC">
            <w:pPr>
              <w:jc w:val="right"/>
              <w:rPr>
                <w:color w:val="000000"/>
                <w:sz w:val="22"/>
                <w:szCs w:val="22"/>
              </w:rPr>
            </w:pPr>
            <w:r w:rsidRPr="00BC1BC5">
              <w:rPr>
                <w:color w:val="000000"/>
                <w:sz w:val="22"/>
                <w:szCs w:val="22"/>
              </w:rPr>
              <w:t>0,76</w:t>
            </w:r>
          </w:p>
        </w:tc>
      </w:tr>
      <w:tr w:rsidR="00CD3814" w:rsidRPr="00BC1BC5" w14:paraId="4C029996" w14:textId="77777777" w:rsidTr="00BC1BC5">
        <w:trPr>
          <w:jc w:val="center"/>
        </w:trPr>
        <w:tc>
          <w:tcPr>
            <w:tcW w:w="2588" w:type="dxa"/>
            <w:shd w:val="clear" w:color="auto" w:fill="auto"/>
            <w:noWrap/>
            <w:vAlign w:val="bottom"/>
          </w:tcPr>
          <w:p w14:paraId="66ED9815" w14:textId="77777777" w:rsidR="00CD3814" w:rsidRPr="00BC1BC5" w:rsidRDefault="00CD3814" w:rsidP="00495CFC">
            <w:pPr>
              <w:rPr>
                <w:color w:val="000000"/>
                <w:sz w:val="22"/>
                <w:szCs w:val="22"/>
              </w:rPr>
            </w:pPr>
            <w:r w:rsidRPr="00BC1BC5">
              <w:rPr>
                <w:color w:val="000000"/>
                <w:sz w:val="22"/>
                <w:szCs w:val="22"/>
              </w:rPr>
              <w:t>Pê Ru</w:t>
            </w:r>
          </w:p>
        </w:tc>
        <w:tc>
          <w:tcPr>
            <w:tcW w:w="1468" w:type="dxa"/>
            <w:shd w:val="clear" w:color="auto" w:fill="auto"/>
            <w:noWrap/>
            <w:vAlign w:val="bottom"/>
          </w:tcPr>
          <w:p w14:paraId="43F057E9" w14:textId="77777777" w:rsidR="00CD3814" w:rsidRPr="00BC1BC5" w:rsidRDefault="00CD3814" w:rsidP="00495CFC">
            <w:pPr>
              <w:jc w:val="right"/>
              <w:rPr>
                <w:color w:val="000000"/>
                <w:sz w:val="22"/>
                <w:szCs w:val="22"/>
              </w:rPr>
            </w:pPr>
            <w:r w:rsidRPr="00BC1BC5">
              <w:rPr>
                <w:color w:val="000000"/>
                <w:sz w:val="22"/>
                <w:szCs w:val="22"/>
              </w:rPr>
              <w:t>2,21</w:t>
            </w:r>
          </w:p>
        </w:tc>
        <w:tc>
          <w:tcPr>
            <w:tcW w:w="1468" w:type="dxa"/>
            <w:shd w:val="clear" w:color="auto" w:fill="auto"/>
            <w:noWrap/>
            <w:vAlign w:val="bottom"/>
          </w:tcPr>
          <w:p w14:paraId="76697044" w14:textId="77777777" w:rsidR="00CD3814" w:rsidRPr="00BC1BC5" w:rsidRDefault="00CD3814" w:rsidP="00495CFC">
            <w:pPr>
              <w:jc w:val="right"/>
              <w:rPr>
                <w:color w:val="000000"/>
                <w:sz w:val="22"/>
                <w:szCs w:val="22"/>
              </w:rPr>
            </w:pPr>
            <w:r w:rsidRPr="00BC1BC5">
              <w:rPr>
                <w:color w:val="000000"/>
                <w:sz w:val="22"/>
                <w:szCs w:val="22"/>
              </w:rPr>
              <w:t>4,47</w:t>
            </w:r>
          </w:p>
        </w:tc>
        <w:tc>
          <w:tcPr>
            <w:tcW w:w="960" w:type="dxa"/>
            <w:shd w:val="clear" w:color="auto" w:fill="auto"/>
            <w:noWrap/>
            <w:vAlign w:val="bottom"/>
          </w:tcPr>
          <w:p w14:paraId="4604CCC0" w14:textId="77777777" w:rsidR="00CD3814" w:rsidRPr="00BC1BC5" w:rsidRDefault="00CD3814" w:rsidP="00495CFC">
            <w:pPr>
              <w:jc w:val="right"/>
              <w:rPr>
                <w:color w:val="000000"/>
                <w:sz w:val="22"/>
                <w:szCs w:val="22"/>
              </w:rPr>
            </w:pPr>
            <w:r w:rsidRPr="00BC1BC5">
              <w:rPr>
                <w:color w:val="000000"/>
                <w:sz w:val="22"/>
                <w:szCs w:val="22"/>
              </w:rPr>
              <w:t>107,60</w:t>
            </w:r>
          </w:p>
        </w:tc>
        <w:tc>
          <w:tcPr>
            <w:tcW w:w="960" w:type="dxa"/>
            <w:shd w:val="clear" w:color="auto" w:fill="auto"/>
            <w:noWrap/>
            <w:vAlign w:val="bottom"/>
          </w:tcPr>
          <w:p w14:paraId="412FB8BE" w14:textId="77777777" w:rsidR="00CD3814" w:rsidRPr="00BC1BC5" w:rsidRDefault="00CD3814" w:rsidP="00495CFC">
            <w:pPr>
              <w:jc w:val="right"/>
              <w:rPr>
                <w:color w:val="000000"/>
                <w:sz w:val="22"/>
                <w:szCs w:val="22"/>
              </w:rPr>
            </w:pPr>
            <w:r w:rsidRPr="00BC1BC5">
              <w:rPr>
                <w:color w:val="000000"/>
                <w:sz w:val="22"/>
                <w:szCs w:val="22"/>
              </w:rPr>
              <w:t>96,43</w:t>
            </w:r>
          </w:p>
        </w:tc>
        <w:tc>
          <w:tcPr>
            <w:tcW w:w="1269" w:type="dxa"/>
            <w:shd w:val="clear" w:color="auto" w:fill="auto"/>
            <w:noWrap/>
            <w:vAlign w:val="bottom"/>
          </w:tcPr>
          <w:p w14:paraId="5ECF2671" w14:textId="77777777" w:rsidR="00CD3814" w:rsidRPr="00BC1BC5" w:rsidRDefault="00CD3814" w:rsidP="00495CFC">
            <w:pPr>
              <w:jc w:val="right"/>
              <w:rPr>
                <w:color w:val="000000"/>
                <w:sz w:val="22"/>
                <w:szCs w:val="22"/>
              </w:rPr>
            </w:pPr>
            <w:r w:rsidRPr="00BC1BC5">
              <w:rPr>
                <w:color w:val="000000"/>
                <w:sz w:val="22"/>
                <w:szCs w:val="22"/>
              </w:rPr>
              <w:t>0,37</w:t>
            </w:r>
          </w:p>
        </w:tc>
      </w:tr>
      <w:tr w:rsidR="00CD3814" w:rsidRPr="00BC1BC5" w14:paraId="66EB3B57" w14:textId="77777777" w:rsidTr="00BC1BC5">
        <w:trPr>
          <w:jc w:val="center"/>
        </w:trPr>
        <w:tc>
          <w:tcPr>
            <w:tcW w:w="2588" w:type="dxa"/>
            <w:shd w:val="clear" w:color="auto" w:fill="auto"/>
            <w:noWrap/>
            <w:vAlign w:val="bottom"/>
          </w:tcPr>
          <w:p w14:paraId="1ACAF5D9" w14:textId="77777777" w:rsidR="00CD3814" w:rsidRPr="00BC1BC5" w:rsidRDefault="00CD3814" w:rsidP="00495CFC">
            <w:pPr>
              <w:rPr>
                <w:color w:val="000000"/>
                <w:sz w:val="22"/>
                <w:szCs w:val="22"/>
              </w:rPr>
            </w:pPr>
            <w:r w:rsidRPr="00BC1BC5">
              <w:rPr>
                <w:color w:val="000000"/>
                <w:sz w:val="22"/>
                <w:szCs w:val="22"/>
              </w:rPr>
              <w:t>Chile</w:t>
            </w:r>
          </w:p>
        </w:tc>
        <w:tc>
          <w:tcPr>
            <w:tcW w:w="1468" w:type="dxa"/>
            <w:shd w:val="clear" w:color="auto" w:fill="auto"/>
            <w:noWrap/>
            <w:vAlign w:val="bottom"/>
          </w:tcPr>
          <w:p w14:paraId="77463DF3" w14:textId="77777777" w:rsidR="00CD3814" w:rsidRPr="00BC1BC5" w:rsidRDefault="00CD3814" w:rsidP="00495CFC">
            <w:pPr>
              <w:jc w:val="right"/>
              <w:rPr>
                <w:color w:val="000000"/>
                <w:sz w:val="22"/>
                <w:szCs w:val="22"/>
              </w:rPr>
            </w:pPr>
            <w:r w:rsidRPr="00BC1BC5">
              <w:rPr>
                <w:color w:val="000000"/>
                <w:sz w:val="22"/>
                <w:szCs w:val="22"/>
              </w:rPr>
              <w:t>0,73</w:t>
            </w:r>
          </w:p>
        </w:tc>
        <w:tc>
          <w:tcPr>
            <w:tcW w:w="1468" w:type="dxa"/>
            <w:shd w:val="clear" w:color="auto" w:fill="auto"/>
            <w:noWrap/>
            <w:vAlign w:val="bottom"/>
          </w:tcPr>
          <w:p w14:paraId="5CC3955A" w14:textId="77777777" w:rsidR="00CD3814" w:rsidRPr="00BC1BC5" w:rsidRDefault="00CD3814" w:rsidP="00495CFC">
            <w:pPr>
              <w:jc w:val="right"/>
              <w:rPr>
                <w:color w:val="000000"/>
                <w:sz w:val="22"/>
                <w:szCs w:val="22"/>
              </w:rPr>
            </w:pPr>
            <w:r w:rsidRPr="00BC1BC5">
              <w:rPr>
                <w:color w:val="000000"/>
                <w:sz w:val="22"/>
                <w:szCs w:val="22"/>
              </w:rPr>
              <w:t>1,62</w:t>
            </w:r>
          </w:p>
        </w:tc>
        <w:tc>
          <w:tcPr>
            <w:tcW w:w="960" w:type="dxa"/>
            <w:shd w:val="clear" w:color="auto" w:fill="auto"/>
            <w:noWrap/>
            <w:vAlign w:val="bottom"/>
          </w:tcPr>
          <w:p w14:paraId="5645841F" w14:textId="77777777" w:rsidR="00CD3814" w:rsidRPr="00BC1BC5" w:rsidRDefault="00CD3814" w:rsidP="00495CFC">
            <w:pPr>
              <w:jc w:val="right"/>
              <w:rPr>
                <w:color w:val="000000"/>
                <w:sz w:val="22"/>
                <w:szCs w:val="22"/>
              </w:rPr>
            </w:pPr>
            <w:r w:rsidRPr="00BC1BC5">
              <w:rPr>
                <w:color w:val="000000"/>
                <w:sz w:val="22"/>
                <w:szCs w:val="22"/>
              </w:rPr>
              <w:t>-2,40</w:t>
            </w:r>
          </w:p>
        </w:tc>
        <w:tc>
          <w:tcPr>
            <w:tcW w:w="960" w:type="dxa"/>
            <w:shd w:val="clear" w:color="auto" w:fill="auto"/>
            <w:noWrap/>
            <w:vAlign w:val="bottom"/>
          </w:tcPr>
          <w:p w14:paraId="43EA7EB7" w14:textId="77777777" w:rsidR="00CD3814" w:rsidRPr="00BC1BC5" w:rsidRDefault="00CD3814" w:rsidP="00495CFC">
            <w:pPr>
              <w:jc w:val="right"/>
              <w:rPr>
                <w:color w:val="000000"/>
                <w:sz w:val="22"/>
                <w:szCs w:val="22"/>
              </w:rPr>
            </w:pPr>
            <w:r w:rsidRPr="00BC1BC5">
              <w:rPr>
                <w:color w:val="000000"/>
                <w:sz w:val="22"/>
                <w:szCs w:val="22"/>
              </w:rPr>
              <w:t>6,07</w:t>
            </w:r>
          </w:p>
        </w:tc>
        <w:tc>
          <w:tcPr>
            <w:tcW w:w="1269" w:type="dxa"/>
            <w:shd w:val="clear" w:color="auto" w:fill="auto"/>
            <w:noWrap/>
            <w:vAlign w:val="bottom"/>
          </w:tcPr>
          <w:p w14:paraId="160C0A13" w14:textId="77777777" w:rsidR="00CD3814" w:rsidRPr="00BC1BC5" w:rsidRDefault="00CD3814" w:rsidP="00495CFC">
            <w:pPr>
              <w:jc w:val="right"/>
              <w:rPr>
                <w:color w:val="000000"/>
                <w:sz w:val="22"/>
                <w:szCs w:val="22"/>
              </w:rPr>
            </w:pPr>
            <w:r w:rsidRPr="00BC1BC5">
              <w:rPr>
                <w:color w:val="000000"/>
                <w:sz w:val="22"/>
                <w:szCs w:val="22"/>
              </w:rPr>
              <w:t>0,13</w:t>
            </w:r>
          </w:p>
        </w:tc>
      </w:tr>
    </w:tbl>
    <w:p w14:paraId="12F8000C" w14:textId="77777777" w:rsidR="00A92FA3" w:rsidRPr="00CD3814" w:rsidRDefault="00A92FA3" w:rsidP="00A92FA3">
      <w:pPr>
        <w:pStyle w:val="NormalWeb"/>
        <w:spacing w:before="0" w:beforeAutospacing="0" w:after="0" w:afterAutospacing="0"/>
        <w:jc w:val="right"/>
        <w:rPr>
          <w:i/>
          <w:sz w:val="26"/>
          <w:szCs w:val="26"/>
        </w:rPr>
      </w:pPr>
      <w:r w:rsidRPr="00CD3814">
        <w:rPr>
          <w:i/>
          <w:sz w:val="26"/>
          <w:szCs w:val="26"/>
        </w:rPr>
        <w:t>Nguồn: Tính toán từ số liệu thống kê sơ bộ của TCHQ</w:t>
      </w:r>
    </w:p>
    <w:p w14:paraId="554FBDB9" w14:textId="77777777" w:rsidR="00CD3814" w:rsidRPr="00037A38" w:rsidRDefault="00CD3814" w:rsidP="00CD3814">
      <w:pPr>
        <w:pStyle w:val="NormalWeb"/>
        <w:spacing w:before="120" w:beforeAutospacing="0" w:after="0" w:afterAutospacing="0" w:line="312" w:lineRule="auto"/>
        <w:ind w:firstLine="720"/>
        <w:jc w:val="both"/>
        <w:rPr>
          <w:sz w:val="26"/>
          <w:szCs w:val="26"/>
        </w:rPr>
      </w:pPr>
      <w:r w:rsidRPr="00CE57D1">
        <w:rPr>
          <w:sz w:val="26"/>
          <w:szCs w:val="26"/>
        </w:rPr>
        <w:t xml:space="preserve">Trong tháng </w:t>
      </w:r>
      <w:r>
        <w:rPr>
          <w:sz w:val="26"/>
          <w:szCs w:val="26"/>
        </w:rPr>
        <w:t>3/2021</w:t>
      </w:r>
      <w:r w:rsidRPr="00CE57D1">
        <w:rPr>
          <w:sz w:val="26"/>
          <w:szCs w:val="26"/>
        </w:rPr>
        <w:t>, giá xuất khẩu xơ, sợi trung bình của nước ta đạt 2.</w:t>
      </w:r>
      <w:r>
        <w:rPr>
          <w:sz w:val="26"/>
          <w:szCs w:val="26"/>
        </w:rPr>
        <w:t>631,8</w:t>
      </w:r>
      <w:r w:rsidRPr="00CE57D1">
        <w:rPr>
          <w:sz w:val="26"/>
          <w:szCs w:val="26"/>
        </w:rPr>
        <w:t xml:space="preserve"> USD/tấn, tăng </w:t>
      </w:r>
      <w:r>
        <w:rPr>
          <w:sz w:val="26"/>
          <w:szCs w:val="26"/>
        </w:rPr>
        <w:t>5,56</w:t>
      </w:r>
      <w:r w:rsidRPr="00CE57D1">
        <w:rPr>
          <w:sz w:val="26"/>
          <w:szCs w:val="26"/>
        </w:rPr>
        <w:t xml:space="preserve">% so với tháng trước và tăng </w:t>
      </w:r>
      <w:r>
        <w:rPr>
          <w:sz w:val="26"/>
          <w:szCs w:val="26"/>
        </w:rPr>
        <w:t>15,28</w:t>
      </w:r>
      <w:r w:rsidRPr="00CE57D1">
        <w:rPr>
          <w:sz w:val="26"/>
          <w:szCs w:val="26"/>
        </w:rPr>
        <w:t xml:space="preserve">% so với tháng </w:t>
      </w:r>
      <w:r>
        <w:rPr>
          <w:sz w:val="26"/>
          <w:szCs w:val="26"/>
        </w:rPr>
        <w:t>3/2020</w:t>
      </w:r>
      <w:r w:rsidRPr="00CE57D1">
        <w:rPr>
          <w:sz w:val="26"/>
          <w:szCs w:val="26"/>
        </w:rPr>
        <w:t xml:space="preserve">. </w:t>
      </w:r>
      <w:r>
        <w:rPr>
          <w:sz w:val="26"/>
          <w:szCs w:val="26"/>
        </w:rPr>
        <w:t>Giá trung b</w:t>
      </w:r>
      <w:r w:rsidRPr="00037A38">
        <w:rPr>
          <w:sz w:val="26"/>
          <w:szCs w:val="26"/>
        </w:rPr>
        <w:t>ình</w:t>
      </w:r>
      <w:r>
        <w:rPr>
          <w:sz w:val="26"/>
          <w:szCs w:val="26"/>
        </w:rPr>
        <w:t xml:space="preserve"> trong 3 tháng </w:t>
      </w:r>
      <w:r w:rsidRPr="00037A38">
        <w:rPr>
          <w:sz w:val="26"/>
          <w:szCs w:val="26"/>
        </w:rPr>
        <w:t>đầu</w:t>
      </w:r>
      <w:r>
        <w:rPr>
          <w:sz w:val="26"/>
          <w:szCs w:val="26"/>
        </w:rPr>
        <w:t xml:space="preserve"> n</w:t>
      </w:r>
      <w:r w:rsidRPr="00037A38">
        <w:rPr>
          <w:sz w:val="26"/>
          <w:szCs w:val="26"/>
        </w:rPr>
        <w:t>ă</w:t>
      </w:r>
      <w:r>
        <w:rPr>
          <w:sz w:val="26"/>
          <w:szCs w:val="26"/>
        </w:rPr>
        <w:t xml:space="preserve">m 2021 </w:t>
      </w:r>
      <w:r w:rsidRPr="00037A38">
        <w:rPr>
          <w:sz w:val="26"/>
          <w:szCs w:val="26"/>
        </w:rPr>
        <w:t>đạt</w:t>
      </w:r>
      <w:r>
        <w:rPr>
          <w:sz w:val="26"/>
          <w:szCs w:val="26"/>
        </w:rPr>
        <w:t xml:space="preserve"> 2.516,5 ngh</w:t>
      </w:r>
      <w:r w:rsidRPr="00037A38">
        <w:rPr>
          <w:sz w:val="26"/>
          <w:szCs w:val="26"/>
        </w:rPr>
        <w:t>ìn</w:t>
      </w:r>
      <w:r>
        <w:rPr>
          <w:sz w:val="26"/>
          <w:szCs w:val="26"/>
        </w:rPr>
        <w:t xml:space="preserve"> </w:t>
      </w:r>
      <w:r w:rsidRPr="00037A38">
        <w:rPr>
          <w:sz w:val="26"/>
          <w:szCs w:val="26"/>
        </w:rPr>
        <w:t>USD</w:t>
      </w:r>
      <w:r>
        <w:rPr>
          <w:sz w:val="26"/>
          <w:szCs w:val="26"/>
        </w:rPr>
        <w:t>/t</w:t>
      </w:r>
      <w:r w:rsidRPr="00037A38">
        <w:rPr>
          <w:sz w:val="26"/>
          <w:szCs w:val="26"/>
        </w:rPr>
        <w:t>ấn</w:t>
      </w:r>
      <w:r>
        <w:rPr>
          <w:sz w:val="26"/>
          <w:szCs w:val="26"/>
        </w:rPr>
        <w:t xml:space="preserve">, </w:t>
      </w:r>
      <w:r w:rsidRPr="00037A38">
        <w:rPr>
          <w:sz w:val="26"/>
          <w:szCs w:val="26"/>
        </w:rPr>
        <w:t xml:space="preserve">tăng </w:t>
      </w:r>
      <w:r>
        <w:rPr>
          <w:sz w:val="26"/>
          <w:szCs w:val="26"/>
        </w:rPr>
        <w:t>10,41% so v</w:t>
      </w:r>
      <w:r w:rsidRPr="00037A38">
        <w:rPr>
          <w:sz w:val="26"/>
          <w:szCs w:val="26"/>
        </w:rPr>
        <w:t>ới</w:t>
      </w:r>
      <w:r>
        <w:rPr>
          <w:sz w:val="26"/>
          <w:szCs w:val="26"/>
        </w:rPr>
        <w:t xml:space="preserve"> c</w:t>
      </w:r>
      <w:r w:rsidRPr="00037A38">
        <w:rPr>
          <w:sz w:val="26"/>
          <w:szCs w:val="26"/>
        </w:rPr>
        <w:t>ùng</w:t>
      </w:r>
      <w:r>
        <w:rPr>
          <w:sz w:val="26"/>
          <w:szCs w:val="26"/>
        </w:rPr>
        <w:t xml:space="preserve"> k</w:t>
      </w:r>
      <w:r w:rsidRPr="00037A38">
        <w:rPr>
          <w:sz w:val="26"/>
          <w:szCs w:val="26"/>
        </w:rPr>
        <w:t>ỳ</w:t>
      </w:r>
      <w:r>
        <w:rPr>
          <w:sz w:val="26"/>
          <w:szCs w:val="26"/>
        </w:rPr>
        <w:t xml:space="preserve"> n</w:t>
      </w:r>
      <w:r w:rsidRPr="00037A38">
        <w:rPr>
          <w:sz w:val="26"/>
          <w:szCs w:val="26"/>
        </w:rPr>
        <w:t>ă</w:t>
      </w:r>
      <w:r>
        <w:rPr>
          <w:sz w:val="26"/>
          <w:szCs w:val="26"/>
        </w:rPr>
        <w:t>m 2020.</w:t>
      </w:r>
    </w:p>
    <w:p w14:paraId="1B55C4ED" w14:textId="3144A152" w:rsidR="00A41101" w:rsidRPr="00CD3814" w:rsidRDefault="00A41101" w:rsidP="00A41101">
      <w:pPr>
        <w:pStyle w:val="NormalWeb"/>
        <w:spacing w:before="60" w:beforeAutospacing="0" w:after="0" w:afterAutospacing="0" w:line="312" w:lineRule="auto"/>
        <w:jc w:val="center"/>
        <w:rPr>
          <w:b/>
          <w:spacing w:val="2"/>
          <w:sz w:val="26"/>
          <w:szCs w:val="26"/>
        </w:rPr>
      </w:pPr>
      <w:r w:rsidRPr="00CD3814">
        <w:rPr>
          <w:b/>
          <w:spacing w:val="2"/>
          <w:sz w:val="26"/>
          <w:szCs w:val="26"/>
        </w:rPr>
        <w:t xml:space="preserve">Bảng </w:t>
      </w:r>
      <w:r w:rsidR="00EA68D3">
        <w:rPr>
          <w:b/>
          <w:spacing w:val="2"/>
          <w:sz w:val="26"/>
          <w:szCs w:val="26"/>
        </w:rPr>
        <w:t>06</w:t>
      </w:r>
      <w:r w:rsidRPr="00CD3814">
        <w:rPr>
          <w:b/>
          <w:spacing w:val="2"/>
          <w:sz w:val="26"/>
          <w:szCs w:val="26"/>
        </w:rPr>
        <w:t xml:space="preserve">: Giá xuất khẩu trung bình xơ, sợi dệt tháng </w:t>
      </w:r>
      <w:r w:rsidR="00CD3814" w:rsidRPr="00CD3814">
        <w:rPr>
          <w:b/>
          <w:spacing w:val="2"/>
          <w:sz w:val="26"/>
          <w:szCs w:val="26"/>
        </w:rPr>
        <w:t>3</w:t>
      </w:r>
      <w:r w:rsidR="00A92FA3" w:rsidRPr="00CD3814">
        <w:rPr>
          <w:b/>
          <w:spacing w:val="2"/>
          <w:sz w:val="26"/>
          <w:szCs w:val="26"/>
        </w:rPr>
        <w:t xml:space="preserve"> và </w:t>
      </w:r>
      <w:r w:rsidR="00CD3814" w:rsidRPr="00CD3814">
        <w:rPr>
          <w:b/>
          <w:spacing w:val="2"/>
          <w:sz w:val="26"/>
          <w:szCs w:val="26"/>
        </w:rPr>
        <w:t>3</w:t>
      </w:r>
      <w:r w:rsidR="00A92FA3" w:rsidRPr="00CD3814">
        <w:rPr>
          <w:b/>
          <w:spacing w:val="2"/>
          <w:sz w:val="26"/>
          <w:szCs w:val="26"/>
        </w:rPr>
        <w:t xml:space="preserve"> tháng đầu năm </w:t>
      </w:r>
      <w:r w:rsidRPr="00CD3814">
        <w:rPr>
          <w:b/>
          <w:spacing w:val="2"/>
          <w:sz w:val="26"/>
          <w:szCs w:val="26"/>
        </w:rPr>
        <w:t>2021</w:t>
      </w:r>
    </w:p>
    <w:tbl>
      <w:tblPr>
        <w:tblW w:w="87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1"/>
        <w:gridCol w:w="1257"/>
        <w:gridCol w:w="1069"/>
        <w:gridCol w:w="1163"/>
        <w:gridCol w:w="1257"/>
        <w:gridCol w:w="1085"/>
      </w:tblGrid>
      <w:tr w:rsidR="00CD3814" w:rsidRPr="00BC1BC5" w14:paraId="77A1878E" w14:textId="77777777" w:rsidTr="00CD3814">
        <w:trPr>
          <w:tblHeader/>
          <w:jc w:val="center"/>
        </w:trPr>
        <w:tc>
          <w:tcPr>
            <w:tcW w:w="2901" w:type="dxa"/>
            <w:shd w:val="clear" w:color="auto" w:fill="auto"/>
            <w:noWrap/>
            <w:vAlign w:val="center"/>
          </w:tcPr>
          <w:p w14:paraId="020BAB54"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Thị trường</w:t>
            </w:r>
          </w:p>
        </w:tc>
        <w:tc>
          <w:tcPr>
            <w:tcW w:w="1257" w:type="dxa"/>
            <w:vAlign w:val="center"/>
          </w:tcPr>
          <w:p w14:paraId="14B85CDB"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Tháng 3/2021 (USD/tấn)</w:t>
            </w:r>
          </w:p>
        </w:tc>
        <w:tc>
          <w:tcPr>
            <w:tcW w:w="1069" w:type="dxa"/>
            <w:vAlign w:val="center"/>
          </w:tcPr>
          <w:p w14:paraId="7FCEFEE5"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So với T2/2021 (%)</w:t>
            </w:r>
          </w:p>
        </w:tc>
        <w:tc>
          <w:tcPr>
            <w:tcW w:w="1163" w:type="dxa"/>
            <w:shd w:val="clear" w:color="auto" w:fill="auto"/>
            <w:noWrap/>
            <w:vAlign w:val="center"/>
          </w:tcPr>
          <w:p w14:paraId="43159705"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So với T3/2020 (%)</w:t>
            </w:r>
          </w:p>
        </w:tc>
        <w:tc>
          <w:tcPr>
            <w:tcW w:w="1257" w:type="dxa"/>
            <w:vAlign w:val="center"/>
          </w:tcPr>
          <w:p w14:paraId="2E4F7003"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3T/2021 (USD/tấn)</w:t>
            </w:r>
          </w:p>
        </w:tc>
        <w:tc>
          <w:tcPr>
            <w:tcW w:w="1085" w:type="dxa"/>
            <w:vAlign w:val="center"/>
          </w:tcPr>
          <w:p w14:paraId="3888EAB9" w14:textId="77777777" w:rsidR="00CD3814" w:rsidRPr="00BC1BC5" w:rsidRDefault="00CD3814" w:rsidP="00BC1BC5">
            <w:pPr>
              <w:jc w:val="center"/>
              <w:rPr>
                <w:rFonts w:eastAsia="Times New Roman"/>
                <w:b/>
                <w:bCs/>
                <w:sz w:val="22"/>
                <w:szCs w:val="22"/>
              </w:rPr>
            </w:pPr>
            <w:r w:rsidRPr="00BC1BC5">
              <w:rPr>
                <w:rFonts w:eastAsia="Times New Roman"/>
                <w:b/>
                <w:bCs/>
                <w:sz w:val="22"/>
                <w:szCs w:val="22"/>
              </w:rPr>
              <w:t>So với 3T/2020 (%)</w:t>
            </w:r>
          </w:p>
        </w:tc>
      </w:tr>
      <w:tr w:rsidR="00CD3814" w:rsidRPr="00BC1BC5" w14:paraId="343B6D70" w14:textId="77777777" w:rsidTr="00CD3814">
        <w:trPr>
          <w:jc w:val="center"/>
        </w:trPr>
        <w:tc>
          <w:tcPr>
            <w:tcW w:w="2901" w:type="dxa"/>
            <w:shd w:val="clear" w:color="auto" w:fill="auto"/>
            <w:noWrap/>
            <w:vAlign w:val="bottom"/>
          </w:tcPr>
          <w:p w14:paraId="0ADA5650" w14:textId="77777777" w:rsidR="00CD3814" w:rsidRPr="00BC1BC5" w:rsidRDefault="00CD3814" w:rsidP="00BC1BC5">
            <w:pPr>
              <w:rPr>
                <w:b/>
                <w:bCs/>
                <w:sz w:val="22"/>
                <w:szCs w:val="22"/>
              </w:rPr>
            </w:pPr>
            <w:r w:rsidRPr="00BC1BC5">
              <w:rPr>
                <w:b/>
                <w:bCs/>
                <w:sz w:val="22"/>
                <w:szCs w:val="22"/>
              </w:rPr>
              <w:t xml:space="preserve">Giá TB </w:t>
            </w:r>
          </w:p>
        </w:tc>
        <w:tc>
          <w:tcPr>
            <w:tcW w:w="1257" w:type="dxa"/>
            <w:vAlign w:val="bottom"/>
          </w:tcPr>
          <w:p w14:paraId="752DFAF9" w14:textId="77777777" w:rsidR="00CD3814" w:rsidRPr="00BC1BC5" w:rsidRDefault="00CD3814" w:rsidP="00BC1BC5">
            <w:pPr>
              <w:jc w:val="right"/>
              <w:rPr>
                <w:b/>
                <w:bCs/>
                <w:sz w:val="22"/>
                <w:szCs w:val="22"/>
              </w:rPr>
            </w:pPr>
            <w:r w:rsidRPr="00BC1BC5">
              <w:rPr>
                <w:b/>
                <w:bCs/>
                <w:sz w:val="22"/>
                <w:szCs w:val="22"/>
              </w:rPr>
              <w:t>2.631,8</w:t>
            </w:r>
          </w:p>
        </w:tc>
        <w:tc>
          <w:tcPr>
            <w:tcW w:w="1069" w:type="dxa"/>
            <w:vAlign w:val="bottom"/>
          </w:tcPr>
          <w:p w14:paraId="00022057" w14:textId="77777777" w:rsidR="00CD3814" w:rsidRPr="00BC1BC5" w:rsidRDefault="00CD3814" w:rsidP="00BC1BC5">
            <w:pPr>
              <w:jc w:val="right"/>
              <w:rPr>
                <w:b/>
                <w:bCs/>
                <w:sz w:val="22"/>
                <w:szCs w:val="22"/>
              </w:rPr>
            </w:pPr>
            <w:r w:rsidRPr="00BC1BC5">
              <w:rPr>
                <w:b/>
                <w:bCs/>
                <w:sz w:val="22"/>
                <w:szCs w:val="22"/>
              </w:rPr>
              <w:t>5,56</w:t>
            </w:r>
          </w:p>
        </w:tc>
        <w:tc>
          <w:tcPr>
            <w:tcW w:w="1163" w:type="dxa"/>
            <w:shd w:val="clear" w:color="auto" w:fill="auto"/>
            <w:noWrap/>
            <w:vAlign w:val="bottom"/>
          </w:tcPr>
          <w:p w14:paraId="6C9F6313" w14:textId="77777777" w:rsidR="00CD3814" w:rsidRPr="00BC1BC5" w:rsidRDefault="00CD3814" w:rsidP="00BC1BC5">
            <w:pPr>
              <w:jc w:val="right"/>
              <w:rPr>
                <w:b/>
                <w:bCs/>
                <w:sz w:val="22"/>
                <w:szCs w:val="22"/>
              </w:rPr>
            </w:pPr>
            <w:r w:rsidRPr="00BC1BC5">
              <w:rPr>
                <w:b/>
                <w:bCs/>
                <w:sz w:val="22"/>
                <w:szCs w:val="22"/>
              </w:rPr>
              <w:t>15,28</w:t>
            </w:r>
          </w:p>
        </w:tc>
        <w:tc>
          <w:tcPr>
            <w:tcW w:w="1257" w:type="dxa"/>
            <w:vAlign w:val="bottom"/>
          </w:tcPr>
          <w:p w14:paraId="39A8B5F5" w14:textId="77777777" w:rsidR="00CD3814" w:rsidRPr="00BC1BC5" w:rsidRDefault="00CD3814" w:rsidP="00BC1BC5">
            <w:pPr>
              <w:jc w:val="right"/>
              <w:rPr>
                <w:b/>
                <w:bCs/>
                <w:sz w:val="22"/>
                <w:szCs w:val="22"/>
              </w:rPr>
            </w:pPr>
            <w:r w:rsidRPr="00BC1BC5">
              <w:rPr>
                <w:b/>
                <w:bCs/>
                <w:sz w:val="22"/>
                <w:szCs w:val="22"/>
              </w:rPr>
              <w:t>2.516,5</w:t>
            </w:r>
          </w:p>
        </w:tc>
        <w:tc>
          <w:tcPr>
            <w:tcW w:w="1085" w:type="dxa"/>
            <w:vAlign w:val="bottom"/>
          </w:tcPr>
          <w:p w14:paraId="18594868" w14:textId="77777777" w:rsidR="00CD3814" w:rsidRPr="00BC1BC5" w:rsidRDefault="00CD3814" w:rsidP="00BC1BC5">
            <w:pPr>
              <w:jc w:val="right"/>
              <w:rPr>
                <w:b/>
                <w:bCs/>
                <w:sz w:val="22"/>
                <w:szCs w:val="22"/>
              </w:rPr>
            </w:pPr>
            <w:r w:rsidRPr="00BC1BC5">
              <w:rPr>
                <w:b/>
                <w:bCs/>
                <w:sz w:val="22"/>
                <w:szCs w:val="22"/>
              </w:rPr>
              <w:t>10,41</w:t>
            </w:r>
          </w:p>
        </w:tc>
      </w:tr>
      <w:tr w:rsidR="00CD3814" w:rsidRPr="00BC1BC5" w14:paraId="39A462BE" w14:textId="77777777" w:rsidTr="00CD3814">
        <w:trPr>
          <w:jc w:val="center"/>
        </w:trPr>
        <w:tc>
          <w:tcPr>
            <w:tcW w:w="2901" w:type="dxa"/>
            <w:shd w:val="clear" w:color="auto" w:fill="auto"/>
            <w:noWrap/>
            <w:vAlign w:val="bottom"/>
          </w:tcPr>
          <w:p w14:paraId="66E2293E" w14:textId="77777777" w:rsidR="00CD3814" w:rsidRPr="00BC1BC5" w:rsidRDefault="00CD3814" w:rsidP="00BC1BC5">
            <w:pPr>
              <w:rPr>
                <w:b/>
                <w:bCs/>
                <w:i/>
                <w:iCs/>
                <w:sz w:val="22"/>
                <w:szCs w:val="22"/>
              </w:rPr>
            </w:pPr>
            <w:r w:rsidRPr="00BC1BC5">
              <w:rPr>
                <w:b/>
                <w:bCs/>
                <w:i/>
                <w:iCs/>
                <w:sz w:val="22"/>
                <w:szCs w:val="22"/>
              </w:rPr>
              <w:t>Khối DNFDI</w:t>
            </w:r>
          </w:p>
        </w:tc>
        <w:tc>
          <w:tcPr>
            <w:tcW w:w="1257" w:type="dxa"/>
            <w:vAlign w:val="bottom"/>
          </w:tcPr>
          <w:p w14:paraId="0D551B46" w14:textId="77777777" w:rsidR="00CD3814" w:rsidRPr="00BC1BC5" w:rsidRDefault="00CD3814" w:rsidP="00BC1BC5">
            <w:pPr>
              <w:jc w:val="right"/>
              <w:rPr>
                <w:b/>
                <w:bCs/>
                <w:i/>
                <w:iCs/>
                <w:sz w:val="22"/>
                <w:szCs w:val="22"/>
              </w:rPr>
            </w:pPr>
            <w:r w:rsidRPr="00BC1BC5">
              <w:rPr>
                <w:b/>
                <w:bCs/>
                <w:i/>
                <w:iCs/>
                <w:sz w:val="22"/>
                <w:szCs w:val="22"/>
              </w:rPr>
              <w:t>2.838,8</w:t>
            </w:r>
          </w:p>
        </w:tc>
        <w:tc>
          <w:tcPr>
            <w:tcW w:w="1069" w:type="dxa"/>
            <w:vAlign w:val="bottom"/>
          </w:tcPr>
          <w:p w14:paraId="1504078D" w14:textId="77777777" w:rsidR="00CD3814" w:rsidRPr="00BC1BC5" w:rsidRDefault="00CD3814" w:rsidP="00BC1BC5">
            <w:pPr>
              <w:jc w:val="right"/>
              <w:rPr>
                <w:b/>
                <w:bCs/>
                <w:i/>
                <w:iCs/>
                <w:sz w:val="22"/>
                <w:szCs w:val="22"/>
              </w:rPr>
            </w:pPr>
            <w:r w:rsidRPr="00BC1BC5">
              <w:rPr>
                <w:b/>
                <w:bCs/>
                <w:i/>
                <w:iCs/>
                <w:sz w:val="22"/>
                <w:szCs w:val="22"/>
              </w:rPr>
              <w:t>5,26</w:t>
            </w:r>
          </w:p>
        </w:tc>
        <w:tc>
          <w:tcPr>
            <w:tcW w:w="1163" w:type="dxa"/>
            <w:shd w:val="clear" w:color="auto" w:fill="auto"/>
            <w:noWrap/>
            <w:vAlign w:val="bottom"/>
          </w:tcPr>
          <w:p w14:paraId="56A26BC3" w14:textId="77777777" w:rsidR="00CD3814" w:rsidRPr="00BC1BC5" w:rsidRDefault="00CD3814" w:rsidP="00BC1BC5">
            <w:pPr>
              <w:jc w:val="right"/>
              <w:rPr>
                <w:b/>
                <w:bCs/>
                <w:i/>
                <w:iCs/>
                <w:sz w:val="22"/>
                <w:szCs w:val="22"/>
              </w:rPr>
            </w:pPr>
            <w:r w:rsidRPr="00BC1BC5">
              <w:rPr>
                <w:b/>
                <w:bCs/>
                <w:i/>
                <w:iCs/>
                <w:sz w:val="22"/>
                <w:szCs w:val="22"/>
              </w:rPr>
              <w:t>15,64</w:t>
            </w:r>
          </w:p>
        </w:tc>
        <w:tc>
          <w:tcPr>
            <w:tcW w:w="1257" w:type="dxa"/>
            <w:vAlign w:val="bottom"/>
          </w:tcPr>
          <w:p w14:paraId="300CF2E1" w14:textId="77777777" w:rsidR="00CD3814" w:rsidRPr="00BC1BC5" w:rsidRDefault="00CD3814" w:rsidP="00BC1BC5">
            <w:pPr>
              <w:jc w:val="right"/>
              <w:rPr>
                <w:b/>
                <w:bCs/>
                <w:i/>
                <w:iCs/>
                <w:sz w:val="22"/>
                <w:szCs w:val="22"/>
              </w:rPr>
            </w:pPr>
            <w:r w:rsidRPr="00BC1BC5">
              <w:rPr>
                <w:b/>
                <w:bCs/>
                <w:i/>
                <w:iCs/>
                <w:sz w:val="22"/>
                <w:szCs w:val="22"/>
              </w:rPr>
              <w:t>2.733,2</w:t>
            </w:r>
          </w:p>
        </w:tc>
        <w:tc>
          <w:tcPr>
            <w:tcW w:w="1085" w:type="dxa"/>
            <w:vAlign w:val="bottom"/>
          </w:tcPr>
          <w:p w14:paraId="7BCE6FCF" w14:textId="77777777" w:rsidR="00CD3814" w:rsidRPr="00BC1BC5" w:rsidRDefault="00CD3814" w:rsidP="00BC1BC5">
            <w:pPr>
              <w:jc w:val="right"/>
              <w:rPr>
                <w:b/>
                <w:bCs/>
                <w:i/>
                <w:iCs/>
                <w:sz w:val="22"/>
                <w:szCs w:val="22"/>
              </w:rPr>
            </w:pPr>
            <w:r w:rsidRPr="00BC1BC5">
              <w:rPr>
                <w:b/>
                <w:bCs/>
                <w:i/>
                <w:iCs/>
                <w:sz w:val="22"/>
                <w:szCs w:val="22"/>
              </w:rPr>
              <w:t>10,86</w:t>
            </w:r>
          </w:p>
        </w:tc>
      </w:tr>
      <w:tr w:rsidR="00CD3814" w:rsidRPr="00BC1BC5" w14:paraId="6FBB2E65" w14:textId="77777777" w:rsidTr="00CD3814">
        <w:trPr>
          <w:jc w:val="center"/>
        </w:trPr>
        <w:tc>
          <w:tcPr>
            <w:tcW w:w="2901" w:type="dxa"/>
            <w:shd w:val="clear" w:color="auto" w:fill="auto"/>
            <w:noWrap/>
            <w:vAlign w:val="bottom"/>
          </w:tcPr>
          <w:p w14:paraId="726CE751" w14:textId="77777777" w:rsidR="00CD3814" w:rsidRPr="00BC1BC5" w:rsidRDefault="00CD3814" w:rsidP="00BC1BC5">
            <w:pPr>
              <w:rPr>
                <w:sz w:val="22"/>
                <w:szCs w:val="22"/>
              </w:rPr>
            </w:pPr>
            <w:r w:rsidRPr="00BC1BC5">
              <w:rPr>
                <w:sz w:val="22"/>
                <w:szCs w:val="22"/>
              </w:rPr>
              <w:t>Trung Quốc</w:t>
            </w:r>
          </w:p>
        </w:tc>
        <w:tc>
          <w:tcPr>
            <w:tcW w:w="1257" w:type="dxa"/>
            <w:vAlign w:val="bottom"/>
          </w:tcPr>
          <w:p w14:paraId="56F2F587" w14:textId="77777777" w:rsidR="00CD3814" w:rsidRPr="00BC1BC5" w:rsidRDefault="00CD3814" w:rsidP="00BC1BC5">
            <w:pPr>
              <w:jc w:val="right"/>
              <w:rPr>
                <w:sz w:val="22"/>
                <w:szCs w:val="22"/>
              </w:rPr>
            </w:pPr>
            <w:r w:rsidRPr="00BC1BC5">
              <w:rPr>
                <w:sz w:val="22"/>
                <w:szCs w:val="22"/>
              </w:rPr>
              <w:t>2.677,4</w:t>
            </w:r>
          </w:p>
        </w:tc>
        <w:tc>
          <w:tcPr>
            <w:tcW w:w="1069" w:type="dxa"/>
            <w:vAlign w:val="bottom"/>
          </w:tcPr>
          <w:p w14:paraId="41C2137C" w14:textId="77777777" w:rsidR="00CD3814" w:rsidRPr="00BC1BC5" w:rsidRDefault="00CD3814" w:rsidP="00BC1BC5">
            <w:pPr>
              <w:jc w:val="right"/>
              <w:rPr>
                <w:sz w:val="22"/>
                <w:szCs w:val="22"/>
              </w:rPr>
            </w:pPr>
            <w:r w:rsidRPr="00BC1BC5">
              <w:rPr>
                <w:sz w:val="22"/>
                <w:szCs w:val="22"/>
              </w:rPr>
              <w:t>5,11</w:t>
            </w:r>
          </w:p>
        </w:tc>
        <w:tc>
          <w:tcPr>
            <w:tcW w:w="1163" w:type="dxa"/>
            <w:shd w:val="clear" w:color="auto" w:fill="auto"/>
            <w:noWrap/>
            <w:vAlign w:val="bottom"/>
          </w:tcPr>
          <w:p w14:paraId="4D7254E9" w14:textId="77777777" w:rsidR="00CD3814" w:rsidRPr="00BC1BC5" w:rsidRDefault="00CD3814" w:rsidP="00BC1BC5">
            <w:pPr>
              <w:jc w:val="right"/>
              <w:rPr>
                <w:sz w:val="22"/>
                <w:szCs w:val="22"/>
              </w:rPr>
            </w:pPr>
            <w:r w:rsidRPr="00BC1BC5">
              <w:rPr>
                <w:sz w:val="22"/>
                <w:szCs w:val="22"/>
              </w:rPr>
              <w:t>13,38</w:t>
            </w:r>
          </w:p>
        </w:tc>
        <w:tc>
          <w:tcPr>
            <w:tcW w:w="1257" w:type="dxa"/>
            <w:vAlign w:val="bottom"/>
          </w:tcPr>
          <w:p w14:paraId="363058D2" w14:textId="77777777" w:rsidR="00CD3814" w:rsidRPr="00BC1BC5" w:rsidRDefault="00CD3814" w:rsidP="00BC1BC5">
            <w:pPr>
              <w:jc w:val="right"/>
              <w:rPr>
                <w:sz w:val="22"/>
                <w:szCs w:val="22"/>
              </w:rPr>
            </w:pPr>
            <w:r w:rsidRPr="00BC1BC5">
              <w:rPr>
                <w:sz w:val="22"/>
                <w:szCs w:val="22"/>
              </w:rPr>
              <w:t>2.567,2</w:t>
            </w:r>
          </w:p>
        </w:tc>
        <w:tc>
          <w:tcPr>
            <w:tcW w:w="1085" w:type="dxa"/>
            <w:vAlign w:val="bottom"/>
          </w:tcPr>
          <w:p w14:paraId="77CC3286" w14:textId="77777777" w:rsidR="00CD3814" w:rsidRPr="00BC1BC5" w:rsidRDefault="00CD3814" w:rsidP="00BC1BC5">
            <w:pPr>
              <w:jc w:val="right"/>
              <w:rPr>
                <w:sz w:val="22"/>
                <w:szCs w:val="22"/>
              </w:rPr>
            </w:pPr>
            <w:r w:rsidRPr="00BC1BC5">
              <w:rPr>
                <w:sz w:val="22"/>
                <w:szCs w:val="22"/>
              </w:rPr>
              <w:t>9,06</w:t>
            </w:r>
          </w:p>
        </w:tc>
      </w:tr>
      <w:tr w:rsidR="00CD3814" w:rsidRPr="00BC1BC5" w14:paraId="385A332A" w14:textId="77777777" w:rsidTr="00CD3814">
        <w:trPr>
          <w:jc w:val="center"/>
        </w:trPr>
        <w:tc>
          <w:tcPr>
            <w:tcW w:w="2901" w:type="dxa"/>
            <w:shd w:val="clear" w:color="auto" w:fill="auto"/>
            <w:noWrap/>
            <w:vAlign w:val="bottom"/>
          </w:tcPr>
          <w:p w14:paraId="7AEFD24C" w14:textId="77777777" w:rsidR="00CD3814" w:rsidRPr="00BC1BC5" w:rsidRDefault="00CD3814" w:rsidP="00BC1BC5">
            <w:pPr>
              <w:rPr>
                <w:sz w:val="22"/>
                <w:szCs w:val="22"/>
              </w:rPr>
            </w:pPr>
            <w:r w:rsidRPr="00BC1BC5">
              <w:rPr>
                <w:sz w:val="22"/>
                <w:szCs w:val="22"/>
              </w:rPr>
              <w:t>Hàn Quốc</w:t>
            </w:r>
          </w:p>
        </w:tc>
        <w:tc>
          <w:tcPr>
            <w:tcW w:w="1257" w:type="dxa"/>
            <w:vAlign w:val="bottom"/>
          </w:tcPr>
          <w:p w14:paraId="5D63A651" w14:textId="77777777" w:rsidR="00CD3814" w:rsidRPr="00BC1BC5" w:rsidRDefault="00CD3814" w:rsidP="00BC1BC5">
            <w:pPr>
              <w:jc w:val="right"/>
              <w:rPr>
                <w:sz w:val="22"/>
                <w:szCs w:val="22"/>
              </w:rPr>
            </w:pPr>
            <w:r w:rsidRPr="00BC1BC5">
              <w:rPr>
                <w:sz w:val="22"/>
                <w:szCs w:val="22"/>
              </w:rPr>
              <w:t>2.946,3</w:t>
            </w:r>
          </w:p>
        </w:tc>
        <w:tc>
          <w:tcPr>
            <w:tcW w:w="1069" w:type="dxa"/>
            <w:vAlign w:val="bottom"/>
          </w:tcPr>
          <w:p w14:paraId="52F0633E" w14:textId="77777777" w:rsidR="00CD3814" w:rsidRPr="00BC1BC5" w:rsidRDefault="00CD3814" w:rsidP="00BC1BC5">
            <w:pPr>
              <w:jc w:val="right"/>
              <w:rPr>
                <w:sz w:val="22"/>
                <w:szCs w:val="22"/>
              </w:rPr>
            </w:pPr>
            <w:r w:rsidRPr="00BC1BC5">
              <w:rPr>
                <w:sz w:val="22"/>
                <w:szCs w:val="22"/>
              </w:rPr>
              <w:t>6,95</w:t>
            </w:r>
          </w:p>
        </w:tc>
        <w:tc>
          <w:tcPr>
            <w:tcW w:w="1163" w:type="dxa"/>
            <w:shd w:val="clear" w:color="auto" w:fill="auto"/>
            <w:noWrap/>
            <w:vAlign w:val="bottom"/>
          </w:tcPr>
          <w:p w14:paraId="6B1C17FD" w14:textId="77777777" w:rsidR="00CD3814" w:rsidRPr="00BC1BC5" w:rsidRDefault="00CD3814" w:rsidP="00BC1BC5">
            <w:pPr>
              <w:jc w:val="right"/>
              <w:rPr>
                <w:sz w:val="22"/>
                <w:szCs w:val="22"/>
              </w:rPr>
            </w:pPr>
            <w:r w:rsidRPr="00BC1BC5">
              <w:rPr>
                <w:sz w:val="22"/>
                <w:szCs w:val="22"/>
              </w:rPr>
              <w:t>27,71</w:t>
            </w:r>
          </w:p>
        </w:tc>
        <w:tc>
          <w:tcPr>
            <w:tcW w:w="1257" w:type="dxa"/>
            <w:vAlign w:val="bottom"/>
          </w:tcPr>
          <w:p w14:paraId="2FD13647" w14:textId="77777777" w:rsidR="00CD3814" w:rsidRPr="00BC1BC5" w:rsidRDefault="00CD3814" w:rsidP="00BC1BC5">
            <w:pPr>
              <w:jc w:val="right"/>
              <w:rPr>
                <w:sz w:val="22"/>
                <w:szCs w:val="22"/>
              </w:rPr>
            </w:pPr>
            <w:r w:rsidRPr="00BC1BC5">
              <w:rPr>
                <w:sz w:val="22"/>
                <w:szCs w:val="22"/>
              </w:rPr>
              <w:t>2.804,0</w:t>
            </w:r>
          </w:p>
        </w:tc>
        <w:tc>
          <w:tcPr>
            <w:tcW w:w="1085" w:type="dxa"/>
            <w:vAlign w:val="bottom"/>
          </w:tcPr>
          <w:p w14:paraId="081C14E4" w14:textId="77777777" w:rsidR="00CD3814" w:rsidRPr="00BC1BC5" w:rsidRDefault="00CD3814" w:rsidP="00BC1BC5">
            <w:pPr>
              <w:jc w:val="right"/>
              <w:rPr>
                <w:sz w:val="22"/>
                <w:szCs w:val="22"/>
              </w:rPr>
            </w:pPr>
            <w:r w:rsidRPr="00BC1BC5">
              <w:rPr>
                <w:sz w:val="22"/>
                <w:szCs w:val="22"/>
              </w:rPr>
              <w:t>17,92</w:t>
            </w:r>
          </w:p>
        </w:tc>
      </w:tr>
      <w:tr w:rsidR="00CD3814" w:rsidRPr="00BC1BC5" w14:paraId="67B4EB72" w14:textId="77777777" w:rsidTr="00CD3814">
        <w:trPr>
          <w:jc w:val="center"/>
        </w:trPr>
        <w:tc>
          <w:tcPr>
            <w:tcW w:w="2901" w:type="dxa"/>
            <w:shd w:val="clear" w:color="auto" w:fill="auto"/>
            <w:noWrap/>
            <w:vAlign w:val="bottom"/>
          </w:tcPr>
          <w:p w14:paraId="77699EE8" w14:textId="77777777" w:rsidR="00CD3814" w:rsidRPr="00BC1BC5" w:rsidRDefault="00CD3814" w:rsidP="00BC1BC5">
            <w:pPr>
              <w:rPr>
                <w:b/>
                <w:bCs/>
                <w:i/>
                <w:iCs/>
                <w:sz w:val="22"/>
                <w:szCs w:val="22"/>
              </w:rPr>
            </w:pPr>
            <w:r w:rsidRPr="00BC1BC5">
              <w:rPr>
                <w:b/>
                <w:bCs/>
                <w:i/>
                <w:iCs/>
                <w:sz w:val="22"/>
                <w:szCs w:val="22"/>
              </w:rPr>
              <w:t xml:space="preserve">Khu vực Asean </w:t>
            </w:r>
          </w:p>
        </w:tc>
        <w:tc>
          <w:tcPr>
            <w:tcW w:w="1257" w:type="dxa"/>
            <w:vAlign w:val="bottom"/>
          </w:tcPr>
          <w:p w14:paraId="2A022384" w14:textId="77777777" w:rsidR="00CD3814" w:rsidRPr="00BC1BC5" w:rsidRDefault="00CD3814" w:rsidP="00BC1BC5">
            <w:pPr>
              <w:jc w:val="right"/>
              <w:rPr>
                <w:b/>
                <w:bCs/>
                <w:i/>
                <w:iCs/>
                <w:sz w:val="22"/>
                <w:szCs w:val="22"/>
              </w:rPr>
            </w:pPr>
            <w:r w:rsidRPr="00BC1BC5">
              <w:rPr>
                <w:b/>
                <w:bCs/>
                <w:i/>
                <w:iCs/>
                <w:sz w:val="22"/>
                <w:szCs w:val="22"/>
              </w:rPr>
              <w:t>3.239,1</w:t>
            </w:r>
          </w:p>
        </w:tc>
        <w:tc>
          <w:tcPr>
            <w:tcW w:w="1069" w:type="dxa"/>
            <w:vAlign w:val="bottom"/>
          </w:tcPr>
          <w:p w14:paraId="2F1954BF" w14:textId="77777777" w:rsidR="00CD3814" w:rsidRPr="00BC1BC5" w:rsidRDefault="00CD3814" w:rsidP="00BC1BC5">
            <w:pPr>
              <w:jc w:val="right"/>
              <w:rPr>
                <w:b/>
                <w:bCs/>
                <w:i/>
                <w:iCs/>
                <w:sz w:val="22"/>
                <w:szCs w:val="22"/>
              </w:rPr>
            </w:pPr>
            <w:r w:rsidRPr="00BC1BC5">
              <w:rPr>
                <w:b/>
                <w:bCs/>
                <w:i/>
                <w:iCs/>
                <w:sz w:val="22"/>
                <w:szCs w:val="22"/>
              </w:rPr>
              <w:t>14,06</w:t>
            </w:r>
          </w:p>
        </w:tc>
        <w:tc>
          <w:tcPr>
            <w:tcW w:w="1163" w:type="dxa"/>
            <w:shd w:val="clear" w:color="auto" w:fill="auto"/>
            <w:noWrap/>
            <w:vAlign w:val="bottom"/>
          </w:tcPr>
          <w:p w14:paraId="79D4FC66" w14:textId="77777777" w:rsidR="00CD3814" w:rsidRPr="00BC1BC5" w:rsidRDefault="00CD3814" w:rsidP="00BC1BC5">
            <w:pPr>
              <w:jc w:val="right"/>
              <w:rPr>
                <w:b/>
                <w:bCs/>
                <w:i/>
                <w:iCs/>
                <w:sz w:val="22"/>
                <w:szCs w:val="22"/>
              </w:rPr>
            </w:pPr>
            <w:r w:rsidRPr="00BC1BC5">
              <w:rPr>
                <w:b/>
                <w:bCs/>
                <w:i/>
                <w:iCs/>
                <w:sz w:val="22"/>
                <w:szCs w:val="22"/>
              </w:rPr>
              <w:t>26,63</w:t>
            </w:r>
          </w:p>
        </w:tc>
        <w:tc>
          <w:tcPr>
            <w:tcW w:w="1257" w:type="dxa"/>
            <w:vAlign w:val="bottom"/>
          </w:tcPr>
          <w:p w14:paraId="7AE3CD29" w14:textId="77777777" w:rsidR="00CD3814" w:rsidRPr="00BC1BC5" w:rsidRDefault="00CD3814" w:rsidP="00BC1BC5">
            <w:pPr>
              <w:jc w:val="right"/>
              <w:rPr>
                <w:b/>
                <w:bCs/>
                <w:i/>
                <w:iCs/>
                <w:sz w:val="22"/>
                <w:szCs w:val="22"/>
              </w:rPr>
            </w:pPr>
            <w:r w:rsidRPr="00BC1BC5">
              <w:rPr>
                <w:b/>
                <w:bCs/>
                <w:i/>
                <w:iCs/>
                <w:sz w:val="22"/>
                <w:szCs w:val="22"/>
              </w:rPr>
              <w:t>3.001,3</w:t>
            </w:r>
          </w:p>
        </w:tc>
        <w:tc>
          <w:tcPr>
            <w:tcW w:w="1085" w:type="dxa"/>
            <w:vAlign w:val="bottom"/>
          </w:tcPr>
          <w:p w14:paraId="1042A4B2" w14:textId="77777777" w:rsidR="00CD3814" w:rsidRPr="00BC1BC5" w:rsidRDefault="00CD3814" w:rsidP="00BC1BC5">
            <w:pPr>
              <w:jc w:val="right"/>
              <w:rPr>
                <w:b/>
                <w:bCs/>
                <w:i/>
                <w:iCs/>
                <w:sz w:val="22"/>
                <w:szCs w:val="22"/>
              </w:rPr>
            </w:pPr>
            <w:r w:rsidRPr="00BC1BC5">
              <w:rPr>
                <w:b/>
                <w:bCs/>
                <w:i/>
                <w:iCs/>
                <w:sz w:val="22"/>
                <w:szCs w:val="22"/>
              </w:rPr>
              <w:t>17,53</w:t>
            </w:r>
          </w:p>
        </w:tc>
      </w:tr>
      <w:tr w:rsidR="00CD3814" w:rsidRPr="00BC1BC5" w14:paraId="0604F548" w14:textId="77777777" w:rsidTr="00CD3814">
        <w:trPr>
          <w:jc w:val="center"/>
        </w:trPr>
        <w:tc>
          <w:tcPr>
            <w:tcW w:w="2901" w:type="dxa"/>
            <w:shd w:val="clear" w:color="auto" w:fill="auto"/>
            <w:noWrap/>
            <w:vAlign w:val="bottom"/>
          </w:tcPr>
          <w:p w14:paraId="22B969C1" w14:textId="77777777" w:rsidR="00CD3814" w:rsidRPr="00BC1BC5" w:rsidRDefault="00CD3814" w:rsidP="00BC1BC5">
            <w:pPr>
              <w:rPr>
                <w:i/>
                <w:iCs/>
                <w:sz w:val="22"/>
                <w:szCs w:val="22"/>
              </w:rPr>
            </w:pPr>
            <w:r w:rsidRPr="00BC1BC5">
              <w:rPr>
                <w:i/>
                <w:iCs/>
                <w:sz w:val="22"/>
                <w:szCs w:val="22"/>
              </w:rPr>
              <w:t>Indonesia</w:t>
            </w:r>
          </w:p>
        </w:tc>
        <w:tc>
          <w:tcPr>
            <w:tcW w:w="1257" w:type="dxa"/>
            <w:vAlign w:val="bottom"/>
          </w:tcPr>
          <w:p w14:paraId="3E1AD5D3" w14:textId="77777777" w:rsidR="00CD3814" w:rsidRPr="00BC1BC5" w:rsidRDefault="00CD3814" w:rsidP="00BC1BC5">
            <w:pPr>
              <w:jc w:val="right"/>
              <w:rPr>
                <w:i/>
                <w:iCs/>
                <w:sz w:val="22"/>
                <w:szCs w:val="22"/>
              </w:rPr>
            </w:pPr>
            <w:r w:rsidRPr="00BC1BC5">
              <w:rPr>
                <w:i/>
                <w:iCs/>
                <w:sz w:val="22"/>
                <w:szCs w:val="22"/>
              </w:rPr>
              <w:t>3.470,6</w:t>
            </w:r>
          </w:p>
        </w:tc>
        <w:tc>
          <w:tcPr>
            <w:tcW w:w="1069" w:type="dxa"/>
            <w:vAlign w:val="bottom"/>
          </w:tcPr>
          <w:p w14:paraId="2689C8C9" w14:textId="77777777" w:rsidR="00CD3814" w:rsidRPr="00BC1BC5" w:rsidRDefault="00CD3814" w:rsidP="00BC1BC5">
            <w:pPr>
              <w:jc w:val="right"/>
              <w:rPr>
                <w:i/>
                <w:iCs/>
                <w:sz w:val="22"/>
                <w:szCs w:val="22"/>
              </w:rPr>
            </w:pPr>
            <w:r w:rsidRPr="00BC1BC5">
              <w:rPr>
                <w:i/>
                <w:iCs/>
                <w:sz w:val="22"/>
                <w:szCs w:val="22"/>
              </w:rPr>
              <w:t>13,79</w:t>
            </w:r>
          </w:p>
        </w:tc>
        <w:tc>
          <w:tcPr>
            <w:tcW w:w="1163" w:type="dxa"/>
            <w:shd w:val="clear" w:color="auto" w:fill="auto"/>
            <w:noWrap/>
            <w:vAlign w:val="bottom"/>
          </w:tcPr>
          <w:p w14:paraId="0EE8854A" w14:textId="77777777" w:rsidR="00CD3814" w:rsidRPr="00BC1BC5" w:rsidRDefault="00CD3814" w:rsidP="00BC1BC5">
            <w:pPr>
              <w:jc w:val="right"/>
              <w:rPr>
                <w:i/>
                <w:iCs/>
                <w:sz w:val="22"/>
                <w:szCs w:val="22"/>
              </w:rPr>
            </w:pPr>
            <w:r w:rsidRPr="00BC1BC5">
              <w:rPr>
                <w:i/>
                <w:iCs/>
                <w:sz w:val="22"/>
                <w:szCs w:val="22"/>
              </w:rPr>
              <w:t>26,54</w:t>
            </w:r>
          </w:p>
        </w:tc>
        <w:tc>
          <w:tcPr>
            <w:tcW w:w="1257" w:type="dxa"/>
            <w:vAlign w:val="bottom"/>
          </w:tcPr>
          <w:p w14:paraId="094E1930" w14:textId="77777777" w:rsidR="00CD3814" w:rsidRPr="00BC1BC5" w:rsidRDefault="00CD3814" w:rsidP="00BC1BC5">
            <w:pPr>
              <w:jc w:val="right"/>
              <w:rPr>
                <w:i/>
                <w:iCs/>
                <w:sz w:val="22"/>
                <w:szCs w:val="22"/>
              </w:rPr>
            </w:pPr>
            <w:r w:rsidRPr="00BC1BC5">
              <w:rPr>
                <w:i/>
                <w:iCs/>
                <w:sz w:val="22"/>
                <w:szCs w:val="22"/>
              </w:rPr>
              <w:t>3.316,6</w:t>
            </w:r>
          </w:p>
        </w:tc>
        <w:tc>
          <w:tcPr>
            <w:tcW w:w="1085" w:type="dxa"/>
            <w:vAlign w:val="bottom"/>
          </w:tcPr>
          <w:p w14:paraId="14290DD9" w14:textId="77777777" w:rsidR="00CD3814" w:rsidRPr="00BC1BC5" w:rsidRDefault="00CD3814" w:rsidP="00BC1BC5">
            <w:pPr>
              <w:jc w:val="right"/>
              <w:rPr>
                <w:i/>
                <w:iCs/>
                <w:sz w:val="22"/>
                <w:szCs w:val="22"/>
              </w:rPr>
            </w:pPr>
            <w:r w:rsidRPr="00BC1BC5">
              <w:rPr>
                <w:i/>
                <w:iCs/>
                <w:sz w:val="22"/>
                <w:szCs w:val="22"/>
              </w:rPr>
              <w:t>10,21</w:t>
            </w:r>
          </w:p>
        </w:tc>
      </w:tr>
      <w:tr w:rsidR="00CD3814" w:rsidRPr="00BC1BC5" w14:paraId="378E26D0" w14:textId="77777777" w:rsidTr="00CD3814">
        <w:trPr>
          <w:jc w:val="center"/>
        </w:trPr>
        <w:tc>
          <w:tcPr>
            <w:tcW w:w="2901" w:type="dxa"/>
            <w:shd w:val="clear" w:color="auto" w:fill="auto"/>
            <w:noWrap/>
            <w:vAlign w:val="bottom"/>
          </w:tcPr>
          <w:p w14:paraId="07428E85" w14:textId="77777777" w:rsidR="00CD3814" w:rsidRPr="00BC1BC5" w:rsidRDefault="00CD3814" w:rsidP="00BC1BC5">
            <w:pPr>
              <w:rPr>
                <w:i/>
                <w:iCs/>
                <w:sz w:val="22"/>
                <w:szCs w:val="22"/>
              </w:rPr>
            </w:pPr>
            <w:r w:rsidRPr="00BC1BC5">
              <w:rPr>
                <w:i/>
                <w:iCs/>
                <w:sz w:val="22"/>
                <w:szCs w:val="22"/>
              </w:rPr>
              <w:t>Thái Lan</w:t>
            </w:r>
          </w:p>
        </w:tc>
        <w:tc>
          <w:tcPr>
            <w:tcW w:w="1257" w:type="dxa"/>
            <w:vAlign w:val="bottom"/>
          </w:tcPr>
          <w:p w14:paraId="1F62431C" w14:textId="77777777" w:rsidR="00CD3814" w:rsidRPr="00BC1BC5" w:rsidRDefault="00CD3814" w:rsidP="00BC1BC5">
            <w:pPr>
              <w:jc w:val="right"/>
              <w:rPr>
                <w:i/>
                <w:iCs/>
                <w:sz w:val="22"/>
                <w:szCs w:val="22"/>
              </w:rPr>
            </w:pPr>
            <w:r w:rsidRPr="00BC1BC5">
              <w:rPr>
                <w:i/>
                <w:iCs/>
                <w:sz w:val="22"/>
                <w:szCs w:val="22"/>
              </w:rPr>
              <w:t>3.267,3</w:t>
            </w:r>
          </w:p>
        </w:tc>
        <w:tc>
          <w:tcPr>
            <w:tcW w:w="1069" w:type="dxa"/>
            <w:vAlign w:val="bottom"/>
          </w:tcPr>
          <w:p w14:paraId="17B544E4" w14:textId="77777777" w:rsidR="00CD3814" w:rsidRPr="00BC1BC5" w:rsidRDefault="00CD3814" w:rsidP="00BC1BC5">
            <w:pPr>
              <w:jc w:val="right"/>
              <w:rPr>
                <w:i/>
                <w:iCs/>
                <w:sz w:val="22"/>
                <w:szCs w:val="22"/>
              </w:rPr>
            </w:pPr>
            <w:r w:rsidRPr="00BC1BC5">
              <w:rPr>
                <w:i/>
                <w:iCs/>
                <w:sz w:val="22"/>
                <w:szCs w:val="22"/>
              </w:rPr>
              <w:t>22,95</w:t>
            </w:r>
          </w:p>
        </w:tc>
        <w:tc>
          <w:tcPr>
            <w:tcW w:w="1163" w:type="dxa"/>
            <w:shd w:val="clear" w:color="auto" w:fill="auto"/>
            <w:noWrap/>
            <w:vAlign w:val="bottom"/>
          </w:tcPr>
          <w:p w14:paraId="2020AFC1" w14:textId="77777777" w:rsidR="00CD3814" w:rsidRPr="00BC1BC5" w:rsidRDefault="00CD3814" w:rsidP="00BC1BC5">
            <w:pPr>
              <w:jc w:val="right"/>
              <w:rPr>
                <w:i/>
                <w:iCs/>
                <w:sz w:val="22"/>
                <w:szCs w:val="22"/>
              </w:rPr>
            </w:pPr>
            <w:r w:rsidRPr="00BC1BC5">
              <w:rPr>
                <w:i/>
                <w:iCs/>
                <w:sz w:val="22"/>
                <w:szCs w:val="22"/>
              </w:rPr>
              <w:t>29,31</w:t>
            </w:r>
          </w:p>
        </w:tc>
        <w:tc>
          <w:tcPr>
            <w:tcW w:w="1257" w:type="dxa"/>
            <w:vAlign w:val="bottom"/>
          </w:tcPr>
          <w:p w14:paraId="2103392F" w14:textId="77777777" w:rsidR="00CD3814" w:rsidRPr="00BC1BC5" w:rsidRDefault="00CD3814" w:rsidP="00BC1BC5">
            <w:pPr>
              <w:jc w:val="right"/>
              <w:rPr>
                <w:i/>
                <w:iCs/>
                <w:sz w:val="22"/>
                <w:szCs w:val="22"/>
              </w:rPr>
            </w:pPr>
            <w:r w:rsidRPr="00BC1BC5">
              <w:rPr>
                <w:i/>
                <w:iCs/>
                <w:sz w:val="22"/>
                <w:szCs w:val="22"/>
              </w:rPr>
              <w:t>2.828,1</w:t>
            </w:r>
          </w:p>
        </w:tc>
        <w:tc>
          <w:tcPr>
            <w:tcW w:w="1085" w:type="dxa"/>
            <w:vAlign w:val="bottom"/>
          </w:tcPr>
          <w:p w14:paraId="13B59126" w14:textId="77777777" w:rsidR="00CD3814" w:rsidRPr="00BC1BC5" w:rsidRDefault="00CD3814" w:rsidP="00BC1BC5">
            <w:pPr>
              <w:jc w:val="right"/>
              <w:rPr>
                <w:i/>
                <w:iCs/>
                <w:sz w:val="22"/>
                <w:szCs w:val="22"/>
              </w:rPr>
            </w:pPr>
            <w:r w:rsidRPr="00BC1BC5">
              <w:rPr>
                <w:i/>
                <w:iCs/>
                <w:sz w:val="22"/>
                <w:szCs w:val="22"/>
              </w:rPr>
              <w:t>13,95</w:t>
            </w:r>
          </w:p>
        </w:tc>
      </w:tr>
      <w:tr w:rsidR="00CD3814" w:rsidRPr="00BC1BC5" w14:paraId="4302FA3E" w14:textId="77777777" w:rsidTr="00CD3814">
        <w:trPr>
          <w:jc w:val="center"/>
        </w:trPr>
        <w:tc>
          <w:tcPr>
            <w:tcW w:w="2901" w:type="dxa"/>
            <w:shd w:val="clear" w:color="auto" w:fill="auto"/>
            <w:noWrap/>
            <w:vAlign w:val="bottom"/>
          </w:tcPr>
          <w:p w14:paraId="6373C264" w14:textId="77777777" w:rsidR="00CD3814" w:rsidRPr="00BC1BC5" w:rsidRDefault="00CD3814" w:rsidP="00BC1BC5">
            <w:pPr>
              <w:rPr>
                <w:i/>
                <w:iCs/>
                <w:sz w:val="22"/>
                <w:szCs w:val="22"/>
              </w:rPr>
            </w:pPr>
            <w:r w:rsidRPr="00BC1BC5">
              <w:rPr>
                <w:i/>
                <w:iCs/>
                <w:sz w:val="22"/>
                <w:szCs w:val="22"/>
              </w:rPr>
              <w:t>Campuchia</w:t>
            </w:r>
          </w:p>
        </w:tc>
        <w:tc>
          <w:tcPr>
            <w:tcW w:w="1257" w:type="dxa"/>
            <w:vAlign w:val="bottom"/>
          </w:tcPr>
          <w:p w14:paraId="6AF56572" w14:textId="77777777" w:rsidR="00CD3814" w:rsidRPr="00BC1BC5" w:rsidRDefault="00CD3814" w:rsidP="00BC1BC5">
            <w:pPr>
              <w:jc w:val="right"/>
              <w:rPr>
                <w:i/>
                <w:iCs/>
                <w:sz w:val="22"/>
                <w:szCs w:val="22"/>
              </w:rPr>
            </w:pPr>
            <w:r w:rsidRPr="00BC1BC5">
              <w:rPr>
                <w:i/>
                <w:iCs/>
                <w:sz w:val="22"/>
                <w:szCs w:val="22"/>
              </w:rPr>
              <w:t>3.486,2</w:t>
            </w:r>
          </w:p>
        </w:tc>
        <w:tc>
          <w:tcPr>
            <w:tcW w:w="1069" w:type="dxa"/>
            <w:vAlign w:val="bottom"/>
          </w:tcPr>
          <w:p w14:paraId="6341AE90" w14:textId="77777777" w:rsidR="00CD3814" w:rsidRPr="00BC1BC5" w:rsidRDefault="00CD3814" w:rsidP="00BC1BC5">
            <w:pPr>
              <w:jc w:val="right"/>
              <w:rPr>
                <w:i/>
                <w:iCs/>
                <w:sz w:val="22"/>
                <w:szCs w:val="22"/>
              </w:rPr>
            </w:pPr>
            <w:r w:rsidRPr="00BC1BC5">
              <w:rPr>
                <w:i/>
                <w:iCs/>
                <w:sz w:val="22"/>
                <w:szCs w:val="22"/>
              </w:rPr>
              <w:t>-1,46</w:t>
            </w:r>
          </w:p>
        </w:tc>
        <w:tc>
          <w:tcPr>
            <w:tcW w:w="1163" w:type="dxa"/>
            <w:shd w:val="clear" w:color="auto" w:fill="auto"/>
            <w:noWrap/>
            <w:vAlign w:val="bottom"/>
          </w:tcPr>
          <w:p w14:paraId="69D2B695" w14:textId="77777777" w:rsidR="00CD3814" w:rsidRPr="00BC1BC5" w:rsidRDefault="00CD3814" w:rsidP="00BC1BC5">
            <w:pPr>
              <w:jc w:val="right"/>
              <w:rPr>
                <w:i/>
                <w:iCs/>
                <w:sz w:val="22"/>
                <w:szCs w:val="22"/>
              </w:rPr>
            </w:pPr>
            <w:r w:rsidRPr="00BC1BC5">
              <w:rPr>
                <w:i/>
                <w:iCs/>
                <w:sz w:val="22"/>
                <w:szCs w:val="22"/>
              </w:rPr>
              <w:t>23,12</w:t>
            </w:r>
          </w:p>
        </w:tc>
        <w:tc>
          <w:tcPr>
            <w:tcW w:w="1257" w:type="dxa"/>
            <w:vAlign w:val="bottom"/>
          </w:tcPr>
          <w:p w14:paraId="53B35E06" w14:textId="77777777" w:rsidR="00CD3814" w:rsidRPr="00BC1BC5" w:rsidRDefault="00CD3814" w:rsidP="00BC1BC5">
            <w:pPr>
              <w:jc w:val="right"/>
              <w:rPr>
                <w:i/>
                <w:iCs/>
                <w:sz w:val="22"/>
                <w:szCs w:val="22"/>
              </w:rPr>
            </w:pPr>
            <w:r w:rsidRPr="00BC1BC5">
              <w:rPr>
                <w:i/>
                <w:iCs/>
                <w:sz w:val="22"/>
                <w:szCs w:val="22"/>
              </w:rPr>
              <w:t>3.329,7</w:t>
            </w:r>
          </w:p>
        </w:tc>
        <w:tc>
          <w:tcPr>
            <w:tcW w:w="1085" w:type="dxa"/>
            <w:vAlign w:val="bottom"/>
          </w:tcPr>
          <w:p w14:paraId="232AFB9A" w14:textId="77777777" w:rsidR="00CD3814" w:rsidRPr="00BC1BC5" w:rsidRDefault="00CD3814" w:rsidP="00BC1BC5">
            <w:pPr>
              <w:jc w:val="right"/>
              <w:rPr>
                <w:i/>
                <w:iCs/>
                <w:sz w:val="22"/>
                <w:szCs w:val="22"/>
              </w:rPr>
            </w:pPr>
            <w:r w:rsidRPr="00BC1BC5">
              <w:rPr>
                <w:i/>
                <w:iCs/>
                <w:sz w:val="22"/>
                <w:szCs w:val="22"/>
              </w:rPr>
              <w:t>25,24</w:t>
            </w:r>
          </w:p>
        </w:tc>
      </w:tr>
      <w:tr w:rsidR="00CD3814" w:rsidRPr="00BC1BC5" w14:paraId="395C0B37" w14:textId="77777777" w:rsidTr="00CD3814">
        <w:trPr>
          <w:jc w:val="center"/>
        </w:trPr>
        <w:tc>
          <w:tcPr>
            <w:tcW w:w="2901" w:type="dxa"/>
            <w:shd w:val="clear" w:color="auto" w:fill="auto"/>
            <w:noWrap/>
            <w:vAlign w:val="bottom"/>
          </w:tcPr>
          <w:p w14:paraId="6446F84F" w14:textId="77777777" w:rsidR="00CD3814" w:rsidRPr="00BC1BC5" w:rsidRDefault="00CD3814" w:rsidP="00BC1BC5">
            <w:pPr>
              <w:rPr>
                <w:i/>
                <w:iCs/>
                <w:sz w:val="22"/>
                <w:szCs w:val="22"/>
              </w:rPr>
            </w:pPr>
            <w:r w:rsidRPr="00BC1BC5">
              <w:rPr>
                <w:i/>
                <w:iCs/>
                <w:sz w:val="22"/>
                <w:szCs w:val="22"/>
              </w:rPr>
              <w:t>Malaysia</w:t>
            </w:r>
          </w:p>
        </w:tc>
        <w:tc>
          <w:tcPr>
            <w:tcW w:w="1257" w:type="dxa"/>
            <w:vAlign w:val="bottom"/>
          </w:tcPr>
          <w:p w14:paraId="11B0DC19" w14:textId="77777777" w:rsidR="00CD3814" w:rsidRPr="00BC1BC5" w:rsidRDefault="00CD3814" w:rsidP="00BC1BC5">
            <w:pPr>
              <w:jc w:val="right"/>
              <w:rPr>
                <w:i/>
                <w:iCs/>
                <w:sz w:val="22"/>
                <w:szCs w:val="22"/>
              </w:rPr>
            </w:pPr>
            <w:r w:rsidRPr="00BC1BC5">
              <w:rPr>
                <w:i/>
                <w:iCs/>
                <w:sz w:val="22"/>
                <w:szCs w:val="22"/>
              </w:rPr>
              <w:t>3.083,2</w:t>
            </w:r>
          </w:p>
        </w:tc>
        <w:tc>
          <w:tcPr>
            <w:tcW w:w="1069" w:type="dxa"/>
            <w:vAlign w:val="bottom"/>
          </w:tcPr>
          <w:p w14:paraId="48F8660D" w14:textId="77777777" w:rsidR="00CD3814" w:rsidRPr="00BC1BC5" w:rsidRDefault="00CD3814" w:rsidP="00BC1BC5">
            <w:pPr>
              <w:jc w:val="right"/>
              <w:rPr>
                <w:i/>
                <w:iCs/>
                <w:sz w:val="22"/>
                <w:szCs w:val="22"/>
              </w:rPr>
            </w:pPr>
            <w:r w:rsidRPr="00BC1BC5">
              <w:rPr>
                <w:i/>
                <w:iCs/>
                <w:sz w:val="22"/>
                <w:szCs w:val="22"/>
              </w:rPr>
              <w:t>11,09</w:t>
            </w:r>
          </w:p>
        </w:tc>
        <w:tc>
          <w:tcPr>
            <w:tcW w:w="1163" w:type="dxa"/>
            <w:shd w:val="clear" w:color="auto" w:fill="auto"/>
            <w:noWrap/>
            <w:vAlign w:val="bottom"/>
          </w:tcPr>
          <w:p w14:paraId="7C6FD8AF" w14:textId="77777777" w:rsidR="00CD3814" w:rsidRPr="00BC1BC5" w:rsidRDefault="00CD3814" w:rsidP="00BC1BC5">
            <w:pPr>
              <w:jc w:val="right"/>
              <w:rPr>
                <w:i/>
                <w:iCs/>
                <w:sz w:val="22"/>
                <w:szCs w:val="22"/>
              </w:rPr>
            </w:pPr>
            <w:r w:rsidRPr="00BC1BC5">
              <w:rPr>
                <w:i/>
                <w:iCs/>
                <w:sz w:val="22"/>
                <w:szCs w:val="22"/>
              </w:rPr>
              <w:t>22,45</w:t>
            </w:r>
          </w:p>
        </w:tc>
        <w:tc>
          <w:tcPr>
            <w:tcW w:w="1257" w:type="dxa"/>
            <w:vAlign w:val="bottom"/>
          </w:tcPr>
          <w:p w14:paraId="69D8BB37" w14:textId="77777777" w:rsidR="00CD3814" w:rsidRPr="00BC1BC5" w:rsidRDefault="00CD3814" w:rsidP="00BC1BC5">
            <w:pPr>
              <w:jc w:val="right"/>
              <w:rPr>
                <w:i/>
                <w:iCs/>
                <w:sz w:val="22"/>
                <w:szCs w:val="22"/>
              </w:rPr>
            </w:pPr>
            <w:r w:rsidRPr="00BC1BC5">
              <w:rPr>
                <w:i/>
                <w:iCs/>
                <w:sz w:val="22"/>
                <w:szCs w:val="22"/>
              </w:rPr>
              <w:t>2.874,5</w:t>
            </w:r>
          </w:p>
        </w:tc>
        <w:tc>
          <w:tcPr>
            <w:tcW w:w="1085" w:type="dxa"/>
            <w:vAlign w:val="bottom"/>
          </w:tcPr>
          <w:p w14:paraId="3A9320BF" w14:textId="77777777" w:rsidR="00CD3814" w:rsidRPr="00BC1BC5" w:rsidRDefault="00CD3814" w:rsidP="00BC1BC5">
            <w:pPr>
              <w:jc w:val="right"/>
              <w:rPr>
                <w:i/>
                <w:iCs/>
                <w:sz w:val="22"/>
                <w:szCs w:val="22"/>
              </w:rPr>
            </w:pPr>
            <w:r w:rsidRPr="00BC1BC5">
              <w:rPr>
                <w:i/>
                <w:iCs/>
                <w:sz w:val="22"/>
                <w:szCs w:val="22"/>
              </w:rPr>
              <w:t>14,92</w:t>
            </w:r>
          </w:p>
        </w:tc>
      </w:tr>
      <w:tr w:rsidR="00CD3814" w:rsidRPr="00BC1BC5" w14:paraId="10464CD8" w14:textId="77777777" w:rsidTr="00CD3814">
        <w:trPr>
          <w:jc w:val="center"/>
        </w:trPr>
        <w:tc>
          <w:tcPr>
            <w:tcW w:w="2901" w:type="dxa"/>
            <w:shd w:val="clear" w:color="auto" w:fill="auto"/>
            <w:noWrap/>
            <w:vAlign w:val="bottom"/>
          </w:tcPr>
          <w:p w14:paraId="1B270FEE" w14:textId="77777777" w:rsidR="00CD3814" w:rsidRPr="00BC1BC5" w:rsidRDefault="00CD3814" w:rsidP="00BC1BC5">
            <w:pPr>
              <w:rPr>
                <w:i/>
                <w:iCs/>
                <w:sz w:val="22"/>
                <w:szCs w:val="22"/>
              </w:rPr>
            </w:pPr>
            <w:r w:rsidRPr="00BC1BC5">
              <w:rPr>
                <w:i/>
                <w:iCs/>
                <w:sz w:val="22"/>
                <w:szCs w:val="22"/>
              </w:rPr>
              <w:t>Philippines</w:t>
            </w:r>
          </w:p>
        </w:tc>
        <w:tc>
          <w:tcPr>
            <w:tcW w:w="1257" w:type="dxa"/>
            <w:vAlign w:val="bottom"/>
          </w:tcPr>
          <w:p w14:paraId="449AD3DC" w14:textId="77777777" w:rsidR="00CD3814" w:rsidRPr="00BC1BC5" w:rsidRDefault="00CD3814" w:rsidP="00BC1BC5">
            <w:pPr>
              <w:jc w:val="right"/>
              <w:rPr>
                <w:i/>
                <w:iCs/>
                <w:sz w:val="22"/>
                <w:szCs w:val="22"/>
              </w:rPr>
            </w:pPr>
            <w:r w:rsidRPr="00BC1BC5">
              <w:rPr>
                <w:i/>
                <w:iCs/>
                <w:sz w:val="22"/>
                <w:szCs w:val="22"/>
              </w:rPr>
              <w:t>2.230,4</w:t>
            </w:r>
          </w:p>
        </w:tc>
        <w:tc>
          <w:tcPr>
            <w:tcW w:w="1069" w:type="dxa"/>
            <w:vAlign w:val="bottom"/>
          </w:tcPr>
          <w:p w14:paraId="02BE73D2" w14:textId="77777777" w:rsidR="00CD3814" w:rsidRPr="00BC1BC5" w:rsidRDefault="00CD3814" w:rsidP="00BC1BC5">
            <w:pPr>
              <w:jc w:val="right"/>
              <w:rPr>
                <w:i/>
                <w:iCs/>
                <w:sz w:val="22"/>
                <w:szCs w:val="22"/>
              </w:rPr>
            </w:pPr>
            <w:r w:rsidRPr="00BC1BC5">
              <w:rPr>
                <w:i/>
                <w:iCs/>
                <w:sz w:val="22"/>
                <w:szCs w:val="22"/>
              </w:rPr>
              <w:t>23,86</w:t>
            </w:r>
          </w:p>
        </w:tc>
        <w:tc>
          <w:tcPr>
            <w:tcW w:w="1163" w:type="dxa"/>
            <w:shd w:val="clear" w:color="auto" w:fill="auto"/>
            <w:noWrap/>
            <w:vAlign w:val="bottom"/>
          </w:tcPr>
          <w:p w14:paraId="5F6DEB0C" w14:textId="77777777" w:rsidR="00CD3814" w:rsidRPr="00BC1BC5" w:rsidRDefault="00CD3814" w:rsidP="00BC1BC5">
            <w:pPr>
              <w:jc w:val="right"/>
              <w:rPr>
                <w:i/>
                <w:iCs/>
                <w:sz w:val="22"/>
                <w:szCs w:val="22"/>
              </w:rPr>
            </w:pPr>
            <w:r w:rsidRPr="00BC1BC5">
              <w:rPr>
                <w:i/>
                <w:iCs/>
                <w:sz w:val="22"/>
                <w:szCs w:val="22"/>
              </w:rPr>
              <w:t>19,66</w:t>
            </w:r>
          </w:p>
        </w:tc>
        <w:tc>
          <w:tcPr>
            <w:tcW w:w="1257" w:type="dxa"/>
            <w:vAlign w:val="bottom"/>
          </w:tcPr>
          <w:p w14:paraId="16DF0833" w14:textId="77777777" w:rsidR="00CD3814" w:rsidRPr="00BC1BC5" w:rsidRDefault="00CD3814" w:rsidP="00BC1BC5">
            <w:pPr>
              <w:jc w:val="right"/>
              <w:rPr>
                <w:i/>
                <w:iCs/>
                <w:sz w:val="22"/>
                <w:szCs w:val="22"/>
              </w:rPr>
            </w:pPr>
            <w:r w:rsidRPr="00BC1BC5">
              <w:rPr>
                <w:i/>
                <w:iCs/>
                <w:sz w:val="22"/>
                <w:szCs w:val="22"/>
              </w:rPr>
              <w:t>1.852,2</w:t>
            </w:r>
          </w:p>
        </w:tc>
        <w:tc>
          <w:tcPr>
            <w:tcW w:w="1085" w:type="dxa"/>
            <w:vAlign w:val="bottom"/>
          </w:tcPr>
          <w:p w14:paraId="054A5908" w14:textId="77777777" w:rsidR="00CD3814" w:rsidRPr="00BC1BC5" w:rsidRDefault="00CD3814" w:rsidP="00BC1BC5">
            <w:pPr>
              <w:jc w:val="right"/>
              <w:rPr>
                <w:i/>
                <w:iCs/>
                <w:sz w:val="22"/>
                <w:szCs w:val="22"/>
              </w:rPr>
            </w:pPr>
            <w:r w:rsidRPr="00BC1BC5">
              <w:rPr>
                <w:i/>
                <w:iCs/>
                <w:sz w:val="22"/>
                <w:szCs w:val="22"/>
              </w:rPr>
              <w:t>-2,08</w:t>
            </w:r>
          </w:p>
        </w:tc>
      </w:tr>
      <w:tr w:rsidR="00CD3814" w:rsidRPr="00BC1BC5" w14:paraId="104AB908" w14:textId="77777777" w:rsidTr="00CD3814">
        <w:trPr>
          <w:jc w:val="center"/>
        </w:trPr>
        <w:tc>
          <w:tcPr>
            <w:tcW w:w="2901" w:type="dxa"/>
            <w:shd w:val="clear" w:color="auto" w:fill="auto"/>
            <w:noWrap/>
            <w:vAlign w:val="bottom"/>
          </w:tcPr>
          <w:p w14:paraId="73FEB223" w14:textId="77777777" w:rsidR="00CD3814" w:rsidRPr="00BC1BC5" w:rsidRDefault="00CD3814" w:rsidP="00BC1BC5">
            <w:pPr>
              <w:rPr>
                <w:sz w:val="22"/>
                <w:szCs w:val="22"/>
              </w:rPr>
            </w:pPr>
            <w:r w:rsidRPr="00BC1BC5">
              <w:rPr>
                <w:sz w:val="22"/>
                <w:szCs w:val="22"/>
              </w:rPr>
              <w:t>Đài Loan (Trung Quốc)</w:t>
            </w:r>
          </w:p>
        </w:tc>
        <w:tc>
          <w:tcPr>
            <w:tcW w:w="1257" w:type="dxa"/>
            <w:vAlign w:val="bottom"/>
          </w:tcPr>
          <w:p w14:paraId="0D04E759" w14:textId="77777777" w:rsidR="00CD3814" w:rsidRPr="00BC1BC5" w:rsidRDefault="00CD3814" w:rsidP="00BC1BC5">
            <w:pPr>
              <w:jc w:val="right"/>
              <w:rPr>
                <w:sz w:val="22"/>
                <w:szCs w:val="22"/>
              </w:rPr>
            </w:pPr>
            <w:r w:rsidRPr="00BC1BC5">
              <w:rPr>
                <w:sz w:val="22"/>
                <w:szCs w:val="22"/>
              </w:rPr>
              <w:t>2.911,3</w:t>
            </w:r>
          </w:p>
        </w:tc>
        <w:tc>
          <w:tcPr>
            <w:tcW w:w="1069" w:type="dxa"/>
            <w:vAlign w:val="bottom"/>
          </w:tcPr>
          <w:p w14:paraId="102BF3C3" w14:textId="77777777" w:rsidR="00CD3814" w:rsidRPr="00BC1BC5" w:rsidRDefault="00CD3814" w:rsidP="00BC1BC5">
            <w:pPr>
              <w:jc w:val="right"/>
              <w:rPr>
                <w:sz w:val="22"/>
                <w:szCs w:val="22"/>
              </w:rPr>
            </w:pPr>
            <w:r w:rsidRPr="00BC1BC5">
              <w:rPr>
                <w:sz w:val="22"/>
                <w:szCs w:val="22"/>
              </w:rPr>
              <w:t>11,78</w:t>
            </w:r>
          </w:p>
        </w:tc>
        <w:tc>
          <w:tcPr>
            <w:tcW w:w="1163" w:type="dxa"/>
            <w:shd w:val="clear" w:color="auto" w:fill="auto"/>
            <w:noWrap/>
            <w:vAlign w:val="bottom"/>
          </w:tcPr>
          <w:p w14:paraId="01333CB0" w14:textId="77777777" w:rsidR="00CD3814" w:rsidRPr="00BC1BC5" w:rsidRDefault="00CD3814" w:rsidP="00BC1BC5">
            <w:pPr>
              <w:jc w:val="right"/>
              <w:rPr>
                <w:sz w:val="22"/>
                <w:szCs w:val="22"/>
              </w:rPr>
            </w:pPr>
            <w:r w:rsidRPr="00BC1BC5">
              <w:rPr>
                <w:sz w:val="22"/>
                <w:szCs w:val="22"/>
              </w:rPr>
              <w:t>4,78</w:t>
            </w:r>
          </w:p>
        </w:tc>
        <w:tc>
          <w:tcPr>
            <w:tcW w:w="1257" w:type="dxa"/>
            <w:vAlign w:val="bottom"/>
          </w:tcPr>
          <w:p w14:paraId="25ABCBEF" w14:textId="77777777" w:rsidR="00CD3814" w:rsidRPr="00BC1BC5" w:rsidRDefault="00CD3814" w:rsidP="00BC1BC5">
            <w:pPr>
              <w:jc w:val="right"/>
              <w:rPr>
                <w:sz w:val="22"/>
                <w:szCs w:val="22"/>
              </w:rPr>
            </w:pPr>
            <w:r w:rsidRPr="00BC1BC5">
              <w:rPr>
                <w:sz w:val="22"/>
                <w:szCs w:val="22"/>
              </w:rPr>
              <w:t>2.700,0</w:t>
            </w:r>
          </w:p>
        </w:tc>
        <w:tc>
          <w:tcPr>
            <w:tcW w:w="1085" w:type="dxa"/>
            <w:vAlign w:val="bottom"/>
          </w:tcPr>
          <w:p w14:paraId="4ABB58CE" w14:textId="77777777" w:rsidR="00CD3814" w:rsidRPr="00BC1BC5" w:rsidRDefault="00CD3814" w:rsidP="00BC1BC5">
            <w:pPr>
              <w:jc w:val="right"/>
              <w:rPr>
                <w:sz w:val="22"/>
                <w:szCs w:val="22"/>
              </w:rPr>
            </w:pPr>
            <w:r w:rsidRPr="00BC1BC5">
              <w:rPr>
                <w:sz w:val="22"/>
                <w:szCs w:val="22"/>
              </w:rPr>
              <w:t>2,55</w:t>
            </w:r>
          </w:p>
        </w:tc>
      </w:tr>
      <w:tr w:rsidR="00CD3814" w:rsidRPr="00BC1BC5" w14:paraId="76F43F99" w14:textId="77777777" w:rsidTr="00CD3814">
        <w:trPr>
          <w:jc w:val="center"/>
        </w:trPr>
        <w:tc>
          <w:tcPr>
            <w:tcW w:w="2901" w:type="dxa"/>
            <w:shd w:val="clear" w:color="auto" w:fill="auto"/>
            <w:noWrap/>
            <w:vAlign w:val="bottom"/>
          </w:tcPr>
          <w:p w14:paraId="1DA93024" w14:textId="77777777" w:rsidR="00CD3814" w:rsidRPr="00BC1BC5" w:rsidRDefault="00CD3814" w:rsidP="00BC1BC5">
            <w:pPr>
              <w:rPr>
                <w:sz w:val="22"/>
                <w:szCs w:val="22"/>
              </w:rPr>
            </w:pPr>
            <w:r w:rsidRPr="00BC1BC5">
              <w:rPr>
                <w:sz w:val="22"/>
                <w:szCs w:val="22"/>
              </w:rPr>
              <w:t>Brazil</w:t>
            </w:r>
          </w:p>
        </w:tc>
        <w:tc>
          <w:tcPr>
            <w:tcW w:w="1257" w:type="dxa"/>
            <w:vAlign w:val="bottom"/>
          </w:tcPr>
          <w:p w14:paraId="7EA88C72" w14:textId="77777777" w:rsidR="00CD3814" w:rsidRPr="00BC1BC5" w:rsidRDefault="00CD3814" w:rsidP="00BC1BC5">
            <w:pPr>
              <w:jc w:val="right"/>
              <w:rPr>
                <w:sz w:val="22"/>
                <w:szCs w:val="22"/>
              </w:rPr>
            </w:pPr>
            <w:r w:rsidRPr="00BC1BC5">
              <w:rPr>
                <w:sz w:val="22"/>
                <w:szCs w:val="22"/>
              </w:rPr>
              <w:t>2.463,6</w:t>
            </w:r>
          </w:p>
        </w:tc>
        <w:tc>
          <w:tcPr>
            <w:tcW w:w="1069" w:type="dxa"/>
            <w:vAlign w:val="bottom"/>
          </w:tcPr>
          <w:p w14:paraId="2320FA89" w14:textId="77777777" w:rsidR="00CD3814" w:rsidRPr="00BC1BC5" w:rsidRDefault="00CD3814" w:rsidP="00BC1BC5">
            <w:pPr>
              <w:jc w:val="right"/>
              <w:rPr>
                <w:sz w:val="22"/>
                <w:szCs w:val="22"/>
              </w:rPr>
            </w:pPr>
            <w:r w:rsidRPr="00BC1BC5">
              <w:rPr>
                <w:sz w:val="22"/>
                <w:szCs w:val="22"/>
              </w:rPr>
              <w:t>14,78</w:t>
            </w:r>
          </w:p>
        </w:tc>
        <w:tc>
          <w:tcPr>
            <w:tcW w:w="1163" w:type="dxa"/>
            <w:shd w:val="clear" w:color="auto" w:fill="auto"/>
            <w:noWrap/>
            <w:vAlign w:val="bottom"/>
          </w:tcPr>
          <w:p w14:paraId="43381CAE" w14:textId="77777777" w:rsidR="00CD3814" w:rsidRPr="00BC1BC5" w:rsidRDefault="00CD3814" w:rsidP="00BC1BC5">
            <w:pPr>
              <w:jc w:val="right"/>
              <w:rPr>
                <w:sz w:val="22"/>
                <w:szCs w:val="22"/>
              </w:rPr>
            </w:pPr>
            <w:r w:rsidRPr="00BC1BC5">
              <w:rPr>
                <w:sz w:val="22"/>
                <w:szCs w:val="22"/>
              </w:rPr>
              <w:t>40,85</w:t>
            </w:r>
          </w:p>
        </w:tc>
        <w:tc>
          <w:tcPr>
            <w:tcW w:w="1257" w:type="dxa"/>
            <w:vAlign w:val="bottom"/>
          </w:tcPr>
          <w:p w14:paraId="5AB120EB" w14:textId="77777777" w:rsidR="00CD3814" w:rsidRPr="00BC1BC5" w:rsidRDefault="00CD3814" w:rsidP="00BC1BC5">
            <w:pPr>
              <w:jc w:val="right"/>
              <w:rPr>
                <w:sz w:val="22"/>
                <w:szCs w:val="22"/>
              </w:rPr>
            </w:pPr>
            <w:r w:rsidRPr="00BC1BC5">
              <w:rPr>
                <w:sz w:val="22"/>
                <w:szCs w:val="22"/>
              </w:rPr>
              <w:t>2.042,3</w:t>
            </w:r>
          </w:p>
        </w:tc>
        <w:tc>
          <w:tcPr>
            <w:tcW w:w="1085" w:type="dxa"/>
            <w:vAlign w:val="bottom"/>
          </w:tcPr>
          <w:p w14:paraId="5848ABD0" w14:textId="77777777" w:rsidR="00CD3814" w:rsidRPr="00BC1BC5" w:rsidRDefault="00CD3814" w:rsidP="00BC1BC5">
            <w:pPr>
              <w:jc w:val="right"/>
              <w:rPr>
                <w:sz w:val="22"/>
                <w:szCs w:val="22"/>
              </w:rPr>
            </w:pPr>
            <w:r w:rsidRPr="00BC1BC5">
              <w:rPr>
                <w:sz w:val="22"/>
                <w:szCs w:val="22"/>
              </w:rPr>
              <w:t>15,12</w:t>
            </w:r>
          </w:p>
        </w:tc>
      </w:tr>
      <w:tr w:rsidR="00CD3814" w:rsidRPr="00BC1BC5" w14:paraId="5D5368D9" w14:textId="77777777" w:rsidTr="00CD3814">
        <w:trPr>
          <w:jc w:val="center"/>
        </w:trPr>
        <w:tc>
          <w:tcPr>
            <w:tcW w:w="2901" w:type="dxa"/>
            <w:shd w:val="clear" w:color="auto" w:fill="auto"/>
            <w:noWrap/>
            <w:vAlign w:val="bottom"/>
          </w:tcPr>
          <w:p w14:paraId="1338C626" w14:textId="77777777" w:rsidR="00CD3814" w:rsidRPr="00BC1BC5" w:rsidRDefault="00CD3814" w:rsidP="00BC1BC5">
            <w:pPr>
              <w:rPr>
                <w:sz w:val="22"/>
                <w:szCs w:val="22"/>
              </w:rPr>
            </w:pPr>
            <w:r w:rsidRPr="00BC1BC5">
              <w:rPr>
                <w:sz w:val="22"/>
                <w:szCs w:val="22"/>
              </w:rPr>
              <w:t>Bangladesh</w:t>
            </w:r>
          </w:p>
        </w:tc>
        <w:tc>
          <w:tcPr>
            <w:tcW w:w="1257" w:type="dxa"/>
            <w:vAlign w:val="bottom"/>
          </w:tcPr>
          <w:p w14:paraId="04165322" w14:textId="77777777" w:rsidR="00CD3814" w:rsidRPr="00BC1BC5" w:rsidRDefault="00CD3814" w:rsidP="00BC1BC5">
            <w:pPr>
              <w:jc w:val="right"/>
              <w:rPr>
                <w:sz w:val="22"/>
                <w:szCs w:val="22"/>
              </w:rPr>
            </w:pPr>
            <w:r w:rsidRPr="00BC1BC5">
              <w:rPr>
                <w:sz w:val="22"/>
                <w:szCs w:val="22"/>
              </w:rPr>
              <w:t>5.290,3</w:t>
            </w:r>
          </w:p>
        </w:tc>
        <w:tc>
          <w:tcPr>
            <w:tcW w:w="1069" w:type="dxa"/>
            <w:vAlign w:val="bottom"/>
          </w:tcPr>
          <w:p w14:paraId="67800316" w14:textId="77777777" w:rsidR="00CD3814" w:rsidRPr="00BC1BC5" w:rsidRDefault="00CD3814" w:rsidP="00BC1BC5">
            <w:pPr>
              <w:jc w:val="right"/>
              <w:rPr>
                <w:sz w:val="22"/>
                <w:szCs w:val="22"/>
              </w:rPr>
            </w:pPr>
            <w:r w:rsidRPr="00BC1BC5">
              <w:rPr>
                <w:sz w:val="22"/>
                <w:szCs w:val="22"/>
              </w:rPr>
              <w:t>9,75</w:t>
            </w:r>
          </w:p>
        </w:tc>
        <w:tc>
          <w:tcPr>
            <w:tcW w:w="1163" w:type="dxa"/>
            <w:shd w:val="clear" w:color="auto" w:fill="auto"/>
            <w:noWrap/>
            <w:vAlign w:val="bottom"/>
          </w:tcPr>
          <w:p w14:paraId="350344A0" w14:textId="77777777" w:rsidR="00CD3814" w:rsidRPr="00BC1BC5" w:rsidRDefault="00CD3814" w:rsidP="00BC1BC5">
            <w:pPr>
              <w:jc w:val="right"/>
              <w:rPr>
                <w:sz w:val="22"/>
                <w:szCs w:val="22"/>
              </w:rPr>
            </w:pPr>
            <w:r w:rsidRPr="00BC1BC5">
              <w:rPr>
                <w:sz w:val="22"/>
                <w:szCs w:val="22"/>
              </w:rPr>
              <w:t>61,27</w:t>
            </w:r>
          </w:p>
        </w:tc>
        <w:tc>
          <w:tcPr>
            <w:tcW w:w="1257" w:type="dxa"/>
            <w:vAlign w:val="bottom"/>
          </w:tcPr>
          <w:p w14:paraId="596C7B9A" w14:textId="77777777" w:rsidR="00CD3814" w:rsidRPr="00BC1BC5" w:rsidRDefault="00CD3814" w:rsidP="00BC1BC5">
            <w:pPr>
              <w:jc w:val="right"/>
              <w:rPr>
                <w:sz w:val="22"/>
                <w:szCs w:val="22"/>
              </w:rPr>
            </w:pPr>
            <w:r w:rsidRPr="00BC1BC5">
              <w:rPr>
                <w:sz w:val="22"/>
                <w:szCs w:val="22"/>
              </w:rPr>
              <w:t>4.836,8</w:t>
            </w:r>
          </w:p>
        </w:tc>
        <w:tc>
          <w:tcPr>
            <w:tcW w:w="1085" w:type="dxa"/>
            <w:vAlign w:val="bottom"/>
          </w:tcPr>
          <w:p w14:paraId="31CE95BE" w14:textId="77777777" w:rsidR="00CD3814" w:rsidRPr="00BC1BC5" w:rsidRDefault="00CD3814" w:rsidP="00BC1BC5">
            <w:pPr>
              <w:jc w:val="right"/>
              <w:rPr>
                <w:sz w:val="22"/>
                <w:szCs w:val="22"/>
              </w:rPr>
            </w:pPr>
            <w:r w:rsidRPr="00BC1BC5">
              <w:rPr>
                <w:sz w:val="22"/>
                <w:szCs w:val="22"/>
              </w:rPr>
              <w:t>39,64</w:t>
            </w:r>
          </w:p>
        </w:tc>
      </w:tr>
      <w:tr w:rsidR="00CD3814" w:rsidRPr="00BC1BC5" w14:paraId="7C0995D6" w14:textId="77777777" w:rsidTr="00CD3814">
        <w:trPr>
          <w:jc w:val="center"/>
        </w:trPr>
        <w:tc>
          <w:tcPr>
            <w:tcW w:w="2901" w:type="dxa"/>
            <w:shd w:val="clear" w:color="auto" w:fill="auto"/>
            <w:noWrap/>
            <w:vAlign w:val="bottom"/>
          </w:tcPr>
          <w:p w14:paraId="63EA29F7" w14:textId="77777777" w:rsidR="00CD3814" w:rsidRPr="00BC1BC5" w:rsidRDefault="00CD3814" w:rsidP="00BC1BC5">
            <w:pPr>
              <w:rPr>
                <w:sz w:val="22"/>
                <w:szCs w:val="22"/>
              </w:rPr>
            </w:pPr>
            <w:r w:rsidRPr="00BC1BC5">
              <w:rPr>
                <w:sz w:val="22"/>
                <w:szCs w:val="22"/>
              </w:rPr>
              <w:t>Hoa Kỳ</w:t>
            </w:r>
          </w:p>
        </w:tc>
        <w:tc>
          <w:tcPr>
            <w:tcW w:w="1257" w:type="dxa"/>
            <w:vAlign w:val="bottom"/>
          </w:tcPr>
          <w:p w14:paraId="2958E078" w14:textId="77777777" w:rsidR="00CD3814" w:rsidRPr="00BC1BC5" w:rsidRDefault="00CD3814" w:rsidP="00BC1BC5">
            <w:pPr>
              <w:jc w:val="right"/>
              <w:rPr>
                <w:sz w:val="22"/>
                <w:szCs w:val="22"/>
              </w:rPr>
            </w:pPr>
            <w:r w:rsidRPr="00BC1BC5">
              <w:rPr>
                <w:sz w:val="22"/>
                <w:szCs w:val="22"/>
              </w:rPr>
              <w:t>1.240,1</w:t>
            </w:r>
          </w:p>
        </w:tc>
        <w:tc>
          <w:tcPr>
            <w:tcW w:w="1069" w:type="dxa"/>
            <w:vAlign w:val="bottom"/>
          </w:tcPr>
          <w:p w14:paraId="51A8191C" w14:textId="77777777" w:rsidR="00CD3814" w:rsidRPr="00BC1BC5" w:rsidRDefault="00CD3814" w:rsidP="00BC1BC5">
            <w:pPr>
              <w:jc w:val="right"/>
              <w:rPr>
                <w:sz w:val="22"/>
                <w:szCs w:val="22"/>
              </w:rPr>
            </w:pPr>
            <w:r w:rsidRPr="00BC1BC5">
              <w:rPr>
                <w:sz w:val="22"/>
                <w:szCs w:val="22"/>
              </w:rPr>
              <w:t>9,58</w:t>
            </w:r>
          </w:p>
        </w:tc>
        <w:tc>
          <w:tcPr>
            <w:tcW w:w="1163" w:type="dxa"/>
            <w:shd w:val="clear" w:color="auto" w:fill="auto"/>
            <w:noWrap/>
            <w:vAlign w:val="bottom"/>
          </w:tcPr>
          <w:p w14:paraId="38D825E2" w14:textId="77777777" w:rsidR="00CD3814" w:rsidRPr="00BC1BC5" w:rsidRDefault="00CD3814" w:rsidP="00BC1BC5">
            <w:pPr>
              <w:jc w:val="right"/>
              <w:rPr>
                <w:sz w:val="22"/>
                <w:szCs w:val="22"/>
              </w:rPr>
            </w:pPr>
            <w:r w:rsidRPr="00BC1BC5">
              <w:rPr>
                <w:sz w:val="22"/>
                <w:szCs w:val="22"/>
              </w:rPr>
              <w:t>13,98</w:t>
            </w:r>
          </w:p>
        </w:tc>
        <w:tc>
          <w:tcPr>
            <w:tcW w:w="1257" w:type="dxa"/>
            <w:vAlign w:val="bottom"/>
          </w:tcPr>
          <w:p w14:paraId="5732195B" w14:textId="77777777" w:rsidR="00CD3814" w:rsidRPr="00BC1BC5" w:rsidRDefault="00CD3814" w:rsidP="00BC1BC5">
            <w:pPr>
              <w:jc w:val="right"/>
              <w:rPr>
                <w:sz w:val="22"/>
                <w:szCs w:val="22"/>
              </w:rPr>
            </w:pPr>
            <w:r w:rsidRPr="00BC1BC5">
              <w:rPr>
                <w:sz w:val="22"/>
                <w:szCs w:val="22"/>
              </w:rPr>
              <w:t>1.177,8</w:t>
            </w:r>
          </w:p>
        </w:tc>
        <w:tc>
          <w:tcPr>
            <w:tcW w:w="1085" w:type="dxa"/>
            <w:vAlign w:val="bottom"/>
          </w:tcPr>
          <w:p w14:paraId="38039220" w14:textId="77777777" w:rsidR="00CD3814" w:rsidRPr="00BC1BC5" w:rsidRDefault="00CD3814" w:rsidP="00BC1BC5">
            <w:pPr>
              <w:jc w:val="right"/>
              <w:rPr>
                <w:sz w:val="22"/>
                <w:szCs w:val="22"/>
              </w:rPr>
            </w:pPr>
            <w:r w:rsidRPr="00BC1BC5">
              <w:rPr>
                <w:sz w:val="22"/>
                <w:szCs w:val="22"/>
              </w:rPr>
              <w:t>7,48</w:t>
            </w:r>
          </w:p>
        </w:tc>
      </w:tr>
      <w:tr w:rsidR="00CD3814" w:rsidRPr="00BC1BC5" w14:paraId="07704778" w14:textId="77777777" w:rsidTr="00CD3814">
        <w:trPr>
          <w:jc w:val="center"/>
        </w:trPr>
        <w:tc>
          <w:tcPr>
            <w:tcW w:w="2901" w:type="dxa"/>
            <w:shd w:val="clear" w:color="auto" w:fill="auto"/>
            <w:noWrap/>
            <w:vAlign w:val="bottom"/>
          </w:tcPr>
          <w:p w14:paraId="16C62622" w14:textId="77777777" w:rsidR="00CD3814" w:rsidRPr="00BC1BC5" w:rsidRDefault="00CD3814" w:rsidP="00BC1BC5">
            <w:pPr>
              <w:rPr>
                <w:sz w:val="22"/>
                <w:szCs w:val="22"/>
              </w:rPr>
            </w:pPr>
            <w:r w:rsidRPr="00BC1BC5">
              <w:rPr>
                <w:sz w:val="22"/>
                <w:szCs w:val="22"/>
              </w:rPr>
              <w:t>Thổ Nhĩ Kỳ</w:t>
            </w:r>
          </w:p>
        </w:tc>
        <w:tc>
          <w:tcPr>
            <w:tcW w:w="1257" w:type="dxa"/>
            <w:vAlign w:val="bottom"/>
          </w:tcPr>
          <w:p w14:paraId="4AB1B5B3" w14:textId="77777777" w:rsidR="00CD3814" w:rsidRPr="00BC1BC5" w:rsidRDefault="00CD3814" w:rsidP="00BC1BC5">
            <w:pPr>
              <w:jc w:val="right"/>
              <w:rPr>
                <w:sz w:val="22"/>
                <w:szCs w:val="22"/>
              </w:rPr>
            </w:pPr>
            <w:r w:rsidRPr="00BC1BC5">
              <w:rPr>
                <w:sz w:val="22"/>
                <w:szCs w:val="22"/>
              </w:rPr>
              <w:t>3.315,3</w:t>
            </w:r>
          </w:p>
        </w:tc>
        <w:tc>
          <w:tcPr>
            <w:tcW w:w="1069" w:type="dxa"/>
            <w:vAlign w:val="bottom"/>
          </w:tcPr>
          <w:p w14:paraId="1E947B95" w14:textId="77777777" w:rsidR="00CD3814" w:rsidRPr="00BC1BC5" w:rsidRDefault="00CD3814" w:rsidP="00BC1BC5">
            <w:pPr>
              <w:jc w:val="right"/>
              <w:rPr>
                <w:sz w:val="22"/>
                <w:szCs w:val="22"/>
              </w:rPr>
            </w:pPr>
            <w:r w:rsidRPr="00BC1BC5">
              <w:rPr>
                <w:sz w:val="22"/>
                <w:szCs w:val="22"/>
              </w:rPr>
              <w:t>-19,17</w:t>
            </w:r>
          </w:p>
        </w:tc>
        <w:tc>
          <w:tcPr>
            <w:tcW w:w="1163" w:type="dxa"/>
            <w:shd w:val="clear" w:color="auto" w:fill="auto"/>
            <w:noWrap/>
            <w:vAlign w:val="bottom"/>
          </w:tcPr>
          <w:p w14:paraId="4155B7A7" w14:textId="77777777" w:rsidR="00CD3814" w:rsidRPr="00BC1BC5" w:rsidRDefault="00CD3814" w:rsidP="00BC1BC5">
            <w:pPr>
              <w:jc w:val="right"/>
              <w:rPr>
                <w:sz w:val="22"/>
                <w:szCs w:val="22"/>
              </w:rPr>
            </w:pPr>
            <w:r w:rsidRPr="00BC1BC5">
              <w:rPr>
                <w:sz w:val="22"/>
                <w:szCs w:val="22"/>
              </w:rPr>
              <w:t>47,40</w:t>
            </w:r>
          </w:p>
        </w:tc>
        <w:tc>
          <w:tcPr>
            <w:tcW w:w="1257" w:type="dxa"/>
            <w:vAlign w:val="bottom"/>
          </w:tcPr>
          <w:p w14:paraId="1073682C" w14:textId="77777777" w:rsidR="00CD3814" w:rsidRPr="00BC1BC5" w:rsidRDefault="00CD3814" w:rsidP="00BC1BC5">
            <w:pPr>
              <w:jc w:val="right"/>
              <w:rPr>
                <w:sz w:val="22"/>
                <w:szCs w:val="22"/>
              </w:rPr>
            </w:pPr>
            <w:r w:rsidRPr="00BC1BC5">
              <w:rPr>
                <w:sz w:val="22"/>
                <w:szCs w:val="22"/>
              </w:rPr>
              <w:t>3.534,0</w:t>
            </w:r>
          </w:p>
        </w:tc>
        <w:tc>
          <w:tcPr>
            <w:tcW w:w="1085" w:type="dxa"/>
            <w:vAlign w:val="bottom"/>
          </w:tcPr>
          <w:p w14:paraId="3670260B" w14:textId="77777777" w:rsidR="00CD3814" w:rsidRPr="00BC1BC5" w:rsidRDefault="00CD3814" w:rsidP="00BC1BC5">
            <w:pPr>
              <w:jc w:val="right"/>
              <w:rPr>
                <w:sz w:val="22"/>
                <w:szCs w:val="22"/>
              </w:rPr>
            </w:pPr>
            <w:r w:rsidRPr="00BC1BC5">
              <w:rPr>
                <w:sz w:val="22"/>
                <w:szCs w:val="22"/>
              </w:rPr>
              <w:t>55,61</w:t>
            </w:r>
          </w:p>
        </w:tc>
      </w:tr>
      <w:tr w:rsidR="00CD3814" w:rsidRPr="00BC1BC5" w14:paraId="62F72F7F" w14:textId="77777777" w:rsidTr="00CD3814">
        <w:trPr>
          <w:jc w:val="center"/>
        </w:trPr>
        <w:tc>
          <w:tcPr>
            <w:tcW w:w="2901" w:type="dxa"/>
            <w:shd w:val="clear" w:color="auto" w:fill="auto"/>
            <w:noWrap/>
            <w:vAlign w:val="bottom"/>
          </w:tcPr>
          <w:p w14:paraId="79728767" w14:textId="77777777" w:rsidR="00CD3814" w:rsidRPr="00BC1BC5" w:rsidRDefault="00CD3814" w:rsidP="00BC1BC5">
            <w:pPr>
              <w:rPr>
                <w:sz w:val="22"/>
                <w:szCs w:val="22"/>
              </w:rPr>
            </w:pPr>
            <w:r w:rsidRPr="00BC1BC5">
              <w:rPr>
                <w:sz w:val="22"/>
                <w:szCs w:val="22"/>
              </w:rPr>
              <w:t>Nhật Bản</w:t>
            </w:r>
          </w:p>
        </w:tc>
        <w:tc>
          <w:tcPr>
            <w:tcW w:w="1257" w:type="dxa"/>
            <w:vAlign w:val="bottom"/>
          </w:tcPr>
          <w:p w14:paraId="39C17F31" w14:textId="77777777" w:rsidR="00CD3814" w:rsidRPr="00BC1BC5" w:rsidRDefault="00CD3814" w:rsidP="00BC1BC5">
            <w:pPr>
              <w:jc w:val="right"/>
              <w:rPr>
                <w:sz w:val="22"/>
                <w:szCs w:val="22"/>
              </w:rPr>
            </w:pPr>
            <w:r w:rsidRPr="00BC1BC5">
              <w:rPr>
                <w:sz w:val="22"/>
                <w:szCs w:val="22"/>
              </w:rPr>
              <w:t>2.393,6</w:t>
            </w:r>
          </w:p>
        </w:tc>
        <w:tc>
          <w:tcPr>
            <w:tcW w:w="1069" w:type="dxa"/>
            <w:vAlign w:val="bottom"/>
          </w:tcPr>
          <w:p w14:paraId="4F394F8B" w14:textId="77777777" w:rsidR="00CD3814" w:rsidRPr="00BC1BC5" w:rsidRDefault="00CD3814" w:rsidP="00BC1BC5">
            <w:pPr>
              <w:jc w:val="right"/>
              <w:rPr>
                <w:sz w:val="22"/>
                <w:szCs w:val="22"/>
              </w:rPr>
            </w:pPr>
            <w:r w:rsidRPr="00BC1BC5">
              <w:rPr>
                <w:sz w:val="22"/>
                <w:szCs w:val="22"/>
              </w:rPr>
              <w:t>11,80</w:t>
            </w:r>
          </w:p>
        </w:tc>
        <w:tc>
          <w:tcPr>
            <w:tcW w:w="1163" w:type="dxa"/>
            <w:shd w:val="clear" w:color="auto" w:fill="auto"/>
            <w:noWrap/>
            <w:vAlign w:val="bottom"/>
          </w:tcPr>
          <w:p w14:paraId="64AD720B" w14:textId="77777777" w:rsidR="00CD3814" w:rsidRPr="00BC1BC5" w:rsidRDefault="00CD3814" w:rsidP="00BC1BC5">
            <w:pPr>
              <w:jc w:val="right"/>
              <w:rPr>
                <w:sz w:val="22"/>
                <w:szCs w:val="22"/>
              </w:rPr>
            </w:pPr>
            <w:r w:rsidRPr="00BC1BC5">
              <w:rPr>
                <w:sz w:val="22"/>
                <w:szCs w:val="22"/>
              </w:rPr>
              <w:t>-9,38</w:t>
            </w:r>
          </w:p>
        </w:tc>
        <w:tc>
          <w:tcPr>
            <w:tcW w:w="1257" w:type="dxa"/>
            <w:vAlign w:val="bottom"/>
          </w:tcPr>
          <w:p w14:paraId="6CFCF512" w14:textId="77777777" w:rsidR="00CD3814" w:rsidRPr="00BC1BC5" w:rsidRDefault="00CD3814" w:rsidP="00BC1BC5">
            <w:pPr>
              <w:jc w:val="right"/>
              <w:rPr>
                <w:sz w:val="22"/>
                <w:szCs w:val="22"/>
              </w:rPr>
            </w:pPr>
            <w:r w:rsidRPr="00BC1BC5">
              <w:rPr>
                <w:sz w:val="22"/>
                <w:szCs w:val="22"/>
              </w:rPr>
              <w:t>2.320,6</w:t>
            </w:r>
          </w:p>
        </w:tc>
        <w:tc>
          <w:tcPr>
            <w:tcW w:w="1085" w:type="dxa"/>
            <w:vAlign w:val="bottom"/>
          </w:tcPr>
          <w:p w14:paraId="3F52B504" w14:textId="77777777" w:rsidR="00CD3814" w:rsidRPr="00BC1BC5" w:rsidRDefault="00CD3814" w:rsidP="00BC1BC5">
            <w:pPr>
              <w:jc w:val="right"/>
              <w:rPr>
                <w:sz w:val="22"/>
                <w:szCs w:val="22"/>
              </w:rPr>
            </w:pPr>
            <w:r w:rsidRPr="00BC1BC5">
              <w:rPr>
                <w:sz w:val="22"/>
                <w:szCs w:val="22"/>
              </w:rPr>
              <w:t>-21,26</w:t>
            </w:r>
          </w:p>
        </w:tc>
      </w:tr>
      <w:tr w:rsidR="00CD3814" w:rsidRPr="00BC1BC5" w14:paraId="25EF617C" w14:textId="77777777" w:rsidTr="00CD3814">
        <w:trPr>
          <w:jc w:val="center"/>
        </w:trPr>
        <w:tc>
          <w:tcPr>
            <w:tcW w:w="2901" w:type="dxa"/>
            <w:shd w:val="clear" w:color="auto" w:fill="auto"/>
            <w:noWrap/>
            <w:vAlign w:val="bottom"/>
          </w:tcPr>
          <w:p w14:paraId="3FE5FB32" w14:textId="77777777" w:rsidR="00CD3814" w:rsidRPr="00BC1BC5" w:rsidRDefault="00CD3814" w:rsidP="00BC1BC5">
            <w:pPr>
              <w:rPr>
                <w:sz w:val="22"/>
                <w:szCs w:val="22"/>
              </w:rPr>
            </w:pPr>
            <w:r w:rsidRPr="00BC1BC5">
              <w:rPr>
                <w:sz w:val="22"/>
                <w:szCs w:val="22"/>
              </w:rPr>
              <w:t>Pakistan</w:t>
            </w:r>
          </w:p>
        </w:tc>
        <w:tc>
          <w:tcPr>
            <w:tcW w:w="1257" w:type="dxa"/>
            <w:vAlign w:val="bottom"/>
          </w:tcPr>
          <w:p w14:paraId="74E281C1" w14:textId="77777777" w:rsidR="00CD3814" w:rsidRPr="00BC1BC5" w:rsidRDefault="00CD3814" w:rsidP="00BC1BC5">
            <w:pPr>
              <w:jc w:val="right"/>
              <w:rPr>
                <w:sz w:val="22"/>
                <w:szCs w:val="22"/>
              </w:rPr>
            </w:pPr>
            <w:r w:rsidRPr="00BC1BC5">
              <w:rPr>
                <w:sz w:val="22"/>
                <w:szCs w:val="22"/>
              </w:rPr>
              <w:t>2.424,7</w:t>
            </w:r>
          </w:p>
        </w:tc>
        <w:tc>
          <w:tcPr>
            <w:tcW w:w="1069" w:type="dxa"/>
            <w:vAlign w:val="bottom"/>
          </w:tcPr>
          <w:p w14:paraId="3098CC17" w14:textId="77777777" w:rsidR="00CD3814" w:rsidRPr="00BC1BC5" w:rsidRDefault="00CD3814" w:rsidP="00BC1BC5">
            <w:pPr>
              <w:jc w:val="right"/>
              <w:rPr>
                <w:sz w:val="22"/>
                <w:szCs w:val="22"/>
              </w:rPr>
            </w:pPr>
            <w:r w:rsidRPr="00BC1BC5">
              <w:rPr>
                <w:sz w:val="22"/>
                <w:szCs w:val="22"/>
              </w:rPr>
              <w:t>-6,82</w:t>
            </w:r>
          </w:p>
        </w:tc>
        <w:tc>
          <w:tcPr>
            <w:tcW w:w="1163" w:type="dxa"/>
            <w:shd w:val="clear" w:color="auto" w:fill="auto"/>
            <w:noWrap/>
            <w:vAlign w:val="bottom"/>
          </w:tcPr>
          <w:p w14:paraId="70DA554F" w14:textId="77777777" w:rsidR="00CD3814" w:rsidRPr="00BC1BC5" w:rsidRDefault="00CD3814" w:rsidP="00BC1BC5">
            <w:pPr>
              <w:jc w:val="right"/>
              <w:rPr>
                <w:sz w:val="22"/>
                <w:szCs w:val="22"/>
              </w:rPr>
            </w:pPr>
            <w:r w:rsidRPr="00BC1BC5">
              <w:rPr>
                <w:sz w:val="22"/>
                <w:szCs w:val="22"/>
              </w:rPr>
              <w:t>23,85</w:t>
            </w:r>
          </w:p>
        </w:tc>
        <w:tc>
          <w:tcPr>
            <w:tcW w:w="1257" w:type="dxa"/>
            <w:vAlign w:val="bottom"/>
          </w:tcPr>
          <w:p w14:paraId="0307B86E" w14:textId="77777777" w:rsidR="00CD3814" w:rsidRPr="00BC1BC5" w:rsidRDefault="00CD3814" w:rsidP="00BC1BC5">
            <w:pPr>
              <w:jc w:val="right"/>
              <w:rPr>
                <w:sz w:val="22"/>
                <w:szCs w:val="22"/>
              </w:rPr>
            </w:pPr>
            <w:r w:rsidRPr="00BC1BC5">
              <w:rPr>
                <w:sz w:val="22"/>
                <w:szCs w:val="22"/>
              </w:rPr>
              <w:t>2.241,6</w:t>
            </w:r>
          </w:p>
        </w:tc>
        <w:tc>
          <w:tcPr>
            <w:tcW w:w="1085" w:type="dxa"/>
            <w:vAlign w:val="bottom"/>
          </w:tcPr>
          <w:p w14:paraId="5A3B09AF" w14:textId="77777777" w:rsidR="00CD3814" w:rsidRPr="00BC1BC5" w:rsidRDefault="00CD3814" w:rsidP="00BC1BC5">
            <w:pPr>
              <w:jc w:val="right"/>
              <w:rPr>
                <w:sz w:val="22"/>
                <w:szCs w:val="22"/>
              </w:rPr>
            </w:pPr>
            <w:r w:rsidRPr="00BC1BC5">
              <w:rPr>
                <w:sz w:val="22"/>
                <w:szCs w:val="22"/>
              </w:rPr>
              <w:t>19,66</w:t>
            </w:r>
          </w:p>
        </w:tc>
      </w:tr>
      <w:tr w:rsidR="00CD3814" w:rsidRPr="00BC1BC5" w14:paraId="201376CA" w14:textId="77777777" w:rsidTr="00CD3814">
        <w:trPr>
          <w:jc w:val="center"/>
        </w:trPr>
        <w:tc>
          <w:tcPr>
            <w:tcW w:w="2901" w:type="dxa"/>
            <w:shd w:val="clear" w:color="auto" w:fill="auto"/>
            <w:noWrap/>
            <w:vAlign w:val="bottom"/>
          </w:tcPr>
          <w:p w14:paraId="6B7B9388" w14:textId="77777777" w:rsidR="00CD3814" w:rsidRPr="00BC1BC5" w:rsidRDefault="00CD3814" w:rsidP="00BC1BC5">
            <w:pPr>
              <w:rPr>
                <w:sz w:val="22"/>
                <w:szCs w:val="22"/>
              </w:rPr>
            </w:pPr>
            <w:r w:rsidRPr="00BC1BC5">
              <w:rPr>
                <w:sz w:val="22"/>
                <w:szCs w:val="22"/>
              </w:rPr>
              <w:t>Colombia</w:t>
            </w:r>
          </w:p>
        </w:tc>
        <w:tc>
          <w:tcPr>
            <w:tcW w:w="1257" w:type="dxa"/>
            <w:vAlign w:val="bottom"/>
          </w:tcPr>
          <w:p w14:paraId="7ED7BF2A" w14:textId="77777777" w:rsidR="00CD3814" w:rsidRPr="00BC1BC5" w:rsidRDefault="00CD3814" w:rsidP="00BC1BC5">
            <w:pPr>
              <w:jc w:val="right"/>
              <w:rPr>
                <w:sz w:val="22"/>
                <w:szCs w:val="22"/>
              </w:rPr>
            </w:pPr>
            <w:r w:rsidRPr="00BC1BC5">
              <w:rPr>
                <w:sz w:val="22"/>
                <w:szCs w:val="22"/>
              </w:rPr>
              <w:t>2.837,4</w:t>
            </w:r>
          </w:p>
        </w:tc>
        <w:tc>
          <w:tcPr>
            <w:tcW w:w="1069" w:type="dxa"/>
            <w:vAlign w:val="bottom"/>
          </w:tcPr>
          <w:p w14:paraId="35CDAAB7" w14:textId="77777777" w:rsidR="00CD3814" w:rsidRPr="00BC1BC5" w:rsidRDefault="00CD3814" w:rsidP="00BC1BC5">
            <w:pPr>
              <w:jc w:val="right"/>
              <w:rPr>
                <w:sz w:val="22"/>
                <w:szCs w:val="22"/>
              </w:rPr>
            </w:pPr>
            <w:r w:rsidRPr="00BC1BC5">
              <w:rPr>
                <w:sz w:val="22"/>
                <w:szCs w:val="22"/>
              </w:rPr>
              <w:t>8,03</w:t>
            </w:r>
          </w:p>
        </w:tc>
        <w:tc>
          <w:tcPr>
            <w:tcW w:w="1163" w:type="dxa"/>
            <w:shd w:val="clear" w:color="auto" w:fill="auto"/>
            <w:noWrap/>
            <w:vAlign w:val="bottom"/>
          </w:tcPr>
          <w:p w14:paraId="2E1AFD15" w14:textId="77777777" w:rsidR="00CD3814" w:rsidRPr="00BC1BC5" w:rsidRDefault="00CD3814" w:rsidP="00BC1BC5">
            <w:pPr>
              <w:jc w:val="right"/>
              <w:rPr>
                <w:sz w:val="22"/>
                <w:szCs w:val="22"/>
              </w:rPr>
            </w:pPr>
            <w:r w:rsidRPr="00BC1BC5">
              <w:rPr>
                <w:sz w:val="22"/>
                <w:szCs w:val="22"/>
              </w:rPr>
              <w:t>18,48</w:t>
            </w:r>
          </w:p>
        </w:tc>
        <w:tc>
          <w:tcPr>
            <w:tcW w:w="1257" w:type="dxa"/>
            <w:vAlign w:val="bottom"/>
          </w:tcPr>
          <w:p w14:paraId="5C6BD6DC" w14:textId="77777777" w:rsidR="00CD3814" w:rsidRPr="00BC1BC5" w:rsidRDefault="00CD3814" w:rsidP="00BC1BC5">
            <w:pPr>
              <w:jc w:val="right"/>
              <w:rPr>
                <w:sz w:val="22"/>
                <w:szCs w:val="22"/>
              </w:rPr>
            </w:pPr>
            <w:r w:rsidRPr="00BC1BC5">
              <w:rPr>
                <w:sz w:val="22"/>
                <w:szCs w:val="22"/>
              </w:rPr>
              <w:t>2.627,4</w:t>
            </w:r>
          </w:p>
        </w:tc>
        <w:tc>
          <w:tcPr>
            <w:tcW w:w="1085" w:type="dxa"/>
            <w:vAlign w:val="bottom"/>
          </w:tcPr>
          <w:p w14:paraId="301E93A9" w14:textId="77777777" w:rsidR="00CD3814" w:rsidRPr="00BC1BC5" w:rsidRDefault="00CD3814" w:rsidP="00BC1BC5">
            <w:pPr>
              <w:jc w:val="right"/>
              <w:rPr>
                <w:sz w:val="22"/>
                <w:szCs w:val="22"/>
              </w:rPr>
            </w:pPr>
            <w:r w:rsidRPr="00BC1BC5">
              <w:rPr>
                <w:sz w:val="22"/>
                <w:szCs w:val="22"/>
              </w:rPr>
              <w:t>15,08</w:t>
            </w:r>
          </w:p>
        </w:tc>
      </w:tr>
      <w:tr w:rsidR="00CD3814" w:rsidRPr="00BC1BC5" w14:paraId="0885B3C1" w14:textId="77777777" w:rsidTr="00CD3814">
        <w:trPr>
          <w:jc w:val="center"/>
        </w:trPr>
        <w:tc>
          <w:tcPr>
            <w:tcW w:w="2901" w:type="dxa"/>
            <w:shd w:val="clear" w:color="auto" w:fill="auto"/>
            <w:noWrap/>
            <w:vAlign w:val="bottom"/>
          </w:tcPr>
          <w:p w14:paraId="25C0E64C" w14:textId="77777777" w:rsidR="00CD3814" w:rsidRPr="00BC1BC5" w:rsidRDefault="00CD3814" w:rsidP="00BC1BC5">
            <w:pPr>
              <w:rPr>
                <w:sz w:val="22"/>
                <w:szCs w:val="22"/>
              </w:rPr>
            </w:pPr>
            <w:r w:rsidRPr="00BC1BC5">
              <w:rPr>
                <w:sz w:val="22"/>
                <w:szCs w:val="22"/>
              </w:rPr>
              <w:t>Ấn Độ</w:t>
            </w:r>
          </w:p>
        </w:tc>
        <w:tc>
          <w:tcPr>
            <w:tcW w:w="1257" w:type="dxa"/>
            <w:vAlign w:val="bottom"/>
          </w:tcPr>
          <w:p w14:paraId="744FACF3" w14:textId="77777777" w:rsidR="00CD3814" w:rsidRPr="00BC1BC5" w:rsidRDefault="00CD3814" w:rsidP="00BC1BC5">
            <w:pPr>
              <w:jc w:val="right"/>
              <w:rPr>
                <w:sz w:val="22"/>
                <w:szCs w:val="22"/>
              </w:rPr>
            </w:pPr>
            <w:r w:rsidRPr="00BC1BC5">
              <w:rPr>
                <w:sz w:val="22"/>
                <w:szCs w:val="22"/>
              </w:rPr>
              <w:t>2.301,6</w:t>
            </w:r>
          </w:p>
        </w:tc>
        <w:tc>
          <w:tcPr>
            <w:tcW w:w="1069" w:type="dxa"/>
            <w:vAlign w:val="bottom"/>
          </w:tcPr>
          <w:p w14:paraId="2FAAE116" w14:textId="77777777" w:rsidR="00CD3814" w:rsidRPr="00BC1BC5" w:rsidRDefault="00CD3814" w:rsidP="00BC1BC5">
            <w:pPr>
              <w:jc w:val="right"/>
              <w:rPr>
                <w:sz w:val="22"/>
                <w:szCs w:val="22"/>
              </w:rPr>
            </w:pPr>
            <w:r w:rsidRPr="00BC1BC5">
              <w:rPr>
                <w:sz w:val="22"/>
                <w:szCs w:val="22"/>
              </w:rPr>
              <w:t>2,97</w:t>
            </w:r>
          </w:p>
        </w:tc>
        <w:tc>
          <w:tcPr>
            <w:tcW w:w="1163" w:type="dxa"/>
            <w:shd w:val="clear" w:color="auto" w:fill="auto"/>
            <w:noWrap/>
            <w:vAlign w:val="bottom"/>
          </w:tcPr>
          <w:p w14:paraId="4989D7BE" w14:textId="77777777" w:rsidR="00CD3814" w:rsidRPr="00BC1BC5" w:rsidRDefault="00CD3814" w:rsidP="00BC1BC5">
            <w:pPr>
              <w:jc w:val="right"/>
              <w:rPr>
                <w:sz w:val="22"/>
                <w:szCs w:val="22"/>
              </w:rPr>
            </w:pPr>
            <w:r w:rsidRPr="00BC1BC5">
              <w:rPr>
                <w:sz w:val="22"/>
                <w:szCs w:val="22"/>
              </w:rPr>
              <w:t>-35,93</w:t>
            </w:r>
          </w:p>
        </w:tc>
        <w:tc>
          <w:tcPr>
            <w:tcW w:w="1257" w:type="dxa"/>
            <w:vAlign w:val="bottom"/>
          </w:tcPr>
          <w:p w14:paraId="48266A31" w14:textId="77777777" w:rsidR="00CD3814" w:rsidRPr="00BC1BC5" w:rsidRDefault="00CD3814" w:rsidP="00BC1BC5">
            <w:pPr>
              <w:jc w:val="right"/>
              <w:rPr>
                <w:sz w:val="22"/>
                <w:szCs w:val="22"/>
              </w:rPr>
            </w:pPr>
            <w:r w:rsidRPr="00BC1BC5">
              <w:rPr>
                <w:sz w:val="22"/>
                <w:szCs w:val="22"/>
              </w:rPr>
              <w:t>2.311,1</w:t>
            </w:r>
          </w:p>
        </w:tc>
        <w:tc>
          <w:tcPr>
            <w:tcW w:w="1085" w:type="dxa"/>
            <w:vAlign w:val="bottom"/>
          </w:tcPr>
          <w:p w14:paraId="04C4AF4C" w14:textId="77777777" w:rsidR="00CD3814" w:rsidRPr="00BC1BC5" w:rsidRDefault="00CD3814" w:rsidP="00BC1BC5">
            <w:pPr>
              <w:jc w:val="right"/>
              <w:rPr>
                <w:sz w:val="22"/>
                <w:szCs w:val="22"/>
              </w:rPr>
            </w:pPr>
            <w:r w:rsidRPr="00BC1BC5">
              <w:rPr>
                <w:sz w:val="22"/>
                <w:szCs w:val="22"/>
              </w:rPr>
              <w:t>-14,33</w:t>
            </w:r>
          </w:p>
        </w:tc>
      </w:tr>
      <w:tr w:rsidR="00CD3814" w:rsidRPr="00BC1BC5" w14:paraId="304A0E4B" w14:textId="77777777" w:rsidTr="00CD3814">
        <w:trPr>
          <w:jc w:val="center"/>
        </w:trPr>
        <w:tc>
          <w:tcPr>
            <w:tcW w:w="2901" w:type="dxa"/>
            <w:shd w:val="clear" w:color="auto" w:fill="auto"/>
            <w:noWrap/>
            <w:vAlign w:val="bottom"/>
          </w:tcPr>
          <w:p w14:paraId="0C4DAEFC" w14:textId="77777777" w:rsidR="00CD3814" w:rsidRPr="00BC1BC5" w:rsidRDefault="00CD3814" w:rsidP="00BC1BC5">
            <w:pPr>
              <w:rPr>
                <w:sz w:val="22"/>
                <w:szCs w:val="22"/>
              </w:rPr>
            </w:pPr>
            <w:r w:rsidRPr="00BC1BC5">
              <w:rPr>
                <w:sz w:val="22"/>
                <w:szCs w:val="22"/>
              </w:rPr>
              <w:lastRenderedPageBreak/>
              <w:t>Hồng Kông (Trung Quốc)</w:t>
            </w:r>
          </w:p>
        </w:tc>
        <w:tc>
          <w:tcPr>
            <w:tcW w:w="1257" w:type="dxa"/>
            <w:vAlign w:val="bottom"/>
          </w:tcPr>
          <w:p w14:paraId="1B3EB20C" w14:textId="77777777" w:rsidR="00CD3814" w:rsidRPr="00BC1BC5" w:rsidRDefault="00CD3814" w:rsidP="00BC1BC5">
            <w:pPr>
              <w:jc w:val="right"/>
              <w:rPr>
                <w:sz w:val="22"/>
                <w:szCs w:val="22"/>
              </w:rPr>
            </w:pPr>
            <w:r w:rsidRPr="00BC1BC5">
              <w:rPr>
                <w:sz w:val="22"/>
                <w:szCs w:val="22"/>
              </w:rPr>
              <w:t>4.090,2</w:t>
            </w:r>
          </w:p>
        </w:tc>
        <w:tc>
          <w:tcPr>
            <w:tcW w:w="1069" w:type="dxa"/>
            <w:vAlign w:val="bottom"/>
          </w:tcPr>
          <w:p w14:paraId="4F412830" w14:textId="77777777" w:rsidR="00CD3814" w:rsidRPr="00BC1BC5" w:rsidRDefault="00CD3814" w:rsidP="00BC1BC5">
            <w:pPr>
              <w:jc w:val="right"/>
              <w:rPr>
                <w:sz w:val="22"/>
                <w:szCs w:val="22"/>
              </w:rPr>
            </w:pPr>
            <w:r w:rsidRPr="00BC1BC5">
              <w:rPr>
                <w:sz w:val="22"/>
                <w:szCs w:val="22"/>
              </w:rPr>
              <w:t>27,48</w:t>
            </w:r>
          </w:p>
        </w:tc>
        <w:tc>
          <w:tcPr>
            <w:tcW w:w="1163" w:type="dxa"/>
            <w:shd w:val="clear" w:color="auto" w:fill="auto"/>
            <w:noWrap/>
            <w:vAlign w:val="bottom"/>
          </w:tcPr>
          <w:p w14:paraId="11AF8B43" w14:textId="77777777" w:rsidR="00CD3814" w:rsidRPr="00BC1BC5" w:rsidRDefault="00CD3814" w:rsidP="00BC1BC5">
            <w:pPr>
              <w:jc w:val="right"/>
              <w:rPr>
                <w:sz w:val="22"/>
                <w:szCs w:val="22"/>
              </w:rPr>
            </w:pPr>
            <w:r w:rsidRPr="00BC1BC5">
              <w:rPr>
                <w:sz w:val="22"/>
                <w:szCs w:val="22"/>
              </w:rPr>
              <w:t>37,08</w:t>
            </w:r>
          </w:p>
        </w:tc>
        <w:tc>
          <w:tcPr>
            <w:tcW w:w="1257" w:type="dxa"/>
            <w:vAlign w:val="bottom"/>
          </w:tcPr>
          <w:p w14:paraId="167E4A4E" w14:textId="77777777" w:rsidR="00CD3814" w:rsidRPr="00BC1BC5" w:rsidRDefault="00CD3814" w:rsidP="00BC1BC5">
            <w:pPr>
              <w:jc w:val="right"/>
              <w:rPr>
                <w:sz w:val="22"/>
                <w:szCs w:val="22"/>
              </w:rPr>
            </w:pPr>
            <w:r w:rsidRPr="00BC1BC5">
              <w:rPr>
                <w:sz w:val="22"/>
                <w:szCs w:val="22"/>
              </w:rPr>
              <w:t>3.377,3</w:t>
            </w:r>
          </w:p>
        </w:tc>
        <w:tc>
          <w:tcPr>
            <w:tcW w:w="1085" w:type="dxa"/>
            <w:vAlign w:val="bottom"/>
          </w:tcPr>
          <w:p w14:paraId="05F55853" w14:textId="77777777" w:rsidR="00CD3814" w:rsidRPr="00BC1BC5" w:rsidRDefault="00CD3814" w:rsidP="00BC1BC5">
            <w:pPr>
              <w:jc w:val="right"/>
              <w:rPr>
                <w:sz w:val="22"/>
                <w:szCs w:val="22"/>
              </w:rPr>
            </w:pPr>
            <w:r w:rsidRPr="00BC1BC5">
              <w:rPr>
                <w:sz w:val="22"/>
                <w:szCs w:val="22"/>
              </w:rPr>
              <w:t>12,26</w:t>
            </w:r>
          </w:p>
        </w:tc>
      </w:tr>
      <w:tr w:rsidR="00CD3814" w:rsidRPr="00BC1BC5" w14:paraId="1724E44E" w14:textId="77777777" w:rsidTr="00CD3814">
        <w:trPr>
          <w:jc w:val="center"/>
        </w:trPr>
        <w:tc>
          <w:tcPr>
            <w:tcW w:w="2901" w:type="dxa"/>
            <w:shd w:val="clear" w:color="auto" w:fill="auto"/>
            <w:noWrap/>
            <w:vAlign w:val="bottom"/>
          </w:tcPr>
          <w:p w14:paraId="2413182F" w14:textId="77777777" w:rsidR="00CD3814" w:rsidRPr="00BC1BC5" w:rsidRDefault="00CD3814" w:rsidP="00BC1BC5">
            <w:pPr>
              <w:rPr>
                <w:b/>
                <w:bCs/>
                <w:i/>
                <w:iCs/>
                <w:sz w:val="22"/>
                <w:szCs w:val="22"/>
              </w:rPr>
            </w:pPr>
            <w:r w:rsidRPr="00BC1BC5">
              <w:rPr>
                <w:b/>
                <w:bCs/>
                <w:i/>
                <w:iCs/>
                <w:sz w:val="22"/>
                <w:szCs w:val="22"/>
              </w:rPr>
              <w:t>Khu vực EU</w:t>
            </w:r>
          </w:p>
        </w:tc>
        <w:tc>
          <w:tcPr>
            <w:tcW w:w="1257" w:type="dxa"/>
            <w:vAlign w:val="bottom"/>
          </w:tcPr>
          <w:p w14:paraId="0B937AC0" w14:textId="77777777" w:rsidR="00CD3814" w:rsidRPr="00BC1BC5" w:rsidRDefault="00CD3814" w:rsidP="00BC1BC5">
            <w:pPr>
              <w:jc w:val="right"/>
              <w:rPr>
                <w:b/>
                <w:bCs/>
                <w:i/>
                <w:iCs/>
                <w:sz w:val="22"/>
                <w:szCs w:val="22"/>
              </w:rPr>
            </w:pPr>
            <w:r w:rsidRPr="00BC1BC5">
              <w:rPr>
                <w:b/>
                <w:bCs/>
                <w:i/>
                <w:iCs/>
                <w:sz w:val="22"/>
                <w:szCs w:val="22"/>
              </w:rPr>
              <w:t>1.743,4</w:t>
            </w:r>
          </w:p>
        </w:tc>
        <w:tc>
          <w:tcPr>
            <w:tcW w:w="1069" w:type="dxa"/>
            <w:vAlign w:val="bottom"/>
          </w:tcPr>
          <w:p w14:paraId="33D8C9A7" w14:textId="77777777" w:rsidR="00CD3814" w:rsidRPr="00BC1BC5" w:rsidRDefault="00CD3814" w:rsidP="00BC1BC5">
            <w:pPr>
              <w:jc w:val="right"/>
              <w:rPr>
                <w:b/>
                <w:bCs/>
                <w:i/>
                <w:iCs/>
                <w:sz w:val="22"/>
                <w:szCs w:val="22"/>
              </w:rPr>
            </w:pPr>
            <w:r w:rsidRPr="00BC1BC5">
              <w:rPr>
                <w:b/>
                <w:bCs/>
                <w:i/>
                <w:iCs/>
                <w:sz w:val="22"/>
                <w:szCs w:val="22"/>
              </w:rPr>
              <w:t>26,99</w:t>
            </w:r>
          </w:p>
        </w:tc>
        <w:tc>
          <w:tcPr>
            <w:tcW w:w="1163" w:type="dxa"/>
            <w:shd w:val="clear" w:color="auto" w:fill="auto"/>
            <w:noWrap/>
            <w:vAlign w:val="bottom"/>
          </w:tcPr>
          <w:p w14:paraId="1EBCE476" w14:textId="77777777" w:rsidR="00CD3814" w:rsidRPr="00BC1BC5" w:rsidRDefault="00CD3814" w:rsidP="00BC1BC5">
            <w:pPr>
              <w:jc w:val="right"/>
              <w:rPr>
                <w:b/>
                <w:bCs/>
                <w:i/>
                <w:iCs/>
                <w:sz w:val="22"/>
                <w:szCs w:val="22"/>
              </w:rPr>
            </w:pPr>
            <w:r w:rsidRPr="00BC1BC5">
              <w:rPr>
                <w:b/>
                <w:bCs/>
                <w:i/>
                <w:iCs/>
                <w:sz w:val="22"/>
                <w:szCs w:val="22"/>
              </w:rPr>
              <w:t>-21,08</w:t>
            </w:r>
          </w:p>
        </w:tc>
        <w:tc>
          <w:tcPr>
            <w:tcW w:w="1257" w:type="dxa"/>
            <w:vAlign w:val="bottom"/>
          </w:tcPr>
          <w:p w14:paraId="4F953FB5" w14:textId="77777777" w:rsidR="00CD3814" w:rsidRPr="00BC1BC5" w:rsidRDefault="00CD3814" w:rsidP="00BC1BC5">
            <w:pPr>
              <w:jc w:val="right"/>
              <w:rPr>
                <w:b/>
                <w:bCs/>
                <w:i/>
                <w:iCs/>
                <w:sz w:val="22"/>
                <w:szCs w:val="22"/>
              </w:rPr>
            </w:pPr>
            <w:r w:rsidRPr="00BC1BC5">
              <w:rPr>
                <w:b/>
                <w:bCs/>
                <w:i/>
                <w:iCs/>
                <w:sz w:val="22"/>
                <w:szCs w:val="22"/>
              </w:rPr>
              <w:t>1.659,8</w:t>
            </w:r>
          </w:p>
        </w:tc>
        <w:tc>
          <w:tcPr>
            <w:tcW w:w="1085" w:type="dxa"/>
            <w:vAlign w:val="bottom"/>
          </w:tcPr>
          <w:p w14:paraId="2BB9EF7A" w14:textId="77777777" w:rsidR="00CD3814" w:rsidRPr="00BC1BC5" w:rsidRDefault="00CD3814" w:rsidP="00BC1BC5">
            <w:pPr>
              <w:jc w:val="right"/>
              <w:rPr>
                <w:b/>
                <w:bCs/>
                <w:i/>
                <w:iCs/>
                <w:sz w:val="22"/>
                <w:szCs w:val="22"/>
              </w:rPr>
            </w:pPr>
            <w:r w:rsidRPr="00BC1BC5">
              <w:rPr>
                <w:b/>
                <w:bCs/>
                <w:i/>
                <w:iCs/>
                <w:sz w:val="22"/>
                <w:szCs w:val="22"/>
              </w:rPr>
              <w:t>-15,27</w:t>
            </w:r>
          </w:p>
        </w:tc>
      </w:tr>
      <w:tr w:rsidR="00CD3814" w:rsidRPr="00BC1BC5" w14:paraId="5458F512" w14:textId="77777777" w:rsidTr="00CD3814">
        <w:trPr>
          <w:jc w:val="center"/>
        </w:trPr>
        <w:tc>
          <w:tcPr>
            <w:tcW w:w="2901" w:type="dxa"/>
            <w:shd w:val="clear" w:color="auto" w:fill="auto"/>
            <w:noWrap/>
            <w:vAlign w:val="bottom"/>
          </w:tcPr>
          <w:p w14:paraId="7D5734A9" w14:textId="77777777" w:rsidR="00CD3814" w:rsidRPr="00BC1BC5" w:rsidRDefault="00CD3814" w:rsidP="00BC1BC5">
            <w:pPr>
              <w:rPr>
                <w:i/>
                <w:iCs/>
                <w:sz w:val="22"/>
                <w:szCs w:val="22"/>
              </w:rPr>
            </w:pPr>
            <w:r w:rsidRPr="00BC1BC5">
              <w:rPr>
                <w:i/>
                <w:iCs/>
                <w:sz w:val="22"/>
                <w:szCs w:val="22"/>
              </w:rPr>
              <w:t>Italy</w:t>
            </w:r>
          </w:p>
        </w:tc>
        <w:tc>
          <w:tcPr>
            <w:tcW w:w="1257" w:type="dxa"/>
            <w:vAlign w:val="bottom"/>
          </w:tcPr>
          <w:p w14:paraId="158C3DAB" w14:textId="77777777" w:rsidR="00CD3814" w:rsidRPr="00BC1BC5" w:rsidRDefault="00CD3814" w:rsidP="00BC1BC5">
            <w:pPr>
              <w:jc w:val="right"/>
              <w:rPr>
                <w:i/>
                <w:iCs/>
                <w:sz w:val="22"/>
                <w:szCs w:val="22"/>
              </w:rPr>
            </w:pPr>
            <w:r w:rsidRPr="00BC1BC5">
              <w:rPr>
                <w:i/>
                <w:iCs/>
                <w:sz w:val="22"/>
                <w:szCs w:val="22"/>
              </w:rPr>
              <w:t>3.205,8</w:t>
            </w:r>
          </w:p>
        </w:tc>
        <w:tc>
          <w:tcPr>
            <w:tcW w:w="1069" w:type="dxa"/>
            <w:vAlign w:val="bottom"/>
          </w:tcPr>
          <w:p w14:paraId="40268FC7" w14:textId="77777777" w:rsidR="00CD3814" w:rsidRPr="00BC1BC5" w:rsidRDefault="00CD3814" w:rsidP="00BC1BC5">
            <w:pPr>
              <w:jc w:val="right"/>
              <w:rPr>
                <w:i/>
                <w:iCs/>
                <w:sz w:val="22"/>
                <w:szCs w:val="22"/>
              </w:rPr>
            </w:pPr>
            <w:r w:rsidRPr="00BC1BC5">
              <w:rPr>
                <w:i/>
                <w:iCs/>
                <w:sz w:val="22"/>
                <w:szCs w:val="22"/>
              </w:rPr>
              <w:t>-21,04</w:t>
            </w:r>
          </w:p>
        </w:tc>
        <w:tc>
          <w:tcPr>
            <w:tcW w:w="1163" w:type="dxa"/>
            <w:shd w:val="clear" w:color="auto" w:fill="auto"/>
            <w:noWrap/>
            <w:vAlign w:val="bottom"/>
          </w:tcPr>
          <w:p w14:paraId="2266AA26" w14:textId="77777777" w:rsidR="00CD3814" w:rsidRPr="00BC1BC5" w:rsidRDefault="00CD3814" w:rsidP="00BC1BC5">
            <w:pPr>
              <w:jc w:val="right"/>
              <w:rPr>
                <w:i/>
                <w:iCs/>
                <w:sz w:val="22"/>
                <w:szCs w:val="22"/>
              </w:rPr>
            </w:pPr>
            <w:r w:rsidRPr="00BC1BC5">
              <w:rPr>
                <w:i/>
                <w:iCs/>
                <w:sz w:val="22"/>
                <w:szCs w:val="22"/>
              </w:rPr>
              <w:t>-31,41</w:t>
            </w:r>
          </w:p>
        </w:tc>
        <w:tc>
          <w:tcPr>
            <w:tcW w:w="1257" w:type="dxa"/>
            <w:vAlign w:val="bottom"/>
          </w:tcPr>
          <w:p w14:paraId="579A3A03" w14:textId="77777777" w:rsidR="00CD3814" w:rsidRPr="00BC1BC5" w:rsidRDefault="00CD3814" w:rsidP="00BC1BC5">
            <w:pPr>
              <w:jc w:val="right"/>
              <w:rPr>
                <w:i/>
                <w:iCs/>
                <w:sz w:val="22"/>
                <w:szCs w:val="22"/>
              </w:rPr>
            </w:pPr>
            <w:r w:rsidRPr="00BC1BC5">
              <w:rPr>
                <w:i/>
                <w:iCs/>
                <w:sz w:val="22"/>
                <w:szCs w:val="22"/>
              </w:rPr>
              <w:t>3.155,5</w:t>
            </w:r>
          </w:p>
        </w:tc>
        <w:tc>
          <w:tcPr>
            <w:tcW w:w="1085" w:type="dxa"/>
            <w:vAlign w:val="bottom"/>
          </w:tcPr>
          <w:p w14:paraId="52B0667F" w14:textId="77777777" w:rsidR="00CD3814" w:rsidRPr="00BC1BC5" w:rsidRDefault="00CD3814" w:rsidP="00BC1BC5">
            <w:pPr>
              <w:jc w:val="right"/>
              <w:rPr>
                <w:i/>
                <w:iCs/>
                <w:sz w:val="22"/>
                <w:szCs w:val="22"/>
              </w:rPr>
            </w:pPr>
            <w:r w:rsidRPr="00BC1BC5">
              <w:rPr>
                <w:i/>
                <w:iCs/>
                <w:sz w:val="22"/>
                <w:szCs w:val="22"/>
              </w:rPr>
              <w:t>-15,54</w:t>
            </w:r>
          </w:p>
        </w:tc>
      </w:tr>
      <w:tr w:rsidR="00CD3814" w:rsidRPr="00BC1BC5" w14:paraId="38611942" w14:textId="77777777" w:rsidTr="00CD3814">
        <w:trPr>
          <w:jc w:val="center"/>
        </w:trPr>
        <w:tc>
          <w:tcPr>
            <w:tcW w:w="2901" w:type="dxa"/>
            <w:shd w:val="clear" w:color="auto" w:fill="auto"/>
            <w:noWrap/>
            <w:vAlign w:val="bottom"/>
          </w:tcPr>
          <w:p w14:paraId="73BE92B2" w14:textId="77777777" w:rsidR="00CD3814" w:rsidRPr="00BC1BC5" w:rsidRDefault="00CD3814" w:rsidP="00BC1BC5">
            <w:pPr>
              <w:rPr>
                <w:i/>
                <w:iCs/>
                <w:sz w:val="22"/>
                <w:szCs w:val="22"/>
              </w:rPr>
            </w:pPr>
            <w:r w:rsidRPr="00BC1BC5">
              <w:rPr>
                <w:i/>
                <w:iCs/>
                <w:sz w:val="22"/>
                <w:szCs w:val="22"/>
              </w:rPr>
              <w:t>Anh</w:t>
            </w:r>
          </w:p>
        </w:tc>
        <w:tc>
          <w:tcPr>
            <w:tcW w:w="1257" w:type="dxa"/>
            <w:vAlign w:val="bottom"/>
          </w:tcPr>
          <w:p w14:paraId="710EAABA" w14:textId="77777777" w:rsidR="00CD3814" w:rsidRPr="00BC1BC5" w:rsidRDefault="00CD3814" w:rsidP="00BC1BC5">
            <w:pPr>
              <w:jc w:val="right"/>
              <w:rPr>
                <w:i/>
                <w:iCs/>
                <w:sz w:val="22"/>
                <w:szCs w:val="22"/>
              </w:rPr>
            </w:pPr>
            <w:r w:rsidRPr="00BC1BC5">
              <w:rPr>
                <w:i/>
                <w:iCs/>
                <w:sz w:val="22"/>
                <w:szCs w:val="22"/>
              </w:rPr>
              <w:t>905,4</w:t>
            </w:r>
          </w:p>
        </w:tc>
        <w:tc>
          <w:tcPr>
            <w:tcW w:w="1069" w:type="dxa"/>
            <w:vAlign w:val="bottom"/>
          </w:tcPr>
          <w:p w14:paraId="5AB88958" w14:textId="77777777" w:rsidR="00CD3814" w:rsidRPr="00BC1BC5" w:rsidRDefault="00CD3814" w:rsidP="00BC1BC5">
            <w:pPr>
              <w:jc w:val="right"/>
              <w:rPr>
                <w:i/>
                <w:iCs/>
                <w:sz w:val="22"/>
                <w:szCs w:val="22"/>
              </w:rPr>
            </w:pPr>
            <w:r w:rsidRPr="00BC1BC5">
              <w:rPr>
                <w:i/>
                <w:iCs/>
                <w:sz w:val="22"/>
                <w:szCs w:val="22"/>
              </w:rPr>
              <w:t>6,61</w:t>
            </w:r>
          </w:p>
        </w:tc>
        <w:tc>
          <w:tcPr>
            <w:tcW w:w="1163" w:type="dxa"/>
            <w:shd w:val="clear" w:color="auto" w:fill="auto"/>
            <w:noWrap/>
            <w:vAlign w:val="bottom"/>
          </w:tcPr>
          <w:p w14:paraId="7479E4D5" w14:textId="77777777" w:rsidR="00CD3814" w:rsidRPr="00BC1BC5" w:rsidRDefault="00CD3814" w:rsidP="00BC1BC5">
            <w:pPr>
              <w:jc w:val="right"/>
              <w:rPr>
                <w:i/>
                <w:iCs/>
                <w:sz w:val="22"/>
                <w:szCs w:val="22"/>
              </w:rPr>
            </w:pPr>
            <w:r w:rsidRPr="00BC1BC5">
              <w:rPr>
                <w:i/>
                <w:iCs/>
                <w:sz w:val="22"/>
                <w:szCs w:val="22"/>
              </w:rPr>
              <w:t>-3,11</w:t>
            </w:r>
          </w:p>
        </w:tc>
        <w:tc>
          <w:tcPr>
            <w:tcW w:w="1257" w:type="dxa"/>
            <w:vAlign w:val="bottom"/>
          </w:tcPr>
          <w:p w14:paraId="034CC6DA" w14:textId="77777777" w:rsidR="00CD3814" w:rsidRPr="00BC1BC5" w:rsidRDefault="00CD3814" w:rsidP="00BC1BC5">
            <w:pPr>
              <w:jc w:val="right"/>
              <w:rPr>
                <w:i/>
                <w:iCs/>
                <w:sz w:val="22"/>
                <w:szCs w:val="22"/>
              </w:rPr>
            </w:pPr>
            <w:r w:rsidRPr="00BC1BC5">
              <w:rPr>
                <w:i/>
                <w:iCs/>
                <w:sz w:val="22"/>
                <w:szCs w:val="22"/>
              </w:rPr>
              <w:t>864,3</w:t>
            </w:r>
          </w:p>
        </w:tc>
        <w:tc>
          <w:tcPr>
            <w:tcW w:w="1085" w:type="dxa"/>
            <w:vAlign w:val="bottom"/>
          </w:tcPr>
          <w:p w14:paraId="33755C42" w14:textId="77777777" w:rsidR="00CD3814" w:rsidRPr="00BC1BC5" w:rsidRDefault="00CD3814" w:rsidP="00BC1BC5">
            <w:pPr>
              <w:jc w:val="right"/>
              <w:rPr>
                <w:i/>
                <w:iCs/>
                <w:sz w:val="22"/>
                <w:szCs w:val="22"/>
              </w:rPr>
            </w:pPr>
            <w:r w:rsidRPr="00BC1BC5">
              <w:rPr>
                <w:i/>
                <w:iCs/>
                <w:sz w:val="22"/>
                <w:szCs w:val="22"/>
              </w:rPr>
              <w:t>-8,53</w:t>
            </w:r>
          </w:p>
        </w:tc>
      </w:tr>
      <w:tr w:rsidR="00CD3814" w:rsidRPr="00BC1BC5" w14:paraId="7EA31313" w14:textId="77777777" w:rsidTr="00CD3814">
        <w:trPr>
          <w:jc w:val="center"/>
        </w:trPr>
        <w:tc>
          <w:tcPr>
            <w:tcW w:w="2901" w:type="dxa"/>
            <w:shd w:val="clear" w:color="auto" w:fill="auto"/>
            <w:noWrap/>
            <w:vAlign w:val="bottom"/>
          </w:tcPr>
          <w:p w14:paraId="0012DC30" w14:textId="77777777" w:rsidR="00CD3814" w:rsidRPr="00BC1BC5" w:rsidRDefault="00CD3814" w:rsidP="00BC1BC5">
            <w:pPr>
              <w:rPr>
                <w:i/>
                <w:iCs/>
                <w:sz w:val="22"/>
                <w:szCs w:val="22"/>
              </w:rPr>
            </w:pPr>
            <w:r w:rsidRPr="00BC1BC5">
              <w:rPr>
                <w:i/>
                <w:iCs/>
                <w:sz w:val="22"/>
                <w:szCs w:val="22"/>
              </w:rPr>
              <w:t>Romania</w:t>
            </w:r>
          </w:p>
        </w:tc>
        <w:tc>
          <w:tcPr>
            <w:tcW w:w="1257" w:type="dxa"/>
            <w:vAlign w:val="bottom"/>
          </w:tcPr>
          <w:p w14:paraId="6E95BD6E" w14:textId="77777777" w:rsidR="00CD3814" w:rsidRPr="00BC1BC5" w:rsidRDefault="00CD3814" w:rsidP="00BC1BC5">
            <w:pPr>
              <w:jc w:val="right"/>
              <w:rPr>
                <w:i/>
                <w:iCs/>
                <w:sz w:val="22"/>
                <w:szCs w:val="22"/>
              </w:rPr>
            </w:pPr>
            <w:r w:rsidRPr="00BC1BC5">
              <w:rPr>
                <w:i/>
                <w:iCs/>
                <w:sz w:val="22"/>
                <w:szCs w:val="22"/>
              </w:rPr>
              <w:t>3.168,9</w:t>
            </w:r>
          </w:p>
        </w:tc>
        <w:tc>
          <w:tcPr>
            <w:tcW w:w="1069" w:type="dxa"/>
            <w:vAlign w:val="bottom"/>
          </w:tcPr>
          <w:p w14:paraId="0191144F" w14:textId="77777777" w:rsidR="00CD3814" w:rsidRPr="00BC1BC5" w:rsidRDefault="00CD3814" w:rsidP="00BC1BC5">
            <w:pPr>
              <w:jc w:val="right"/>
              <w:rPr>
                <w:i/>
                <w:iCs/>
                <w:sz w:val="22"/>
                <w:szCs w:val="22"/>
              </w:rPr>
            </w:pPr>
            <w:r w:rsidRPr="00BC1BC5">
              <w:rPr>
                <w:i/>
                <w:iCs/>
                <w:sz w:val="22"/>
                <w:szCs w:val="22"/>
              </w:rPr>
              <w:t>19,00</w:t>
            </w:r>
          </w:p>
        </w:tc>
        <w:tc>
          <w:tcPr>
            <w:tcW w:w="1163" w:type="dxa"/>
            <w:shd w:val="clear" w:color="auto" w:fill="auto"/>
            <w:noWrap/>
            <w:vAlign w:val="bottom"/>
          </w:tcPr>
          <w:p w14:paraId="35C4D8AA" w14:textId="77777777" w:rsidR="00CD3814" w:rsidRPr="00BC1BC5" w:rsidRDefault="00CD3814" w:rsidP="00BC1BC5">
            <w:pPr>
              <w:jc w:val="right"/>
              <w:rPr>
                <w:i/>
                <w:iCs/>
                <w:sz w:val="22"/>
                <w:szCs w:val="22"/>
              </w:rPr>
            </w:pPr>
            <w:r w:rsidRPr="00BC1BC5">
              <w:rPr>
                <w:i/>
                <w:iCs/>
                <w:sz w:val="22"/>
                <w:szCs w:val="22"/>
              </w:rPr>
              <w:t>-10,55</w:t>
            </w:r>
          </w:p>
        </w:tc>
        <w:tc>
          <w:tcPr>
            <w:tcW w:w="1257" w:type="dxa"/>
            <w:vAlign w:val="bottom"/>
          </w:tcPr>
          <w:p w14:paraId="5BB8D3EA" w14:textId="77777777" w:rsidR="00CD3814" w:rsidRPr="00BC1BC5" w:rsidRDefault="00CD3814" w:rsidP="00BC1BC5">
            <w:pPr>
              <w:jc w:val="right"/>
              <w:rPr>
                <w:i/>
                <w:iCs/>
                <w:sz w:val="22"/>
                <w:szCs w:val="22"/>
              </w:rPr>
            </w:pPr>
            <w:r w:rsidRPr="00BC1BC5">
              <w:rPr>
                <w:i/>
                <w:iCs/>
                <w:sz w:val="22"/>
                <w:szCs w:val="22"/>
              </w:rPr>
              <w:t>3.191,3</w:t>
            </w:r>
          </w:p>
        </w:tc>
        <w:tc>
          <w:tcPr>
            <w:tcW w:w="1085" w:type="dxa"/>
            <w:vAlign w:val="bottom"/>
          </w:tcPr>
          <w:p w14:paraId="5CA69B5C" w14:textId="77777777" w:rsidR="00CD3814" w:rsidRPr="00BC1BC5" w:rsidRDefault="00CD3814" w:rsidP="00BC1BC5">
            <w:pPr>
              <w:jc w:val="right"/>
              <w:rPr>
                <w:i/>
                <w:iCs/>
                <w:sz w:val="22"/>
                <w:szCs w:val="22"/>
              </w:rPr>
            </w:pPr>
            <w:r w:rsidRPr="00BC1BC5">
              <w:rPr>
                <w:i/>
                <w:iCs/>
                <w:sz w:val="22"/>
                <w:szCs w:val="22"/>
              </w:rPr>
              <w:t>-15,22</w:t>
            </w:r>
          </w:p>
        </w:tc>
      </w:tr>
      <w:tr w:rsidR="00CD3814" w:rsidRPr="00BC1BC5" w14:paraId="4F629638" w14:textId="77777777" w:rsidTr="00CD3814">
        <w:trPr>
          <w:jc w:val="center"/>
        </w:trPr>
        <w:tc>
          <w:tcPr>
            <w:tcW w:w="2901" w:type="dxa"/>
            <w:shd w:val="clear" w:color="auto" w:fill="auto"/>
            <w:noWrap/>
            <w:vAlign w:val="bottom"/>
          </w:tcPr>
          <w:p w14:paraId="511FCD5E" w14:textId="77777777" w:rsidR="00CD3814" w:rsidRPr="00BC1BC5" w:rsidRDefault="00CD3814" w:rsidP="00BC1BC5">
            <w:pPr>
              <w:rPr>
                <w:sz w:val="22"/>
                <w:szCs w:val="22"/>
              </w:rPr>
            </w:pPr>
            <w:r w:rsidRPr="00BC1BC5">
              <w:rPr>
                <w:sz w:val="22"/>
                <w:szCs w:val="22"/>
              </w:rPr>
              <w:t>Ai Cập</w:t>
            </w:r>
          </w:p>
        </w:tc>
        <w:tc>
          <w:tcPr>
            <w:tcW w:w="1257" w:type="dxa"/>
            <w:vAlign w:val="bottom"/>
          </w:tcPr>
          <w:p w14:paraId="4C166697" w14:textId="77777777" w:rsidR="00CD3814" w:rsidRPr="00BC1BC5" w:rsidRDefault="00CD3814" w:rsidP="00BC1BC5">
            <w:pPr>
              <w:jc w:val="right"/>
              <w:rPr>
                <w:sz w:val="22"/>
                <w:szCs w:val="22"/>
              </w:rPr>
            </w:pPr>
            <w:r w:rsidRPr="00BC1BC5">
              <w:rPr>
                <w:sz w:val="22"/>
                <w:szCs w:val="22"/>
              </w:rPr>
              <w:t>2.967,4</w:t>
            </w:r>
          </w:p>
        </w:tc>
        <w:tc>
          <w:tcPr>
            <w:tcW w:w="1069" w:type="dxa"/>
            <w:vAlign w:val="bottom"/>
          </w:tcPr>
          <w:p w14:paraId="126A87B9" w14:textId="77777777" w:rsidR="00CD3814" w:rsidRPr="00BC1BC5" w:rsidRDefault="00CD3814" w:rsidP="00BC1BC5">
            <w:pPr>
              <w:jc w:val="right"/>
              <w:rPr>
                <w:sz w:val="22"/>
                <w:szCs w:val="22"/>
              </w:rPr>
            </w:pPr>
            <w:r w:rsidRPr="00BC1BC5">
              <w:rPr>
                <w:sz w:val="22"/>
                <w:szCs w:val="22"/>
              </w:rPr>
              <w:t>19,68</w:t>
            </w:r>
          </w:p>
        </w:tc>
        <w:tc>
          <w:tcPr>
            <w:tcW w:w="1163" w:type="dxa"/>
            <w:shd w:val="clear" w:color="auto" w:fill="auto"/>
            <w:noWrap/>
            <w:vAlign w:val="bottom"/>
          </w:tcPr>
          <w:p w14:paraId="1BE58805" w14:textId="77777777" w:rsidR="00CD3814" w:rsidRPr="00BC1BC5" w:rsidRDefault="00CD3814" w:rsidP="00BC1BC5">
            <w:pPr>
              <w:jc w:val="right"/>
              <w:rPr>
                <w:sz w:val="22"/>
                <w:szCs w:val="22"/>
              </w:rPr>
            </w:pPr>
            <w:r w:rsidRPr="00BC1BC5">
              <w:rPr>
                <w:sz w:val="22"/>
                <w:szCs w:val="22"/>
              </w:rPr>
              <w:t>33,24</w:t>
            </w:r>
          </w:p>
        </w:tc>
        <w:tc>
          <w:tcPr>
            <w:tcW w:w="1257" w:type="dxa"/>
            <w:vAlign w:val="bottom"/>
          </w:tcPr>
          <w:p w14:paraId="4F9FEA0D" w14:textId="77777777" w:rsidR="00CD3814" w:rsidRPr="00BC1BC5" w:rsidRDefault="00CD3814" w:rsidP="00BC1BC5">
            <w:pPr>
              <w:jc w:val="right"/>
              <w:rPr>
                <w:sz w:val="22"/>
                <w:szCs w:val="22"/>
              </w:rPr>
            </w:pPr>
            <w:r w:rsidRPr="00BC1BC5">
              <w:rPr>
                <w:sz w:val="22"/>
                <w:szCs w:val="22"/>
              </w:rPr>
              <w:t>2.700,3</w:t>
            </w:r>
          </w:p>
        </w:tc>
        <w:tc>
          <w:tcPr>
            <w:tcW w:w="1085" w:type="dxa"/>
            <w:vAlign w:val="bottom"/>
          </w:tcPr>
          <w:p w14:paraId="44E2E471" w14:textId="77777777" w:rsidR="00CD3814" w:rsidRPr="00BC1BC5" w:rsidRDefault="00CD3814" w:rsidP="00BC1BC5">
            <w:pPr>
              <w:jc w:val="right"/>
              <w:rPr>
                <w:sz w:val="22"/>
                <w:szCs w:val="22"/>
              </w:rPr>
            </w:pPr>
            <w:r w:rsidRPr="00BC1BC5">
              <w:rPr>
                <w:sz w:val="22"/>
                <w:szCs w:val="22"/>
              </w:rPr>
              <w:t>26,30</w:t>
            </w:r>
          </w:p>
        </w:tc>
      </w:tr>
      <w:tr w:rsidR="00CD3814" w:rsidRPr="00BC1BC5" w14:paraId="28FE49F4" w14:textId="77777777" w:rsidTr="00CD3814">
        <w:trPr>
          <w:jc w:val="center"/>
        </w:trPr>
        <w:tc>
          <w:tcPr>
            <w:tcW w:w="2901" w:type="dxa"/>
            <w:shd w:val="clear" w:color="auto" w:fill="auto"/>
            <w:noWrap/>
            <w:vAlign w:val="bottom"/>
          </w:tcPr>
          <w:p w14:paraId="1429D403" w14:textId="77777777" w:rsidR="00CD3814" w:rsidRPr="00BC1BC5" w:rsidRDefault="00CD3814" w:rsidP="00BC1BC5">
            <w:pPr>
              <w:rPr>
                <w:sz w:val="22"/>
                <w:szCs w:val="22"/>
              </w:rPr>
            </w:pPr>
            <w:r w:rsidRPr="00BC1BC5">
              <w:rPr>
                <w:sz w:val="22"/>
                <w:szCs w:val="22"/>
              </w:rPr>
              <w:t>Sri Lanka</w:t>
            </w:r>
          </w:p>
        </w:tc>
        <w:tc>
          <w:tcPr>
            <w:tcW w:w="1257" w:type="dxa"/>
            <w:vAlign w:val="bottom"/>
          </w:tcPr>
          <w:p w14:paraId="23B73F9F" w14:textId="77777777" w:rsidR="00CD3814" w:rsidRPr="00BC1BC5" w:rsidRDefault="00CD3814" w:rsidP="00BC1BC5">
            <w:pPr>
              <w:jc w:val="right"/>
              <w:rPr>
                <w:sz w:val="22"/>
                <w:szCs w:val="22"/>
              </w:rPr>
            </w:pPr>
            <w:r w:rsidRPr="00BC1BC5">
              <w:rPr>
                <w:sz w:val="22"/>
                <w:szCs w:val="22"/>
              </w:rPr>
              <w:t>5.691,1</w:t>
            </w:r>
          </w:p>
        </w:tc>
        <w:tc>
          <w:tcPr>
            <w:tcW w:w="1069" w:type="dxa"/>
            <w:vAlign w:val="bottom"/>
          </w:tcPr>
          <w:p w14:paraId="48108A02" w14:textId="77777777" w:rsidR="00CD3814" w:rsidRPr="00BC1BC5" w:rsidRDefault="00CD3814" w:rsidP="00BC1BC5">
            <w:pPr>
              <w:jc w:val="right"/>
              <w:rPr>
                <w:sz w:val="22"/>
                <w:szCs w:val="22"/>
              </w:rPr>
            </w:pPr>
            <w:r w:rsidRPr="00BC1BC5">
              <w:rPr>
                <w:sz w:val="22"/>
                <w:szCs w:val="22"/>
              </w:rPr>
              <w:t>11,67</w:t>
            </w:r>
          </w:p>
        </w:tc>
        <w:tc>
          <w:tcPr>
            <w:tcW w:w="1163" w:type="dxa"/>
            <w:shd w:val="clear" w:color="auto" w:fill="auto"/>
            <w:noWrap/>
            <w:vAlign w:val="bottom"/>
          </w:tcPr>
          <w:p w14:paraId="3D8B4100" w14:textId="77777777" w:rsidR="00CD3814" w:rsidRPr="00BC1BC5" w:rsidRDefault="00CD3814" w:rsidP="00BC1BC5">
            <w:pPr>
              <w:jc w:val="right"/>
              <w:rPr>
                <w:sz w:val="22"/>
                <w:szCs w:val="22"/>
              </w:rPr>
            </w:pPr>
            <w:r w:rsidRPr="00BC1BC5">
              <w:rPr>
                <w:sz w:val="22"/>
                <w:szCs w:val="22"/>
              </w:rPr>
              <w:t>57,87</w:t>
            </w:r>
          </w:p>
        </w:tc>
        <w:tc>
          <w:tcPr>
            <w:tcW w:w="1257" w:type="dxa"/>
            <w:vAlign w:val="bottom"/>
          </w:tcPr>
          <w:p w14:paraId="22496169" w14:textId="77777777" w:rsidR="00CD3814" w:rsidRPr="00BC1BC5" w:rsidRDefault="00CD3814" w:rsidP="00BC1BC5">
            <w:pPr>
              <w:jc w:val="right"/>
              <w:rPr>
                <w:sz w:val="22"/>
                <w:szCs w:val="22"/>
              </w:rPr>
            </w:pPr>
            <w:r w:rsidRPr="00BC1BC5">
              <w:rPr>
                <w:sz w:val="22"/>
                <w:szCs w:val="22"/>
              </w:rPr>
              <w:t>5.152,3</w:t>
            </w:r>
          </w:p>
        </w:tc>
        <w:tc>
          <w:tcPr>
            <w:tcW w:w="1085" w:type="dxa"/>
            <w:vAlign w:val="bottom"/>
          </w:tcPr>
          <w:p w14:paraId="742ACCC3" w14:textId="77777777" w:rsidR="00CD3814" w:rsidRPr="00BC1BC5" w:rsidRDefault="00CD3814" w:rsidP="00BC1BC5">
            <w:pPr>
              <w:jc w:val="right"/>
              <w:rPr>
                <w:sz w:val="22"/>
                <w:szCs w:val="22"/>
              </w:rPr>
            </w:pPr>
            <w:r w:rsidRPr="00BC1BC5">
              <w:rPr>
                <w:sz w:val="22"/>
                <w:szCs w:val="22"/>
              </w:rPr>
              <w:t>38,14</w:t>
            </w:r>
          </w:p>
        </w:tc>
      </w:tr>
      <w:tr w:rsidR="00CD3814" w:rsidRPr="00BC1BC5" w14:paraId="119053D9" w14:textId="77777777" w:rsidTr="00CD3814">
        <w:trPr>
          <w:jc w:val="center"/>
        </w:trPr>
        <w:tc>
          <w:tcPr>
            <w:tcW w:w="2901" w:type="dxa"/>
            <w:shd w:val="clear" w:color="auto" w:fill="auto"/>
            <w:noWrap/>
            <w:vAlign w:val="bottom"/>
          </w:tcPr>
          <w:p w14:paraId="3E67EBE2" w14:textId="77777777" w:rsidR="00CD3814" w:rsidRPr="00BC1BC5" w:rsidRDefault="00CD3814" w:rsidP="00BC1BC5">
            <w:pPr>
              <w:rPr>
                <w:sz w:val="22"/>
                <w:szCs w:val="22"/>
              </w:rPr>
            </w:pPr>
            <w:r w:rsidRPr="00BC1BC5">
              <w:rPr>
                <w:sz w:val="22"/>
                <w:szCs w:val="22"/>
              </w:rPr>
              <w:t>Pê Ru</w:t>
            </w:r>
          </w:p>
        </w:tc>
        <w:tc>
          <w:tcPr>
            <w:tcW w:w="1257" w:type="dxa"/>
            <w:vAlign w:val="bottom"/>
          </w:tcPr>
          <w:p w14:paraId="33D11990" w14:textId="77777777" w:rsidR="00CD3814" w:rsidRPr="00BC1BC5" w:rsidRDefault="00CD3814" w:rsidP="00BC1BC5">
            <w:pPr>
              <w:jc w:val="right"/>
              <w:rPr>
                <w:sz w:val="22"/>
                <w:szCs w:val="22"/>
              </w:rPr>
            </w:pPr>
            <w:r w:rsidRPr="00BC1BC5">
              <w:rPr>
                <w:sz w:val="22"/>
                <w:szCs w:val="22"/>
              </w:rPr>
              <w:t>1.948,2</w:t>
            </w:r>
          </w:p>
        </w:tc>
        <w:tc>
          <w:tcPr>
            <w:tcW w:w="1069" w:type="dxa"/>
            <w:vAlign w:val="bottom"/>
          </w:tcPr>
          <w:p w14:paraId="77CE88B1" w14:textId="77777777" w:rsidR="00CD3814" w:rsidRPr="00BC1BC5" w:rsidRDefault="00CD3814" w:rsidP="00BC1BC5">
            <w:pPr>
              <w:jc w:val="right"/>
              <w:rPr>
                <w:sz w:val="22"/>
                <w:szCs w:val="22"/>
              </w:rPr>
            </w:pPr>
            <w:r w:rsidRPr="00BC1BC5">
              <w:rPr>
                <w:sz w:val="22"/>
                <w:szCs w:val="22"/>
              </w:rPr>
              <w:t>4,37</w:t>
            </w:r>
          </w:p>
        </w:tc>
        <w:tc>
          <w:tcPr>
            <w:tcW w:w="1163" w:type="dxa"/>
            <w:shd w:val="clear" w:color="auto" w:fill="auto"/>
            <w:noWrap/>
            <w:vAlign w:val="bottom"/>
          </w:tcPr>
          <w:p w14:paraId="495EF745" w14:textId="77777777" w:rsidR="00CD3814" w:rsidRPr="00BC1BC5" w:rsidRDefault="00CD3814" w:rsidP="00BC1BC5">
            <w:pPr>
              <w:jc w:val="right"/>
              <w:rPr>
                <w:sz w:val="22"/>
                <w:szCs w:val="22"/>
              </w:rPr>
            </w:pPr>
            <w:r w:rsidRPr="00BC1BC5">
              <w:rPr>
                <w:sz w:val="22"/>
                <w:szCs w:val="22"/>
              </w:rPr>
              <w:t>-23,73</w:t>
            </w:r>
          </w:p>
        </w:tc>
        <w:tc>
          <w:tcPr>
            <w:tcW w:w="1257" w:type="dxa"/>
            <w:vAlign w:val="bottom"/>
          </w:tcPr>
          <w:p w14:paraId="5B40ED67" w14:textId="77777777" w:rsidR="00CD3814" w:rsidRPr="00BC1BC5" w:rsidRDefault="00CD3814" w:rsidP="00BC1BC5">
            <w:pPr>
              <w:jc w:val="right"/>
              <w:rPr>
                <w:sz w:val="22"/>
                <w:szCs w:val="22"/>
              </w:rPr>
            </w:pPr>
            <w:r w:rsidRPr="00BC1BC5">
              <w:rPr>
                <w:sz w:val="22"/>
                <w:szCs w:val="22"/>
              </w:rPr>
              <w:t>2.020,8</w:t>
            </w:r>
          </w:p>
        </w:tc>
        <w:tc>
          <w:tcPr>
            <w:tcW w:w="1085" w:type="dxa"/>
            <w:vAlign w:val="bottom"/>
          </w:tcPr>
          <w:p w14:paraId="64E0725D" w14:textId="77777777" w:rsidR="00CD3814" w:rsidRPr="00BC1BC5" w:rsidRDefault="00CD3814" w:rsidP="00BC1BC5">
            <w:pPr>
              <w:jc w:val="right"/>
              <w:rPr>
                <w:sz w:val="22"/>
                <w:szCs w:val="22"/>
              </w:rPr>
            </w:pPr>
            <w:r w:rsidRPr="00BC1BC5">
              <w:rPr>
                <w:sz w:val="22"/>
                <w:szCs w:val="22"/>
              </w:rPr>
              <w:t>-5,38</w:t>
            </w:r>
          </w:p>
        </w:tc>
      </w:tr>
      <w:tr w:rsidR="00CD3814" w:rsidRPr="00BC1BC5" w14:paraId="3D4DA85B" w14:textId="77777777" w:rsidTr="00CD3814">
        <w:trPr>
          <w:jc w:val="center"/>
        </w:trPr>
        <w:tc>
          <w:tcPr>
            <w:tcW w:w="2901" w:type="dxa"/>
            <w:shd w:val="clear" w:color="auto" w:fill="auto"/>
            <w:noWrap/>
            <w:vAlign w:val="bottom"/>
          </w:tcPr>
          <w:p w14:paraId="68ED5B2F" w14:textId="77777777" w:rsidR="00CD3814" w:rsidRPr="00BC1BC5" w:rsidRDefault="00CD3814" w:rsidP="00BC1BC5">
            <w:pPr>
              <w:rPr>
                <w:sz w:val="22"/>
                <w:szCs w:val="22"/>
              </w:rPr>
            </w:pPr>
            <w:r w:rsidRPr="00BC1BC5">
              <w:rPr>
                <w:sz w:val="22"/>
                <w:szCs w:val="22"/>
              </w:rPr>
              <w:t>Chile</w:t>
            </w:r>
          </w:p>
        </w:tc>
        <w:tc>
          <w:tcPr>
            <w:tcW w:w="1257" w:type="dxa"/>
            <w:vAlign w:val="bottom"/>
          </w:tcPr>
          <w:p w14:paraId="74D0127B" w14:textId="77777777" w:rsidR="00CD3814" w:rsidRPr="00BC1BC5" w:rsidRDefault="00CD3814" w:rsidP="00BC1BC5">
            <w:pPr>
              <w:jc w:val="right"/>
              <w:rPr>
                <w:sz w:val="22"/>
                <w:szCs w:val="22"/>
              </w:rPr>
            </w:pPr>
            <w:r w:rsidRPr="00BC1BC5">
              <w:rPr>
                <w:sz w:val="22"/>
                <w:szCs w:val="22"/>
              </w:rPr>
              <w:t>2.200,3</w:t>
            </w:r>
          </w:p>
        </w:tc>
        <w:tc>
          <w:tcPr>
            <w:tcW w:w="1069" w:type="dxa"/>
            <w:vAlign w:val="bottom"/>
          </w:tcPr>
          <w:p w14:paraId="6D61F4EA" w14:textId="77777777" w:rsidR="00CD3814" w:rsidRPr="00BC1BC5" w:rsidRDefault="00CD3814" w:rsidP="00BC1BC5">
            <w:pPr>
              <w:jc w:val="right"/>
              <w:rPr>
                <w:sz w:val="22"/>
                <w:szCs w:val="22"/>
              </w:rPr>
            </w:pPr>
            <w:r w:rsidRPr="00BC1BC5">
              <w:rPr>
                <w:sz w:val="22"/>
                <w:szCs w:val="22"/>
              </w:rPr>
              <w:t>33,21</w:t>
            </w:r>
          </w:p>
        </w:tc>
        <w:tc>
          <w:tcPr>
            <w:tcW w:w="1163" w:type="dxa"/>
            <w:shd w:val="clear" w:color="auto" w:fill="auto"/>
            <w:noWrap/>
            <w:vAlign w:val="bottom"/>
          </w:tcPr>
          <w:p w14:paraId="61FD94FD" w14:textId="77777777" w:rsidR="00CD3814" w:rsidRPr="00BC1BC5" w:rsidRDefault="00CD3814" w:rsidP="00BC1BC5">
            <w:pPr>
              <w:jc w:val="right"/>
              <w:rPr>
                <w:sz w:val="22"/>
                <w:szCs w:val="22"/>
              </w:rPr>
            </w:pPr>
            <w:r w:rsidRPr="00BC1BC5">
              <w:rPr>
                <w:sz w:val="22"/>
                <w:szCs w:val="22"/>
              </w:rPr>
              <w:t>8,99</w:t>
            </w:r>
          </w:p>
        </w:tc>
        <w:tc>
          <w:tcPr>
            <w:tcW w:w="1257" w:type="dxa"/>
            <w:vAlign w:val="bottom"/>
          </w:tcPr>
          <w:p w14:paraId="5849A1F9" w14:textId="77777777" w:rsidR="00CD3814" w:rsidRPr="00BC1BC5" w:rsidRDefault="00CD3814" w:rsidP="00BC1BC5">
            <w:pPr>
              <w:jc w:val="right"/>
              <w:rPr>
                <w:sz w:val="22"/>
                <w:szCs w:val="22"/>
              </w:rPr>
            </w:pPr>
            <w:r w:rsidRPr="00BC1BC5">
              <w:rPr>
                <w:sz w:val="22"/>
                <w:szCs w:val="22"/>
              </w:rPr>
              <w:t>2.214,8</w:t>
            </w:r>
          </w:p>
        </w:tc>
        <w:tc>
          <w:tcPr>
            <w:tcW w:w="1085" w:type="dxa"/>
            <w:vAlign w:val="bottom"/>
          </w:tcPr>
          <w:p w14:paraId="1BD7B529" w14:textId="77777777" w:rsidR="00CD3814" w:rsidRPr="00BC1BC5" w:rsidRDefault="00CD3814" w:rsidP="00BC1BC5">
            <w:pPr>
              <w:jc w:val="right"/>
              <w:rPr>
                <w:sz w:val="22"/>
                <w:szCs w:val="22"/>
              </w:rPr>
            </w:pPr>
            <w:r w:rsidRPr="00BC1BC5">
              <w:rPr>
                <w:sz w:val="22"/>
                <w:szCs w:val="22"/>
              </w:rPr>
              <w:t>8,68</w:t>
            </w:r>
          </w:p>
        </w:tc>
      </w:tr>
    </w:tbl>
    <w:p w14:paraId="0B80F7F8" w14:textId="77777777" w:rsidR="00A41101" w:rsidRPr="00CD3814" w:rsidRDefault="00A41101" w:rsidP="00F06EAA">
      <w:pPr>
        <w:pStyle w:val="NormalWeb"/>
        <w:spacing w:before="0" w:beforeAutospacing="0" w:after="0" w:afterAutospacing="0" w:line="312" w:lineRule="auto"/>
        <w:jc w:val="right"/>
        <w:rPr>
          <w:i/>
          <w:sz w:val="26"/>
          <w:szCs w:val="26"/>
        </w:rPr>
      </w:pPr>
      <w:r w:rsidRPr="00CD3814">
        <w:rPr>
          <w:i/>
          <w:sz w:val="26"/>
          <w:szCs w:val="26"/>
        </w:rPr>
        <w:t xml:space="preserve"> Nguồn: Tính toán từ số liệu thống kê sơ bộ của TCHQ</w:t>
      </w:r>
    </w:p>
    <w:p w14:paraId="6DB5A5C1" w14:textId="709F93A0" w:rsidR="00A41101" w:rsidRPr="00CD3814" w:rsidRDefault="00F9215A" w:rsidP="00F06EAA">
      <w:pPr>
        <w:pStyle w:val="NormalWeb"/>
        <w:spacing w:before="120" w:beforeAutospacing="0" w:after="120" w:afterAutospacing="0" w:line="312" w:lineRule="auto"/>
        <w:ind w:firstLine="360"/>
        <w:outlineLvl w:val="1"/>
        <w:rPr>
          <w:i/>
          <w:spacing w:val="2"/>
          <w:sz w:val="26"/>
          <w:szCs w:val="26"/>
        </w:rPr>
      </w:pPr>
      <w:bookmarkStart w:id="86" w:name="_Toc480462611"/>
      <w:bookmarkStart w:id="87" w:name="_Toc484188569"/>
      <w:bookmarkStart w:id="88" w:name="_Toc484188642"/>
      <w:bookmarkStart w:id="89" w:name="_Toc485826245"/>
      <w:bookmarkStart w:id="90" w:name="_Toc485826271"/>
      <w:bookmarkStart w:id="91" w:name="_Toc485994396"/>
      <w:bookmarkStart w:id="92" w:name="_Toc487814466"/>
      <w:bookmarkStart w:id="93" w:name="_Toc487815056"/>
      <w:bookmarkStart w:id="94" w:name="_Toc487815086"/>
      <w:bookmarkStart w:id="95" w:name="_Toc491432316"/>
      <w:bookmarkStart w:id="96" w:name="_Toc491432556"/>
      <w:bookmarkStart w:id="97" w:name="_Toc491432853"/>
      <w:bookmarkStart w:id="98" w:name="_Toc495048893"/>
      <w:bookmarkStart w:id="99" w:name="_Toc495656014"/>
      <w:bookmarkStart w:id="100" w:name="_Toc504053285"/>
      <w:bookmarkStart w:id="101" w:name="_Toc508118461"/>
      <w:bookmarkStart w:id="102" w:name="_Toc508894484"/>
      <w:bookmarkStart w:id="103" w:name="_Toc508961956"/>
      <w:bookmarkStart w:id="104" w:name="_Toc511743036"/>
      <w:bookmarkStart w:id="105" w:name="_Toc514398177"/>
      <w:bookmarkStart w:id="106" w:name="_Toc517166648"/>
      <w:bookmarkStart w:id="107" w:name="_Toc520113025"/>
      <w:bookmarkStart w:id="108" w:name="_Toc521071803"/>
      <w:bookmarkStart w:id="109" w:name="_Toc522194600"/>
      <w:bookmarkStart w:id="110" w:name="_Toc524699403"/>
      <w:bookmarkStart w:id="111" w:name="_Toc527531424"/>
      <w:bookmarkStart w:id="112" w:name="_Toc527531483"/>
      <w:bookmarkStart w:id="113" w:name="_Toc530127732"/>
      <w:bookmarkStart w:id="114" w:name="_Toc22637017"/>
      <w:bookmarkStart w:id="115" w:name="_Toc27386742"/>
      <w:bookmarkStart w:id="116" w:name="_Toc32915219"/>
      <w:bookmarkStart w:id="117" w:name="_Toc33604229"/>
      <w:bookmarkStart w:id="118" w:name="_Toc45704318"/>
      <w:bookmarkStart w:id="119" w:name="_Toc51146078"/>
      <w:bookmarkStart w:id="120" w:name="_Toc55289688"/>
      <w:bookmarkStart w:id="121" w:name="_Toc58231598"/>
      <w:bookmarkStart w:id="122" w:name="_Toc58940900"/>
      <w:bookmarkStart w:id="123" w:name="_Toc65226318"/>
      <w:bookmarkStart w:id="124" w:name="_Toc67319254"/>
      <w:bookmarkStart w:id="125" w:name="_Toc70334329"/>
      <w:r w:rsidRPr="00CD3814">
        <w:rPr>
          <w:i/>
          <w:spacing w:val="2"/>
          <w:sz w:val="26"/>
          <w:szCs w:val="26"/>
        </w:rPr>
        <w:t>1.</w:t>
      </w:r>
      <w:r w:rsidR="00A57B99" w:rsidRPr="00CD3814">
        <w:rPr>
          <w:i/>
          <w:spacing w:val="2"/>
          <w:sz w:val="26"/>
          <w:szCs w:val="26"/>
        </w:rPr>
        <w:t>1.2</w:t>
      </w:r>
      <w:r w:rsidR="00A41101" w:rsidRPr="00CD3814">
        <w:rPr>
          <w:i/>
          <w:spacing w:val="2"/>
          <w:sz w:val="26"/>
          <w:szCs w:val="26"/>
        </w:rPr>
        <w:t>. Xuất khẩu vải mành, vải kỹ thuật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A41101" w:rsidRPr="00CD3814">
        <w:rPr>
          <w:i/>
          <w:spacing w:val="2"/>
          <w:sz w:val="26"/>
          <w:szCs w:val="26"/>
        </w:rPr>
        <w:tab/>
      </w:r>
    </w:p>
    <w:p w14:paraId="5E612BD1" w14:textId="77777777" w:rsidR="00CD3814" w:rsidRPr="00CD3814" w:rsidRDefault="00CD3814" w:rsidP="00CD3814">
      <w:pPr>
        <w:pStyle w:val="NormalWeb"/>
        <w:spacing w:beforeAutospacing="0" w:after="0" w:afterAutospacing="0" w:line="312" w:lineRule="auto"/>
        <w:ind w:firstLine="720"/>
        <w:jc w:val="both"/>
        <w:rPr>
          <w:sz w:val="26"/>
          <w:szCs w:val="26"/>
        </w:rPr>
      </w:pPr>
      <w:r w:rsidRPr="00CD3814">
        <w:rPr>
          <w:sz w:val="26"/>
          <w:szCs w:val="26"/>
        </w:rPr>
        <w:t>Kim ngạch xuất khẩu vải mành, vải kỹ thuật trong tháng 3/2021 đạt 60,64 triệu USD, tăng 13,6% so với tháng trước và tăng 30,47% so với tháng 3/2020. Lũy kế 3 tháng đầu năm 2021, xuất khẩu mặt hàng này đạt 165,29 triệu USD, tăng 16,15% so với cùng kỳ năm 2020.</w:t>
      </w:r>
    </w:p>
    <w:p w14:paraId="50DAE8BC" w14:textId="77777777" w:rsidR="00CD3814" w:rsidRPr="00CD3814" w:rsidRDefault="00CD3814" w:rsidP="00CD3814">
      <w:pPr>
        <w:pStyle w:val="NormalWeb"/>
        <w:spacing w:beforeAutospacing="0" w:after="0" w:afterAutospacing="0" w:line="312" w:lineRule="auto"/>
        <w:ind w:firstLine="720"/>
        <w:jc w:val="both"/>
        <w:rPr>
          <w:sz w:val="26"/>
          <w:szCs w:val="26"/>
        </w:rPr>
      </w:pPr>
      <w:r w:rsidRPr="00CD3814">
        <w:rPr>
          <w:sz w:val="26"/>
          <w:szCs w:val="26"/>
        </w:rPr>
        <w:t>Tháng 3/2021, xuất khẩu vải mành, vải kỹ thuật của Việt Nam sang thị trường Hoa Kỳ đạt 18,31 triệu USD, tăng 30% so với tháng 2/2021 và tăng khá 74,36% so với cùng kỳ năm 2020, chiếm 30,19% tỷ trọng. Thị trường Hàn Quốc đạt kim ngạch 6,85 triệu USD, giảm 14,48% so với tháng trước và giảm 18,48% so với cùng kỳ năm trước, chiếm tỷ trọng 11,3%. Tiếp theo là các thị trường Asean, Nhật Bản, Luxembourg.</w:t>
      </w:r>
    </w:p>
    <w:p w14:paraId="36B86A37" w14:textId="48C9E3FD" w:rsidR="00A41101" w:rsidRPr="0087324E" w:rsidRDefault="00A41101" w:rsidP="00A41101">
      <w:pPr>
        <w:pStyle w:val="NormalWeb"/>
        <w:spacing w:before="120" w:beforeAutospacing="0" w:after="120" w:afterAutospacing="0"/>
        <w:jc w:val="center"/>
        <w:rPr>
          <w:i/>
          <w:spacing w:val="-4"/>
          <w:sz w:val="26"/>
          <w:szCs w:val="26"/>
        </w:rPr>
      </w:pPr>
      <w:r w:rsidRPr="0087324E">
        <w:rPr>
          <w:b/>
          <w:bCs/>
          <w:sz w:val="26"/>
          <w:szCs w:val="26"/>
        </w:rPr>
        <w:t xml:space="preserve">Biểu đồ </w:t>
      </w:r>
      <w:r w:rsidR="00C7795B" w:rsidRPr="0087324E">
        <w:rPr>
          <w:b/>
          <w:bCs/>
          <w:sz w:val="26"/>
          <w:szCs w:val="26"/>
        </w:rPr>
        <w:t>02</w:t>
      </w:r>
      <w:r w:rsidRPr="0087324E">
        <w:rPr>
          <w:b/>
          <w:spacing w:val="-4"/>
          <w:sz w:val="26"/>
          <w:szCs w:val="26"/>
        </w:rPr>
        <w:t>: KNXK NPL vải mành, vải kỹ thuật của Việt Nam giai đoạn 201</w:t>
      </w:r>
      <w:r w:rsidR="00EF4302" w:rsidRPr="0087324E">
        <w:rPr>
          <w:b/>
          <w:spacing w:val="-4"/>
          <w:sz w:val="26"/>
          <w:szCs w:val="26"/>
        </w:rPr>
        <w:t>8</w:t>
      </w:r>
      <w:r w:rsidRPr="0087324E">
        <w:rPr>
          <w:b/>
          <w:spacing w:val="-4"/>
          <w:sz w:val="26"/>
          <w:szCs w:val="26"/>
        </w:rPr>
        <w:t xml:space="preserve"> - 2021 </w:t>
      </w:r>
      <w:r w:rsidRPr="0087324E">
        <w:rPr>
          <w:i/>
          <w:spacing w:val="-4"/>
          <w:sz w:val="26"/>
          <w:szCs w:val="26"/>
        </w:rPr>
        <w:t>(ĐVT: Triệu USD)</w:t>
      </w:r>
    </w:p>
    <w:p w14:paraId="4C2C8CF8" w14:textId="4C323782" w:rsidR="00CD734F" w:rsidRPr="0087324E" w:rsidRDefault="00CD3814" w:rsidP="00A41101">
      <w:pPr>
        <w:pStyle w:val="NormalWeb"/>
        <w:spacing w:before="120" w:beforeAutospacing="0" w:after="120" w:afterAutospacing="0"/>
        <w:jc w:val="center"/>
        <w:rPr>
          <w:i/>
          <w:spacing w:val="-4"/>
          <w:sz w:val="26"/>
          <w:szCs w:val="26"/>
        </w:rPr>
      </w:pPr>
      <w:r w:rsidRPr="0087324E">
        <w:rPr>
          <w:noProof/>
        </w:rPr>
        <w:drawing>
          <wp:inline distT="0" distB="0" distL="0" distR="0" wp14:anchorId="766AFBBA" wp14:editId="026F8923">
            <wp:extent cx="5702060" cy="2053087"/>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CF8CB5" w14:textId="447E4BC9" w:rsidR="00A41101" w:rsidRPr="0087324E" w:rsidRDefault="00A41101" w:rsidP="00A41101">
      <w:pPr>
        <w:jc w:val="center"/>
        <w:rPr>
          <w:sz w:val="2"/>
        </w:rPr>
      </w:pPr>
    </w:p>
    <w:p w14:paraId="4455D598" w14:textId="77777777" w:rsidR="00A41101" w:rsidRPr="0087324E" w:rsidRDefault="00A41101" w:rsidP="00A41101">
      <w:pPr>
        <w:jc w:val="right"/>
        <w:rPr>
          <w:i/>
          <w:sz w:val="26"/>
          <w:szCs w:val="26"/>
        </w:rPr>
      </w:pPr>
      <w:r w:rsidRPr="0087324E">
        <w:rPr>
          <w:i/>
          <w:sz w:val="26"/>
          <w:szCs w:val="26"/>
        </w:rPr>
        <w:t>Nguồn: Tính toán từ số liệu thống kê sơ bộ của TCHQ</w:t>
      </w:r>
    </w:p>
    <w:p w14:paraId="694C2DA5" w14:textId="77777777" w:rsidR="00495CFC" w:rsidRDefault="00495CFC" w:rsidP="00A41101">
      <w:pPr>
        <w:pStyle w:val="NormalWeb"/>
        <w:spacing w:beforeAutospacing="0" w:after="0" w:afterAutospacing="0"/>
        <w:ind w:right="-289" w:hanging="357"/>
        <w:jc w:val="center"/>
        <w:rPr>
          <w:b/>
          <w:spacing w:val="2"/>
          <w:sz w:val="26"/>
          <w:szCs w:val="26"/>
        </w:rPr>
      </w:pPr>
    </w:p>
    <w:p w14:paraId="15E49AF4" w14:textId="0027E7C0" w:rsidR="00A41101" w:rsidRPr="0087324E" w:rsidRDefault="00A41101" w:rsidP="00A41101">
      <w:pPr>
        <w:pStyle w:val="NormalWeb"/>
        <w:spacing w:beforeAutospacing="0" w:after="0" w:afterAutospacing="0"/>
        <w:ind w:right="-289" w:hanging="357"/>
        <w:jc w:val="center"/>
        <w:rPr>
          <w:b/>
          <w:spacing w:val="2"/>
          <w:sz w:val="26"/>
          <w:szCs w:val="26"/>
        </w:rPr>
      </w:pPr>
      <w:r w:rsidRPr="0087324E">
        <w:rPr>
          <w:b/>
          <w:spacing w:val="2"/>
          <w:sz w:val="26"/>
          <w:szCs w:val="26"/>
        </w:rPr>
        <w:lastRenderedPageBreak/>
        <w:t xml:space="preserve">Bảng </w:t>
      </w:r>
      <w:r w:rsidR="00C7795B" w:rsidRPr="0087324E">
        <w:rPr>
          <w:b/>
          <w:spacing w:val="2"/>
          <w:sz w:val="26"/>
          <w:szCs w:val="26"/>
        </w:rPr>
        <w:t>0</w:t>
      </w:r>
      <w:r w:rsidR="00EA68D3">
        <w:rPr>
          <w:b/>
          <w:spacing w:val="2"/>
          <w:sz w:val="26"/>
          <w:szCs w:val="26"/>
        </w:rPr>
        <w:t>7</w:t>
      </w:r>
      <w:r w:rsidRPr="0087324E">
        <w:rPr>
          <w:b/>
          <w:spacing w:val="2"/>
          <w:sz w:val="26"/>
          <w:szCs w:val="26"/>
        </w:rPr>
        <w:t xml:space="preserve">: Thị trường xuất khẩu vải mành, vải kỹ thuật tháng </w:t>
      </w:r>
      <w:r w:rsidR="0087324E" w:rsidRPr="0087324E">
        <w:rPr>
          <w:b/>
          <w:spacing w:val="2"/>
          <w:sz w:val="26"/>
          <w:szCs w:val="26"/>
        </w:rPr>
        <w:t>3</w:t>
      </w:r>
      <w:r w:rsidR="00CD734F" w:rsidRPr="0087324E">
        <w:rPr>
          <w:b/>
          <w:spacing w:val="2"/>
          <w:sz w:val="26"/>
          <w:szCs w:val="26"/>
        </w:rPr>
        <w:t xml:space="preserve"> và </w:t>
      </w:r>
      <w:r w:rsidR="0087324E" w:rsidRPr="0087324E">
        <w:rPr>
          <w:b/>
          <w:spacing w:val="2"/>
          <w:sz w:val="26"/>
          <w:szCs w:val="26"/>
        </w:rPr>
        <w:t>3</w:t>
      </w:r>
      <w:r w:rsidR="00CD734F" w:rsidRPr="0087324E">
        <w:rPr>
          <w:b/>
          <w:spacing w:val="2"/>
          <w:sz w:val="26"/>
          <w:szCs w:val="26"/>
        </w:rPr>
        <w:t xml:space="preserve"> tháng đầu năm </w:t>
      </w:r>
      <w:r w:rsidRPr="0087324E">
        <w:rPr>
          <w:b/>
          <w:spacing w:val="2"/>
          <w:sz w:val="26"/>
          <w:szCs w:val="26"/>
        </w:rPr>
        <w:t>2021</w:t>
      </w:r>
    </w:p>
    <w:tbl>
      <w:tblPr>
        <w:tblW w:w="94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96"/>
        <w:gridCol w:w="1429"/>
        <w:gridCol w:w="1124"/>
        <w:gridCol w:w="1163"/>
        <w:gridCol w:w="1096"/>
        <w:gridCol w:w="1096"/>
        <w:gridCol w:w="1096"/>
      </w:tblGrid>
      <w:tr w:rsidR="0087324E" w:rsidRPr="00BC1BC5" w14:paraId="4FBC3DAC" w14:textId="77777777" w:rsidTr="00723755">
        <w:trPr>
          <w:tblHeader/>
          <w:jc w:val="center"/>
        </w:trPr>
        <w:tc>
          <w:tcPr>
            <w:tcW w:w="2396" w:type="dxa"/>
            <w:shd w:val="clear" w:color="auto" w:fill="auto"/>
            <w:noWrap/>
            <w:vAlign w:val="center"/>
          </w:tcPr>
          <w:p w14:paraId="3530F875"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Thị trường</w:t>
            </w:r>
          </w:p>
        </w:tc>
        <w:tc>
          <w:tcPr>
            <w:tcW w:w="1429" w:type="dxa"/>
            <w:shd w:val="clear" w:color="auto" w:fill="auto"/>
            <w:noWrap/>
            <w:vAlign w:val="center"/>
          </w:tcPr>
          <w:p w14:paraId="32B86C42"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Tháng 3/2021  (Triệu USD)</w:t>
            </w:r>
          </w:p>
        </w:tc>
        <w:tc>
          <w:tcPr>
            <w:tcW w:w="1124" w:type="dxa"/>
            <w:shd w:val="clear" w:color="auto" w:fill="auto"/>
            <w:noWrap/>
            <w:vAlign w:val="center"/>
          </w:tcPr>
          <w:p w14:paraId="681DEBF4"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So với T2/2021 (%)</w:t>
            </w:r>
          </w:p>
        </w:tc>
        <w:tc>
          <w:tcPr>
            <w:tcW w:w="1163" w:type="dxa"/>
            <w:shd w:val="clear" w:color="auto" w:fill="auto"/>
            <w:noWrap/>
            <w:vAlign w:val="center"/>
          </w:tcPr>
          <w:p w14:paraId="5EF1D085"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So với T3/2020 (%)</w:t>
            </w:r>
          </w:p>
        </w:tc>
        <w:tc>
          <w:tcPr>
            <w:tcW w:w="1096" w:type="dxa"/>
            <w:vAlign w:val="center"/>
          </w:tcPr>
          <w:p w14:paraId="7DD97932"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3T/2021  (Triệu USD)</w:t>
            </w:r>
          </w:p>
        </w:tc>
        <w:tc>
          <w:tcPr>
            <w:tcW w:w="1096" w:type="dxa"/>
            <w:vAlign w:val="center"/>
          </w:tcPr>
          <w:p w14:paraId="1B0B6F2C"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So với 3T/2020 (%)</w:t>
            </w:r>
          </w:p>
        </w:tc>
        <w:tc>
          <w:tcPr>
            <w:tcW w:w="1096" w:type="dxa"/>
            <w:vAlign w:val="center"/>
          </w:tcPr>
          <w:p w14:paraId="20B4B624"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Tỷ trọng 3T/2021 (%)</w:t>
            </w:r>
          </w:p>
        </w:tc>
      </w:tr>
      <w:tr w:rsidR="0087324E" w:rsidRPr="00BC1BC5" w14:paraId="15482A87" w14:textId="77777777" w:rsidTr="00723755">
        <w:trPr>
          <w:jc w:val="center"/>
        </w:trPr>
        <w:tc>
          <w:tcPr>
            <w:tcW w:w="2396" w:type="dxa"/>
            <w:shd w:val="clear" w:color="auto" w:fill="auto"/>
            <w:noWrap/>
            <w:vAlign w:val="bottom"/>
          </w:tcPr>
          <w:p w14:paraId="0396CAFA" w14:textId="77777777" w:rsidR="0087324E" w:rsidRPr="00BC1BC5" w:rsidRDefault="0087324E" w:rsidP="00BC1BC5">
            <w:pPr>
              <w:rPr>
                <w:b/>
                <w:bCs/>
                <w:sz w:val="22"/>
                <w:szCs w:val="22"/>
              </w:rPr>
            </w:pPr>
            <w:r w:rsidRPr="00BC1BC5">
              <w:rPr>
                <w:b/>
                <w:bCs/>
                <w:sz w:val="22"/>
                <w:szCs w:val="22"/>
              </w:rPr>
              <w:t>Tổng KN</w:t>
            </w:r>
          </w:p>
        </w:tc>
        <w:tc>
          <w:tcPr>
            <w:tcW w:w="1429" w:type="dxa"/>
            <w:shd w:val="clear" w:color="auto" w:fill="auto"/>
            <w:noWrap/>
            <w:vAlign w:val="bottom"/>
          </w:tcPr>
          <w:p w14:paraId="4AF583FB" w14:textId="77777777" w:rsidR="0087324E" w:rsidRPr="00BC1BC5" w:rsidRDefault="0087324E" w:rsidP="00BC1BC5">
            <w:pPr>
              <w:jc w:val="right"/>
              <w:rPr>
                <w:b/>
                <w:bCs/>
                <w:sz w:val="22"/>
                <w:szCs w:val="22"/>
              </w:rPr>
            </w:pPr>
            <w:r w:rsidRPr="00BC1BC5">
              <w:rPr>
                <w:b/>
                <w:bCs/>
                <w:sz w:val="22"/>
                <w:szCs w:val="22"/>
              </w:rPr>
              <w:t>60,64</w:t>
            </w:r>
          </w:p>
        </w:tc>
        <w:tc>
          <w:tcPr>
            <w:tcW w:w="1124" w:type="dxa"/>
            <w:shd w:val="clear" w:color="auto" w:fill="auto"/>
            <w:noWrap/>
            <w:vAlign w:val="bottom"/>
          </w:tcPr>
          <w:p w14:paraId="47D4FFA3" w14:textId="77777777" w:rsidR="0087324E" w:rsidRPr="00BC1BC5" w:rsidRDefault="0087324E" w:rsidP="00BC1BC5">
            <w:pPr>
              <w:jc w:val="right"/>
              <w:rPr>
                <w:b/>
                <w:bCs/>
                <w:sz w:val="22"/>
                <w:szCs w:val="22"/>
              </w:rPr>
            </w:pPr>
            <w:r w:rsidRPr="00BC1BC5">
              <w:rPr>
                <w:b/>
                <w:bCs/>
                <w:sz w:val="22"/>
                <w:szCs w:val="22"/>
              </w:rPr>
              <w:t>13,60</w:t>
            </w:r>
          </w:p>
        </w:tc>
        <w:tc>
          <w:tcPr>
            <w:tcW w:w="1163" w:type="dxa"/>
            <w:shd w:val="clear" w:color="auto" w:fill="auto"/>
            <w:noWrap/>
            <w:vAlign w:val="bottom"/>
          </w:tcPr>
          <w:p w14:paraId="515FE6AE" w14:textId="77777777" w:rsidR="0087324E" w:rsidRPr="00BC1BC5" w:rsidRDefault="0087324E" w:rsidP="00BC1BC5">
            <w:pPr>
              <w:jc w:val="right"/>
              <w:rPr>
                <w:b/>
                <w:bCs/>
                <w:sz w:val="22"/>
                <w:szCs w:val="22"/>
              </w:rPr>
            </w:pPr>
            <w:r w:rsidRPr="00BC1BC5">
              <w:rPr>
                <w:b/>
                <w:bCs/>
                <w:sz w:val="22"/>
                <w:szCs w:val="22"/>
              </w:rPr>
              <w:t>30,47</w:t>
            </w:r>
          </w:p>
        </w:tc>
        <w:tc>
          <w:tcPr>
            <w:tcW w:w="1096" w:type="dxa"/>
            <w:vAlign w:val="bottom"/>
          </w:tcPr>
          <w:p w14:paraId="67219293" w14:textId="77777777" w:rsidR="0087324E" w:rsidRPr="00BC1BC5" w:rsidRDefault="0087324E" w:rsidP="00BC1BC5">
            <w:pPr>
              <w:jc w:val="right"/>
              <w:rPr>
                <w:b/>
                <w:bCs/>
                <w:sz w:val="22"/>
                <w:szCs w:val="22"/>
              </w:rPr>
            </w:pPr>
            <w:r w:rsidRPr="00BC1BC5">
              <w:rPr>
                <w:b/>
                <w:bCs/>
                <w:sz w:val="22"/>
                <w:szCs w:val="22"/>
              </w:rPr>
              <w:t>165,29</w:t>
            </w:r>
          </w:p>
        </w:tc>
        <w:tc>
          <w:tcPr>
            <w:tcW w:w="1096" w:type="dxa"/>
            <w:vAlign w:val="bottom"/>
          </w:tcPr>
          <w:p w14:paraId="0E010ACA" w14:textId="77777777" w:rsidR="0087324E" w:rsidRPr="00BC1BC5" w:rsidRDefault="0087324E" w:rsidP="00BC1BC5">
            <w:pPr>
              <w:jc w:val="right"/>
              <w:rPr>
                <w:b/>
                <w:bCs/>
                <w:sz w:val="22"/>
                <w:szCs w:val="22"/>
              </w:rPr>
            </w:pPr>
            <w:r w:rsidRPr="00BC1BC5">
              <w:rPr>
                <w:b/>
                <w:bCs/>
                <w:sz w:val="22"/>
                <w:szCs w:val="22"/>
              </w:rPr>
              <w:t>16,15</w:t>
            </w:r>
          </w:p>
        </w:tc>
        <w:tc>
          <w:tcPr>
            <w:tcW w:w="1096" w:type="dxa"/>
            <w:vAlign w:val="bottom"/>
          </w:tcPr>
          <w:p w14:paraId="5907A4BF" w14:textId="77777777" w:rsidR="0087324E" w:rsidRPr="00BC1BC5" w:rsidRDefault="0087324E" w:rsidP="00BC1BC5">
            <w:pPr>
              <w:jc w:val="right"/>
              <w:rPr>
                <w:b/>
                <w:bCs/>
                <w:sz w:val="22"/>
                <w:szCs w:val="22"/>
              </w:rPr>
            </w:pPr>
            <w:r w:rsidRPr="00BC1BC5">
              <w:rPr>
                <w:b/>
                <w:bCs/>
                <w:sz w:val="22"/>
                <w:szCs w:val="22"/>
              </w:rPr>
              <w:t>100,00</w:t>
            </w:r>
          </w:p>
        </w:tc>
      </w:tr>
      <w:tr w:rsidR="0087324E" w:rsidRPr="00BC1BC5" w14:paraId="709100D9" w14:textId="77777777" w:rsidTr="00723755">
        <w:trPr>
          <w:jc w:val="center"/>
        </w:trPr>
        <w:tc>
          <w:tcPr>
            <w:tcW w:w="2396" w:type="dxa"/>
            <w:shd w:val="clear" w:color="auto" w:fill="auto"/>
            <w:noWrap/>
            <w:vAlign w:val="bottom"/>
          </w:tcPr>
          <w:p w14:paraId="0C94292E" w14:textId="77777777" w:rsidR="0087324E" w:rsidRPr="00BC1BC5" w:rsidRDefault="0087324E" w:rsidP="00BC1BC5">
            <w:pPr>
              <w:rPr>
                <w:sz w:val="22"/>
                <w:szCs w:val="22"/>
              </w:rPr>
            </w:pPr>
            <w:r w:rsidRPr="00BC1BC5">
              <w:rPr>
                <w:sz w:val="22"/>
                <w:szCs w:val="22"/>
              </w:rPr>
              <w:t>Hoa Kỳ</w:t>
            </w:r>
          </w:p>
        </w:tc>
        <w:tc>
          <w:tcPr>
            <w:tcW w:w="1429" w:type="dxa"/>
            <w:shd w:val="clear" w:color="auto" w:fill="auto"/>
            <w:noWrap/>
            <w:vAlign w:val="bottom"/>
          </w:tcPr>
          <w:p w14:paraId="2AFC7CAA" w14:textId="77777777" w:rsidR="0087324E" w:rsidRPr="00BC1BC5" w:rsidRDefault="0087324E" w:rsidP="00BC1BC5">
            <w:pPr>
              <w:jc w:val="right"/>
              <w:rPr>
                <w:sz w:val="22"/>
                <w:szCs w:val="22"/>
              </w:rPr>
            </w:pPr>
            <w:r w:rsidRPr="00BC1BC5">
              <w:rPr>
                <w:sz w:val="22"/>
                <w:szCs w:val="22"/>
              </w:rPr>
              <w:t>18,31</w:t>
            </w:r>
          </w:p>
        </w:tc>
        <w:tc>
          <w:tcPr>
            <w:tcW w:w="1124" w:type="dxa"/>
            <w:shd w:val="clear" w:color="auto" w:fill="auto"/>
            <w:noWrap/>
            <w:vAlign w:val="bottom"/>
          </w:tcPr>
          <w:p w14:paraId="33474D04" w14:textId="77777777" w:rsidR="0087324E" w:rsidRPr="00BC1BC5" w:rsidRDefault="0087324E" w:rsidP="00BC1BC5">
            <w:pPr>
              <w:jc w:val="right"/>
              <w:rPr>
                <w:sz w:val="22"/>
                <w:szCs w:val="22"/>
              </w:rPr>
            </w:pPr>
            <w:r w:rsidRPr="00BC1BC5">
              <w:rPr>
                <w:sz w:val="22"/>
                <w:szCs w:val="22"/>
              </w:rPr>
              <w:t>30,00</w:t>
            </w:r>
          </w:p>
        </w:tc>
        <w:tc>
          <w:tcPr>
            <w:tcW w:w="1163" w:type="dxa"/>
            <w:shd w:val="clear" w:color="auto" w:fill="auto"/>
            <w:noWrap/>
            <w:vAlign w:val="bottom"/>
          </w:tcPr>
          <w:p w14:paraId="51626253" w14:textId="77777777" w:rsidR="0087324E" w:rsidRPr="00BC1BC5" w:rsidRDefault="0087324E" w:rsidP="00BC1BC5">
            <w:pPr>
              <w:jc w:val="right"/>
              <w:rPr>
                <w:sz w:val="22"/>
                <w:szCs w:val="22"/>
              </w:rPr>
            </w:pPr>
            <w:r w:rsidRPr="00BC1BC5">
              <w:rPr>
                <w:sz w:val="22"/>
                <w:szCs w:val="22"/>
              </w:rPr>
              <w:t>74,36</w:t>
            </w:r>
          </w:p>
        </w:tc>
        <w:tc>
          <w:tcPr>
            <w:tcW w:w="1096" w:type="dxa"/>
            <w:vAlign w:val="bottom"/>
          </w:tcPr>
          <w:p w14:paraId="4662FC1E" w14:textId="77777777" w:rsidR="0087324E" w:rsidRPr="00BC1BC5" w:rsidRDefault="0087324E" w:rsidP="00BC1BC5">
            <w:pPr>
              <w:jc w:val="right"/>
              <w:rPr>
                <w:sz w:val="22"/>
                <w:szCs w:val="22"/>
              </w:rPr>
            </w:pPr>
            <w:r w:rsidRPr="00BC1BC5">
              <w:rPr>
                <w:sz w:val="22"/>
                <w:szCs w:val="22"/>
              </w:rPr>
              <w:t>44,84</w:t>
            </w:r>
          </w:p>
        </w:tc>
        <w:tc>
          <w:tcPr>
            <w:tcW w:w="1096" w:type="dxa"/>
            <w:vAlign w:val="bottom"/>
          </w:tcPr>
          <w:p w14:paraId="5E6EEF4D" w14:textId="77777777" w:rsidR="0087324E" w:rsidRPr="00BC1BC5" w:rsidRDefault="0087324E" w:rsidP="00BC1BC5">
            <w:pPr>
              <w:jc w:val="right"/>
              <w:rPr>
                <w:sz w:val="22"/>
                <w:szCs w:val="22"/>
              </w:rPr>
            </w:pPr>
            <w:r w:rsidRPr="00BC1BC5">
              <w:rPr>
                <w:sz w:val="22"/>
                <w:szCs w:val="22"/>
              </w:rPr>
              <w:t>28,24</w:t>
            </w:r>
          </w:p>
        </w:tc>
        <w:tc>
          <w:tcPr>
            <w:tcW w:w="1096" w:type="dxa"/>
            <w:vAlign w:val="bottom"/>
          </w:tcPr>
          <w:p w14:paraId="60DF4618" w14:textId="77777777" w:rsidR="0087324E" w:rsidRPr="00BC1BC5" w:rsidRDefault="0087324E" w:rsidP="00BC1BC5">
            <w:pPr>
              <w:jc w:val="right"/>
              <w:rPr>
                <w:sz w:val="22"/>
                <w:szCs w:val="22"/>
              </w:rPr>
            </w:pPr>
            <w:r w:rsidRPr="00BC1BC5">
              <w:rPr>
                <w:sz w:val="22"/>
                <w:szCs w:val="22"/>
              </w:rPr>
              <w:t>27,13</w:t>
            </w:r>
          </w:p>
        </w:tc>
      </w:tr>
      <w:tr w:rsidR="0087324E" w:rsidRPr="00BC1BC5" w14:paraId="58D34960" w14:textId="77777777" w:rsidTr="00723755">
        <w:trPr>
          <w:jc w:val="center"/>
        </w:trPr>
        <w:tc>
          <w:tcPr>
            <w:tcW w:w="2396" w:type="dxa"/>
            <w:shd w:val="clear" w:color="auto" w:fill="auto"/>
            <w:noWrap/>
            <w:vAlign w:val="bottom"/>
          </w:tcPr>
          <w:p w14:paraId="05DA87E3" w14:textId="77777777" w:rsidR="0087324E" w:rsidRPr="00BC1BC5" w:rsidRDefault="0087324E" w:rsidP="00BC1BC5">
            <w:pPr>
              <w:rPr>
                <w:sz w:val="22"/>
                <w:szCs w:val="22"/>
              </w:rPr>
            </w:pPr>
            <w:r w:rsidRPr="00BC1BC5">
              <w:rPr>
                <w:sz w:val="22"/>
                <w:szCs w:val="22"/>
              </w:rPr>
              <w:t>Hàn Quốc</w:t>
            </w:r>
          </w:p>
        </w:tc>
        <w:tc>
          <w:tcPr>
            <w:tcW w:w="1429" w:type="dxa"/>
            <w:shd w:val="clear" w:color="auto" w:fill="auto"/>
            <w:noWrap/>
            <w:vAlign w:val="bottom"/>
          </w:tcPr>
          <w:p w14:paraId="2B9BB71A" w14:textId="77777777" w:rsidR="0087324E" w:rsidRPr="00BC1BC5" w:rsidRDefault="0087324E" w:rsidP="00BC1BC5">
            <w:pPr>
              <w:jc w:val="right"/>
              <w:rPr>
                <w:sz w:val="22"/>
                <w:szCs w:val="22"/>
              </w:rPr>
            </w:pPr>
            <w:r w:rsidRPr="00BC1BC5">
              <w:rPr>
                <w:sz w:val="22"/>
                <w:szCs w:val="22"/>
              </w:rPr>
              <w:t>6,85</w:t>
            </w:r>
          </w:p>
        </w:tc>
        <w:tc>
          <w:tcPr>
            <w:tcW w:w="1124" w:type="dxa"/>
            <w:shd w:val="clear" w:color="auto" w:fill="auto"/>
            <w:noWrap/>
            <w:vAlign w:val="bottom"/>
          </w:tcPr>
          <w:p w14:paraId="0FCC3DA9" w14:textId="77777777" w:rsidR="0087324E" w:rsidRPr="00BC1BC5" w:rsidRDefault="0087324E" w:rsidP="00BC1BC5">
            <w:pPr>
              <w:jc w:val="right"/>
              <w:rPr>
                <w:sz w:val="22"/>
                <w:szCs w:val="22"/>
              </w:rPr>
            </w:pPr>
            <w:r w:rsidRPr="00BC1BC5">
              <w:rPr>
                <w:sz w:val="22"/>
                <w:szCs w:val="22"/>
              </w:rPr>
              <w:t>-14,48</w:t>
            </w:r>
          </w:p>
        </w:tc>
        <w:tc>
          <w:tcPr>
            <w:tcW w:w="1163" w:type="dxa"/>
            <w:shd w:val="clear" w:color="auto" w:fill="auto"/>
            <w:noWrap/>
            <w:vAlign w:val="bottom"/>
          </w:tcPr>
          <w:p w14:paraId="29662E60" w14:textId="77777777" w:rsidR="0087324E" w:rsidRPr="00BC1BC5" w:rsidRDefault="0087324E" w:rsidP="00BC1BC5">
            <w:pPr>
              <w:jc w:val="right"/>
              <w:rPr>
                <w:sz w:val="22"/>
                <w:szCs w:val="22"/>
              </w:rPr>
            </w:pPr>
            <w:r w:rsidRPr="00BC1BC5">
              <w:rPr>
                <w:sz w:val="22"/>
                <w:szCs w:val="22"/>
              </w:rPr>
              <w:t>-18,48</w:t>
            </w:r>
          </w:p>
        </w:tc>
        <w:tc>
          <w:tcPr>
            <w:tcW w:w="1096" w:type="dxa"/>
            <w:vAlign w:val="bottom"/>
          </w:tcPr>
          <w:p w14:paraId="500DD245" w14:textId="77777777" w:rsidR="0087324E" w:rsidRPr="00BC1BC5" w:rsidRDefault="0087324E" w:rsidP="00BC1BC5">
            <w:pPr>
              <w:jc w:val="right"/>
              <w:rPr>
                <w:sz w:val="22"/>
                <w:szCs w:val="22"/>
              </w:rPr>
            </w:pPr>
            <w:r w:rsidRPr="00BC1BC5">
              <w:rPr>
                <w:sz w:val="22"/>
                <w:szCs w:val="22"/>
              </w:rPr>
              <w:t>21,64</w:t>
            </w:r>
          </w:p>
        </w:tc>
        <w:tc>
          <w:tcPr>
            <w:tcW w:w="1096" w:type="dxa"/>
            <w:vAlign w:val="bottom"/>
          </w:tcPr>
          <w:p w14:paraId="3D488027" w14:textId="77777777" w:rsidR="0087324E" w:rsidRPr="00BC1BC5" w:rsidRDefault="0087324E" w:rsidP="00BC1BC5">
            <w:pPr>
              <w:jc w:val="right"/>
              <w:rPr>
                <w:sz w:val="22"/>
                <w:szCs w:val="22"/>
              </w:rPr>
            </w:pPr>
            <w:r w:rsidRPr="00BC1BC5">
              <w:rPr>
                <w:sz w:val="22"/>
                <w:szCs w:val="22"/>
              </w:rPr>
              <w:t>-8,35</w:t>
            </w:r>
          </w:p>
        </w:tc>
        <w:tc>
          <w:tcPr>
            <w:tcW w:w="1096" w:type="dxa"/>
            <w:vAlign w:val="bottom"/>
          </w:tcPr>
          <w:p w14:paraId="21691EE7" w14:textId="77777777" w:rsidR="0087324E" w:rsidRPr="00BC1BC5" w:rsidRDefault="0087324E" w:rsidP="00BC1BC5">
            <w:pPr>
              <w:jc w:val="right"/>
              <w:rPr>
                <w:sz w:val="22"/>
                <w:szCs w:val="22"/>
              </w:rPr>
            </w:pPr>
            <w:r w:rsidRPr="00BC1BC5">
              <w:rPr>
                <w:sz w:val="22"/>
                <w:szCs w:val="22"/>
              </w:rPr>
              <w:t>13,09</w:t>
            </w:r>
          </w:p>
        </w:tc>
      </w:tr>
      <w:tr w:rsidR="0087324E" w:rsidRPr="00BC1BC5" w14:paraId="55D2426C" w14:textId="77777777" w:rsidTr="00723755">
        <w:trPr>
          <w:jc w:val="center"/>
        </w:trPr>
        <w:tc>
          <w:tcPr>
            <w:tcW w:w="2396" w:type="dxa"/>
            <w:shd w:val="clear" w:color="auto" w:fill="auto"/>
            <w:noWrap/>
            <w:vAlign w:val="bottom"/>
          </w:tcPr>
          <w:p w14:paraId="3CB2D053" w14:textId="77777777" w:rsidR="0087324E" w:rsidRPr="00BC1BC5" w:rsidRDefault="0087324E" w:rsidP="00BC1BC5">
            <w:pPr>
              <w:rPr>
                <w:b/>
                <w:bCs/>
                <w:i/>
                <w:iCs/>
                <w:sz w:val="22"/>
                <w:szCs w:val="22"/>
              </w:rPr>
            </w:pPr>
            <w:r w:rsidRPr="00BC1BC5">
              <w:rPr>
                <w:b/>
                <w:bCs/>
                <w:i/>
                <w:iCs/>
                <w:sz w:val="22"/>
                <w:szCs w:val="22"/>
              </w:rPr>
              <w:t xml:space="preserve">Khu vực Asean </w:t>
            </w:r>
          </w:p>
        </w:tc>
        <w:tc>
          <w:tcPr>
            <w:tcW w:w="1429" w:type="dxa"/>
            <w:shd w:val="clear" w:color="auto" w:fill="auto"/>
            <w:noWrap/>
            <w:vAlign w:val="bottom"/>
          </w:tcPr>
          <w:p w14:paraId="32EEE1EF" w14:textId="77777777" w:rsidR="0087324E" w:rsidRPr="00BC1BC5" w:rsidRDefault="0087324E" w:rsidP="00BC1BC5">
            <w:pPr>
              <w:jc w:val="right"/>
              <w:rPr>
                <w:b/>
                <w:bCs/>
                <w:i/>
                <w:iCs/>
                <w:sz w:val="22"/>
                <w:szCs w:val="22"/>
              </w:rPr>
            </w:pPr>
            <w:r w:rsidRPr="00BC1BC5">
              <w:rPr>
                <w:b/>
                <w:bCs/>
                <w:i/>
                <w:iCs/>
                <w:sz w:val="22"/>
                <w:szCs w:val="22"/>
              </w:rPr>
              <w:t>6,86</w:t>
            </w:r>
          </w:p>
        </w:tc>
        <w:tc>
          <w:tcPr>
            <w:tcW w:w="1124" w:type="dxa"/>
            <w:shd w:val="clear" w:color="auto" w:fill="auto"/>
            <w:noWrap/>
            <w:vAlign w:val="bottom"/>
          </w:tcPr>
          <w:p w14:paraId="115E693D" w14:textId="77777777" w:rsidR="0087324E" w:rsidRPr="00BC1BC5" w:rsidRDefault="0087324E" w:rsidP="00BC1BC5">
            <w:pPr>
              <w:jc w:val="right"/>
              <w:rPr>
                <w:b/>
                <w:bCs/>
                <w:i/>
                <w:iCs/>
                <w:sz w:val="22"/>
                <w:szCs w:val="22"/>
              </w:rPr>
            </w:pPr>
            <w:r w:rsidRPr="00BC1BC5">
              <w:rPr>
                <w:b/>
                <w:bCs/>
                <w:i/>
                <w:iCs/>
                <w:sz w:val="22"/>
                <w:szCs w:val="22"/>
              </w:rPr>
              <w:t>-0,97</w:t>
            </w:r>
          </w:p>
        </w:tc>
        <w:tc>
          <w:tcPr>
            <w:tcW w:w="1163" w:type="dxa"/>
            <w:shd w:val="clear" w:color="auto" w:fill="auto"/>
            <w:noWrap/>
            <w:vAlign w:val="bottom"/>
          </w:tcPr>
          <w:p w14:paraId="6DF813B6" w14:textId="77777777" w:rsidR="0087324E" w:rsidRPr="00BC1BC5" w:rsidRDefault="0087324E" w:rsidP="00BC1BC5">
            <w:pPr>
              <w:jc w:val="right"/>
              <w:rPr>
                <w:b/>
                <w:bCs/>
                <w:i/>
                <w:iCs/>
                <w:sz w:val="22"/>
                <w:szCs w:val="22"/>
              </w:rPr>
            </w:pPr>
            <w:r w:rsidRPr="00BC1BC5">
              <w:rPr>
                <w:b/>
                <w:bCs/>
                <w:i/>
                <w:iCs/>
                <w:sz w:val="22"/>
                <w:szCs w:val="22"/>
              </w:rPr>
              <w:t>-9,49</w:t>
            </w:r>
          </w:p>
        </w:tc>
        <w:tc>
          <w:tcPr>
            <w:tcW w:w="1096" w:type="dxa"/>
            <w:vAlign w:val="bottom"/>
          </w:tcPr>
          <w:p w14:paraId="6119230D" w14:textId="77777777" w:rsidR="0087324E" w:rsidRPr="00BC1BC5" w:rsidRDefault="0087324E" w:rsidP="00BC1BC5">
            <w:pPr>
              <w:jc w:val="right"/>
              <w:rPr>
                <w:b/>
                <w:bCs/>
                <w:i/>
                <w:iCs/>
                <w:sz w:val="22"/>
                <w:szCs w:val="22"/>
              </w:rPr>
            </w:pPr>
            <w:r w:rsidRPr="00BC1BC5">
              <w:rPr>
                <w:b/>
                <w:bCs/>
                <w:i/>
                <w:iCs/>
                <w:sz w:val="22"/>
                <w:szCs w:val="22"/>
              </w:rPr>
              <w:t>20,26</w:t>
            </w:r>
          </w:p>
        </w:tc>
        <w:tc>
          <w:tcPr>
            <w:tcW w:w="1096" w:type="dxa"/>
            <w:vAlign w:val="bottom"/>
          </w:tcPr>
          <w:p w14:paraId="1C62A62E" w14:textId="77777777" w:rsidR="0087324E" w:rsidRPr="00BC1BC5" w:rsidRDefault="0087324E" w:rsidP="00BC1BC5">
            <w:pPr>
              <w:jc w:val="right"/>
              <w:rPr>
                <w:b/>
                <w:bCs/>
                <w:i/>
                <w:iCs/>
                <w:sz w:val="22"/>
                <w:szCs w:val="22"/>
              </w:rPr>
            </w:pPr>
            <w:r w:rsidRPr="00BC1BC5">
              <w:rPr>
                <w:b/>
                <w:bCs/>
                <w:i/>
                <w:iCs/>
                <w:sz w:val="22"/>
                <w:szCs w:val="22"/>
              </w:rPr>
              <w:t>1,10</w:t>
            </w:r>
          </w:p>
        </w:tc>
        <w:tc>
          <w:tcPr>
            <w:tcW w:w="1096" w:type="dxa"/>
            <w:vAlign w:val="bottom"/>
          </w:tcPr>
          <w:p w14:paraId="0F8E013D" w14:textId="77777777" w:rsidR="0087324E" w:rsidRPr="00BC1BC5" w:rsidRDefault="0087324E" w:rsidP="00BC1BC5">
            <w:pPr>
              <w:jc w:val="right"/>
              <w:rPr>
                <w:b/>
                <w:bCs/>
                <w:i/>
                <w:iCs/>
                <w:sz w:val="22"/>
                <w:szCs w:val="22"/>
              </w:rPr>
            </w:pPr>
            <w:r w:rsidRPr="00BC1BC5">
              <w:rPr>
                <w:b/>
                <w:bCs/>
                <w:i/>
                <w:iCs/>
                <w:sz w:val="22"/>
                <w:szCs w:val="22"/>
              </w:rPr>
              <w:t>12,26</w:t>
            </w:r>
          </w:p>
        </w:tc>
      </w:tr>
      <w:tr w:rsidR="0087324E" w:rsidRPr="00BC1BC5" w14:paraId="187DD4A5" w14:textId="77777777" w:rsidTr="00723755">
        <w:trPr>
          <w:jc w:val="center"/>
        </w:trPr>
        <w:tc>
          <w:tcPr>
            <w:tcW w:w="2396" w:type="dxa"/>
            <w:shd w:val="clear" w:color="auto" w:fill="auto"/>
            <w:noWrap/>
            <w:vAlign w:val="bottom"/>
          </w:tcPr>
          <w:p w14:paraId="7E4B0B16" w14:textId="77777777" w:rsidR="0087324E" w:rsidRPr="00BC1BC5" w:rsidRDefault="0087324E" w:rsidP="00BC1BC5">
            <w:pPr>
              <w:rPr>
                <w:i/>
                <w:iCs/>
                <w:sz w:val="22"/>
                <w:szCs w:val="22"/>
              </w:rPr>
            </w:pPr>
            <w:r w:rsidRPr="00BC1BC5">
              <w:rPr>
                <w:i/>
                <w:iCs/>
                <w:sz w:val="22"/>
                <w:szCs w:val="22"/>
              </w:rPr>
              <w:t>Thái Lan</w:t>
            </w:r>
          </w:p>
        </w:tc>
        <w:tc>
          <w:tcPr>
            <w:tcW w:w="1429" w:type="dxa"/>
            <w:shd w:val="clear" w:color="auto" w:fill="auto"/>
            <w:noWrap/>
            <w:vAlign w:val="bottom"/>
          </w:tcPr>
          <w:p w14:paraId="1FF553BD" w14:textId="77777777" w:rsidR="0087324E" w:rsidRPr="00BC1BC5" w:rsidRDefault="0087324E" w:rsidP="00BC1BC5">
            <w:pPr>
              <w:jc w:val="right"/>
              <w:rPr>
                <w:i/>
                <w:iCs/>
                <w:sz w:val="22"/>
                <w:szCs w:val="22"/>
              </w:rPr>
            </w:pPr>
            <w:r w:rsidRPr="00BC1BC5">
              <w:rPr>
                <w:i/>
                <w:iCs/>
                <w:sz w:val="22"/>
                <w:szCs w:val="22"/>
              </w:rPr>
              <w:t>5,01</w:t>
            </w:r>
          </w:p>
        </w:tc>
        <w:tc>
          <w:tcPr>
            <w:tcW w:w="1124" w:type="dxa"/>
            <w:shd w:val="clear" w:color="auto" w:fill="auto"/>
            <w:noWrap/>
            <w:vAlign w:val="bottom"/>
          </w:tcPr>
          <w:p w14:paraId="219A402B" w14:textId="77777777" w:rsidR="0087324E" w:rsidRPr="00BC1BC5" w:rsidRDefault="0087324E" w:rsidP="00BC1BC5">
            <w:pPr>
              <w:jc w:val="right"/>
              <w:rPr>
                <w:i/>
                <w:iCs/>
                <w:sz w:val="22"/>
                <w:szCs w:val="22"/>
              </w:rPr>
            </w:pPr>
            <w:r w:rsidRPr="00BC1BC5">
              <w:rPr>
                <w:i/>
                <w:iCs/>
                <w:sz w:val="22"/>
                <w:szCs w:val="22"/>
              </w:rPr>
              <w:t>-3,54</w:t>
            </w:r>
          </w:p>
        </w:tc>
        <w:tc>
          <w:tcPr>
            <w:tcW w:w="1163" w:type="dxa"/>
            <w:shd w:val="clear" w:color="auto" w:fill="auto"/>
            <w:noWrap/>
            <w:vAlign w:val="bottom"/>
          </w:tcPr>
          <w:p w14:paraId="359C888A" w14:textId="77777777" w:rsidR="0087324E" w:rsidRPr="00BC1BC5" w:rsidRDefault="0087324E" w:rsidP="00BC1BC5">
            <w:pPr>
              <w:jc w:val="right"/>
              <w:rPr>
                <w:i/>
                <w:iCs/>
                <w:sz w:val="22"/>
                <w:szCs w:val="22"/>
              </w:rPr>
            </w:pPr>
            <w:r w:rsidRPr="00BC1BC5">
              <w:rPr>
                <w:i/>
                <w:iCs/>
                <w:sz w:val="22"/>
                <w:szCs w:val="22"/>
              </w:rPr>
              <w:t>0,23</w:t>
            </w:r>
          </w:p>
        </w:tc>
        <w:tc>
          <w:tcPr>
            <w:tcW w:w="1096" w:type="dxa"/>
            <w:vAlign w:val="bottom"/>
          </w:tcPr>
          <w:p w14:paraId="512EE495" w14:textId="77777777" w:rsidR="0087324E" w:rsidRPr="00BC1BC5" w:rsidRDefault="0087324E" w:rsidP="00BC1BC5">
            <w:pPr>
              <w:jc w:val="right"/>
              <w:rPr>
                <w:i/>
                <w:iCs/>
                <w:sz w:val="22"/>
                <w:szCs w:val="22"/>
              </w:rPr>
            </w:pPr>
            <w:r w:rsidRPr="00BC1BC5">
              <w:rPr>
                <w:i/>
                <w:iCs/>
                <w:sz w:val="22"/>
                <w:szCs w:val="22"/>
              </w:rPr>
              <w:t>14,45</w:t>
            </w:r>
          </w:p>
        </w:tc>
        <w:tc>
          <w:tcPr>
            <w:tcW w:w="1096" w:type="dxa"/>
            <w:vAlign w:val="bottom"/>
          </w:tcPr>
          <w:p w14:paraId="0F0408CA" w14:textId="77777777" w:rsidR="0087324E" w:rsidRPr="00BC1BC5" w:rsidRDefault="0087324E" w:rsidP="00BC1BC5">
            <w:pPr>
              <w:jc w:val="right"/>
              <w:rPr>
                <w:i/>
                <w:iCs/>
                <w:sz w:val="22"/>
                <w:szCs w:val="22"/>
              </w:rPr>
            </w:pPr>
            <w:r w:rsidRPr="00BC1BC5">
              <w:rPr>
                <w:i/>
                <w:iCs/>
                <w:sz w:val="22"/>
                <w:szCs w:val="22"/>
              </w:rPr>
              <w:t>10,09</w:t>
            </w:r>
          </w:p>
        </w:tc>
        <w:tc>
          <w:tcPr>
            <w:tcW w:w="1096" w:type="dxa"/>
            <w:vAlign w:val="bottom"/>
          </w:tcPr>
          <w:p w14:paraId="28D1ED00" w14:textId="77777777" w:rsidR="0087324E" w:rsidRPr="00BC1BC5" w:rsidRDefault="0087324E" w:rsidP="00BC1BC5">
            <w:pPr>
              <w:jc w:val="right"/>
              <w:rPr>
                <w:i/>
                <w:iCs/>
                <w:sz w:val="22"/>
                <w:szCs w:val="22"/>
              </w:rPr>
            </w:pPr>
            <w:r w:rsidRPr="00BC1BC5">
              <w:rPr>
                <w:i/>
                <w:iCs/>
                <w:sz w:val="22"/>
                <w:szCs w:val="22"/>
              </w:rPr>
              <w:t>8,74</w:t>
            </w:r>
          </w:p>
        </w:tc>
      </w:tr>
      <w:tr w:rsidR="0087324E" w:rsidRPr="00BC1BC5" w14:paraId="35A7251D" w14:textId="77777777" w:rsidTr="00723755">
        <w:trPr>
          <w:jc w:val="center"/>
        </w:trPr>
        <w:tc>
          <w:tcPr>
            <w:tcW w:w="2396" w:type="dxa"/>
            <w:shd w:val="clear" w:color="auto" w:fill="auto"/>
            <w:noWrap/>
            <w:vAlign w:val="bottom"/>
          </w:tcPr>
          <w:p w14:paraId="2E5387E6" w14:textId="77777777" w:rsidR="0087324E" w:rsidRPr="00BC1BC5" w:rsidRDefault="0087324E" w:rsidP="00BC1BC5">
            <w:pPr>
              <w:rPr>
                <w:i/>
                <w:iCs/>
                <w:sz w:val="22"/>
                <w:szCs w:val="22"/>
              </w:rPr>
            </w:pPr>
            <w:r w:rsidRPr="00BC1BC5">
              <w:rPr>
                <w:i/>
                <w:iCs/>
                <w:sz w:val="22"/>
                <w:szCs w:val="22"/>
              </w:rPr>
              <w:t>Indonesia</w:t>
            </w:r>
          </w:p>
        </w:tc>
        <w:tc>
          <w:tcPr>
            <w:tcW w:w="1429" w:type="dxa"/>
            <w:shd w:val="clear" w:color="auto" w:fill="auto"/>
            <w:noWrap/>
            <w:vAlign w:val="bottom"/>
          </w:tcPr>
          <w:p w14:paraId="559140BF" w14:textId="77777777" w:rsidR="0087324E" w:rsidRPr="00BC1BC5" w:rsidRDefault="0087324E" w:rsidP="00BC1BC5">
            <w:pPr>
              <w:jc w:val="right"/>
              <w:rPr>
                <w:i/>
                <w:iCs/>
                <w:sz w:val="22"/>
                <w:szCs w:val="22"/>
              </w:rPr>
            </w:pPr>
            <w:r w:rsidRPr="00BC1BC5">
              <w:rPr>
                <w:i/>
                <w:iCs/>
                <w:sz w:val="22"/>
                <w:szCs w:val="22"/>
              </w:rPr>
              <w:t>1,85</w:t>
            </w:r>
          </w:p>
        </w:tc>
        <w:tc>
          <w:tcPr>
            <w:tcW w:w="1124" w:type="dxa"/>
            <w:shd w:val="clear" w:color="auto" w:fill="auto"/>
            <w:noWrap/>
            <w:vAlign w:val="bottom"/>
          </w:tcPr>
          <w:p w14:paraId="406DB016" w14:textId="77777777" w:rsidR="0087324E" w:rsidRPr="00BC1BC5" w:rsidRDefault="0087324E" w:rsidP="00BC1BC5">
            <w:pPr>
              <w:jc w:val="right"/>
              <w:rPr>
                <w:i/>
                <w:iCs/>
                <w:sz w:val="22"/>
                <w:szCs w:val="22"/>
              </w:rPr>
            </w:pPr>
            <w:r w:rsidRPr="00BC1BC5">
              <w:rPr>
                <w:i/>
                <w:iCs/>
                <w:sz w:val="22"/>
                <w:szCs w:val="22"/>
              </w:rPr>
              <w:t>6,75</w:t>
            </w:r>
          </w:p>
        </w:tc>
        <w:tc>
          <w:tcPr>
            <w:tcW w:w="1163" w:type="dxa"/>
            <w:shd w:val="clear" w:color="auto" w:fill="auto"/>
            <w:noWrap/>
            <w:vAlign w:val="bottom"/>
          </w:tcPr>
          <w:p w14:paraId="4B090785" w14:textId="77777777" w:rsidR="0087324E" w:rsidRPr="00BC1BC5" w:rsidRDefault="0087324E" w:rsidP="00BC1BC5">
            <w:pPr>
              <w:jc w:val="right"/>
              <w:rPr>
                <w:i/>
                <w:iCs/>
                <w:sz w:val="22"/>
                <w:szCs w:val="22"/>
              </w:rPr>
            </w:pPr>
            <w:r w:rsidRPr="00BC1BC5">
              <w:rPr>
                <w:i/>
                <w:iCs/>
                <w:sz w:val="22"/>
                <w:szCs w:val="22"/>
              </w:rPr>
              <w:t>-28,32</w:t>
            </w:r>
          </w:p>
        </w:tc>
        <w:tc>
          <w:tcPr>
            <w:tcW w:w="1096" w:type="dxa"/>
            <w:vAlign w:val="bottom"/>
          </w:tcPr>
          <w:p w14:paraId="347256C1" w14:textId="77777777" w:rsidR="0087324E" w:rsidRPr="00BC1BC5" w:rsidRDefault="0087324E" w:rsidP="00BC1BC5">
            <w:pPr>
              <w:jc w:val="right"/>
              <w:rPr>
                <w:i/>
                <w:iCs/>
                <w:sz w:val="22"/>
                <w:szCs w:val="22"/>
              </w:rPr>
            </w:pPr>
            <w:r w:rsidRPr="00BC1BC5">
              <w:rPr>
                <w:i/>
                <w:iCs/>
                <w:sz w:val="22"/>
                <w:szCs w:val="22"/>
              </w:rPr>
              <w:t>5,80</w:t>
            </w:r>
          </w:p>
        </w:tc>
        <w:tc>
          <w:tcPr>
            <w:tcW w:w="1096" w:type="dxa"/>
            <w:vAlign w:val="bottom"/>
          </w:tcPr>
          <w:p w14:paraId="2176F0FF" w14:textId="77777777" w:rsidR="0087324E" w:rsidRPr="00BC1BC5" w:rsidRDefault="0087324E" w:rsidP="00BC1BC5">
            <w:pPr>
              <w:jc w:val="right"/>
              <w:rPr>
                <w:i/>
                <w:iCs/>
                <w:sz w:val="22"/>
                <w:szCs w:val="22"/>
              </w:rPr>
            </w:pPr>
            <w:r w:rsidRPr="00BC1BC5">
              <w:rPr>
                <w:i/>
                <w:iCs/>
                <w:sz w:val="22"/>
                <w:szCs w:val="22"/>
              </w:rPr>
              <w:t>-15,99</w:t>
            </w:r>
          </w:p>
        </w:tc>
        <w:tc>
          <w:tcPr>
            <w:tcW w:w="1096" w:type="dxa"/>
            <w:vAlign w:val="bottom"/>
          </w:tcPr>
          <w:p w14:paraId="6B083A08" w14:textId="77777777" w:rsidR="0087324E" w:rsidRPr="00BC1BC5" w:rsidRDefault="0087324E" w:rsidP="00BC1BC5">
            <w:pPr>
              <w:jc w:val="right"/>
              <w:rPr>
                <w:i/>
                <w:iCs/>
                <w:sz w:val="22"/>
                <w:szCs w:val="22"/>
              </w:rPr>
            </w:pPr>
            <w:r w:rsidRPr="00BC1BC5">
              <w:rPr>
                <w:i/>
                <w:iCs/>
                <w:sz w:val="22"/>
                <w:szCs w:val="22"/>
              </w:rPr>
              <w:t>3,51</w:t>
            </w:r>
          </w:p>
        </w:tc>
      </w:tr>
      <w:tr w:rsidR="0087324E" w:rsidRPr="00BC1BC5" w14:paraId="049BF941" w14:textId="77777777" w:rsidTr="00723755">
        <w:trPr>
          <w:jc w:val="center"/>
        </w:trPr>
        <w:tc>
          <w:tcPr>
            <w:tcW w:w="2396" w:type="dxa"/>
            <w:shd w:val="clear" w:color="auto" w:fill="auto"/>
            <w:noWrap/>
            <w:vAlign w:val="bottom"/>
          </w:tcPr>
          <w:p w14:paraId="6847AC10" w14:textId="77777777" w:rsidR="0087324E" w:rsidRPr="00BC1BC5" w:rsidRDefault="0087324E" w:rsidP="00BC1BC5">
            <w:pPr>
              <w:rPr>
                <w:sz w:val="22"/>
                <w:szCs w:val="22"/>
              </w:rPr>
            </w:pPr>
            <w:r w:rsidRPr="00BC1BC5">
              <w:rPr>
                <w:sz w:val="22"/>
                <w:szCs w:val="22"/>
              </w:rPr>
              <w:t>Nhật Bản</w:t>
            </w:r>
          </w:p>
        </w:tc>
        <w:tc>
          <w:tcPr>
            <w:tcW w:w="1429" w:type="dxa"/>
            <w:shd w:val="clear" w:color="auto" w:fill="auto"/>
            <w:noWrap/>
            <w:vAlign w:val="bottom"/>
          </w:tcPr>
          <w:p w14:paraId="20A0DC8C" w14:textId="77777777" w:rsidR="0087324E" w:rsidRPr="00BC1BC5" w:rsidRDefault="0087324E" w:rsidP="00BC1BC5">
            <w:pPr>
              <w:jc w:val="right"/>
              <w:rPr>
                <w:sz w:val="22"/>
                <w:szCs w:val="22"/>
              </w:rPr>
            </w:pPr>
            <w:r w:rsidRPr="00BC1BC5">
              <w:rPr>
                <w:sz w:val="22"/>
                <w:szCs w:val="22"/>
              </w:rPr>
              <w:t>3,25</w:t>
            </w:r>
          </w:p>
        </w:tc>
        <w:tc>
          <w:tcPr>
            <w:tcW w:w="1124" w:type="dxa"/>
            <w:shd w:val="clear" w:color="auto" w:fill="auto"/>
            <w:noWrap/>
            <w:vAlign w:val="bottom"/>
          </w:tcPr>
          <w:p w14:paraId="5639AE91" w14:textId="77777777" w:rsidR="0087324E" w:rsidRPr="00BC1BC5" w:rsidRDefault="0087324E" w:rsidP="00BC1BC5">
            <w:pPr>
              <w:jc w:val="right"/>
              <w:rPr>
                <w:sz w:val="22"/>
                <w:szCs w:val="22"/>
              </w:rPr>
            </w:pPr>
            <w:r w:rsidRPr="00BC1BC5">
              <w:rPr>
                <w:sz w:val="22"/>
                <w:szCs w:val="22"/>
              </w:rPr>
              <w:t>23,10</w:t>
            </w:r>
          </w:p>
        </w:tc>
        <w:tc>
          <w:tcPr>
            <w:tcW w:w="1163" w:type="dxa"/>
            <w:shd w:val="clear" w:color="auto" w:fill="auto"/>
            <w:noWrap/>
            <w:vAlign w:val="bottom"/>
          </w:tcPr>
          <w:p w14:paraId="7DEAC3FE" w14:textId="77777777" w:rsidR="0087324E" w:rsidRPr="00BC1BC5" w:rsidRDefault="0087324E" w:rsidP="00BC1BC5">
            <w:pPr>
              <w:jc w:val="right"/>
              <w:rPr>
                <w:sz w:val="22"/>
                <w:szCs w:val="22"/>
              </w:rPr>
            </w:pPr>
            <w:r w:rsidRPr="00BC1BC5">
              <w:rPr>
                <w:sz w:val="22"/>
                <w:szCs w:val="22"/>
              </w:rPr>
              <w:t>18,53</w:t>
            </w:r>
          </w:p>
        </w:tc>
        <w:tc>
          <w:tcPr>
            <w:tcW w:w="1096" w:type="dxa"/>
            <w:vAlign w:val="bottom"/>
          </w:tcPr>
          <w:p w14:paraId="326DE6E1" w14:textId="77777777" w:rsidR="0087324E" w:rsidRPr="00BC1BC5" w:rsidRDefault="0087324E" w:rsidP="00BC1BC5">
            <w:pPr>
              <w:jc w:val="right"/>
              <w:rPr>
                <w:sz w:val="22"/>
                <w:szCs w:val="22"/>
              </w:rPr>
            </w:pPr>
            <w:r w:rsidRPr="00BC1BC5">
              <w:rPr>
                <w:sz w:val="22"/>
                <w:szCs w:val="22"/>
              </w:rPr>
              <w:t>9,36</w:t>
            </w:r>
          </w:p>
        </w:tc>
        <w:tc>
          <w:tcPr>
            <w:tcW w:w="1096" w:type="dxa"/>
            <w:vAlign w:val="bottom"/>
          </w:tcPr>
          <w:p w14:paraId="3D3F061A" w14:textId="77777777" w:rsidR="0087324E" w:rsidRPr="00BC1BC5" w:rsidRDefault="0087324E" w:rsidP="00BC1BC5">
            <w:pPr>
              <w:jc w:val="right"/>
              <w:rPr>
                <w:sz w:val="22"/>
                <w:szCs w:val="22"/>
              </w:rPr>
            </w:pPr>
            <w:r w:rsidRPr="00BC1BC5">
              <w:rPr>
                <w:sz w:val="22"/>
                <w:szCs w:val="22"/>
              </w:rPr>
              <w:t>13,85</w:t>
            </w:r>
          </w:p>
        </w:tc>
        <w:tc>
          <w:tcPr>
            <w:tcW w:w="1096" w:type="dxa"/>
            <w:vAlign w:val="bottom"/>
          </w:tcPr>
          <w:p w14:paraId="35D9EE69" w14:textId="77777777" w:rsidR="0087324E" w:rsidRPr="00BC1BC5" w:rsidRDefault="0087324E" w:rsidP="00BC1BC5">
            <w:pPr>
              <w:jc w:val="right"/>
              <w:rPr>
                <w:sz w:val="22"/>
                <w:szCs w:val="22"/>
              </w:rPr>
            </w:pPr>
            <w:r w:rsidRPr="00BC1BC5">
              <w:rPr>
                <w:sz w:val="22"/>
                <w:szCs w:val="22"/>
              </w:rPr>
              <w:t>5,66</w:t>
            </w:r>
          </w:p>
        </w:tc>
      </w:tr>
      <w:tr w:rsidR="0087324E" w:rsidRPr="00BC1BC5" w14:paraId="2A94C75C" w14:textId="77777777" w:rsidTr="00723755">
        <w:trPr>
          <w:jc w:val="center"/>
        </w:trPr>
        <w:tc>
          <w:tcPr>
            <w:tcW w:w="2396" w:type="dxa"/>
            <w:shd w:val="clear" w:color="auto" w:fill="auto"/>
            <w:noWrap/>
            <w:vAlign w:val="bottom"/>
          </w:tcPr>
          <w:p w14:paraId="6EB5F48C" w14:textId="77777777" w:rsidR="0087324E" w:rsidRPr="00BC1BC5" w:rsidRDefault="0087324E" w:rsidP="00BC1BC5">
            <w:pPr>
              <w:rPr>
                <w:sz w:val="22"/>
                <w:szCs w:val="22"/>
              </w:rPr>
            </w:pPr>
            <w:r w:rsidRPr="00BC1BC5">
              <w:rPr>
                <w:sz w:val="22"/>
                <w:szCs w:val="22"/>
              </w:rPr>
              <w:t>Luxembourg</w:t>
            </w:r>
          </w:p>
        </w:tc>
        <w:tc>
          <w:tcPr>
            <w:tcW w:w="1429" w:type="dxa"/>
            <w:shd w:val="clear" w:color="auto" w:fill="auto"/>
            <w:noWrap/>
            <w:vAlign w:val="bottom"/>
          </w:tcPr>
          <w:p w14:paraId="55739911" w14:textId="77777777" w:rsidR="0087324E" w:rsidRPr="00BC1BC5" w:rsidRDefault="0087324E" w:rsidP="00BC1BC5">
            <w:pPr>
              <w:jc w:val="right"/>
              <w:rPr>
                <w:sz w:val="22"/>
                <w:szCs w:val="22"/>
              </w:rPr>
            </w:pPr>
            <w:r w:rsidRPr="00BC1BC5">
              <w:rPr>
                <w:sz w:val="22"/>
                <w:szCs w:val="22"/>
              </w:rPr>
              <w:t>2,66</w:t>
            </w:r>
          </w:p>
        </w:tc>
        <w:tc>
          <w:tcPr>
            <w:tcW w:w="1124" w:type="dxa"/>
            <w:shd w:val="clear" w:color="auto" w:fill="auto"/>
            <w:noWrap/>
            <w:vAlign w:val="bottom"/>
          </w:tcPr>
          <w:p w14:paraId="4EC404E8" w14:textId="77777777" w:rsidR="0087324E" w:rsidRPr="00BC1BC5" w:rsidRDefault="0087324E" w:rsidP="00BC1BC5">
            <w:pPr>
              <w:jc w:val="right"/>
              <w:rPr>
                <w:sz w:val="22"/>
                <w:szCs w:val="22"/>
              </w:rPr>
            </w:pPr>
            <w:r w:rsidRPr="00BC1BC5">
              <w:rPr>
                <w:sz w:val="22"/>
                <w:szCs w:val="22"/>
              </w:rPr>
              <w:t>11,82</w:t>
            </w:r>
          </w:p>
        </w:tc>
        <w:tc>
          <w:tcPr>
            <w:tcW w:w="1163" w:type="dxa"/>
            <w:shd w:val="clear" w:color="auto" w:fill="auto"/>
            <w:noWrap/>
            <w:vAlign w:val="bottom"/>
          </w:tcPr>
          <w:p w14:paraId="50FD090E" w14:textId="77777777" w:rsidR="0087324E" w:rsidRPr="00BC1BC5" w:rsidRDefault="0087324E" w:rsidP="00BC1BC5">
            <w:pPr>
              <w:jc w:val="right"/>
              <w:rPr>
                <w:sz w:val="22"/>
                <w:szCs w:val="22"/>
              </w:rPr>
            </w:pPr>
            <w:r w:rsidRPr="00BC1BC5">
              <w:rPr>
                <w:sz w:val="22"/>
                <w:szCs w:val="22"/>
              </w:rPr>
              <w:t>49,73</w:t>
            </w:r>
          </w:p>
        </w:tc>
        <w:tc>
          <w:tcPr>
            <w:tcW w:w="1096" w:type="dxa"/>
            <w:vAlign w:val="bottom"/>
          </w:tcPr>
          <w:p w14:paraId="16513096" w14:textId="77777777" w:rsidR="0087324E" w:rsidRPr="00BC1BC5" w:rsidRDefault="0087324E" w:rsidP="00BC1BC5">
            <w:pPr>
              <w:jc w:val="right"/>
              <w:rPr>
                <w:sz w:val="22"/>
                <w:szCs w:val="22"/>
              </w:rPr>
            </w:pPr>
            <w:r w:rsidRPr="00BC1BC5">
              <w:rPr>
                <w:sz w:val="22"/>
                <w:szCs w:val="22"/>
              </w:rPr>
              <w:t>7,70</w:t>
            </w:r>
          </w:p>
        </w:tc>
        <w:tc>
          <w:tcPr>
            <w:tcW w:w="1096" w:type="dxa"/>
            <w:vAlign w:val="bottom"/>
          </w:tcPr>
          <w:p w14:paraId="43C19D72" w14:textId="77777777" w:rsidR="0087324E" w:rsidRPr="00BC1BC5" w:rsidRDefault="0087324E" w:rsidP="00BC1BC5">
            <w:pPr>
              <w:jc w:val="right"/>
              <w:rPr>
                <w:sz w:val="22"/>
                <w:szCs w:val="22"/>
              </w:rPr>
            </w:pPr>
            <w:r w:rsidRPr="00BC1BC5">
              <w:rPr>
                <w:sz w:val="22"/>
                <w:szCs w:val="22"/>
              </w:rPr>
              <w:t>22,25</w:t>
            </w:r>
          </w:p>
        </w:tc>
        <w:tc>
          <w:tcPr>
            <w:tcW w:w="1096" w:type="dxa"/>
            <w:vAlign w:val="bottom"/>
          </w:tcPr>
          <w:p w14:paraId="75C1E5AB" w14:textId="77777777" w:rsidR="0087324E" w:rsidRPr="00BC1BC5" w:rsidRDefault="0087324E" w:rsidP="00BC1BC5">
            <w:pPr>
              <w:jc w:val="right"/>
              <w:rPr>
                <w:sz w:val="22"/>
                <w:szCs w:val="22"/>
              </w:rPr>
            </w:pPr>
            <w:r w:rsidRPr="00BC1BC5">
              <w:rPr>
                <w:sz w:val="22"/>
                <w:szCs w:val="22"/>
              </w:rPr>
              <w:t>4,66</w:t>
            </w:r>
          </w:p>
        </w:tc>
      </w:tr>
      <w:tr w:rsidR="0087324E" w:rsidRPr="00BC1BC5" w14:paraId="5F1E7867" w14:textId="77777777" w:rsidTr="00723755">
        <w:trPr>
          <w:jc w:val="center"/>
        </w:trPr>
        <w:tc>
          <w:tcPr>
            <w:tcW w:w="2396" w:type="dxa"/>
            <w:shd w:val="clear" w:color="auto" w:fill="auto"/>
            <w:noWrap/>
            <w:vAlign w:val="bottom"/>
          </w:tcPr>
          <w:p w14:paraId="28B0E007" w14:textId="77777777" w:rsidR="0087324E" w:rsidRPr="00BC1BC5" w:rsidRDefault="0087324E" w:rsidP="00BC1BC5">
            <w:pPr>
              <w:rPr>
                <w:sz w:val="22"/>
                <w:szCs w:val="22"/>
              </w:rPr>
            </w:pPr>
            <w:r w:rsidRPr="00BC1BC5">
              <w:rPr>
                <w:sz w:val="22"/>
                <w:szCs w:val="22"/>
              </w:rPr>
              <w:t>Canada</w:t>
            </w:r>
          </w:p>
        </w:tc>
        <w:tc>
          <w:tcPr>
            <w:tcW w:w="1429" w:type="dxa"/>
            <w:shd w:val="clear" w:color="auto" w:fill="auto"/>
            <w:noWrap/>
            <w:vAlign w:val="bottom"/>
          </w:tcPr>
          <w:p w14:paraId="248F2A96" w14:textId="77777777" w:rsidR="0087324E" w:rsidRPr="00BC1BC5" w:rsidRDefault="0087324E" w:rsidP="00BC1BC5">
            <w:pPr>
              <w:jc w:val="right"/>
              <w:rPr>
                <w:sz w:val="22"/>
                <w:szCs w:val="22"/>
              </w:rPr>
            </w:pPr>
            <w:r w:rsidRPr="00BC1BC5">
              <w:rPr>
                <w:sz w:val="22"/>
                <w:szCs w:val="22"/>
              </w:rPr>
              <w:t>1,56</w:t>
            </w:r>
          </w:p>
        </w:tc>
        <w:tc>
          <w:tcPr>
            <w:tcW w:w="1124" w:type="dxa"/>
            <w:shd w:val="clear" w:color="auto" w:fill="auto"/>
            <w:noWrap/>
            <w:vAlign w:val="bottom"/>
          </w:tcPr>
          <w:p w14:paraId="23617F41" w14:textId="77777777" w:rsidR="0087324E" w:rsidRPr="00BC1BC5" w:rsidRDefault="0087324E" w:rsidP="00BC1BC5">
            <w:pPr>
              <w:jc w:val="right"/>
              <w:rPr>
                <w:sz w:val="22"/>
                <w:szCs w:val="22"/>
              </w:rPr>
            </w:pPr>
            <w:r w:rsidRPr="00BC1BC5">
              <w:rPr>
                <w:sz w:val="22"/>
                <w:szCs w:val="22"/>
              </w:rPr>
              <w:t>-5,94</w:t>
            </w:r>
          </w:p>
        </w:tc>
        <w:tc>
          <w:tcPr>
            <w:tcW w:w="1163" w:type="dxa"/>
            <w:shd w:val="clear" w:color="auto" w:fill="auto"/>
            <w:noWrap/>
            <w:vAlign w:val="bottom"/>
          </w:tcPr>
          <w:p w14:paraId="6E5BB461" w14:textId="77777777" w:rsidR="0087324E" w:rsidRPr="00BC1BC5" w:rsidRDefault="0087324E" w:rsidP="00BC1BC5">
            <w:pPr>
              <w:jc w:val="right"/>
              <w:rPr>
                <w:sz w:val="22"/>
                <w:szCs w:val="22"/>
              </w:rPr>
            </w:pPr>
            <w:r w:rsidRPr="00BC1BC5">
              <w:rPr>
                <w:sz w:val="22"/>
                <w:szCs w:val="22"/>
              </w:rPr>
              <w:t>7,24</w:t>
            </w:r>
          </w:p>
        </w:tc>
        <w:tc>
          <w:tcPr>
            <w:tcW w:w="1096" w:type="dxa"/>
            <w:vAlign w:val="bottom"/>
          </w:tcPr>
          <w:p w14:paraId="4F23F04A" w14:textId="77777777" w:rsidR="0087324E" w:rsidRPr="00BC1BC5" w:rsidRDefault="0087324E" w:rsidP="00BC1BC5">
            <w:pPr>
              <w:jc w:val="right"/>
              <w:rPr>
                <w:sz w:val="22"/>
                <w:szCs w:val="22"/>
              </w:rPr>
            </w:pPr>
            <w:r w:rsidRPr="00BC1BC5">
              <w:rPr>
                <w:sz w:val="22"/>
                <w:szCs w:val="22"/>
              </w:rPr>
              <w:t>4,68</w:t>
            </w:r>
          </w:p>
        </w:tc>
        <w:tc>
          <w:tcPr>
            <w:tcW w:w="1096" w:type="dxa"/>
            <w:vAlign w:val="bottom"/>
          </w:tcPr>
          <w:p w14:paraId="30C614E2" w14:textId="77777777" w:rsidR="0087324E" w:rsidRPr="00BC1BC5" w:rsidRDefault="0087324E" w:rsidP="00BC1BC5">
            <w:pPr>
              <w:jc w:val="right"/>
              <w:rPr>
                <w:sz w:val="22"/>
                <w:szCs w:val="22"/>
              </w:rPr>
            </w:pPr>
            <w:r w:rsidRPr="00BC1BC5">
              <w:rPr>
                <w:sz w:val="22"/>
                <w:szCs w:val="22"/>
              </w:rPr>
              <w:t>15,08</w:t>
            </w:r>
          </w:p>
        </w:tc>
        <w:tc>
          <w:tcPr>
            <w:tcW w:w="1096" w:type="dxa"/>
            <w:vAlign w:val="bottom"/>
          </w:tcPr>
          <w:p w14:paraId="3A1BFF50" w14:textId="77777777" w:rsidR="0087324E" w:rsidRPr="00BC1BC5" w:rsidRDefault="0087324E" w:rsidP="00BC1BC5">
            <w:pPr>
              <w:jc w:val="right"/>
              <w:rPr>
                <w:sz w:val="22"/>
                <w:szCs w:val="22"/>
              </w:rPr>
            </w:pPr>
            <w:r w:rsidRPr="00BC1BC5">
              <w:rPr>
                <w:sz w:val="22"/>
                <w:szCs w:val="22"/>
              </w:rPr>
              <w:t>2,83</w:t>
            </w:r>
          </w:p>
        </w:tc>
      </w:tr>
      <w:tr w:rsidR="0087324E" w:rsidRPr="00BC1BC5" w14:paraId="6A1D62BE" w14:textId="77777777" w:rsidTr="00723755">
        <w:trPr>
          <w:jc w:val="center"/>
        </w:trPr>
        <w:tc>
          <w:tcPr>
            <w:tcW w:w="2396" w:type="dxa"/>
            <w:shd w:val="clear" w:color="auto" w:fill="auto"/>
            <w:noWrap/>
            <w:vAlign w:val="bottom"/>
          </w:tcPr>
          <w:p w14:paraId="2EFDE72D" w14:textId="77777777" w:rsidR="0087324E" w:rsidRPr="00BC1BC5" w:rsidRDefault="0087324E" w:rsidP="00BC1BC5">
            <w:pPr>
              <w:rPr>
                <w:sz w:val="22"/>
                <w:szCs w:val="22"/>
              </w:rPr>
            </w:pPr>
            <w:r w:rsidRPr="00BC1BC5">
              <w:rPr>
                <w:sz w:val="22"/>
                <w:szCs w:val="22"/>
              </w:rPr>
              <w:t>Brazil</w:t>
            </w:r>
          </w:p>
        </w:tc>
        <w:tc>
          <w:tcPr>
            <w:tcW w:w="1429" w:type="dxa"/>
            <w:shd w:val="clear" w:color="auto" w:fill="auto"/>
            <w:noWrap/>
            <w:vAlign w:val="bottom"/>
          </w:tcPr>
          <w:p w14:paraId="5D9A886E" w14:textId="77777777" w:rsidR="0087324E" w:rsidRPr="00BC1BC5" w:rsidRDefault="0087324E" w:rsidP="00BC1BC5">
            <w:pPr>
              <w:jc w:val="right"/>
              <w:rPr>
                <w:sz w:val="22"/>
                <w:szCs w:val="22"/>
              </w:rPr>
            </w:pPr>
            <w:r w:rsidRPr="00BC1BC5">
              <w:rPr>
                <w:sz w:val="22"/>
                <w:szCs w:val="22"/>
              </w:rPr>
              <w:t>0,97</w:t>
            </w:r>
          </w:p>
        </w:tc>
        <w:tc>
          <w:tcPr>
            <w:tcW w:w="1124" w:type="dxa"/>
            <w:shd w:val="clear" w:color="auto" w:fill="auto"/>
            <w:noWrap/>
            <w:vAlign w:val="bottom"/>
          </w:tcPr>
          <w:p w14:paraId="0C70D10F" w14:textId="77777777" w:rsidR="0087324E" w:rsidRPr="00BC1BC5" w:rsidRDefault="0087324E" w:rsidP="00BC1BC5">
            <w:pPr>
              <w:jc w:val="right"/>
              <w:rPr>
                <w:sz w:val="22"/>
                <w:szCs w:val="22"/>
              </w:rPr>
            </w:pPr>
            <w:r w:rsidRPr="00BC1BC5">
              <w:rPr>
                <w:sz w:val="22"/>
                <w:szCs w:val="22"/>
              </w:rPr>
              <w:t>-1,26</w:t>
            </w:r>
          </w:p>
        </w:tc>
        <w:tc>
          <w:tcPr>
            <w:tcW w:w="1163" w:type="dxa"/>
            <w:shd w:val="clear" w:color="auto" w:fill="auto"/>
            <w:noWrap/>
            <w:vAlign w:val="bottom"/>
          </w:tcPr>
          <w:p w14:paraId="5F10F1E8" w14:textId="77777777" w:rsidR="0087324E" w:rsidRPr="00BC1BC5" w:rsidRDefault="0087324E" w:rsidP="00BC1BC5">
            <w:pPr>
              <w:jc w:val="right"/>
              <w:rPr>
                <w:sz w:val="22"/>
                <w:szCs w:val="22"/>
              </w:rPr>
            </w:pPr>
            <w:r w:rsidRPr="00BC1BC5">
              <w:rPr>
                <w:sz w:val="22"/>
                <w:szCs w:val="22"/>
              </w:rPr>
              <w:t>-0,97</w:t>
            </w:r>
          </w:p>
        </w:tc>
        <w:tc>
          <w:tcPr>
            <w:tcW w:w="1096" w:type="dxa"/>
            <w:vAlign w:val="bottom"/>
          </w:tcPr>
          <w:p w14:paraId="281D39BC" w14:textId="77777777" w:rsidR="0087324E" w:rsidRPr="00BC1BC5" w:rsidRDefault="0087324E" w:rsidP="00BC1BC5">
            <w:pPr>
              <w:jc w:val="right"/>
              <w:rPr>
                <w:sz w:val="22"/>
                <w:szCs w:val="22"/>
              </w:rPr>
            </w:pPr>
            <w:r w:rsidRPr="00BC1BC5">
              <w:rPr>
                <w:sz w:val="22"/>
                <w:szCs w:val="22"/>
              </w:rPr>
              <w:t>3,17</w:t>
            </w:r>
          </w:p>
        </w:tc>
        <w:tc>
          <w:tcPr>
            <w:tcW w:w="1096" w:type="dxa"/>
            <w:vAlign w:val="bottom"/>
          </w:tcPr>
          <w:p w14:paraId="043C9CB8" w14:textId="77777777" w:rsidR="0087324E" w:rsidRPr="00BC1BC5" w:rsidRDefault="0087324E" w:rsidP="00BC1BC5">
            <w:pPr>
              <w:jc w:val="right"/>
              <w:rPr>
                <w:sz w:val="22"/>
                <w:szCs w:val="22"/>
              </w:rPr>
            </w:pPr>
            <w:r w:rsidRPr="00BC1BC5">
              <w:rPr>
                <w:sz w:val="22"/>
                <w:szCs w:val="22"/>
              </w:rPr>
              <w:t>31,89</w:t>
            </w:r>
          </w:p>
        </w:tc>
        <w:tc>
          <w:tcPr>
            <w:tcW w:w="1096" w:type="dxa"/>
            <w:vAlign w:val="bottom"/>
          </w:tcPr>
          <w:p w14:paraId="2454F3E5" w14:textId="77777777" w:rsidR="0087324E" w:rsidRPr="00BC1BC5" w:rsidRDefault="0087324E" w:rsidP="00BC1BC5">
            <w:pPr>
              <w:jc w:val="right"/>
              <w:rPr>
                <w:sz w:val="22"/>
                <w:szCs w:val="22"/>
              </w:rPr>
            </w:pPr>
            <w:r w:rsidRPr="00BC1BC5">
              <w:rPr>
                <w:sz w:val="22"/>
                <w:szCs w:val="22"/>
              </w:rPr>
              <w:t>1,92</w:t>
            </w:r>
          </w:p>
        </w:tc>
      </w:tr>
      <w:tr w:rsidR="0087324E" w:rsidRPr="00BC1BC5" w14:paraId="35871CB3" w14:textId="77777777" w:rsidTr="00723755">
        <w:trPr>
          <w:jc w:val="center"/>
        </w:trPr>
        <w:tc>
          <w:tcPr>
            <w:tcW w:w="2396" w:type="dxa"/>
            <w:shd w:val="clear" w:color="auto" w:fill="auto"/>
            <w:noWrap/>
            <w:vAlign w:val="bottom"/>
          </w:tcPr>
          <w:p w14:paraId="046208F7" w14:textId="77777777" w:rsidR="0087324E" w:rsidRPr="00BC1BC5" w:rsidRDefault="0087324E" w:rsidP="00BC1BC5">
            <w:pPr>
              <w:rPr>
                <w:sz w:val="22"/>
                <w:szCs w:val="22"/>
              </w:rPr>
            </w:pPr>
            <w:r w:rsidRPr="00BC1BC5">
              <w:rPr>
                <w:sz w:val="22"/>
                <w:szCs w:val="22"/>
              </w:rPr>
              <w:t>Achentina</w:t>
            </w:r>
          </w:p>
        </w:tc>
        <w:tc>
          <w:tcPr>
            <w:tcW w:w="1429" w:type="dxa"/>
            <w:shd w:val="clear" w:color="auto" w:fill="auto"/>
            <w:noWrap/>
            <w:vAlign w:val="bottom"/>
          </w:tcPr>
          <w:p w14:paraId="3FFE9B76" w14:textId="77777777" w:rsidR="0087324E" w:rsidRPr="00BC1BC5" w:rsidRDefault="0087324E" w:rsidP="00BC1BC5">
            <w:pPr>
              <w:jc w:val="right"/>
              <w:rPr>
                <w:sz w:val="22"/>
                <w:szCs w:val="22"/>
              </w:rPr>
            </w:pPr>
            <w:r w:rsidRPr="00BC1BC5">
              <w:rPr>
                <w:sz w:val="22"/>
                <w:szCs w:val="22"/>
              </w:rPr>
              <w:t>0,95</w:t>
            </w:r>
          </w:p>
        </w:tc>
        <w:tc>
          <w:tcPr>
            <w:tcW w:w="1124" w:type="dxa"/>
            <w:shd w:val="clear" w:color="auto" w:fill="auto"/>
            <w:noWrap/>
            <w:vAlign w:val="bottom"/>
          </w:tcPr>
          <w:p w14:paraId="259ECC65" w14:textId="77777777" w:rsidR="0087324E" w:rsidRPr="00BC1BC5" w:rsidRDefault="0087324E" w:rsidP="00BC1BC5">
            <w:pPr>
              <w:jc w:val="right"/>
              <w:rPr>
                <w:sz w:val="22"/>
                <w:szCs w:val="22"/>
              </w:rPr>
            </w:pPr>
            <w:r w:rsidRPr="00BC1BC5">
              <w:rPr>
                <w:sz w:val="22"/>
                <w:szCs w:val="22"/>
              </w:rPr>
              <w:t>42,23</w:t>
            </w:r>
          </w:p>
        </w:tc>
        <w:tc>
          <w:tcPr>
            <w:tcW w:w="1163" w:type="dxa"/>
            <w:shd w:val="clear" w:color="auto" w:fill="auto"/>
            <w:noWrap/>
            <w:vAlign w:val="bottom"/>
          </w:tcPr>
          <w:p w14:paraId="5813FFF4" w14:textId="77777777" w:rsidR="0087324E" w:rsidRPr="00BC1BC5" w:rsidRDefault="0087324E" w:rsidP="00BC1BC5">
            <w:pPr>
              <w:jc w:val="right"/>
              <w:rPr>
                <w:sz w:val="22"/>
                <w:szCs w:val="22"/>
              </w:rPr>
            </w:pPr>
            <w:r w:rsidRPr="00BC1BC5">
              <w:rPr>
                <w:sz w:val="22"/>
                <w:szCs w:val="22"/>
              </w:rPr>
              <w:t>32,98</w:t>
            </w:r>
          </w:p>
        </w:tc>
        <w:tc>
          <w:tcPr>
            <w:tcW w:w="1096" w:type="dxa"/>
            <w:vAlign w:val="bottom"/>
          </w:tcPr>
          <w:p w14:paraId="124F1580" w14:textId="77777777" w:rsidR="0087324E" w:rsidRPr="00BC1BC5" w:rsidRDefault="0087324E" w:rsidP="00BC1BC5">
            <w:pPr>
              <w:jc w:val="right"/>
              <w:rPr>
                <w:sz w:val="22"/>
                <w:szCs w:val="22"/>
              </w:rPr>
            </w:pPr>
            <w:r w:rsidRPr="00BC1BC5">
              <w:rPr>
                <w:sz w:val="22"/>
                <w:szCs w:val="22"/>
              </w:rPr>
              <w:t>2,81</w:t>
            </w:r>
          </w:p>
        </w:tc>
        <w:tc>
          <w:tcPr>
            <w:tcW w:w="1096" w:type="dxa"/>
            <w:vAlign w:val="bottom"/>
          </w:tcPr>
          <w:p w14:paraId="7EF88B84" w14:textId="77777777" w:rsidR="0087324E" w:rsidRPr="00BC1BC5" w:rsidRDefault="0087324E" w:rsidP="00BC1BC5">
            <w:pPr>
              <w:jc w:val="right"/>
              <w:rPr>
                <w:sz w:val="22"/>
                <w:szCs w:val="22"/>
              </w:rPr>
            </w:pPr>
            <w:r w:rsidRPr="00BC1BC5">
              <w:rPr>
                <w:sz w:val="22"/>
                <w:szCs w:val="22"/>
              </w:rPr>
              <w:t>32,70</w:t>
            </w:r>
          </w:p>
        </w:tc>
        <w:tc>
          <w:tcPr>
            <w:tcW w:w="1096" w:type="dxa"/>
            <w:vAlign w:val="bottom"/>
          </w:tcPr>
          <w:p w14:paraId="200D33C0" w14:textId="77777777" w:rsidR="0087324E" w:rsidRPr="00BC1BC5" w:rsidRDefault="0087324E" w:rsidP="00BC1BC5">
            <w:pPr>
              <w:jc w:val="right"/>
              <w:rPr>
                <w:sz w:val="22"/>
                <w:szCs w:val="22"/>
              </w:rPr>
            </w:pPr>
            <w:r w:rsidRPr="00BC1BC5">
              <w:rPr>
                <w:sz w:val="22"/>
                <w:szCs w:val="22"/>
              </w:rPr>
              <w:t>1,70</w:t>
            </w:r>
          </w:p>
        </w:tc>
      </w:tr>
      <w:tr w:rsidR="0087324E" w:rsidRPr="00BC1BC5" w14:paraId="4431F413" w14:textId="77777777" w:rsidTr="00723755">
        <w:trPr>
          <w:jc w:val="center"/>
        </w:trPr>
        <w:tc>
          <w:tcPr>
            <w:tcW w:w="2396" w:type="dxa"/>
            <w:shd w:val="clear" w:color="auto" w:fill="auto"/>
            <w:noWrap/>
            <w:vAlign w:val="bottom"/>
          </w:tcPr>
          <w:p w14:paraId="1B64D19A" w14:textId="77777777" w:rsidR="0087324E" w:rsidRPr="00BC1BC5" w:rsidRDefault="0087324E" w:rsidP="00BC1BC5">
            <w:pPr>
              <w:rPr>
                <w:sz w:val="22"/>
                <w:szCs w:val="22"/>
              </w:rPr>
            </w:pPr>
            <w:r w:rsidRPr="00BC1BC5">
              <w:rPr>
                <w:sz w:val="22"/>
                <w:szCs w:val="22"/>
              </w:rPr>
              <w:t>Trung Quốc</w:t>
            </w:r>
          </w:p>
        </w:tc>
        <w:tc>
          <w:tcPr>
            <w:tcW w:w="1429" w:type="dxa"/>
            <w:shd w:val="clear" w:color="auto" w:fill="auto"/>
            <w:noWrap/>
            <w:vAlign w:val="bottom"/>
          </w:tcPr>
          <w:p w14:paraId="05C9BADE" w14:textId="77777777" w:rsidR="0087324E" w:rsidRPr="00BC1BC5" w:rsidRDefault="0087324E" w:rsidP="00BC1BC5">
            <w:pPr>
              <w:jc w:val="right"/>
              <w:rPr>
                <w:sz w:val="22"/>
                <w:szCs w:val="22"/>
              </w:rPr>
            </w:pPr>
            <w:r w:rsidRPr="00BC1BC5">
              <w:rPr>
                <w:sz w:val="22"/>
                <w:szCs w:val="22"/>
              </w:rPr>
              <w:t>0,75</w:t>
            </w:r>
          </w:p>
        </w:tc>
        <w:tc>
          <w:tcPr>
            <w:tcW w:w="1124" w:type="dxa"/>
            <w:shd w:val="clear" w:color="auto" w:fill="auto"/>
            <w:noWrap/>
            <w:vAlign w:val="bottom"/>
          </w:tcPr>
          <w:p w14:paraId="271299C9" w14:textId="77777777" w:rsidR="0087324E" w:rsidRPr="00BC1BC5" w:rsidRDefault="0087324E" w:rsidP="00BC1BC5">
            <w:pPr>
              <w:jc w:val="right"/>
              <w:rPr>
                <w:sz w:val="22"/>
                <w:szCs w:val="22"/>
              </w:rPr>
            </w:pPr>
            <w:r w:rsidRPr="00BC1BC5">
              <w:rPr>
                <w:sz w:val="22"/>
                <w:szCs w:val="22"/>
              </w:rPr>
              <w:t>-7,07</w:t>
            </w:r>
          </w:p>
        </w:tc>
        <w:tc>
          <w:tcPr>
            <w:tcW w:w="1163" w:type="dxa"/>
            <w:shd w:val="clear" w:color="auto" w:fill="auto"/>
            <w:noWrap/>
            <w:vAlign w:val="bottom"/>
          </w:tcPr>
          <w:p w14:paraId="0FA28445" w14:textId="77777777" w:rsidR="0087324E" w:rsidRPr="00BC1BC5" w:rsidRDefault="0087324E" w:rsidP="00BC1BC5">
            <w:pPr>
              <w:jc w:val="right"/>
              <w:rPr>
                <w:sz w:val="22"/>
                <w:szCs w:val="22"/>
              </w:rPr>
            </w:pPr>
            <w:r w:rsidRPr="00BC1BC5">
              <w:rPr>
                <w:sz w:val="22"/>
                <w:szCs w:val="22"/>
              </w:rPr>
              <w:t>87,36</w:t>
            </w:r>
          </w:p>
        </w:tc>
        <w:tc>
          <w:tcPr>
            <w:tcW w:w="1096" w:type="dxa"/>
            <w:vAlign w:val="bottom"/>
          </w:tcPr>
          <w:p w14:paraId="68B91325" w14:textId="77777777" w:rsidR="0087324E" w:rsidRPr="00BC1BC5" w:rsidRDefault="0087324E" w:rsidP="00BC1BC5">
            <w:pPr>
              <w:jc w:val="right"/>
              <w:rPr>
                <w:sz w:val="22"/>
                <w:szCs w:val="22"/>
              </w:rPr>
            </w:pPr>
            <w:r w:rsidRPr="00BC1BC5">
              <w:rPr>
                <w:sz w:val="22"/>
                <w:szCs w:val="22"/>
              </w:rPr>
              <w:t>2,09</w:t>
            </w:r>
          </w:p>
        </w:tc>
        <w:tc>
          <w:tcPr>
            <w:tcW w:w="1096" w:type="dxa"/>
            <w:vAlign w:val="bottom"/>
          </w:tcPr>
          <w:p w14:paraId="1F20689B" w14:textId="77777777" w:rsidR="0087324E" w:rsidRPr="00BC1BC5" w:rsidRDefault="0087324E" w:rsidP="00BC1BC5">
            <w:pPr>
              <w:jc w:val="right"/>
              <w:rPr>
                <w:sz w:val="22"/>
                <w:szCs w:val="22"/>
              </w:rPr>
            </w:pPr>
            <w:r w:rsidRPr="00BC1BC5">
              <w:rPr>
                <w:sz w:val="22"/>
                <w:szCs w:val="22"/>
              </w:rPr>
              <w:t>45,01</w:t>
            </w:r>
          </w:p>
        </w:tc>
        <w:tc>
          <w:tcPr>
            <w:tcW w:w="1096" w:type="dxa"/>
            <w:vAlign w:val="bottom"/>
          </w:tcPr>
          <w:p w14:paraId="3959C6F2" w14:textId="77777777" w:rsidR="0087324E" w:rsidRPr="00BC1BC5" w:rsidRDefault="0087324E" w:rsidP="00BC1BC5">
            <w:pPr>
              <w:jc w:val="right"/>
              <w:rPr>
                <w:sz w:val="22"/>
                <w:szCs w:val="22"/>
              </w:rPr>
            </w:pPr>
            <w:r w:rsidRPr="00BC1BC5">
              <w:rPr>
                <w:sz w:val="22"/>
                <w:szCs w:val="22"/>
              </w:rPr>
              <w:t>1,26</w:t>
            </w:r>
          </w:p>
        </w:tc>
      </w:tr>
    </w:tbl>
    <w:p w14:paraId="2AFD3B6E" w14:textId="77777777" w:rsidR="00A41101" w:rsidRPr="0087324E" w:rsidRDefault="00A41101" w:rsidP="00495CFC">
      <w:pPr>
        <w:pStyle w:val="NormalWeb"/>
        <w:spacing w:before="0" w:beforeAutospacing="0" w:after="0" w:afterAutospacing="0" w:line="288" w:lineRule="auto"/>
        <w:jc w:val="right"/>
        <w:rPr>
          <w:i/>
          <w:sz w:val="26"/>
          <w:szCs w:val="26"/>
        </w:rPr>
      </w:pPr>
      <w:r w:rsidRPr="0087324E">
        <w:rPr>
          <w:i/>
          <w:sz w:val="26"/>
          <w:szCs w:val="26"/>
        </w:rPr>
        <w:t xml:space="preserve"> Nguồn: Tính toán từ số liệu thống kê sơ bộ của TCHQ</w:t>
      </w:r>
    </w:p>
    <w:p w14:paraId="4FDDA242" w14:textId="34EF57BD" w:rsidR="00A41101" w:rsidRPr="0087324E" w:rsidRDefault="00F9215A" w:rsidP="00495CFC">
      <w:pPr>
        <w:pStyle w:val="NormalWeb"/>
        <w:spacing w:before="120" w:beforeAutospacing="0" w:after="120" w:afterAutospacing="0" w:line="288" w:lineRule="auto"/>
        <w:ind w:firstLine="360"/>
        <w:outlineLvl w:val="1"/>
        <w:rPr>
          <w:i/>
          <w:spacing w:val="2"/>
          <w:sz w:val="26"/>
          <w:szCs w:val="26"/>
        </w:rPr>
      </w:pPr>
      <w:bookmarkStart w:id="126" w:name="_Toc484188564"/>
      <w:bookmarkStart w:id="127" w:name="_Toc484188641"/>
      <w:bookmarkStart w:id="128" w:name="_Toc485826244"/>
      <w:bookmarkStart w:id="129" w:name="_Toc485826270"/>
      <w:bookmarkStart w:id="130" w:name="_Toc485994395"/>
      <w:bookmarkStart w:id="131" w:name="_Toc487814465"/>
      <w:bookmarkStart w:id="132" w:name="_Toc487815055"/>
      <w:bookmarkStart w:id="133" w:name="_Toc487815085"/>
      <w:bookmarkStart w:id="134" w:name="_Toc491432315"/>
      <w:bookmarkStart w:id="135" w:name="_Toc491432555"/>
      <w:bookmarkStart w:id="136" w:name="_Toc491432852"/>
      <w:bookmarkStart w:id="137" w:name="_Toc495048892"/>
      <w:bookmarkStart w:id="138" w:name="_Toc495656013"/>
      <w:bookmarkStart w:id="139" w:name="_Toc504053284"/>
      <w:bookmarkStart w:id="140" w:name="_Toc508118460"/>
      <w:bookmarkStart w:id="141" w:name="_Toc508894483"/>
      <w:bookmarkStart w:id="142" w:name="_Toc508961955"/>
      <w:bookmarkStart w:id="143" w:name="_Toc511743035"/>
      <w:bookmarkStart w:id="144" w:name="_Toc514398176"/>
      <w:bookmarkStart w:id="145" w:name="_Toc517166647"/>
      <w:bookmarkStart w:id="146" w:name="_Toc520113024"/>
      <w:bookmarkStart w:id="147" w:name="_Toc521071802"/>
      <w:bookmarkStart w:id="148" w:name="_Toc522194599"/>
      <w:bookmarkStart w:id="149" w:name="_Toc524699402"/>
      <w:bookmarkStart w:id="150" w:name="_Toc527531482"/>
      <w:bookmarkStart w:id="151" w:name="_Toc530127731"/>
      <w:bookmarkStart w:id="152" w:name="_Toc22637016"/>
      <w:bookmarkStart w:id="153" w:name="_Toc27386741"/>
      <w:bookmarkStart w:id="154" w:name="_Toc32915220"/>
      <w:bookmarkStart w:id="155" w:name="_Toc33604230"/>
      <w:bookmarkStart w:id="156" w:name="_Toc45704319"/>
      <w:bookmarkStart w:id="157" w:name="_Toc51146079"/>
      <w:bookmarkStart w:id="158" w:name="_Toc55289689"/>
      <w:bookmarkStart w:id="159" w:name="_Toc58231599"/>
      <w:bookmarkStart w:id="160" w:name="_Toc58940901"/>
      <w:bookmarkStart w:id="161" w:name="_Toc65226319"/>
      <w:bookmarkStart w:id="162" w:name="_Toc67319255"/>
      <w:bookmarkStart w:id="163" w:name="_Toc70334330"/>
      <w:r w:rsidRPr="0087324E">
        <w:rPr>
          <w:i/>
          <w:spacing w:val="2"/>
          <w:sz w:val="26"/>
          <w:szCs w:val="26"/>
        </w:rPr>
        <w:t>1.</w:t>
      </w:r>
      <w:r w:rsidR="00A57B99" w:rsidRPr="0087324E">
        <w:rPr>
          <w:i/>
          <w:spacing w:val="2"/>
          <w:sz w:val="26"/>
          <w:szCs w:val="26"/>
        </w:rPr>
        <w:t>1.3</w:t>
      </w:r>
      <w:r w:rsidR="00A41101" w:rsidRPr="0087324E">
        <w:rPr>
          <w:i/>
          <w:spacing w:val="2"/>
          <w:sz w:val="26"/>
          <w:szCs w:val="26"/>
        </w:rPr>
        <w:t>. Xuất khẩu NPL dệt may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128A8F7" w14:textId="77777777" w:rsidR="0087324E" w:rsidRPr="00452061" w:rsidRDefault="0087324E" w:rsidP="00495CFC">
      <w:pPr>
        <w:spacing w:before="60" w:line="288" w:lineRule="auto"/>
        <w:ind w:firstLine="720"/>
        <w:rPr>
          <w:spacing w:val="4"/>
          <w:sz w:val="26"/>
          <w:szCs w:val="26"/>
        </w:rPr>
      </w:pPr>
      <w:r w:rsidRPr="003C2D08">
        <w:rPr>
          <w:spacing w:val="4"/>
          <w:sz w:val="26"/>
          <w:szCs w:val="26"/>
        </w:rPr>
        <w:t xml:space="preserve">Tháng </w:t>
      </w:r>
      <w:r>
        <w:rPr>
          <w:spacing w:val="4"/>
          <w:sz w:val="26"/>
          <w:szCs w:val="26"/>
        </w:rPr>
        <w:t>3/2021</w:t>
      </w:r>
      <w:r w:rsidRPr="003C2D08">
        <w:rPr>
          <w:spacing w:val="4"/>
          <w:sz w:val="26"/>
          <w:szCs w:val="26"/>
        </w:rPr>
        <w:t>, kim ngạch xuất khẩu NPL dệt may đạt trên 1</w:t>
      </w:r>
      <w:r>
        <w:rPr>
          <w:spacing w:val="4"/>
          <w:sz w:val="26"/>
          <w:szCs w:val="26"/>
        </w:rPr>
        <w:t>83,65</w:t>
      </w:r>
      <w:r w:rsidRPr="003C2D08">
        <w:rPr>
          <w:spacing w:val="4"/>
          <w:sz w:val="26"/>
          <w:szCs w:val="26"/>
        </w:rPr>
        <w:t xml:space="preserve"> triệu USD, </w:t>
      </w:r>
      <w:r w:rsidRPr="007120B1">
        <w:rPr>
          <w:spacing w:val="4"/>
          <w:sz w:val="26"/>
          <w:szCs w:val="26"/>
        </w:rPr>
        <w:t xml:space="preserve">tăng </w:t>
      </w:r>
      <w:r>
        <w:rPr>
          <w:spacing w:val="4"/>
          <w:sz w:val="26"/>
          <w:szCs w:val="26"/>
        </w:rPr>
        <w:t>54,76</w:t>
      </w:r>
      <w:r w:rsidRPr="003C2D08">
        <w:rPr>
          <w:spacing w:val="4"/>
          <w:sz w:val="26"/>
          <w:szCs w:val="26"/>
        </w:rPr>
        <w:t xml:space="preserve">% so với tháng </w:t>
      </w:r>
      <w:r>
        <w:rPr>
          <w:spacing w:val="4"/>
          <w:sz w:val="26"/>
          <w:szCs w:val="26"/>
        </w:rPr>
        <w:t>2/2021</w:t>
      </w:r>
      <w:r w:rsidRPr="003C2D08">
        <w:rPr>
          <w:spacing w:val="4"/>
          <w:sz w:val="26"/>
          <w:szCs w:val="26"/>
        </w:rPr>
        <w:t xml:space="preserve"> </w:t>
      </w:r>
      <w:r>
        <w:rPr>
          <w:spacing w:val="4"/>
          <w:sz w:val="26"/>
          <w:szCs w:val="26"/>
        </w:rPr>
        <w:t>v</w:t>
      </w:r>
      <w:r w:rsidRPr="00452061">
        <w:rPr>
          <w:spacing w:val="4"/>
          <w:sz w:val="26"/>
          <w:szCs w:val="26"/>
        </w:rPr>
        <w:t>à</w:t>
      </w:r>
      <w:r>
        <w:rPr>
          <w:spacing w:val="4"/>
          <w:sz w:val="26"/>
          <w:szCs w:val="26"/>
        </w:rPr>
        <w:t xml:space="preserve"> </w:t>
      </w:r>
      <w:r w:rsidRPr="007120B1">
        <w:rPr>
          <w:spacing w:val="4"/>
          <w:sz w:val="26"/>
          <w:szCs w:val="26"/>
        </w:rPr>
        <w:t xml:space="preserve">tăng </w:t>
      </w:r>
      <w:r>
        <w:rPr>
          <w:spacing w:val="4"/>
          <w:sz w:val="26"/>
          <w:szCs w:val="26"/>
        </w:rPr>
        <w:t>13,18</w:t>
      </w:r>
      <w:r w:rsidRPr="003C2D08">
        <w:rPr>
          <w:spacing w:val="4"/>
          <w:sz w:val="26"/>
          <w:szCs w:val="26"/>
        </w:rPr>
        <w:t xml:space="preserve">% so với tháng </w:t>
      </w:r>
      <w:r>
        <w:rPr>
          <w:spacing w:val="4"/>
          <w:sz w:val="26"/>
          <w:szCs w:val="26"/>
        </w:rPr>
        <w:t>3/2020</w:t>
      </w:r>
      <w:r w:rsidRPr="003C2D08">
        <w:rPr>
          <w:spacing w:val="4"/>
          <w:sz w:val="26"/>
          <w:szCs w:val="26"/>
        </w:rPr>
        <w:t xml:space="preserve">. </w:t>
      </w:r>
      <w:r>
        <w:rPr>
          <w:spacing w:val="4"/>
          <w:sz w:val="26"/>
          <w:szCs w:val="26"/>
        </w:rPr>
        <w:t>L</w:t>
      </w:r>
      <w:r w:rsidRPr="00452061">
        <w:rPr>
          <w:spacing w:val="4"/>
          <w:sz w:val="26"/>
          <w:szCs w:val="26"/>
        </w:rPr>
        <w:t>ũy</w:t>
      </w:r>
      <w:r>
        <w:rPr>
          <w:spacing w:val="4"/>
          <w:sz w:val="26"/>
          <w:szCs w:val="26"/>
        </w:rPr>
        <w:t xml:space="preserve"> k</w:t>
      </w:r>
      <w:r w:rsidRPr="00452061">
        <w:rPr>
          <w:spacing w:val="4"/>
          <w:sz w:val="26"/>
          <w:szCs w:val="26"/>
        </w:rPr>
        <w:t>ế</w:t>
      </w:r>
      <w:r>
        <w:rPr>
          <w:spacing w:val="4"/>
          <w:sz w:val="26"/>
          <w:szCs w:val="26"/>
        </w:rPr>
        <w:t xml:space="preserve"> 3 tháng </w:t>
      </w:r>
      <w:r w:rsidRPr="00452061">
        <w:rPr>
          <w:spacing w:val="4"/>
          <w:sz w:val="26"/>
          <w:szCs w:val="26"/>
        </w:rPr>
        <w:t>đầu</w:t>
      </w:r>
      <w:r>
        <w:rPr>
          <w:spacing w:val="4"/>
          <w:sz w:val="26"/>
          <w:szCs w:val="26"/>
        </w:rPr>
        <w:t xml:space="preserve"> n</w:t>
      </w:r>
      <w:r w:rsidRPr="00452061">
        <w:rPr>
          <w:spacing w:val="4"/>
          <w:sz w:val="26"/>
          <w:szCs w:val="26"/>
        </w:rPr>
        <w:t>ă</w:t>
      </w:r>
      <w:r>
        <w:rPr>
          <w:spacing w:val="4"/>
          <w:sz w:val="26"/>
          <w:szCs w:val="26"/>
        </w:rPr>
        <w:t xml:space="preserve">m 2021, </w:t>
      </w:r>
      <w:r w:rsidRPr="00452061">
        <w:rPr>
          <w:spacing w:val="4"/>
          <w:sz w:val="26"/>
          <w:szCs w:val="26"/>
        </w:rPr>
        <w:t xml:space="preserve">xuất khẩu </w:t>
      </w:r>
      <w:r>
        <w:rPr>
          <w:spacing w:val="4"/>
          <w:sz w:val="26"/>
          <w:szCs w:val="26"/>
        </w:rPr>
        <w:t>m</w:t>
      </w:r>
      <w:r w:rsidRPr="00452061">
        <w:rPr>
          <w:spacing w:val="4"/>
          <w:sz w:val="26"/>
          <w:szCs w:val="26"/>
        </w:rPr>
        <w:t>ặt</w:t>
      </w:r>
      <w:r>
        <w:rPr>
          <w:spacing w:val="4"/>
          <w:sz w:val="26"/>
          <w:szCs w:val="26"/>
        </w:rPr>
        <w:t xml:space="preserve"> h</w:t>
      </w:r>
      <w:r w:rsidRPr="00452061">
        <w:rPr>
          <w:spacing w:val="4"/>
          <w:sz w:val="26"/>
          <w:szCs w:val="26"/>
        </w:rPr>
        <w:t>àng</w:t>
      </w:r>
      <w:r>
        <w:rPr>
          <w:spacing w:val="4"/>
          <w:sz w:val="26"/>
          <w:szCs w:val="26"/>
        </w:rPr>
        <w:t xml:space="preserve"> n</w:t>
      </w:r>
      <w:r w:rsidRPr="00452061">
        <w:rPr>
          <w:spacing w:val="4"/>
          <w:sz w:val="26"/>
          <w:szCs w:val="26"/>
        </w:rPr>
        <w:t>ày</w:t>
      </w:r>
      <w:r>
        <w:rPr>
          <w:spacing w:val="4"/>
          <w:sz w:val="26"/>
          <w:szCs w:val="26"/>
        </w:rPr>
        <w:t xml:space="preserve"> </w:t>
      </w:r>
      <w:r w:rsidRPr="00452061">
        <w:rPr>
          <w:spacing w:val="4"/>
          <w:sz w:val="26"/>
          <w:szCs w:val="26"/>
        </w:rPr>
        <w:t>đạt</w:t>
      </w:r>
      <w:r>
        <w:rPr>
          <w:spacing w:val="4"/>
          <w:sz w:val="26"/>
          <w:szCs w:val="26"/>
        </w:rPr>
        <w:t xml:space="preserve"> 472,38 tri</w:t>
      </w:r>
      <w:r w:rsidRPr="00452061">
        <w:rPr>
          <w:spacing w:val="4"/>
          <w:sz w:val="26"/>
          <w:szCs w:val="26"/>
        </w:rPr>
        <w:t>ệu</w:t>
      </w:r>
      <w:r>
        <w:rPr>
          <w:spacing w:val="4"/>
          <w:sz w:val="26"/>
          <w:szCs w:val="26"/>
        </w:rPr>
        <w:t xml:space="preserve"> </w:t>
      </w:r>
      <w:r w:rsidRPr="00452061">
        <w:rPr>
          <w:spacing w:val="4"/>
          <w:sz w:val="26"/>
          <w:szCs w:val="26"/>
        </w:rPr>
        <w:t>USD</w:t>
      </w:r>
      <w:r>
        <w:rPr>
          <w:spacing w:val="4"/>
          <w:sz w:val="26"/>
          <w:szCs w:val="26"/>
        </w:rPr>
        <w:t xml:space="preserve">, </w:t>
      </w:r>
      <w:r w:rsidRPr="00452061">
        <w:rPr>
          <w:spacing w:val="4"/>
          <w:sz w:val="26"/>
          <w:szCs w:val="26"/>
        </w:rPr>
        <w:t xml:space="preserve">tăng </w:t>
      </w:r>
      <w:r>
        <w:rPr>
          <w:spacing w:val="4"/>
          <w:sz w:val="26"/>
          <w:szCs w:val="26"/>
        </w:rPr>
        <w:t>7,66% so v</w:t>
      </w:r>
      <w:r w:rsidRPr="00452061">
        <w:rPr>
          <w:spacing w:val="4"/>
          <w:sz w:val="26"/>
          <w:szCs w:val="26"/>
        </w:rPr>
        <w:t>ới</w:t>
      </w:r>
      <w:r>
        <w:rPr>
          <w:spacing w:val="4"/>
          <w:sz w:val="26"/>
          <w:szCs w:val="26"/>
        </w:rPr>
        <w:t xml:space="preserve"> c</w:t>
      </w:r>
      <w:r w:rsidRPr="00452061">
        <w:rPr>
          <w:spacing w:val="4"/>
          <w:sz w:val="26"/>
          <w:szCs w:val="26"/>
        </w:rPr>
        <w:t>ùng</w:t>
      </w:r>
      <w:r>
        <w:rPr>
          <w:spacing w:val="4"/>
          <w:sz w:val="26"/>
          <w:szCs w:val="26"/>
        </w:rPr>
        <w:t xml:space="preserve"> k</w:t>
      </w:r>
      <w:r w:rsidRPr="00452061">
        <w:rPr>
          <w:spacing w:val="4"/>
          <w:sz w:val="26"/>
          <w:szCs w:val="26"/>
        </w:rPr>
        <w:t>ỳ</w:t>
      </w:r>
      <w:r>
        <w:rPr>
          <w:spacing w:val="4"/>
          <w:sz w:val="26"/>
          <w:szCs w:val="26"/>
        </w:rPr>
        <w:t xml:space="preserve"> n</w:t>
      </w:r>
      <w:r w:rsidRPr="00452061">
        <w:rPr>
          <w:spacing w:val="4"/>
          <w:sz w:val="26"/>
          <w:szCs w:val="26"/>
        </w:rPr>
        <w:t>ă</w:t>
      </w:r>
      <w:r>
        <w:rPr>
          <w:spacing w:val="4"/>
          <w:sz w:val="26"/>
          <w:szCs w:val="26"/>
        </w:rPr>
        <w:t>m 2020.</w:t>
      </w:r>
    </w:p>
    <w:p w14:paraId="07CCCE22" w14:textId="487C47F9" w:rsidR="00A41101" w:rsidRPr="0087324E" w:rsidRDefault="00A41101" w:rsidP="00495CFC">
      <w:pPr>
        <w:pStyle w:val="NormalWeb"/>
        <w:spacing w:before="120" w:beforeAutospacing="0" w:after="120" w:afterAutospacing="0" w:line="288" w:lineRule="auto"/>
        <w:jc w:val="center"/>
        <w:rPr>
          <w:i/>
          <w:sz w:val="26"/>
          <w:szCs w:val="28"/>
        </w:rPr>
      </w:pPr>
      <w:r w:rsidRPr="0087324E">
        <w:rPr>
          <w:b/>
          <w:bCs/>
          <w:sz w:val="26"/>
          <w:szCs w:val="28"/>
        </w:rPr>
        <w:t xml:space="preserve">Biểu đồ </w:t>
      </w:r>
      <w:r w:rsidR="00C7795B" w:rsidRPr="0087324E">
        <w:rPr>
          <w:b/>
          <w:bCs/>
          <w:sz w:val="26"/>
          <w:szCs w:val="28"/>
        </w:rPr>
        <w:t>03</w:t>
      </w:r>
      <w:r w:rsidRPr="0087324E">
        <w:rPr>
          <w:b/>
          <w:sz w:val="26"/>
          <w:szCs w:val="28"/>
        </w:rPr>
        <w:t>: Kim ngạch xuất khẩu NPL dệt may của Việt Nam giai đoạn 201</w:t>
      </w:r>
      <w:r w:rsidR="00EF4302" w:rsidRPr="0087324E">
        <w:rPr>
          <w:b/>
          <w:sz w:val="26"/>
          <w:szCs w:val="28"/>
        </w:rPr>
        <w:t>8</w:t>
      </w:r>
      <w:r w:rsidRPr="0087324E">
        <w:rPr>
          <w:b/>
          <w:sz w:val="26"/>
          <w:szCs w:val="28"/>
        </w:rPr>
        <w:t xml:space="preserve"> - 202</w:t>
      </w:r>
      <w:r w:rsidR="00EF4302" w:rsidRPr="0087324E">
        <w:rPr>
          <w:b/>
          <w:sz w:val="26"/>
          <w:szCs w:val="28"/>
        </w:rPr>
        <w:t>1</w:t>
      </w:r>
      <w:r w:rsidRPr="0087324E">
        <w:rPr>
          <w:b/>
          <w:sz w:val="26"/>
          <w:szCs w:val="28"/>
        </w:rPr>
        <w:t xml:space="preserve"> </w:t>
      </w:r>
      <w:r w:rsidRPr="0087324E">
        <w:rPr>
          <w:i/>
          <w:sz w:val="26"/>
          <w:szCs w:val="28"/>
        </w:rPr>
        <w:t>(ĐVT: Triệu USD)</w:t>
      </w:r>
    </w:p>
    <w:p w14:paraId="0A83B398" w14:textId="13EDB255" w:rsidR="00F06EAA" w:rsidRPr="0087324E" w:rsidRDefault="0087324E" w:rsidP="00495CFC">
      <w:pPr>
        <w:spacing w:line="288" w:lineRule="auto"/>
        <w:jc w:val="center"/>
        <w:rPr>
          <w:sz w:val="2"/>
        </w:rPr>
      </w:pPr>
      <w:r>
        <w:rPr>
          <w:noProof/>
        </w:rPr>
        <w:drawing>
          <wp:inline distT="0" distB="0" distL="0" distR="0" wp14:anchorId="5A51008B" wp14:editId="1757C2C7">
            <wp:extent cx="5745192" cy="1958196"/>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6136EC" w14:textId="77777777" w:rsidR="00A41101" w:rsidRPr="0087324E" w:rsidRDefault="00A41101" w:rsidP="00495CFC">
      <w:pPr>
        <w:spacing w:before="120" w:after="120" w:line="288" w:lineRule="auto"/>
        <w:jc w:val="right"/>
        <w:rPr>
          <w:i/>
          <w:sz w:val="26"/>
          <w:szCs w:val="26"/>
        </w:rPr>
      </w:pPr>
      <w:r w:rsidRPr="0087324E">
        <w:rPr>
          <w:i/>
          <w:sz w:val="26"/>
          <w:szCs w:val="26"/>
        </w:rPr>
        <w:t>Nguồn: Tính toán từ số liệu thống kê sơ bộ của TCHQ</w:t>
      </w:r>
    </w:p>
    <w:p w14:paraId="001A5A69" w14:textId="77777777" w:rsidR="00495CFC" w:rsidRPr="00C74929" w:rsidRDefault="00495CFC" w:rsidP="00495CFC">
      <w:pPr>
        <w:spacing w:before="60" w:line="288" w:lineRule="auto"/>
        <w:ind w:firstLine="720"/>
        <w:rPr>
          <w:spacing w:val="4"/>
          <w:sz w:val="26"/>
          <w:szCs w:val="26"/>
        </w:rPr>
      </w:pPr>
      <w:r w:rsidRPr="003C2D08">
        <w:rPr>
          <w:spacing w:val="4"/>
          <w:sz w:val="26"/>
          <w:szCs w:val="26"/>
        </w:rPr>
        <w:t xml:space="preserve">Trong tháng </w:t>
      </w:r>
      <w:r>
        <w:rPr>
          <w:spacing w:val="4"/>
          <w:sz w:val="26"/>
          <w:szCs w:val="26"/>
        </w:rPr>
        <w:t>3/2021</w:t>
      </w:r>
      <w:r w:rsidRPr="003C2D08">
        <w:rPr>
          <w:spacing w:val="4"/>
          <w:sz w:val="26"/>
          <w:szCs w:val="26"/>
        </w:rPr>
        <w:t xml:space="preserve">, </w:t>
      </w:r>
      <w:r>
        <w:rPr>
          <w:spacing w:val="4"/>
          <w:sz w:val="26"/>
          <w:szCs w:val="26"/>
        </w:rPr>
        <w:t>c</w:t>
      </w:r>
      <w:r w:rsidRPr="00C74929">
        <w:rPr>
          <w:spacing w:val="4"/>
          <w:sz w:val="26"/>
          <w:szCs w:val="26"/>
        </w:rPr>
        <w:t>ác</w:t>
      </w:r>
      <w:r>
        <w:rPr>
          <w:spacing w:val="4"/>
          <w:sz w:val="26"/>
          <w:szCs w:val="26"/>
        </w:rPr>
        <w:t xml:space="preserve"> </w:t>
      </w:r>
      <w:r w:rsidRPr="00C74929">
        <w:rPr>
          <w:spacing w:val="4"/>
          <w:sz w:val="26"/>
          <w:szCs w:val="26"/>
        </w:rPr>
        <w:t xml:space="preserve">thị trường </w:t>
      </w:r>
      <w:r>
        <w:rPr>
          <w:spacing w:val="4"/>
          <w:sz w:val="26"/>
          <w:szCs w:val="26"/>
        </w:rPr>
        <w:t>ch</w:t>
      </w:r>
      <w:r w:rsidRPr="00C74929">
        <w:rPr>
          <w:spacing w:val="4"/>
          <w:sz w:val="26"/>
          <w:szCs w:val="26"/>
        </w:rPr>
        <w:t>ính</w:t>
      </w:r>
      <w:r>
        <w:rPr>
          <w:spacing w:val="4"/>
          <w:sz w:val="26"/>
          <w:szCs w:val="26"/>
        </w:rPr>
        <w:t xml:space="preserve"> </w:t>
      </w:r>
      <w:r w:rsidRPr="00C74929">
        <w:rPr>
          <w:spacing w:val="4"/>
          <w:sz w:val="26"/>
          <w:szCs w:val="26"/>
        </w:rPr>
        <w:t xml:space="preserve">xuất khẩu </w:t>
      </w:r>
      <w:r>
        <w:rPr>
          <w:spacing w:val="4"/>
          <w:sz w:val="26"/>
          <w:szCs w:val="26"/>
        </w:rPr>
        <w:t>c</w:t>
      </w:r>
      <w:r w:rsidRPr="00C74929">
        <w:rPr>
          <w:spacing w:val="4"/>
          <w:sz w:val="26"/>
          <w:szCs w:val="26"/>
        </w:rPr>
        <w:t>ủa</w:t>
      </w:r>
      <w:r>
        <w:rPr>
          <w:spacing w:val="4"/>
          <w:sz w:val="26"/>
          <w:szCs w:val="26"/>
        </w:rPr>
        <w:t xml:space="preserve"> n</w:t>
      </w:r>
      <w:r w:rsidRPr="00C74929">
        <w:rPr>
          <w:spacing w:val="4"/>
          <w:sz w:val="26"/>
          <w:szCs w:val="26"/>
        </w:rPr>
        <w:t>ước</w:t>
      </w:r>
      <w:r>
        <w:rPr>
          <w:spacing w:val="4"/>
          <w:sz w:val="26"/>
          <w:szCs w:val="26"/>
        </w:rPr>
        <w:t xml:space="preserve"> ta g</w:t>
      </w:r>
      <w:r w:rsidRPr="00C74929">
        <w:rPr>
          <w:spacing w:val="4"/>
          <w:sz w:val="26"/>
          <w:szCs w:val="26"/>
        </w:rPr>
        <w:t>ốm</w:t>
      </w:r>
      <w:r>
        <w:rPr>
          <w:spacing w:val="4"/>
          <w:sz w:val="26"/>
          <w:szCs w:val="26"/>
        </w:rPr>
        <w:t xml:space="preserve"> c</w:t>
      </w:r>
      <w:r w:rsidRPr="00C74929">
        <w:rPr>
          <w:spacing w:val="4"/>
          <w:sz w:val="26"/>
          <w:szCs w:val="26"/>
        </w:rPr>
        <w:t>ó</w:t>
      </w:r>
      <w:r>
        <w:rPr>
          <w:spacing w:val="4"/>
          <w:sz w:val="26"/>
          <w:szCs w:val="26"/>
        </w:rPr>
        <w:t xml:space="preserve">: </w:t>
      </w:r>
      <w:r w:rsidRPr="003C2D08">
        <w:rPr>
          <w:spacing w:val="4"/>
          <w:sz w:val="26"/>
          <w:szCs w:val="26"/>
        </w:rPr>
        <w:t>Asean, EU, Trung Quốc, Hồng Kông, Nhật Bản, Hoa Kỳ</w:t>
      </w:r>
      <w:r>
        <w:rPr>
          <w:spacing w:val="4"/>
          <w:sz w:val="26"/>
          <w:szCs w:val="26"/>
        </w:rPr>
        <w:t>.</w:t>
      </w:r>
    </w:p>
    <w:p w14:paraId="0E0B2200" w14:textId="0109A69B" w:rsidR="00495CFC" w:rsidRPr="003C2D08" w:rsidRDefault="00495CFC" w:rsidP="00495CFC">
      <w:pPr>
        <w:spacing w:before="60" w:line="288" w:lineRule="auto"/>
        <w:ind w:firstLine="720"/>
        <w:rPr>
          <w:spacing w:val="4"/>
          <w:sz w:val="26"/>
          <w:szCs w:val="26"/>
        </w:rPr>
      </w:pPr>
      <w:r>
        <w:rPr>
          <w:spacing w:val="4"/>
          <w:sz w:val="26"/>
          <w:szCs w:val="26"/>
        </w:rPr>
        <w:t>T</w:t>
      </w:r>
      <w:r w:rsidRPr="00C74929">
        <w:rPr>
          <w:spacing w:val="4"/>
          <w:sz w:val="26"/>
          <w:szCs w:val="26"/>
        </w:rPr>
        <w:t>ính</w:t>
      </w:r>
      <w:r>
        <w:rPr>
          <w:spacing w:val="4"/>
          <w:sz w:val="26"/>
          <w:szCs w:val="26"/>
        </w:rPr>
        <w:t xml:space="preserve"> chung 3 tháng </w:t>
      </w:r>
      <w:r w:rsidRPr="00C74929">
        <w:rPr>
          <w:spacing w:val="4"/>
          <w:sz w:val="26"/>
          <w:szCs w:val="26"/>
        </w:rPr>
        <w:t>đầu</w:t>
      </w:r>
      <w:r>
        <w:rPr>
          <w:spacing w:val="4"/>
          <w:sz w:val="26"/>
          <w:szCs w:val="26"/>
        </w:rPr>
        <w:t xml:space="preserve"> n</w:t>
      </w:r>
      <w:r w:rsidRPr="00C74929">
        <w:rPr>
          <w:spacing w:val="4"/>
          <w:sz w:val="26"/>
          <w:szCs w:val="26"/>
        </w:rPr>
        <w:t>ă</w:t>
      </w:r>
      <w:r>
        <w:rPr>
          <w:spacing w:val="4"/>
          <w:sz w:val="26"/>
          <w:szCs w:val="26"/>
        </w:rPr>
        <w:t xml:space="preserve">m 2021, </w:t>
      </w:r>
      <w:r w:rsidRPr="003C2D08">
        <w:rPr>
          <w:spacing w:val="4"/>
          <w:sz w:val="26"/>
          <w:szCs w:val="26"/>
        </w:rPr>
        <w:t>xuất khẩu mặt hàng NPL dệt may chủ yếu sang thị trường chính như: Asean, EU, Trung Quốc, Hồng Kông, Nhật Bản, Hoa Kỳ</w:t>
      </w:r>
      <w:r>
        <w:rPr>
          <w:spacing w:val="4"/>
          <w:sz w:val="26"/>
          <w:szCs w:val="26"/>
        </w:rPr>
        <w:t xml:space="preserve">, </w:t>
      </w:r>
      <w:r w:rsidRPr="003802AF">
        <w:rPr>
          <w:spacing w:val="4"/>
          <w:sz w:val="26"/>
          <w:szCs w:val="26"/>
        </w:rPr>
        <w:lastRenderedPageBreak/>
        <w:t>Ấn</w:t>
      </w:r>
      <w:r>
        <w:rPr>
          <w:spacing w:val="4"/>
          <w:sz w:val="26"/>
          <w:szCs w:val="26"/>
        </w:rPr>
        <w:t xml:space="preserve"> </w:t>
      </w:r>
      <w:r w:rsidRPr="003802AF">
        <w:rPr>
          <w:spacing w:val="4"/>
          <w:sz w:val="26"/>
          <w:szCs w:val="26"/>
        </w:rPr>
        <w:t>Độ</w:t>
      </w:r>
      <w:r w:rsidRPr="003C2D08">
        <w:rPr>
          <w:spacing w:val="4"/>
          <w:sz w:val="26"/>
          <w:szCs w:val="26"/>
        </w:rPr>
        <w:t xml:space="preserve"> (kim ngạch xuất khẩu sang </w:t>
      </w:r>
      <w:r>
        <w:rPr>
          <w:spacing w:val="4"/>
          <w:sz w:val="26"/>
          <w:szCs w:val="26"/>
        </w:rPr>
        <w:t>7</w:t>
      </w:r>
      <w:r w:rsidRPr="003C2D08">
        <w:rPr>
          <w:spacing w:val="4"/>
          <w:sz w:val="26"/>
          <w:szCs w:val="26"/>
        </w:rPr>
        <w:t xml:space="preserve"> thị trường lớn này đã chiếm </w:t>
      </w:r>
      <w:r>
        <w:rPr>
          <w:spacing w:val="4"/>
          <w:sz w:val="26"/>
          <w:szCs w:val="26"/>
        </w:rPr>
        <w:t>tr</w:t>
      </w:r>
      <w:r w:rsidRPr="003802AF">
        <w:rPr>
          <w:spacing w:val="4"/>
          <w:sz w:val="26"/>
          <w:szCs w:val="26"/>
        </w:rPr>
        <w:t>ê</w:t>
      </w:r>
      <w:r>
        <w:rPr>
          <w:spacing w:val="4"/>
          <w:sz w:val="26"/>
          <w:szCs w:val="26"/>
        </w:rPr>
        <w:t>n</w:t>
      </w:r>
      <w:r w:rsidRPr="003C2D08">
        <w:rPr>
          <w:spacing w:val="4"/>
          <w:sz w:val="26"/>
          <w:szCs w:val="26"/>
        </w:rPr>
        <w:t xml:space="preserve"> </w:t>
      </w:r>
      <w:r>
        <w:rPr>
          <w:spacing w:val="4"/>
          <w:sz w:val="26"/>
          <w:szCs w:val="26"/>
        </w:rPr>
        <w:t>83,6</w:t>
      </w:r>
      <w:r w:rsidRPr="003C2D08">
        <w:rPr>
          <w:spacing w:val="4"/>
          <w:sz w:val="26"/>
          <w:szCs w:val="26"/>
        </w:rPr>
        <w:t>% tỷ trọng xuất khẩ</w:t>
      </w:r>
      <w:r>
        <w:rPr>
          <w:spacing w:val="4"/>
          <w:sz w:val="26"/>
          <w:szCs w:val="26"/>
        </w:rPr>
        <w:t>u)</w:t>
      </w:r>
      <w:r w:rsidRPr="003C2D08">
        <w:rPr>
          <w:spacing w:val="4"/>
          <w:sz w:val="26"/>
          <w:szCs w:val="26"/>
        </w:rPr>
        <w:t>.</w:t>
      </w:r>
    </w:p>
    <w:p w14:paraId="36072141" w14:textId="0EBF7976" w:rsidR="00A41101" w:rsidRDefault="00A41101" w:rsidP="00C7795B">
      <w:pPr>
        <w:pStyle w:val="NormalWeb"/>
        <w:spacing w:before="120" w:beforeAutospacing="0" w:after="120" w:afterAutospacing="0" w:line="264" w:lineRule="auto"/>
        <w:jc w:val="center"/>
        <w:rPr>
          <w:b/>
          <w:spacing w:val="-2"/>
          <w:sz w:val="26"/>
          <w:szCs w:val="26"/>
        </w:rPr>
      </w:pPr>
      <w:r w:rsidRPr="0087324E">
        <w:rPr>
          <w:b/>
          <w:spacing w:val="-2"/>
          <w:sz w:val="26"/>
          <w:szCs w:val="26"/>
        </w:rPr>
        <w:t xml:space="preserve">Bảng </w:t>
      </w:r>
      <w:r w:rsidR="00C7795B" w:rsidRPr="0087324E">
        <w:rPr>
          <w:b/>
          <w:spacing w:val="-2"/>
          <w:sz w:val="26"/>
          <w:szCs w:val="26"/>
        </w:rPr>
        <w:t>0</w:t>
      </w:r>
      <w:r w:rsidR="00EA68D3">
        <w:rPr>
          <w:b/>
          <w:spacing w:val="-2"/>
          <w:sz w:val="26"/>
          <w:szCs w:val="26"/>
        </w:rPr>
        <w:t>8</w:t>
      </w:r>
      <w:r w:rsidRPr="0087324E">
        <w:rPr>
          <w:b/>
          <w:spacing w:val="-2"/>
          <w:sz w:val="26"/>
          <w:szCs w:val="26"/>
        </w:rPr>
        <w:t xml:space="preserve">: Thị trường xuất khẩu NPL dệt may của Việt Nam tháng </w:t>
      </w:r>
      <w:r w:rsidR="0087324E" w:rsidRPr="0087324E">
        <w:rPr>
          <w:b/>
          <w:spacing w:val="-2"/>
          <w:sz w:val="26"/>
          <w:szCs w:val="26"/>
        </w:rPr>
        <w:t>3</w:t>
      </w:r>
      <w:r w:rsidR="00CD734F" w:rsidRPr="0087324E">
        <w:rPr>
          <w:b/>
          <w:spacing w:val="-2"/>
          <w:sz w:val="26"/>
          <w:szCs w:val="26"/>
        </w:rPr>
        <w:t xml:space="preserve"> và </w:t>
      </w:r>
      <w:r w:rsidR="0087324E" w:rsidRPr="0087324E">
        <w:rPr>
          <w:b/>
          <w:spacing w:val="-2"/>
          <w:sz w:val="26"/>
          <w:szCs w:val="26"/>
        </w:rPr>
        <w:t>3</w:t>
      </w:r>
      <w:r w:rsidR="00CD734F" w:rsidRPr="0087324E">
        <w:rPr>
          <w:b/>
          <w:spacing w:val="-2"/>
          <w:sz w:val="26"/>
          <w:szCs w:val="26"/>
        </w:rPr>
        <w:t xml:space="preserve"> tháng đầu năm </w:t>
      </w:r>
      <w:r w:rsidRPr="0087324E">
        <w:rPr>
          <w:b/>
          <w:spacing w:val="-2"/>
          <w:sz w:val="26"/>
          <w:szCs w:val="26"/>
        </w:rPr>
        <w:t>2021</w:t>
      </w:r>
    </w:p>
    <w:tbl>
      <w:tblPr>
        <w:tblW w:w="97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03"/>
        <w:gridCol w:w="1494"/>
        <w:gridCol w:w="1124"/>
        <w:gridCol w:w="1163"/>
        <w:gridCol w:w="1125"/>
        <w:gridCol w:w="1125"/>
        <w:gridCol w:w="1125"/>
      </w:tblGrid>
      <w:tr w:rsidR="0087324E" w:rsidRPr="00BC1BC5" w14:paraId="46AFAFB9" w14:textId="77777777" w:rsidTr="00BC1BC5">
        <w:trPr>
          <w:tblHeader/>
          <w:jc w:val="center"/>
        </w:trPr>
        <w:tc>
          <w:tcPr>
            <w:tcW w:w="2603" w:type="dxa"/>
            <w:shd w:val="clear" w:color="auto" w:fill="auto"/>
            <w:noWrap/>
            <w:vAlign w:val="center"/>
          </w:tcPr>
          <w:p w14:paraId="74CF1E09"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Thị trường</w:t>
            </w:r>
          </w:p>
        </w:tc>
        <w:tc>
          <w:tcPr>
            <w:tcW w:w="1494" w:type="dxa"/>
            <w:shd w:val="clear" w:color="auto" w:fill="auto"/>
            <w:noWrap/>
            <w:vAlign w:val="center"/>
          </w:tcPr>
          <w:p w14:paraId="48C03236"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Tháng 3/2021  (Triệu USD)</w:t>
            </w:r>
          </w:p>
        </w:tc>
        <w:tc>
          <w:tcPr>
            <w:tcW w:w="1124" w:type="dxa"/>
            <w:shd w:val="clear" w:color="auto" w:fill="auto"/>
            <w:noWrap/>
            <w:vAlign w:val="center"/>
          </w:tcPr>
          <w:p w14:paraId="10530D86"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So với T2/2021 (%)</w:t>
            </w:r>
          </w:p>
        </w:tc>
        <w:tc>
          <w:tcPr>
            <w:tcW w:w="1163" w:type="dxa"/>
            <w:shd w:val="clear" w:color="auto" w:fill="auto"/>
            <w:noWrap/>
            <w:vAlign w:val="center"/>
          </w:tcPr>
          <w:p w14:paraId="5D3A813B"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So với T3/2020 (%)</w:t>
            </w:r>
          </w:p>
        </w:tc>
        <w:tc>
          <w:tcPr>
            <w:tcW w:w="1125" w:type="dxa"/>
            <w:vAlign w:val="center"/>
          </w:tcPr>
          <w:p w14:paraId="287C8D13"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3T/2021  (Triệu USD)</w:t>
            </w:r>
          </w:p>
        </w:tc>
        <w:tc>
          <w:tcPr>
            <w:tcW w:w="1125" w:type="dxa"/>
            <w:vAlign w:val="center"/>
          </w:tcPr>
          <w:p w14:paraId="4D3CE72C"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So với 3T/2020 (%)</w:t>
            </w:r>
          </w:p>
        </w:tc>
        <w:tc>
          <w:tcPr>
            <w:tcW w:w="1125" w:type="dxa"/>
            <w:vAlign w:val="center"/>
          </w:tcPr>
          <w:p w14:paraId="347D5196" w14:textId="77777777" w:rsidR="0087324E" w:rsidRPr="00BC1BC5" w:rsidRDefault="0087324E" w:rsidP="00723755">
            <w:pPr>
              <w:spacing w:before="10"/>
              <w:jc w:val="center"/>
              <w:rPr>
                <w:rFonts w:eastAsia="Times New Roman"/>
                <w:b/>
                <w:bCs/>
                <w:sz w:val="22"/>
                <w:szCs w:val="22"/>
              </w:rPr>
            </w:pPr>
            <w:r w:rsidRPr="00BC1BC5">
              <w:rPr>
                <w:rFonts w:eastAsia="Times New Roman"/>
                <w:b/>
                <w:bCs/>
                <w:sz w:val="22"/>
                <w:szCs w:val="22"/>
              </w:rPr>
              <w:t>Tỷ trọng 3T/2021 (%)</w:t>
            </w:r>
          </w:p>
        </w:tc>
      </w:tr>
      <w:tr w:rsidR="0087324E" w:rsidRPr="00BC1BC5" w14:paraId="51F92064" w14:textId="77777777" w:rsidTr="00BC1BC5">
        <w:trPr>
          <w:jc w:val="center"/>
        </w:trPr>
        <w:tc>
          <w:tcPr>
            <w:tcW w:w="2603" w:type="dxa"/>
            <w:shd w:val="clear" w:color="auto" w:fill="auto"/>
            <w:noWrap/>
            <w:vAlign w:val="bottom"/>
          </w:tcPr>
          <w:p w14:paraId="5CF529F1" w14:textId="77777777" w:rsidR="0087324E" w:rsidRPr="00BC1BC5" w:rsidRDefault="0087324E" w:rsidP="00723755">
            <w:pPr>
              <w:spacing w:before="10"/>
              <w:rPr>
                <w:b/>
                <w:bCs/>
                <w:color w:val="000000"/>
                <w:sz w:val="22"/>
                <w:szCs w:val="22"/>
              </w:rPr>
            </w:pPr>
            <w:r w:rsidRPr="00BC1BC5">
              <w:rPr>
                <w:b/>
                <w:bCs/>
                <w:color w:val="000000"/>
                <w:sz w:val="22"/>
                <w:szCs w:val="22"/>
              </w:rPr>
              <w:t>Tổng KN</w:t>
            </w:r>
          </w:p>
        </w:tc>
        <w:tc>
          <w:tcPr>
            <w:tcW w:w="1494" w:type="dxa"/>
            <w:shd w:val="clear" w:color="auto" w:fill="auto"/>
            <w:noWrap/>
            <w:vAlign w:val="bottom"/>
          </w:tcPr>
          <w:p w14:paraId="4456E54E" w14:textId="77777777" w:rsidR="0087324E" w:rsidRPr="00BC1BC5" w:rsidRDefault="0087324E" w:rsidP="00723755">
            <w:pPr>
              <w:spacing w:before="10"/>
              <w:jc w:val="right"/>
              <w:rPr>
                <w:b/>
                <w:bCs/>
                <w:color w:val="000000"/>
                <w:sz w:val="22"/>
                <w:szCs w:val="22"/>
              </w:rPr>
            </w:pPr>
            <w:r w:rsidRPr="00BC1BC5">
              <w:rPr>
                <w:b/>
                <w:bCs/>
                <w:color w:val="000000"/>
                <w:sz w:val="22"/>
                <w:szCs w:val="22"/>
              </w:rPr>
              <w:t>183,65</w:t>
            </w:r>
          </w:p>
        </w:tc>
        <w:tc>
          <w:tcPr>
            <w:tcW w:w="1124" w:type="dxa"/>
            <w:shd w:val="clear" w:color="auto" w:fill="auto"/>
            <w:noWrap/>
            <w:vAlign w:val="bottom"/>
          </w:tcPr>
          <w:p w14:paraId="54A7CA9C" w14:textId="77777777" w:rsidR="0087324E" w:rsidRPr="00BC1BC5" w:rsidRDefault="0087324E" w:rsidP="00723755">
            <w:pPr>
              <w:spacing w:before="10"/>
              <w:jc w:val="right"/>
              <w:rPr>
                <w:b/>
                <w:bCs/>
                <w:color w:val="000000"/>
                <w:sz w:val="22"/>
                <w:szCs w:val="22"/>
              </w:rPr>
            </w:pPr>
            <w:r w:rsidRPr="00BC1BC5">
              <w:rPr>
                <w:b/>
                <w:bCs/>
                <w:color w:val="000000"/>
                <w:sz w:val="22"/>
                <w:szCs w:val="22"/>
              </w:rPr>
              <w:t>54,76</w:t>
            </w:r>
          </w:p>
        </w:tc>
        <w:tc>
          <w:tcPr>
            <w:tcW w:w="1163" w:type="dxa"/>
            <w:shd w:val="clear" w:color="auto" w:fill="auto"/>
            <w:noWrap/>
            <w:vAlign w:val="bottom"/>
          </w:tcPr>
          <w:p w14:paraId="4414A461" w14:textId="77777777" w:rsidR="0087324E" w:rsidRPr="00BC1BC5" w:rsidRDefault="0087324E" w:rsidP="00723755">
            <w:pPr>
              <w:spacing w:before="10"/>
              <w:jc w:val="right"/>
              <w:rPr>
                <w:b/>
                <w:bCs/>
                <w:color w:val="000000"/>
                <w:sz w:val="22"/>
                <w:szCs w:val="22"/>
              </w:rPr>
            </w:pPr>
            <w:r w:rsidRPr="00BC1BC5">
              <w:rPr>
                <w:b/>
                <w:bCs/>
                <w:color w:val="000000"/>
                <w:sz w:val="22"/>
                <w:szCs w:val="22"/>
              </w:rPr>
              <w:t>13,18</w:t>
            </w:r>
          </w:p>
        </w:tc>
        <w:tc>
          <w:tcPr>
            <w:tcW w:w="1125" w:type="dxa"/>
            <w:vAlign w:val="bottom"/>
          </w:tcPr>
          <w:p w14:paraId="66F2F1AE" w14:textId="77777777" w:rsidR="0087324E" w:rsidRPr="00BC1BC5" w:rsidRDefault="0087324E" w:rsidP="00723755">
            <w:pPr>
              <w:spacing w:before="10"/>
              <w:jc w:val="right"/>
              <w:rPr>
                <w:b/>
                <w:bCs/>
                <w:color w:val="000000"/>
                <w:sz w:val="22"/>
                <w:szCs w:val="22"/>
              </w:rPr>
            </w:pPr>
            <w:r w:rsidRPr="00BC1BC5">
              <w:rPr>
                <w:b/>
                <w:bCs/>
                <w:color w:val="000000"/>
                <w:sz w:val="22"/>
                <w:szCs w:val="22"/>
              </w:rPr>
              <w:t>472,38</w:t>
            </w:r>
          </w:p>
        </w:tc>
        <w:tc>
          <w:tcPr>
            <w:tcW w:w="1125" w:type="dxa"/>
            <w:vAlign w:val="bottom"/>
          </w:tcPr>
          <w:p w14:paraId="112E9541" w14:textId="77777777" w:rsidR="0087324E" w:rsidRPr="00BC1BC5" w:rsidRDefault="0087324E" w:rsidP="00723755">
            <w:pPr>
              <w:spacing w:before="10"/>
              <w:jc w:val="right"/>
              <w:rPr>
                <w:b/>
                <w:bCs/>
                <w:color w:val="000000"/>
                <w:sz w:val="22"/>
                <w:szCs w:val="22"/>
              </w:rPr>
            </w:pPr>
            <w:r w:rsidRPr="00BC1BC5">
              <w:rPr>
                <w:b/>
                <w:bCs/>
                <w:color w:val="000000"/>
                <w:sz w:val="22"/>
                <w:szCs w:val="22"/>
              </w:rPr>
              <w:t>7,66</w:t>
            </w:r>
          </w:p>
        </w:tc>
        <w:tc>
          <w:tcPr>
            <w:tcW w:w="1125" w:type="dxa"/>
            <w:vAlign w:val="bottom"/>
          </w:tcPr>
          <w:p w14:paraId="43208773" w14:textId="77777777" w:rsidR="0087324E" w:rsidRPr="00BC1BC5" w:rsidRDefault="0087324E" w:rsidP="00723755">
            <w:pPr>
              <w:spacing w:before="10"/>
              <w:jc w:val="right"/>
              <w:rPr>
                <w:b/>
                <w:bCs/>
                <w:color w:val="000000"/>
                <w:sz w:val="22"/>
                <w:szCs w:val="22"/>
              </w:rPr>
            </w:pPr>
            <w:r w:rsidRPr="00BC1BC5">
              <w:rPr>
                <w:b/>
                <w:bCs/>
                <w:color w:val="000000"/>
                <w:sz w:val="22"/>
                <w:szCs w:val="22"/>
              </w:rPr>
              <w:t>100,00</w:t>
            </w:r>
          </w:p>
        </w:tc>
      </w:tr>
      <w:tr w:rsidR="0087324E" w:rsidRPr="00BC1BC5" w14:paraId="5F14E666" w14:textId="77777777" w:rsidTr="00BC1BC5">
        <w:trPr>
          <w:jc w:val="center"/>
        </w:trPr>
        <w:tc>
          <w:tcPr>
            <w:tcW w:w="2603" w:type="dxa"/>
            <w:shd w:val="clear" w:color="auto" w:fill="auto"/>
            <w:noWrap/>
            <w:vAlign w:val="bottom"/>
          </w:tcPr>
          <w:p w14:paraId="5D5C7F75" w14:textId="77777777" w:rsidR="0087324E" w:rsidRPr="00BC1BC5" w:rsidRDefault="0087324E" w:rsidP="00723755">
            <w:pPr>
              <w:spacing w:before="10"/>
              <w:rPr>
                <w:b/>
                <w:bCs/>
                <w:i/>
                <w:iCs/>
                <w:color w:val="000000"/>
                <w:sz w:val="22"/>
                <w:szCs w:val="22"/>
              </w:rPr>
            </w:pPr>
            <w:r w:rsidRPr="00BC1BC5">
              <w:rPr>
                <w:b/>
                <w:bCs/>
                <w:i/>
                <w:iCs/>
                <w:color w:val="000000"/>
                <w:sz w:val="22"/>
                <w:szCs w:val="22"/>
              </w:rPr>
              <w:t xml:space="preserve">Khu vực Asean </w:t>
            </w:r>
          </w:p>
        </w:tc>
        <w:tc>
          <w:tcPr>
            <w:tcW w:w="1494" w:type="dxa"/>
            <w:shd w:val="clear" w:color="auto" w:fill="auto"/>
            <w:noWrap/>
            <w:vAlign w:val="bottom"/>
          </w:tcPr>
          <w:p w14:paraId="40929142"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65,12</w:t>
            </w:r>
          </w:p>
        </w:tc>
        <w:tc>
          <w:tcPr>
            <w:tcW w:w="1124" w:type="dxa"/>
            <w:shd w:val="clear" w:color="auto" w:fill="auto"/>
            <w:noWrap/>
            <w:vAlign w:val="bottom"/>
          </w:tcPr>
          <w:p w14:paraId="51DB5E14"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60,38</w:t>
            </w:r>
          </w:p>
        </w:tc>
        <w:tc>
          <w:tcPr>
            <w:tcW w:w="1163" w:type="dxa"/>
            <w:shd w:val="clear" w:color="auto" w:fill="auto"/>
            <w:noWrap/>
            <w:vAlign w:val="bottom"/>
          </w:tcPr>
          <w:p w14:paraId="67B4FB95"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10,42</w:t>
            </w:r>
          </w:p>
        </w:tc>
        <w:tc>
          <w:tcPr>
            <w:tcW w:w="1125" w:type="dxa"/>
            <w:vAlign w:val="bottom"/>
          </w:tcPr>
          <w:p w14:paraId="25246690"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168,41</w:t>
            </w:r>
          </w:p>
        </w:tc>
        <w:tc>
          <w:tcPr>
            <w:tcW w:w="1125" w:type="dxa"/>
            <w:vAlign w:val="bottom"/>
          </w:tcPr>
          <w:p w14:paraId="007F5737"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1,47</w:t>
            </w:r>
          </w:p>
        </w:tc>
        <w:tc>
          <w:tcPr>
            <w:tcW w:w="1125" w:type="dxa"/>
            <w:vAlign w:val="bottom"/>
          </w:tcPr>
          <w:p w14:paraId="30419599"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35,65</w:t>
            </w:r>
          </w:p>
        </w:tc>
      </w:tr>
      <w:tr w:rsidR="0087324E" w:rsidRPr="00BC1BC5" w14:paraId="2D7C6394" w14:textId="77777777" w:rsidTr="00BC1BC5">
        <w:trPr>
          <w:jc w:val="center"/>
        </w:trPr>
        <w:tc>
          <w:tcPr>
            <w:tcW w:w="2603" w:type="dxa"/>
            <w:shd w:val="clear" w:color="auto" w:fill="auto"/>
            <w:noWrap/>
            <w:vAlign w:val="bottom"/>
          </w:tcPr>
          <w:p w14:paraId="3FD7B7E6" w14:textId="77777777" w:rsidR="0087324E" w:rsidRPr="00BC1BC5" w:rsidRDefault="0087324E" w:rsidP="00723755">
            <w:pPr>
              <w:spacing w:before="10"/>
              <w:rPr>
                <w:i/>
                <w:iCs/>
                <w:color w:val="000000"/>
                <w:sz w:val="22"/>
                <w:szCs w:val="22"/>
              </w:rPr>
            </w:pPr>
            <w:r w:rsidRPr="00BC1BC5">
              <w:rPr>
                <w:i/>
                <w:iCs/>
                <w:color w:val="000000"/>
                <w:sz w:val="22"/>
                <w:szCs w:val="22"/>
              </w:rPr>
              <w:t>Campuchia</w:t>
            </w:r>
          </w:p>
        </w:tc>
        <w:tc>
          <w:tcPr>
            <w:tcW w:w="1494" w:type="dxa"/>
            <w:shd w:val="clear" w:color="auto" w:fill="auto"/>
            <w:noWrap/>
            <w:vAlign w:val="bottom"/>
          </w:tcPr>
          <w:p w14:paraId="51B6D6CF" w14:textId="77777777" w:rsidR="0087324E" w:rsidRPr="00BC1BC5" w:rsidRDefault="0087324E" w:rsidP="00723755">
            <w:pPr>
              <w:spacing w:before="10"/>
              <w:jc w:val="right"/>
              <w:rPr>
                <w:i/>
                <w:iCs/>
                <w:color w:val="000000"/>
                <w:sz w:val="22"/>
                <w:szCs w:val="22"/>
              </w:rPr>
            </w:pPr>
            <w:r w:rsidRPr="00BC1BC5">
              <w:rPr>
                <w:i/>
                <w:iCs/>
                <w:color w:val="000000"/>
                <w:sz w:val="22"/>
                <w:szCs w:val="22"/>
              </w:rPr>
              <w:t>32,89</w:t>
            </w:r>
          </w:p>
        </w:tc>
        <w:tc>
          <w:tcPr>
            <w:tcW w:w="1124" w:type="dxa"/>
            <w:shd w:val="clear" w:color="auto" w:fill="auto"/>
            <w:noWrap/>
            <w:vAlign w:val="bottom"/>
          </w:tcPr>
          <w:p w14:paraId="6E5B9E62" w14:textId="77777777" w:rsidR="0087324E" w:rsidRPr="00BC1BC5" w:rsidRDefault="0087324E" w:rsidP="00723755">
            <w:pPr>
              <w:spacing w:before="10"/>
              <w:jc w:val="right"/>
              <w:rPr>
                <w:i/>
                <w:iCs/>
                <w:color w:val="000000"/>
                <w:sz w:val="22"/>
                <w:szCs w:val="22"/>
              </w:rPr>
            </w:pPr>
            <w:r w:rsidRPr="00BC1BC5">
              <w:rPr>
                <w:i/>
                <w:iCs/>
                <w:color w:val="000000"/>
                <w:sz w:val="22"/>
                <w:szCs w:val="22"/>
              </w:rPr>
              <w:t>75,58</w:t>
            </w:r>
          </w:p>
        </w:tc>
        <w:tc>
          <w:tcPr>
            <w:tcW w:w="1163" w:type="dxa"/>
            <w:shd w:val="clear" w:color="auto" w:fill="auto"/>
            <w:noWrap/>
            <w:vAlign w:val="bottom"/>
          </w:tcPr>
          <w:p w14:paraId="4BD817FA" w14:textId="77777777" w:rsidR="0087324E" w:rsidRPr="00BC1BC5" w:rsidRDefault="0087324E" w:rsidP="00723755">
            <w:pPr>
              <w:spacing w:before="10"/>
              <w:jc w:val="right"/>
              <w:rPr>
                <w:i/>
                <w:iCs/>
                <w:color w:val="000000"/>
                <w:sz w:val="22"/>
                <w:szCs w:val="22"/>
              </w:rPr>
            </w:pPr>
            <w:r w:rsidRPr="00BC1BC5">
              <w:rPr>
                <w:i/>
                <w:iCs/>
                <w:color w:val="000000"/>
                <w:sz w:val="22"/>
                <w:szCs w:val="22"/>
              </w:rPr>
              <w:t>19,14</w:t>
            </w:r>
          </w:p>
        </w:tc>
        <w:tc>
          <w:tcPr>
            <w:tcW w:w="1125" w:type="dxa"/>
            <w:vAlign w:val="bottom"/>
          </w:tcPr>
          <w:p w14:paraId="3C1CADC2" w14:textId="77777777" w:rsidR="0087324E" w:rsidRPr="00BC1BC5" w:rsidRDefault="0087324E" w:rsidP="00723755">
            <w:pPr>
              <w:spacing w:before="10"/>
              <w:jc w:val="right"/>
              <w:rPr>
                <w:i/>
                <w:iCs/>
                <w:color w:val="000000"/>
                <w:sz w:val="22"/>
                <w:szCs w:val="22"/>
              </w:rPr>
            </w:pPr>
            <w:r w:rsidRPr="00BC1BC5">
              <w:rPr>
                <w:i/>
                <w:iCs/>
                <w:color w:val="000000"/>
                <w:sz w:val="22"/>
                <w:szCs w:val="22"/>
              </w:rPr>
              <w:t>81,06</w:t>
            </w:r>
          </w:p>
        </w:tc>
        <w:tc>
          <w:tcPr>
            <w:tcW w:w="1125" w:type="dxa"/>
            <w:vAlign w:val="bottom"/>
          </w:tcPr>
          <w:p w14:paraId="3342C072" w14:textId="77777777" w:rsidR="0087324E" w:rsidRPr="00BC1BC5" w:rsidRDefault="0087324E" w:rsidP="00723755">
            <w:pPr>
              <w:spacing w:before="10"/>
              <w:jc w:val="right"/>
              <w:rPr>
                <w:i/>
                <w:iCs/>
                <w:color w:val="000000"/>
                <w:sz w:val="22"/>
                <w:szCs w:val="22"/>
              </w:rPr>
            </w:pPr>
            <w:r w:rsidRPr="00BC1BC5">
              <w:rPr>
                <w:i/>
                <w:iCs/>
                <w:color w:val="000000"/>
                <w:sz w:val="22"/>
                <w:szCs w:val="22"/>
              </w:rPr>
              <w:t>10,61</w:t>
            </w:r>
          </w:p>
        </w:tc>
        <w:tc>
          <w:tcPr>
            <w:tcW w:w="1125" w:type="dxa"/>
            <w:vAlign w:val="bottom"/>
          </w:tcPr>
          <w:p w14:paraId="22DDAE82" w14:textId="77777777" w:rsidR="0087324E" w:rsidRPr="00BC1BC5" w:rsidRDefault="0087324E" w:rsidP="00723755">
            <w:pPr>
              <w:spacing w:before="10"/>
              <w:jc w:val="right"/>
              <w:rPr>
                <w:i/>
                <w:iCs/>
                <w:color w:val="000000"/>
                <w:sz w:val="22"/>
                <w:szCs w:val="22"/>
              </w:rPr>
            </w:pPr>
            <w:r w:rsidRPr="00BC1BC5">
              <w:rPr>
                <w:i/>
                <w:iCs/>
                <w:color w:val="000000"/>
                <w:sz w:val="22"/>
                <w:szCs w:val="22"/>
              </w:rPr>
              <w:t>17,16</w:t>
            </w:r>
          </w:p>
        </w:tc>
      </w:tr>
      <w:tr w:rsidR="0087324E" w:rsidRPr="00BC1BC5" w14:paraId="5F6082A9" w14:textId="77777777" w:rsidTr="00BC1BC5">
        <w:trPr>
          <w:jc w:val="center"/>
        </w:trPr>
        <w:tc>
          <w:tcPr>
            <w:tcW w:w="2603" w:type="dxa"/>
            <w:shd w:val="clear" w:color="auto" w:fill="auto"/>
            <w:noWrap/>
            <w:vAlign w:val="bottom"/>
          </w:tcPr>
          <w:p w14:paraId="18050101" w14:textId="77777777" w:rsidR="0087324E" w:rsidRPr="00BC1BC5" w:rsidRDefault="0087324E" w:rsidP="00723755">
            <w:pPr>
              <w:spacing w:before="10"/>
              <w:rPr>
                <w:i/>
                <w:iCs/>
                <w:color w:val="000000"/>
                <w:sz w:val="22"/>
                <w:szCs w:val="22"/>
              </w:rPr>
            </w:pPr>
            <w:r w:rsidRPr="00BC1BC5">
              <w:rPr>
                <w:i/>
                <w:iCs/>
                <w:color w:val="000000"/>
                <w:sz w:val="22"/>
                <w:szCs w:val="22"/>
              </w:rPr>
              <w:t>Indonesia</w:t>
            </w:r>
          </w:p>
        </w:tc>
        <w:tc>
          <w:tcPr>
            <w:tcW w:w="1494" w:type="dxa"/>
            <w:shd w:val="clear" w:color="auto" w:fill="auto"/>
            <w:noWrap/>
            <w:vAlign w:val="bottom"/>
          </w:tcPr>
          <w:p w14:paraId="13044DD8" w14:textId="77777777" w:rsidR="0087324E" w:rsidRPr="00BC1BC5" w:rsidRDefault="0087324E" w:rsidP="00723755">
            <w:pPr>
              <w:spacing w:before="10"/>
              <w:jc w:val="right"/>
              <w:rPr>
                <w:i/>
                <w:iCs/>
                <w:color w:val="000000"/>
                <w:sz w:val="22"/>
                <w:szCs w:val="22"/>
              </w:rPr>
            </w:pPr>
            <w:r w:rsidRPr="00BC1BC5">
              <w:rPr>
                <w:i/>
                <w:iCs/>
                <w:color w:val="000000"/>
                <w:sz w:val="22"/>
                <w:szCs w:val="22"/>
              </w:rPr>
              <w:t>24,85</w:t>
            </w:r>
          </w:p>
        </w:tc>
        <w:tc>
          <w:tcPr>
            <w:tcW w:w="1124" w:type="dxa"/>
            <w:shd w:val="clear" w:color="auto" w:fill="auto"/>
            <w:noWrap/>
            <w:vAlign w:val="bottom"/>
          </w:tcPr>
          <w:p w14:paraId="272B2013" w14:textId="77777777" w:rsidR="0087324E" w:rsidRPr="00BC1BC5" w:rsidRDefault="0087324E" w:rsidP="00723755">
            <w:pPr>
              <w:spacing w:before="10"/>
              <w:jc w:val="right"/>
              <w:rPr>
                <w:i/>
                <w:iCs/>
                <w:color w:val="000000"/>
                <w:sz w:val="22"/>
                <w:szCs w:val="22"/>
              </w:rPr>
            </w:pPr>
            <w:r w:rsidRPr="00BC1BC5">
              <w:rPr>
                <w:i/>
                <w:iCs/>
                <w:color w:val="000000"/>
                <w:sz w:val="22"/>
                <w:szCs w:val="22"/>
              </w:rPr>
              <w:t>73,50</w:t>
            </w:r>
          </w:p>
        </w:tc>
        <w:tc>
          <w:tcPr>
            <w:tcW w:w="1163" w:type="dxa"/>
            <w:shd w:val="clear" w:color="auto" w:fill="auto"/>
            <w:noWrap/>
            <w:vAlign w:val="bottom"/>
          </w:tcPr>
          <w:p w14:paraId="3C7A531E" w14:textId="77777777" w:rsidR="0087324E" w:rsidRPr="00BC1BC5" w:rsidRDefault="0087324E" w:rsidP="00723755">
            <w:pPr>
              <w:spacing w:before="10"/>
              <w:jc w:val="right"/>
              <w:rPr>
                <w:i/>
                <w:iCs/>
                <w:color w:val="000000"/>
                <w:sz w:val="22"/>
                <w:szCs w:val="22"/>
              </w:rPr>
            </w:pPr>
            <w:r w:rsidRPr="00BC1BC5">
              <w:rPr>
                <w:i/>
                <w:iCs/>
                <w:color w:val="000000"/>
                <w:sz w:val="22"/>
                <w:szCs w:val="22"/>
              </w:rPr>
              <w:t>19,09</w:t>
            </w:r>
          </w:p>
        </w:tc>
        <w:tc>
          <w:tcPr>
            <w:tcW w:w="1125" w:type="dxa"/>
            <w:vAlign w:val="bottom"/>
          </w:tcPr>
          <w:p w14:paraId="3BD3740D" w14:textId="77777777" w:rsidR="0087324E" w:rsidRPr="00BC1BC5" w:rsidRDefault="0087324E" w:rsidP="00723755">
            <w:pPr>
              <w:spacing w:before="10"/>
              <w:jc w:val="right"/>
              <w:rPr>
                <w:i/>
                <w:iCs/>
                <w:color w:val="000000"/>
                <w:sz w:val="22"/>
                <w:szCs w:val="22"/>
              </w:rPr>
            </w:pPr>
            <w:r w:rsidRPr="00BC1BC5">
              <w:rPr>
                <w:i/>
                <w:iCs/>
                <w:color w:val="000000"/>
                <w:sz w:val="22"/>
                <w:szCs w:val="22"/>
              </w:rPr>
              <w:t>62,83</w:t>
            </w:r>
          </w:p>
        </w:tc>
        <w:tc>
          <w:tcPr>
            <w:tcW w:w="1125" w:type="dxa"/>
            <w:vAlign w:val="bottom"/>
          </w:tcPr>
          <w:p w14:paraId="3A17DB82" w14:textId="77777777" w:rsidR="0087324E" w:rsidRPr="00BC1BC5" w:rsidRDefault="0087324E" w:rsidP="00723755">
            <w:pPr>
              <w:spacing w:before="10"/>
              <w:jc w:val="right"/>
              <w:rPr>
                <w:i/>
                <w:iCs/>
                <w:color w:val="000000"/>
                <w:sz w:val="22"/>
                <w:szCs w:val="22"/>
              </w:rPr>
            </w:pPr>
            <w:r w:rsidRPr="00BC1BC5">
              <w:rPr>
                <w:i/>
                <w:iCs/>
                <w:color w:val="000000"/>
                <w:sz w:val="22"/>
                <w:szCs w:val="22"/>
              </w:rPr>
              <w:t>-0,39</w:t>
            </w:r>
          </w:p>
        </w:tc>
        <w:tc>
          <w:tcPr>
            <w:tcW w:w="1125" w:type="dxa"/>
            <w:vAlign w:val="bottom"/>
          </w:tcPr>
          <w:p w14:paraId="404CDA53" w14:textId="77777777" w:rsidR="0087324E" w:rsidRPr="00BC1BC5" w:rsidRDefault="0087324E" w:rsidP="00723755">
            <w:pPr>
              <w:spacing w:before="10"/>
              <w:jc w:val="right"/>
              <w:rPr>
                <w:i/>
                <w:iCs/>
                <w:color w:val="000000"/>
                <w:sz w:val="22"/>
                <w:szCs w:val="22"/>
              </w:rPr>
            </w:pPr>
            <w:r w:rsidRPr="00BC1BC5">
              <w:rPr>
                <w:i/>
                <w:iCs/>
                <w:color w:val="000000"/>
                <w:sz w:val="22"/>
                <w:szCs w:val="22"/>
              </w:rPr>
              <w:t>13,30</w:t>
            </w:r>
          </w:p>
        </w:tc>
      </w:tr>
      <w:tr w:rsidR="0087324E" w:rsidRPr="00BC1BC5" w14:paraId="163A3D03" w14:textId="77777777" w:rsidTr="00BC1BC5">
        <w:trPr>
          <w:jc w:val="center"/>
        </w:trPr>
        <w:tc>
          <w:tcPr>
            <w:tcW w:w="2603" w:type="dxa"/>
            <w:shd w:val="clear" w:color="auto" w:fill="auto"/>
            <w:noWrap/>
            <w:vAlign w:val="bottom"/>
          </w:tcPr>
          <w:p w14:paraId="14816570" w14:textId="77777777" w:rsidR="0087324E" w:rsidRPr="00BC1BC5" w:rsidRDefault="0087324E" w:rsidP="00723755">
            <w:pPr>
              <w:spacing w:before="10"/>
              <w:rPr>
                <w:i/>
                <w:iCs/>
                <w:color w:val="000000"/>
                <w:sz w:val="22"/>
                <w:szCs w:val="22"/>
              </w:rPr>
            </w:pPr>
            <w:r w:rsidRPr="00BC1BC5">
              <w:rPr>
                <w:i/>
                <w:iCs/>
                <w:color w:val="000000"/>
                <w:sz w:val="22"/>
                <w:szCs w:val="22"/>
              </w:rPr>
              <w:t>Myanmar</w:t>
            </w:r>
          </w:p>
        </w:tc>
        <w:tc>
          <w:tcPr>
            <w:tcW w:w="1494" w:type="dxa"/>
            <w:shd w:val="clear" w:color="auto" w:fill="auto"/>
            <w:noWrap/>
            <w:vAlign w:val="bottom"/>
          </w:tcPr>
          <w:p w14:paraId="431D3D93" w14:textId="77777777" w:rsidR="0087324E" w:rsidRPr="00BC1BC5" w:rsidRDefault="0087324E" w:rsidP="00723755">
            <w:pPr>
              <w:spacing w:before="10"/>
              <w:jc w:val="right"/>
              <w:rPr>
                <w:i/>
                <w:iCs/>
                <w:color w:val="000000"/>
                <w:sz w:val="22"/>
                <w:szCs w:val="22"/>
              </w:rPr>
            </w:pPr>
            <w:r w:rsidRPr="00BC1BC5">
              <w:rPr>
                <w:i/>
                <w:iCs/>
                <w:color w:val="000000"/>
                <w:sz w:val="22"/>
                <w:szCs w:val="22"/>
              </w:rPr>
              <w:t>2,31</w:t>
            </w:r>
          </w:p>
        </w:tc>
        <w:tc>
          <w:tcPr>
            <w:tcW w:w="1124" w:type="dxa"/>
            <w:shd w:val="clear" w:color="auto" w:fill="auto"/>
            <w:noWrap/>
            <w:vAlign w:val="bottom"/>
          </w:tcPr>
          <w:p w14:paraId="53CFF99B" w14:textId="77777777" w:rsidR="0087324E" w:rsidRPr="00BC1BC5" w:rsidRDefault="0087324E" w:rsidP="00723755">
            <w:pPr>
              <w:spacing w:before="10"/>
              <w:jc w:val="right"/>
              <w:rPr>
                <w:i/>
                <w:iCs/>
                <w:color w:val="000000"/>
                <w:sz w:val="22"/>
                <w:szCs w:val="22"/>
              </w:rPr>
            </w:pPr>
            <w:r w:rsidRPr="00BC1BC5">
              <w:rPr>
                <w:i/>
                <w:iCs/>
                <w:color w:val="000000"/>
                <w:sz w:val="22"/>
                <w:szCs w:val="22"/>
              </w:rPr>
              <w:t>-35,73</w:t>
            </w:r>
          </w:p>
        </w:tc>
        <w:tc>
          <w:tcPr>
            <w:tcW w:w="1163" w:type="dxa"/>
            <w:shd w:val="clear" w:color="auto" w:fill="auto"/>
            <w:noWrap/>
            <w:vAlign w:val="bottom"/>
          </w:tcPr>
          <w:p w14:paraId="6CA79AE7" w14:textId="77777777" w:rsidR="0087324E" w:rsidRPr="00BC1BC5" w:rsidRDefault="0087324E" w:rsidP="00723755">
            <w:pPr>
              <w:spacing w:before="10"/>
              <w:jc w:val="right"/>
              <w:rPr>
                <w:i/>
                <w:iCs/>
                <w:color w:val="000000"/>
                <w:sz w:val="22"/>
                <w:szCs w:val="22"/>
              </w:rPr>
            </w:pPr>
            <w:r w:rsidRPr="00BC1BC5">
              <w:rPr>
                <w:i/>
                <w:iCs/>
                <w:color w:val="000000"/>
                <w:sz w:val="22"/>
                <w:szCs w:val="22"/>
              </w:rPr>
              <w:t>-48,20</w:t>
            </w:r>
          </w:p>
        </w:tc>
        <w:tc>
          <w:tcPr>
            <w:tcW w:w="1125" w:type="dxa"/>
            <w:vAlign w:val="bottom"/>
          </w:tcPr>
          <w:p w14:paraId="74EE89D3" w14:textId="77777777" w:rsidR="0087324E" w:rsidRPr="00BC1BC5" w:rsidRDefault="0087324E" w:rsidP="00723755">
            <w:pPr>
              <w:spacing w:before="10"/>
              <w:jc w:val="right"/>
              <w:rPr>
                <w:i/>
                <w:iCs/>
                <w:color w:val="000000"/>
                <w:sz w:val="22"/>
                <w:szCs w:val="22"/>
              </w:rPr>
            </w:pPr>
            <w:r w:rsidRPr="00BC1BC5">
              <w:rPr>
                <w:i/>
                <w:iCs/>
                <w:color w:val="000000"/>
                <w:sz w:val="22"/>
                <w:szCs w:val="22"/>
              </w:rPr>
              <w:t>9,90</w:t>
            </w:r>
          </w:p>
        </w:tc>
        <w:tc>
          <w:tcPr>
            <w:tcW w:w="1125" w:type="dxa"/>
            <w:vAlign w:val="bottom"/>
          </w:tcPr>
          <w:p w14:paraId="7E2A51DE" w14:textId="77777777" w:rsidR="0087324E" w:rsidRPr="00BC1BC5" w:rsidRDefault="0087324E" w:rsidP="00723755">
            <w:pPr>
              <w:spacing w:before="10"/>
              <w:jc w:val="right"/>
              <w:rPr>
                <w:i/>
                <w:iCs/>
                <w:color w:val="000000"/>
                <w:sz w:val="22"/>
                <w:szCs w:val="22"/>
              </w:rPr>
            </w:pPr>
            <w:r w:rsidRPr="00BC1BC5">
              <w:rPr>
                <w:i/>
                <w:iCs/>
                <w:color w:val="000000"/>
                <w:sz w:val="22"/>
                <w:szCs w:val="22"/>
              </w:rPr>
              <w:t>-30,80</w:t>
            </w:r>
          </w:p>
        </w:tc>
        <w:tc>
          <w:tcPr>
            <w:tcW w:w="1125" w:type="dxa"/>
            <w:vAlign w:val="bottom"/>
          </w:tcPr>
          <w:p w14:paraId="3893B958" w14:textId="77777777" w:rsidR="0087324E" w:rsidRPr="00BC1BC5" w:rsidRDefault="0087324E" w:rsidP="00723755">
            <w:pPr>
              <w:spacing w:before="10"/>
              <w:jc w:val="right"/>
              <w:rPr>
                <w:i/>
                <w:iCs/>
                <w:color w:val="000000"/>
                <w:sz w:val="22"/>
                <w:szCs w:val="22"/>
              </w:rPr>
            </w:pPr>
            <w:r w:rsidRPr="00BC1BC5">
              <w:rPr>
                <w:i/>
                <w:iCs/>
                <w:color w:val="000000"/>
                <w:sz w:val="22"/>
                <w:szCs w:val="22"/>
              </w:rPr>
              <w:t>2,10</w:t>
            </w:r>
          </w:p>
        </w:tc>
      </w:tr>
      <w:tr w:rsidR="0087324E" w:rsidRPr="00BC1BC5" w14:paraId="2F38B1AA" w14:textId="77777777" w:rsidTr="00BC1BC5">
        <w:trPr>
          <w:jc w:val="center"/>
        </w:trPr>
        <w:tc>
          <w:tcPr>
            <w:tcW w:w="2603" w:type="dxa"/>
            <w:shd w:val="clear" w:color="auto" w:fill="auto"/>
            <w:noWrap/>
            <w:vAlign w:val="bottom"/>
          </w:tcPr>
          <w:p w14:paraId="53435FF9" w14:textId="77777777" w:rsidR="0087324E" w:rsidRPr="00BC1BC5" w:rsidRDefault="0087324E" w:rsidP="00723755">
            <w:pPr>
              <w:spacing w:before="10"/>
              <w:rPr>
                <w:i/>
                <w:iCs/>
                <w:color w:val="000000"/>
                <w:sz w:val="22"/>
                <w:szCs w:val="22"/>
              </w:rPr>
            </w:pPr>
            <w:r w:rsidRPr="00BC1BC5">
              <w:rPr>
                <w:i/>
                <w:iCs/>
                <w:color w:val="000000"/>
                <w:sz w:val="22"/>
                <w:szCs w:val="22"/>
              </w:rPr>
              <w:t>Thái Lan</w:t>
            </w:r>
          </w:p>
        </w:tc>
        <w:tc>
          <w:tcPr>
            <w:tcW w:w="1494" w:type="dxa"/>
            <w:shd w:val="clear" w:color="auto" w:fill="auto"/>
            <w:noWrap/>
            <w:vAlign w:val="bottom"/>
          </w:tcPr>
          <w:p w14:paraId="5AC5C306" w14:textId="77777777" w:rsidR="0087324E" w:rsidRPr="00BC1BC5" w:rsidRDefault="0087324E" w:rsidP="00723755">
            <w:pPr>
              <w:spacing w:before="10"/>
              <w:jc w:val="right"/>
              <w:rPr>
                <w:i/>
                <w:iCs/>
                <w:color w:val="000000"/>
                <w:sz w:val="22"/>
                <w:szCs w:val="22"/>
              </w:rPr>
            </w:pPr>
            <w:r w:rsidRPr="00BC1BC5">
              <w:rPr>
                <w:i/>
                <w:iCs/>
                <w:color w:val="000000"/>
                <w:sz w:val="22"/>
                <w:szCs w:val="22"/>
              </w:rPr>
              <w:t>2,17</w:t>
            </w:r>
          </w:p>
        </w:tc>
        <w:tc>
          <w:tcPr>
            <w:tcW w:w="1124" w:type="dxa"/>
            <w:shd w:val="clear" w:color="auto" w:fill="auto"/>
            <w:noWrap/>
            <w:vAlign w:val="bottom"/>
          </w:tcPr>
          <w:p w14:paraId="6FD7A8C6" w14:textId="77777777" w:rsidR="0087324E" w:rsidRPr="00BC1BC5" w:rsidRDefault="0087324E" w:rsidP="00723755">
            <w:pPr>
              <w:spacing w:before="10"/>
              <w:jc w:val="right"/>
              <w:rPr>
                <w:i/>
                <w:iCs/>
                <w:color w:val="000000"/>
                <w:sz w:val="22"/>
                <w:szCs w:val="22"/>
              </w:rPr>
            </w:pPr>
            <w:r w:rsidRPr="00BC1BC5">
              <w:rPr>
                <w:i/>
                <w:iCs/>
                <w:color w:val="000000"/>
                <w:sz w:val="22"/>
                <w:szCs w:val="22"/>
              </w:rPr>
              <w:t>5,96</w:t>
            </w:r>
          </w:p>
        </w:tc>
        <w:tc>
          <w:tcPr>
            <w:tcW w:w="1163" w:type="dxa"/>
            <w:shd w:val="clear" w:color="auto" w:fill="auto"/>
            <w:noWrap/>
            <w:vAlign w:val="bottom"/>
          </w:tcPr>
          <w:p w14:paraId="3F72ADD7" w14:textId="77777777" w:rsidR="0087324E" w:rsidRPr="00BC1BC5" w:rsidRDefault="0087324E" w:rsidP="00723755">
            <w:pPr>
              <w:spacing w:before="10"/>
              <w:jc w:val="right"/>
              <w:rPr>
                <w:i/>
                <w:iCs/>
                <w:color w:val="000000"/>
                <w:sz w:val="22"/>
                <w:szCs w:val="22"/>
              </w:rPr>
            </w:pPr>
            <w:r w:rsidRPr="00BC1BC5">
              <w:rPr>
                <w:i/>
                <w:iCs/>
                <w:color w:val="000000"/>
                <w:sz w:val="22"/>
                <w:szCs w:val="22"/>
              </w:rPr>
              <w:t>-38,97</w:t>
            </w:r>
          </w:p>
        </w:tc>
        <w:tc>
          <w:tcPr>
            <w:tcW w:w="1125" w:type="dxa"/>
            <w:vAlign w:val="bottom"/>
          </w:tcPr>
          <w:p w14:paraId="2D83D8F7" w14:textId="77777777" w:rsidR="0087324E" w:rsidRPr="00BC1BC5" w:rsidRDefault="0087324E" w:rsidP="00723755">
            <w:pPr>
              <w:spacing w:before="10"/>
              <w:jc w:val="right"/>
              <w:rPr>
                <w:i/>
                <w:iCs/>
                <w:color w:val="000000"/>
                <w:sz w:val="22"/>
                <w:szCs w:val="22"/>
              </w:rPr>
            </w:pPr>
            <w:r w:rsidRPr="00BC1BC5">
              <w:rPr>
                <w:i/>
                <w:iCs/>
                <w:color w:val="000000"/>
                <w:sz w:val="22"/>
                <w:szCs w:val="22"/>
              </w:rPr>
              <w:t>7,35</w:t>
            </w:r>
          </w:p>
        </w:tc>
        <w:tc>
          <w:tcPr>
            <w:tcW w:w="1125" w:type="dxa"/>
            <w:vAlign w:val="bottom"/>
          </w:tcPr>
          <w:p w14:paraId="362736A0" w14:textId="77777777" w:rsidR="0087324E" w:rsidRPr="00BC1BC5" w:rsidRDefault="0087324E" w:rsidP="00723755">
            <w:pPr>
              <w:spacing w:before="10"/>
              <w:jc w:val="right"/>
              <w:rPr>
                <w:i/>
                <w:iCs/>
                <w:color w:val="000000"/>
                <w:sz w:val="22"/>
                <w:szCs w:val="22"/>
              </w:rPr>
            </w:pPr>
            <w:r w:rsidRPr="00BC1BC5">
              <w:rPr>
                <w:i/>
                <w:iCs/>
                <w:color w:val="000000"/>
                <w:sz w:val="22"/>
                <w:szCs w:val="22"/>
              </w:rPr>
              <w:t>-16,97</w:t>
            </w:r>
          </w:p>
        </w:tc>
        <w:tc>
          <w:tcPr>
            <w:tcW w:w="1125" w:type="dxa"/>
            <w:vAlign w:val="bottom"/>
          </w:tcPr>
          <w:p w14:paraId="19676920" w14:textId="77777777" w:rsidR="0087324E" w:rsidRPr="00BC1BC5" w:rsidRDefault="0087324E" w:rsidP="00723755">
            <w:pPr>
              <w:spacing w:before="10"/>
              <w:jc w:val="right"/>
              <w:rPr>
                <w:i/>
                <w:iCs/>
                <w:color w:val="000000"/>
                <w:sz w:val="22"/>
                <w:szCs w:val="22"/>
              </w:rPr>
            </w:pPr>
            <w:r w:rsidRPr="00BC1BC5">
              <w:rPr>
                <w:i/>
                <w:iCs/>
                <w:color w:val="000000"/>
                <w:sz w:val="22"/>
                <w:szCs w:val="22"/>
              </w:rPr>
              <w:t>1,56</w:t>
            </w:r>
          </w:p>
        </w:tc>
      </w:tr>
      <w:tr w:rsidR="0087324E" w:rsidRPr="00BC1BC5" w14:paraId="57D86DA5" w14:textId="77777777" w:rsidTr="00BC1BC5">
        <w:trPr>
          <w:jc w:val="center"/>
        </w:trPr>
        <w:tc>
          <w:tcPr>
            <w:tcW w:w="2603" w:type="dxa"/>
            <w:shd w:val="clear" w:color="auto" w:fill="auto"/>
            <w:noWrap/>
            <w:vAlign w:val="bottom"/>
          </w:tcPr>
          <w:p w14:paraId="2D0493B6" w14:textId="77777777" w:rsidR="0087324E" w:rsidRPr="00BC1BC5" w:rsidRDefault="0087324E" w:rsidP="00723755">
            <w:pPr>
              <w:spacing w:before="10"/>
              <w:rPr>
                <w:i/>
                <w:iCs/>
                <w:color w:val="000000"/>
                <w:sz w:val="22"/>
                <w:szCs w:val="22"/>
              </w:rPr>
            </w:pPr>
            <w:r w:rsidRPr="00BC1BC5">
              <w:rPr>
                <w:i/>
                <w:iCs/>
                <w:color w:val="000000"/>
                <w:sz w:val="22"/>
                <w:szCs w:val="22"/>
              </w:rPr>
              <w:t>Philippines</w:t>
            </w:r>
          </w:p>
        </w:tc>
        <w:tc>
          <w:tcPr>
            <w:tcW w:w="1494" w:type="dxa"/>
            <w:shd w:val="clear" w:color="auto" w:fill="auto"/>
            <w:noWrap/>
            <w:vAlign w:val="bottom"/>
          </w:tcPr>
          <w:p w14:paraId="23A37580" w14:textId="77777777" w:rsidR="0087324E" w:rsidRPr="00BC1BC5" w:rsidRDefault="0087324E" w:rsidP="00723755">
            <w:pPr>
              <w:spacing w:before="10"/>
              <w:jc w:val="right"/>
              <w:rPr>
                <w:i/>
                <w:iCs/>
                <w:color w:val="000000"/>
                <w:sz w:val="22"/>
                <w:szCs w:val="22"/>
              </w:rPr>
            </w:pPr>
            <w:r w:rsidRPr="00BC1BC5">
              <w:rPr>
                <w:i/>
                <w:iCs/>
                <w:color w:val="000000"/>
                <w:sz w:val="22"/>
                <w:szCs w:val="22"/>
              </w:rPr>
              <w:t>2,91</w:t>
            </w:r>
          </w:p>
        </w:tc>
        <w:tc>
          <w:tcPr>
            <w:tcW w:w="1124" w:type="dxa"/>
            <w:shd w:val="clear" w:color="auto" w:fill="auto"/>
            <w:noWrap/>
            <w:vAlign w:val="bottom"/>
          </w:tcPr>
          <w:p w14:paraId="50DF74CF" w14:textId="77777777" w:rsidR="0087324E" w:rsidRPr="00BC1BC5" w:rsidRDefault="0087324E" w:rsidP="00723755">
            <w:pPr>
              <w:spacing w:before="10"/>
              <w:jc w:val="right"/>
              <w:rPr>
                <w:i/>
                <w:iCs/>
                <w:color w:val="000000"/>
                <w:sz w:val="22"/>
                <w:szCs w:val="22"/>
              </w:rPr>
            </w:pPr>
            <w:r w:rsidRPr="00BC1BC5">
              <w:rPr>
                <w:i/>
                <w:iCs/>
                <w:color w:val="000000"/>
                <w:sz w:val="22"/>
                <w:szCs w:val="22"/>
              </w:rPr>
              <w:t>52,34</w:t>
            </w:r>
          </w:p>
        </w:tc>
        <w:tc>
          <w:tcPr>
            <w:tcW w:w="1163" w:type="dxa"/>
            <w:shd w:val="clear" w:color="auto" w:fill="auto"/>
            <w:noWrap/>
            <w:vAlign w:val="bottom"/>
          </w:tcPr>
          <w:p w14:paraId="279103B7" w14:textId="77777777" w:rsidR="0087324E" w:rsidRPr="00BC1BC5" w:rsidRDefault="0087324E" w:rsidP="00723755">
            <w:pPr>
              <w:spacing w:before="10"/>
              <w:jc w:val="right"/>
              <w:rPr>
                <w:i/>
                <w:iCs/>
                <w:color w:val="000000"/>
                <w:sz w:val="22"/>
                <w:szCs w:val="22"/>
              </w:rPr>
            </w:pPr>
            <w:r w:rsidRPr="00BC1BC5">
              <w:rPr>
                <w:i/>
                <w:iCs/>
                <w:color w:val="000000"/>
                <w:sz w:val="22"/>
                <w:szCs w:val="22"/>
              </w:rPr>
              <w:t>16,65</w:t>
            </w:r>
          </w:p>
        </w:tc>
        <w:tc>
          <w:tcPr>
            <w:tcW w:w="1125" w:type="dxa"/>
            <w:vAlign w:val="bottom"/>
          </w:tcPr>
          <w:p w14:paraId="01484725" w14:textId="77777777" w:rsidR="0087324E" w:rsidRPr="00BC1BC5" w:rsidRDefault="0087324E" w:rsidP="00723755">
            <w:pPr>
              <w:spacing w:before="10"/>
              <w:jc w:val="right"/>
              <w:rPr>
                <w:i/>
                <w:iCs/>
                <w:color w:val="000000"/>
                <w:sz w:val="22"/>
                <w:szCs w:val="22"/>
              </w:rPr>
            </w:pPr>
            <w:r w:rsidRPr="00BC1BC5">
              <w:rPr>
                <w:i/>
                <w:iCs/>
                <w:color w:val="000000"/>
                <w:sz w:val="22"/>
                <w:szCs w:val="22"/>
              </w:rPr>
              <w:t>7,27</w:t>
            </w:r>
          </w:p>
        </w:tc>
        <w:tc>
          <w:tcPr>
            <w:tcW w:w="1125" w:type="dxa"/>
            <w:vAlign w:val="bottom"/>
          </w:tcPr>
          <w:p w14:paraId="4CDE0ABE" w14:textId="77777777" w:rsidR="0087324E" w:rsidRPr="00BC1BC5" w:rsidRDefault="0087324E" w:rsidP="00723755">
            <w:pPr>
              <w:spacing w:before="10"/>
              <w:jc w:val="right"/>
              <w:rPr>
                <w:i/>
                <w:iCs/>
                <w:color w:val="000000"/>
                <w:sz w:val="22"/>
                <w:szCs w:val="22"/>
              </w:rPr>
            </w:pPr>
            <w:r w:rsidRPr="00BC1BC5">
              <w:rPr>
                <w:i/>
                <w:iCs/>
                <w:color w:val="000000"/>
                <w:sz w:val="22"/>
                <w:szCs w:val="22"/>
              </w:rPr>
              <w:t>12,69</w:t>
            </w:r>
          </w:p>
        </w:tc>
        <w:tc>
          <w:tcPr>
            <w:tcW w:w="1125" w:type="dxa"/>
            <w:vAlign w:val="bottom"/>
          </w:tcPr>
          <w:p w14:paraId="7D4EEC9E" w14:textId="77777777" w:rsidR="0087324E" w:rsidRPr="00BC1BC5" w:rsidRDefault="0087324E" w:rsidP="00723755">
            <w:pPr>
              <w:spacing w:before="10"/>
              <w:jc w:val="right"/>
              <w:rPr>
                <w:i/>
                <w:iCs/>
                <w:color w:val="000000"/>
                <w:sz w:val="22"/>
                <w:szCs w:val="22"/>
              </w:rPr>
            </w:pPr>
            <w:r w:rsidRPr="00BC1BC5">
              <w:rPr>
                <w:i/>
                <w:iCs/>
                <w:color w:val="000000"/>
                <w:sz w:val="22"/>
                <w:szCs w:val="22"/>
              </w:rPr>
              <w:t>1,54</w:t>
            </w:r>
          </w:p>
        </w:tc>
      </w:tr>
      <w:tr w:rsidR="0087324E" w:rsidRPr="00BC1BC5" w14:paraId="4FE240B7" w14:textId="77777777" w:rsidTr="00BC1BC5">
        <w:trPr>
          <w:jc w:val="center"/>
        </w:trPr>
        <w:tc>
          <w:tcPr>
            <w:tcW w:w="2603" w:type="dxa"/>
            <w:shd w:val="clear" w:color="auto" w:fill="auto"/>
            <w:noWrap/>
            <w:vAlign w:val="bottom"/>
          </w:tcPr>
          <w:p w14:paraId="24F343B6" w14:textId="77777777" w:rsidR="0087324E" w:rsidRPr="00BC1BC5" w:rsidRDefault="0087324E" w:rsidP="00723755">
            <w:pPr>
              <w:spacing w:before="10"/>
              <w:rPr>
                <w:b/>
                <w:bCs/>
                <w:i/>
                <w:iCs/>
                <w:color w:val="000000"/>
                <w:sz w:val="22"/>
                <w:szCs w:val="22"/>
              </w:rPr>
            </w:pPr>
            <w:r w:rsidRPr="00BC1BC5">
              <w:rPr>
                <w:b/>
                <w:bCs/>
                <w:i/>
                <w:iCs/>
                <w:color w:val="000000"/>
                <w:sz w:val="22"/>
                <w:szCs w:val="22"/>
              </w:rPr>
              <w:t>Khu vực EU</w:t>
            </w:r>
          </w:p>
        </w:tc>
        <w:tc>
          <w:tcPr>
            <w:tcW w:w="1494" w:type="dxa"/>
            <w:shd w:val="clear" w:color="auto" w:fill="auto"/>
            <w:noWrap/>
            <w:vAlign w:val="bottom"/>
          </w:tcPr>
          <w:p w14:paraId="23795EC2"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19,26</w:t>
            </w:r>
          </w:p>
        </w:tc>
        <w:tc>
          <w:tcPr>
            <w:tcW w:w="1124" w:type="dxa"/>
            <w:shd w:val="clear" w:color="auto" w:fill="auto"/>
            <w:noWrap/>
            <w:vAlign w:val="bottom"/>
          </w:tcPr>
          <w:p w14:paraId="0234F074"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58,56</w:t>
            </w:r>
          </w:p>
        </w:tc>
        <w:tc>
          <w:tcPr>
            <w:tcW w:w="1163" w:type="dxa"/>
            <w:shd w:val="clear" w:color="auto" w:fill="auto"/>
            <w:noWrap/>
            <w:vAlign w:val="bottom"/>
          </w:tcPr>
          <w:p w14:paraId="43F9398E"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10,87</w:t>
            </w:r>
          </w:p>
        </w:tc>
        <w:tc>
          <w:tcPr>
            <w:tcW w:w="1125" w:type="dxa"/>
            <w:vAlign w:val="bottom"/>
          </w:tcPr>
          <w:p w14:paraId="4B21C4E5"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49,22</w:t>
            </w:r>
          </w:p>
        </w:tc>
        <w:tc>
          <w:tcPr>
            <w:tcW w:w="1125" w:type="dxa"/>
            <w:vAlign w:val="bottom"/>
          </w:tcPr>
          <w:p w14:paraId="698B5A88"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9,66</w:t>
            </w:r>
          </w:p>
        </w:tc>
        <w:tc>
          <w:tcPr>
            <w:tcW w:w="1125" w:type="dxa"/>
            <w:vAlign w:val="bottom"/>
          </w:tcPr>
          <w:p w14:paraId="221D0F57" w14:textId="77777777" w:rsidR="0087324E" w:rsidRPr="00BC1BC5" w:rsidRDefault="0087324E" w:rsidP="00723755">
            <w:pPr>
              <w:spacing w:before="10"/>
              <w:jc w:val="right"/>
              <w:rPr>
                <w:b/>
                <w:bCs/>
                <w:i/>
                <w:iCs/>
                <w:color w:val="000000"/>
                <w:sz w:val="22"/>
                <w:szCs w:val="22"/>
              </w:rPr>
            </w:pPr>
            <w:r w:rsidRPr="00BC1BC5">
              <w:rPr>
                <w:b/>
                <w:bCs/>
                <w:i/>
                <w:iCs/>
                <w:color w:val="000000"/>
                <w:sz w:val="22"/>
                <w:szCs w:val="22"/>
              </w:rPr>
              <w:t>10,42</w:t>
            </w:r>
          </w:p>
        </w:tc>
      </w:tr>
      <w:tr w:rsidR="0087324E" w:rsidRPr="00BC1BC5" w14:paraId="66B900BF" w14:textId="77777777" w:rsidTr="00BC1BC5">
        <w:trPr>
          <w:jc w:val="center"/>
        </w:trPr>
        <w:tc>
          <w:tcPr>
            <w:tcW w:w="2603" w:type="dxa"/>
            <w:shd w:val="clear" w:color="auto" w:fill="auto"/>
            <w:noWrap/>
            <w:vAlign w:val="bottom"/>
          </w:tcPr>
          <w:p w14:paraId="35D98A97" w14:textId="77777777" w:rsidR="0087324E" w:rsidRPr="00BC1BC5" w:rsidRDefault="0087324E" w:rsidP="00723755">
            <w:pPr>
              <w:spacing w:before="10"/>
              <w:rPr>
                <w:i/>
                <w:iCs/>
                <w:color w:val="000000"/>
                <w:sz w:val="22"/>
                <w:szCs w:val="22"/>
              </w:rPr>
            </w:pPr>
            <w:r w:rsidRPr="00BC1BC5">
              <w:rPr>
                <w:i/>
                <w:iCs/>
                <w:color w:val="000000"/>
                <w:sz w:val="22"/>
                <w:szCs w:val="22"/>
              </w:rPr>
              <w:t>Đức</w:t>
            </w:r>
          </w:p>
        </w:tc>
        <w:tc>
          <w:tcPr>
            <w:tcW w:w="1494" w:type="dxa"/>
            <w:shd w:val="clear" w:color="auto" w:fill="auto"/>
            <w:noWrap/>
            <w:vAlign w:val="bottom"/>
          </w:tcPr>
          <w:p w14:paraId="75A6A216" w14:textId="77777777" w:rsidR="0087324E" w:rsidRPr="00BC1BC5" w:rsidRDefault="0087324E" w:rsidP="00723755">
            <w:pPr>
              <w:spacing w:before="10"/>
              <w:jc w:val="right"/>
              <w:rPr>
                <w:i/>
                <w:iCs/>
                <w:color w:val="000000"/>
                <w:sz w:val="22"/>
                <w:szCs w:val="22"/>
              </w:rPr>
            </w:pPr>
            <w:r w:rsidRPr="00BC1BC5">
              <w:rPr>
                <w:i/>
                <w:iCs/>
                <w:color w:val="000000"/>
                <w:sz w:val="22"/>
                <w:szCs w:val="22"/>
              </w:rPr>
              <w:t>5,79</w:t>
            </w:r>
          </w:p>
        </w:tc>
        <w:tc>
          <w:tcPr>
            <w:tcW w:w="1124" w:type="dxa"/>
            <w:shd w:val="clear" w:color="auto" w:fill="auto"/>
            <w:noWrap/>
            <w:vAlign w:val="bottom"/>
          </w:tcPr>
          <w:p w14:paraId="14A52107" w14:textId="77777777" w:rsidR="0087324E" w:rsidRPr="00BC1BC5" w:rsidRDefault="0087324E" w:rsidP="00723755">
            <w:pPr>
              <w:spacing w:before="10"/>
              <w:jc w:val="right"/>
              <w:rPr>
                <w:i/>
                <w:iCs/>
                <w:color w:val="000000"/>
                <w:sz w:val="22"/>
                <w:szCs w:val="22"/>
              </w:rPr>
            </w:pPr>
            <w:r w:rsidRPr="00BC1BC5">
              <w:rPr>
                <w:i/>
                <w:iCs/>
                <w:color w:val="000000"/>
                <w:sz w:val="22"/>
                <w:szCs w:val="22"/>
              </w:rPr>
              <w:t>110,17</w:t>
            </w:r>
          </w:p>
        </w:tc>
        <w:tc>
          <w:tcPr>
            <w:tcW w:w="1163" w:type="dxa"/>
            <w:shd w:val="clear" w:color="auto" w:fill="auto"/>
            <w:noWrap/>
            <w:vAlign w:val="bottom"/>
          </w:tcPr>
          <w:p w14:paraId="1DF0C6C3" w14:textId="77777777" w:rsidR="0087324E" w:rsidRPr="00BC1BC5" w:rsidRDefault="0087324E" w:rsidP="00723755">
            <w:pPr>
              <w:spacing w:before="10"/>
              <w:jc w:val="right"/>
              <w:rPr>
                <w:i/>
                <w:iCs/>
                <w:color w:val="000000"/>
                <w:sz w:val="22"/>
                <w:szCs w:val="22"/>
              </w:rPr>
            </w:pPr>
            <w:r w:rsidRPr="00BC1BC5">
              <w:rPr>
                <w:i/>
                <w:iCs/>
                <w:color w:val="000000"/>
                <w:sz w:val="22"/>
                <w:szCs w:val="22"/>
              </w:rPr>
              <w:t>190,74</w:t>
            </w:r>
          </w:p>
        </w:tc>
        <w:tc>
          <w:tcPr>
            <w:tcW w:w="1125" w:type="dxa"/>
            <w:vAlign w:val="bottom"/>
          </w:tcPr>
          <w:p w14:paraId="3905E9AD" w14:textId="77777777" w:rsidR="0087324E" w:rsidRPr="00BC1BC5" w:rsidRDefault="0087324E" w:rsidP="00723755">
            <w:pPr>
              <w:spacing w:before="10"/>
              <w:jc w:val="right"/>
              <w:rPr>
                <w:i/>
                <w:iCs/>
                <w:color w:val="000000"/>
                <w:sz w:val="22"/>
                <w:szCs w:val="22"/>
              </w:rPr>
            </w:pPr>
            <w:r w:rsidRPr="00BC1BC5">
              <w:rPr>
                <w:i/>
                <w:iCs/>
                <w:color w:val="000000"/>
                <w:sz w:val="22"/>
                <w:szCs w:val="22"/>
              </w:rPr>
              <w:t>14,61</w:t>
            </w:r>
          </w:p>
        </w:tc>
        <w:tc>
          <w:tcPr>
            <w:tcW w:w="1125" w:type="dxa"/>
            <w:vAlign w:val="bottom"/>
          </w:tcPr>
          <w:p w14:paraId="32E26C96" w14:textId="77777777" w:rsidR="0087324E" w:rsidRPr="00BC1BC5" w:rsidRDefault="0087324E" w:rsidP="00723755">
            <w:pPr>
              <w:spacing w:before="10"/>
              <w:jc w:val="right"/>
              <w:rPr>
                <w:i/>
                <w:iCs/>
                <w:color w:val="000000"/>
                <w:sz w:val="22"/>
                <w:szCs w:val="22"/>
              </w:rPr>
            </w:pPr>
            <w:r w:rsidRPr="00BC1BC5">
              <w:rPr>
                <w:i/>
                <w:iCs/>
                <w:color w:val="000000"/>
                <w:sz w:val="22"/>
                <w:szCs w:val="22"/>
              </w:rPr>
              <w:t>199,96</w:t>
            </w:r>
          </w:p>
        </w:tc>
        <w:tc>
          <w:tcPr>
            <w:tcW w:w="1125" w:type="dxa"/>
            <w:vAlign w:val="bottom"/>
          </w:tcPr>
          <w:p w14:paraId="336C8F0F" w14:textId="77777777" w:rsidR="0087324E" w:rsidRPr="00BC1BC5" w:rsidRDefault="0087324E" w:rsidP="00723755">
            <w:pPr>
              <w:spacing w:before="10"/>
              <w:jc w:val="right"/>
              <w:rPr>
                <w:i/>
                <w:iCs/>
                <w:color w:val="000000"/>
                <w:sz w:val="22"/>
                <w:szCs w:val="22"/>
              </w:rPr>
            </w:pPr>
            <w:r w:rsidRPr="00BC1BC5">
              <w:rPr>
                <w:i/>
                <w:iCs/>
                <w:color w:val="000000"/>
                <w:sz w:val="22"/>
                <w:szCs w:val="22"/>
              </w:rPr>
              <w:t>3,09</w:t>
            </w:r>
          </w:p>
        </w:tc>
      </w:tr>
      <w:tr w:rsidR="0087324E" w:rsidRPr="00BC1BC5" w14:paraId="3EA491F8" w14:textId="77777777" w:rsidTr="00BC1BC5">
        <w:trPr>
          <w:jc w:val="center"/>
        </w:trPr>
        <w:tc>
          <w:tcPr>
            <w:tcW w:w="2603" w:type="dxa"/>
            <w:shd w:val="clear" w:color="auto" w:fill="auto"/>
            <w:noWrap/>
            <w:vAlign w:val="bottom"/>
          </w:tcPr>
          <w:p w14:paraId="625E9878" w14:textId="77777777" w:rsidR="0087324E" w:rsidRPr="00BC1BC5" w:rsidRDefault="0087324E" w:rsidP="00723755">
            <w:pPr>
              <w:spacing w:before="10"/>
              <w:rPr>
                <w:i/>
                <w:iCs/>
                <w:color w:val="000000"/>
                <w:sz w:val="22"/>
                <w:szCs w:val="22"/>
              </w:rPr>
            </w:pPr>
            <w:r w:rsidRPr="00BC1BC5">
              <w:rPr>
                <w:i/>
                <w:iCs/>
                <w:color w:val="000000"/>
                <w:sz w:val="22"/>
                <w:szCs w:val="22"/>
              </w:rPr>
              <w:t>Italy</w:t>
            </w:r>
          </w:p>
        </w:tc>
        <w:tc>
          <w:tcPr>
            <w:tcW w:w="1494" w:type="dxa"/>
            <w:shd w:val="clear" w:color="auto" w:fill="auto"/>
            <w:noWrap/>
            <w:vAlign w:val="bottom"/>
          </w:tcPr>
          <w:p w14:paraId="620C21D0" w14:textId="77777777" w:rsidR="0087324E" w:rsidRPr="00BC1BC5" w:rsidRDefault="0087324E" w:rsidP="00723755">
            <w:pPr>
              <w:spacing w:before="10"/>
              <w:jc w:val="right"/>
              <w:rPr>
                <w:i/>
                <w:iCs/>
                <w:color w:val="000000"/>
                <w:sz w:val="22"/>
                <w:szCs w:val="22"/>
              </w:rPr>
            </w:pPr>
            <w:r w:rsidRPr="00BC1BC5">
              <w:rPr>
                <w:i/>
                <w:iCs/>
                <w:color w:val="000000"/>
                <w:sz w:val="22"/>
                <w:szCs w:val="22"/>
              </w:rPr>
              <w:t>4,04</w:t>
            </w:r>
          </w:p>
        </w:tc>
        <w:tc>
          <w:tcPr>
            <w:tcW w:w="1124" w:type="dxa"/>
            <w:shd w:val="clear" w:color="auto" w:fill="auto"/>
            <w:noWrap/>
            <w:vAlign w:val="bottom"/>
          </w:tcPr>
          <w:p w14:paraId="067A09D3" w14:textId="77777777" w:rsidR="0087324E" w:rsidRPr="00BC1BC5" w:rsidRDefault="0087324E" w:rsidP="00723755">
            <w:pPr>
              <w:spacing w:before="10"/>
              <w:jc w:val="right"/>
              <w:rPr>
                <w:i/>
                <w:iCs/>
                <w:color w:val="000000"/>
                <w:sz w:val="22"/>
                <w:szCs w:val="22"/>
              </w:rPr>
            </w:pPr>
            <w:r w:rsidRPr="00BC1BC5">
              <w:rPr>
                <w:i/>
                <w:iCs/>
                <w:color w:val="000000"/>
                <w:sz w:val="22"/>
                <w:szCs w:val="22"/>
              </w:rPr>
              <w:t>66,61</w:t>
            </w:r>
          </w:p>
        </w:tc>
        <w:tc>
          <w:tcPr>
            <w:tcW w:w="1163" w:type="dxa"/>
            <w:shd w:val="clear" w:color="auto" w:fill="auto"/>
            <w:noWrap/>
            <w:vAlign w:val="bottom"/>
          </w:tcPr>
          <w:p w14:paraId="12D78E4A" w14:textId="77777777" w:rsidR="0087324E" w:rsidRPr="00BC1BC5" w:rsidRDefault="0087324E" w:rsidP="00723755">
            <w:pPr>
              <w:spacing w:before="10"/>
              <w:jc w:val="right"/>
              <w:rPr>
                <w:i/>
                <w:iCs/>
                <w:color w:val="000000"/>
                <w:sz w:val="22"/>
                <w:szCs w:val="22"/>
              </w:rPr>
            </w:pPr>
            <w:r w:rsidRPr="00BC1BC5">
              <w:rPr>
                <w:i/>
                <w:iCs/>
                <w:color w:val="000000"/>
                <w:sz w:val="22"/>
                <w:szCs w:val="22"/>
              </w:rPr>
              <w:t>37,16</w:t>
            </w:r>
          </w:p>
        </w:tc>
        <w:tc>
          <w:tcPr>
            <w:tcW w:w="1125" w:type="dxa"/>
            <w:vAlign w:val="bottom"/>
          </w:tcPr>
          <w:p w14:paraId="727A6DEB" w14:textId="77777777" w:rsidR="0087324E" w:rsidRPr="00BC1BC5" w:rsidRDefault="0087324E" w:rsidP="00723755">
            <w:pPr>
              <w:spacing w:before="10"/>
              <w:jc w:val="right"/>
              <w:rPr>
                <w:i/>
                <w:iCs/>
                <w:color w:val="000000"/>
                <w:sz w:val="22"/>
                <w:szCs w:val="22"/>
              </w:rPr>
            </w:pPr>
            <w:r w:rsidRPr="00BC1BC5">
              <w:rPr>
                <w:i/>
                <w:iCs/>
                <w:color w:val="000000"/>
                <w:sz w:val="22"/>
                <w:szCs w:val="22"/>
              </w:rPr>
              <w:t>10,11</w:t>
            </w:r>
          </w:p>
        </w:tc>
        <w:tc>
          <w:tcPr>
            <w:tcW w:w="1125" w:type="dxa"/>
            <w:vAlign w:val="bottom"/>
          </w:tcPr>
          <w:p w14:paraId="5DD7C3AF" w14:textId="77777777" w:rsidR="0087324E" w:rsidRPr="00BC1BC5" w:rsidRDefault="0087324E" w:rsidP="00723755">
            <w:pPr>
              <w:spacing w:before="10"/>
              <w:jc w:val="right"/>
              <w:rPr>
                <w:i/>
                <w:iCs/>
                <w:color w:val="000000"/>
                <w:sz w:val="22"/>
                <w:szCs w:val="22"/>
              </w:rPr>
            </w:pPr>
            <w:r w:rsidRPr="00BC1BC5">
              <w:rPr>
                <w:i/>
                <w:iCs/>
                <w:color w:val="000000"/>
                <w:sz w:val="22"/>
                <w:szCs w:val="22"/>
              </w:rPr>
              <w:t>17,73</w:t>
            </w:r>
          </w:p>
        </w:tc>
        <w:tc>
          <w:tcPr>
            <w:tcW w:w="1125" w:type="dxa"/>
            <w:vAlign w:val="bottom"/>
          </w:tcPr>
          <w:p w14:paraId="397AFF65" w14:textId="77777777" w:rsidR="0087324E" w:rsidRPr="00BC1BC5" w:rsidRDefault="0087324E" w:rsidP="00723755">
            <w:pPr>
              <w:spacing w:before="10"/>
              <w:jc w:val="right"/>
              <w:rPr>
                <w:i/>
                <w:iCs/>
                <w:color w:val="000000"/>
                <w:sz w:val="22"/>
                <w:szCs w:val="22"/>
              </w:rPr>
            </w:pPr>
            <w:r w:rsidRPr="00BC1BC5">
              <w:rPr>
                <w:i/>
                <w:iCs/>
                <w:color w:val="000000"/>
                <w:sz w:val="22"/>
                <w:szCs w:val="22"/>
              </w:rPr>
              <w:t>2,14</w:t>
            </w:r>
          </w:p>
        </w:tc>
      </w:tr>
      <w:tr w:rsidR="0087324E" w:rsidRPr="00BC1BC5" w14:paraId="6EC75F8C" w14:textId="77777777" w:rsidTr="00BC1BC5">
        <w:trPr>
          <w:jc w:val="center"/>
        </w:trPr>
        <w:tc>
          <w:tcPr>
            <w:tcW w:w="2603" w:type="dxa"/>
            <w:shd w:val="clear" w:color="auto" w:fill="auto"/>
            <w:noWrap/>
            <w:vAlign w:val="bottom"/>
          </w:tcPr>
          <w:p w14:paraId="4A80AD7C" w14:textId="77777777" w:rsidR="0087324E" w:rsidRPr="00BC1BC5" w:rsidRDefault="0087324E" w:rsidP="00723755">
            <w:pPr>
              <w:spacing w:before="10"/>
              <w:rPr>
                <w:i/>
                <w:iCs/>
                <w:color w:val="000000"/>
                <w:sz w:val="22"/>
                <w:szCs w:val="22"/>
              </w:rPr>
            </w:pPr>
            <w:r w:rsidRPr="00BC1BC5">
              <w:rPr>
                <w:i/>
                <w:iCs/>
                <w:color w:val="000000"/>
                <w:sz w:val="22"/>
                <w:szCs w:val="22"/>
              </w:rPr>
              <w:t>Áo</w:t>
            </w:r>
          </w:p>
        </w:tc>
        <w:tc>
          <w:tcPr>
            <w:tcW w:w="1494" w:type="dxa"/>
            <w:shd w:val="clear" w:color="auto" w:fill="auto"/>
            <w:noWrap/>
            <w:vAlign w:val="bottom"/>
          </w:tcPr>
          <w:p w14:paraId="458C5872" w14:textId="77777777" w:rsidR="0087324E" w:rsidRPr="00BC1BC5" w:rsidRDefault="0087324E" w:rsidP="00723755">
            <w:pPr>
              <w:spacing w:before="10"/>
              <w:jc w:val="right"/>
              <w:rPr>
                <w:i/>
                <w:iCs/>
                <w:color w:val="000000"/>
                <w:sz w:val="22"/>
                <w:szCs w:val="22"/>
              </w:rPr>
            </w:pPr>
            <w:r w:rsidRPr="00BC1BC5">
              <w:rPr>
                <w:i/>
                <w:iCs/>
                <w:color w:val="000000"/>
                <w:sz w:val="22"/>
                <w:szCs w:val="22"/>
              </w:rPr>
              <w:t>1,86</w:t>
            </w:r>
          </w:p>
        </w:tc>
        <w:tc>
          <w:tcPr>
            <w:tcW w:w="1124" w:type="dxa"/>
            <w:shd w:val="clear" w:color="auto" w:fill="auto"/>
            <w:noWrap/>
            <w:vAlign w:val="bottom"/>
          </w:tcPr>
          <w:p w14:paraId="3429E48F" w14:textId="77777777" w:rsidR="0087324E" w:rsidRPr="00BC1BC5" w:rsidRDefault="0087324E" w:rsidP="00723755">
            <w:pPr>
              <w:spacing w:before="10"/>
              <w:jc w:val="right"/>
              <w:rPr>
                <w:i/>
                <w:iCs/>
                <w:color w:val="000000"/>
                <w:sz w:val="22"/>
                <w:szCs w:val="22"/>
              </w:rPr>
            </w:pPr>
            <w:r w:rsidRPr="00BC1BC5">
              <w:rPr>
                <w:i/>
                <w:iCs/>
                <w:color w:val="000000"/>
                <w:sz w:val="22"/>
                <w:szCs w:val="22"/>
              </w:rPr>
              <w:t>67,62</w:t>
            </w:r>
          </w:p>
        </w:tc>
        <w:tc>
          <w:tcPr>
            <w:tcW w:w="1163" w:type="dxa"/>
            <w:shd w:val="clear" w:color="auto" w:fill="auto"/>
            <w:noWrap/>
            <w:vAlign w:val="bottom"/>
          </w:tcPr>
          <w:p w14:paraId="4631FEF1" w14:textId="77777777" w:rsidR="0087324E" w:rsidRPr="00BC1BC5" w:rsidRDefault="0087324E" w:rsidP="00723755">
            <w:pPr>
              <w:spacing w:before="10"/>
              <w:jc w:val="right"/>
              <w:rPr>
                <w:i/>
                <w:iCs/>
                <w:color w:val="000000"/>
                <w:sz w:val="22"/>
                <w:szCs w:val="22"/>
              </w:rPr>
            </w:pPr>
            <w:r w:rsidRPr="00BC1BC5">
              <w:rPr>
                <w:i/>
                <w:iCs/>
                <w:color w:val="000000"/>
                <w:sz w:val="22"/>
                <w:szCs w:val="22"/>
              </w:rPr>
              <w:t>248,71</w:t>
            </w:r>
          </w:p>
        </w:tc>
        <w:tc>
          <w:tcPr>
            <w:tcW w:w="1125" w:type="dxa"/>
            <w:vAlign w:val="bottom"/>
          </w:tcPr>
          <w:p w14:paraId="070E37D9" w14:textId="77777777" w:rsidR="0087324E" w:rsidRPr="00BC1BC5" w:rsidRDefault="0087324E" w:rsidP="00723755">
            <w:pPr>
              <w:spacing w:before="10"/>
              <w:jc w:val="right"/>
              <w:rPr>
                <w:i/>
                <w:iCs/>
                <w:color w:val="000000"/>
                <w:sz w:val="22"/>
                <w:szCs w:val="22"/>
              </w:rPr>
            </w:pPr>
            <w:r w:rsidRPr="00BC1BC5">
              <w:rPr>
                <w:i/>
                <w:iCs/>
                <w:color w:val="000000"/>
                <w:sz w:val="22"/>
                <w:szCs w:val="22"/>
              </w:rPr>
              <w:t>5,03</w:t>
            </w:r>
          </w:p>
        </w:tc>
        <w:tc>
          <w:tcPr>
            <w:tcW w:w="1125" w:type="dxa"/>
            <w:vAlign w:val="bottom"/>
          </w:tcPr>
          <w:p w14:paraId="47814092" w14:textId="77777777" w:rsidR="0087324E" w:rsidRPr="00BC1BC5" w:rsidRDefault="0087324E" w:rsidP="00723755">
            <w:pPr>
              <w:spacing w:before="10"/>
              <w:jc w:val="right"/>
              <w:rPr>
                <w:i/>
                <w:iCs/>
                <w:color w:val="000000"/>
                <w:sz w:val="22"/>
                <w:szCs w:val="22"/>
              </w:rPr>
            </w:pPr>
            <w:r w:rsidRPr="00BC1BC5">
              <w:rPr>
                <w:i/>
                <w:iCs/>
                <w:color w:val="000000"/>
                <w:sz w:val="22"/>
                <w:szCs w:val="22"/>
              </w:rPr>
              <w:t>211,06</w:t>
            </w:r>
          </w:p>
        </w:tc>
        <w:tc>
          <w:tcPr>
            <w:tcW w:w="1125" w:type="dxa"/>
            <w:vAlign w:val="bottom"/>
          </w:tcPr>
          <w:p w14:paraId="4496F87B" w14:textId="77777777" w:rsidR="0087324E" w:rsidRPr="00BC1BC5" w:rsidRDefault="0087324E" w:rsidP="00723755">
            <w:pPr>
              <w:spacing w:before="10"/>
              <w:jc w:val="right"/>
              <w:rPr>
                <w:i/>
                <w:iCs/>
                <w:color w:val="000000"/>
                <w:sz w:val="22"/>
                <w:szCs w:val="22"/>
              </w:rPr>
            </w:pPr>
            <w:r w:rsidRPr="00BC1BC5">
              <w:rPr>
                <w:i/>
                <w:iCs/>
                <w:color w:val="000000"/>
                <w:sz w:val="22"/>
                <w:szCs w:val="22"/>
              </w:rPr>
              <w:t>1,07</w:t>
            </w:r>
          </w:p>
        </w:tc>
      </w:tr>
      <w:tr w:rsidR="0087324E" w:rsidRPr="00BC1BC5" w14:paraId="2238E064" w14:textId="77777777" w:rsidTr="00BC1BC5">
        <w:trPr>
          <w:jc w:val="center"/>
        </w:trPr>
        <w:tc>
          <w:tcPr>
            <w:tcW w:w="2603" w:type="dxa"/>
            <w:shd w:val="clear" w:color="auto" w:fill="auto"/>
            <w:noWrap/>
            <w:vAlign w:val="bottom"/>
          </w:tcPr>
          <w:p w14:paraId="71A96808" w14:textId="77777777" w:rsidR="0087324E" w:rsidRPr="00BC1BC5" w:rsidRDefault="0087324E" w:rsidP="00723755">
            <w:pPr>
              <w:spacing w:before="10"/>
              <w:rPr>
                <w:i/>
                <w:iCs/>
                <w:color w:val="000000"/>
                <w:sz w:val="22"/>
                <w:szCs w:val="22"/>
              </w:rPr>
            </w:pPr>
            <w:r w:rsidRPr="00BC1BC5">
              <w:rPr>
                <w:i/>
                <w:iCs/>
                <w:color w:val="000000"/>
                <w:sz w:val="22"/>
                <w:szCs w:val="22"/>
              </w:rPr>
              <w:t>Pháp</w:t>
            </w:r>
          </w:p>
        </w:tc>
        <w:tc>
          <w:tcPr>
            <w:tcW w:w="1494" w:type="dxa"/>
            <w:shd w:val="clear" w:color="auto" w:fill="auto"/>
            <w:noWrap/>
            <w:vAlign w:val="bottom"/>
          </w:tcPr>
          <w:p w14:paraId="0B08E396" w14:textId="77777777" w:rsidR="0087324E" w:rsidRPr="00BC1BC5" w:rsidRDefault="0087324E" w:rsidP="00723755">
            <w:pPr>
              <w:spacing w:before="10"/>
              <w:jc w:val="right"/>
              <w:rPr>
                <w:i/>
                <w:iCs/>
                <w:color w:val="000000"/>
                <w:sz w:val="22"/>
                <w:szCs w:val="22"/>
              </w:rPr>
            </w:pPr>
            <w:r w:rsidRPr="00BC1BC5">
              <w:rPr>
                <w:i/>
                <w:iCs/>
                <w:color w:val="000000"/>
                <w:sz w:val="22"/>
                <w:szCs w:val="22"/>
              </w:rPr>
              <w:t>0,95</w:t>
            </w:r>
          </w:p>
        </w:tc>
        <w:tc>
          <w:tcPr>
            <w:tcW w:w="1124" w:type="dxa"/>
            <w:shd w:val="clear" w:color="auto" w:fill="auto"/>
            <w:noWrap/>
            <w:vAlign w:val="bottom"/>
          </w:tcPr>
          <w:p w14:paraId="6F0F9B86" w14:textId="77777777" w:rsidR="0087324E" w:rsidRPr="00BC1BC5" w:rsidRDefault="0087324E" w:rsidP="00723755">
            <w:pPr>
              <w:spacing w:before="10"/>
              <w:jc w:val="right"/>
              <w:rPr>
                <w:i/>
                <w:iCs/>
                <w:color w:val="000000"/>
                <w:sz w:val="22"/>
                <w:szCs w:val="22"/>
              </w:rPr>
            </w:pPr>
            <w:r w:rsidRPr="00BC1BC5">
              <w:rPr>
                <w:i/>
                <w:iCs/>
                <w:color w:val="000000"/>
                <w:sz w:val="22"/>
                <w:szCs w:val="22"/>
              </w:rPr>
              <w:t>-29,80</w:t>
            </w:r>
          </w:p>
        </w:tc>
        <w:tc>
          <w:tcPr>
            <w:tcW w:w="1163" w:type="dxa"/>
            <w:shd w:val="clear" w:color="auto" w:fill="auto"/>
            <w:noWrap/>
            <w:vAlign w:val="bottom"/>
          </w:tcPr>
          <w:p w14:paraId="44CE6010" w14:textId="77777777" w:rsidR="0087324E" w:rsidRPr="00BC1BC5" w:rsidRDefault="0087324E" w:rsidP="00723755">
            <w:pPr>
              <w:spacing w:before="10"/>
              <w:jc w:val="right"/>
              <w:rPr>
                <w:i/>
                <w:iCs/>
                <w:color w:val="000000"/>
                <w:sz w:val="22"/>
                <w:szCs w:val="22"/>
              </w:rPr>
            </w:pPr>
            <w:r w:rsidRPr="00BC1BC5">
              <w:rPr>
                <w:i/>
                <w:iCs/>
                <w:color w:val="000000"/>
                <w:sz w:val="22"/>
                <w:szCs w:val="22"/>
              </w:rPr>
              <w:t>-21,85</w:t>
            </w:r>
          </w:p>
        </w:tc>
        <w:tc>
          <w:tcPr>
            <w:tcW w:w="1125" w:type="dxa"/>
            <w:vAlign w:val="bottom"/>
          </w:tcPr>
          <w:p w14:paraId="3C480D5F" w14:textId="77777777" w:rsidR="0087324E" w:rsidRPr="00BC1BC5" w:rsidRDefault="0087324E" w:rsidP="00723755">
            <w:pPr>
              <w:spacing w:before="10"/>
              <w:jc w:val="right"/>
              <w:rPr>
                <w:i/>
                <w:iCs/>
                <w:color w:val="000000"/>
                <w:sz w:val="22"/>
                <w:szCs w:val="22"/>
              </w:rPr>
            </w:pPr>
            <w:r w:rsidRPr="00BC1BC5">
              <w:rPr>
                <w:i/>
                <w:iCs/>
                <w:color w:val="000000"/>
                <w:sz w:val="22"/>
                <w:szCs w:val="22"/>
              </w:rPr>
              <w:t>4,52</w:t>
            </w:r>
          </w:p>
        </w:tc>
        <w:tc>
          <w:tcPr>
            <w:tcW w:w="1125" w:type="dxa"/>
            <w:vAlign w:val="bottom"/>
          </w:tcPr>
          <w:p w14:paraId="3335BAE5" w14:textId="77777777" w:rsidR="0087324E" w:rsidRPr="00BC1BC5" w:rsidRDefault="0087324E" w:rsidP="00723755">
            <w:pPr>
              <w:spacing w:before="10"/>
              <w:jc w:val="right"/>
              <w:rPr>
                <w:i/>
                <w:iCs/>
                <w:color w:val="000000"/>
                <w:sz w:val="22"/>
                <w:szCs w:val="22"/>
              </w:rPr>
            </w:pPr>
            <w:r w:rsidRPr="00BC1BC5">
              <w:rPr>
                <w:i/>
                <w:iCs/>
                <w:color w:val="000000"/>
                <w:sz w:val="22"/>
                <w:szCs w:val="22"/>
              </w:rPr>
              <w:t>65,67</w:t>
            </w:r>
          </w:p>
        </w:tc>
        <w:tc>
          <w:tcPr>
            <w:tcW w:w="1125" w:type="dxa"/>
            <w:vAlign w:val="bottom"/>
          </w:tcPr>
          <w:p w14:paraId="2F4FC4AD" w14:textId="77777777" w:rsidR="0087324E" w:rsidRPr="00BC1BC5" w:rsidRDefault="0087324E" w:rsidP="00723755">
            <w:pPr>
              <w:spacing w:before="10"/>
              <w:jc w:val="right"/>
              <w:rPr>
                <w:i/>
                <w:iCs/>
                <w:color w:val="000000"/>
                <w:sz w:val="22"/>
                <w:szCs w:val="22"/>
              </w:rPr>
            </w:pPr>
            <w:r w:rsidRPr="00BC1BC5">
              <w:rPr>
                <w:i/>
                <w:iCs/>
                <w:color w:val="000000"/>
                <w:sz w:val="22"/>
                <w:szCs w:val="22"/>
              </w:rPr>
              <w:t>0,96</w:t>
            </w:r>
          </w:p>
        </w:tc>
      </w:tr>
      <w:tr w:rsidR="0087324E" w:rsidRPr="00BC1BC5" w14:paraId="1735DA14" w14:textId="77777777" w:rsidTr="00BC1BC5">
        <w:trPr>
          <w:jc w:val="center"/>
        </w:trPr>
        <w:tc>
          <w:tcPr>
            <w:tcW w:w="2603" w:type="dxa"/>
            <w:shd w:val="clear" w:color="auto" w:fill="auto"/>
            <w:noWrap/>
            <w:vAlign w:val="bottom"/>
          </w:tcPr>
          <w:p w14:paraId="7B051100" w14:textId="77777777" w:rsidR="0087324E" w:rsidRPr="00BC1BC5" w:rsidRDefault="0087324E" w:rsidP="00723755">
            <w:pPr>
              <w:spacing w:before="10"/>
              <w:rPr>
                <w:i/>
                <w:iCs/>
                <w:color w:val="000000"/>
                <w:sz w:val="22"/>
                <w:szCs w:val="22"/>
              </w:rPr>
            </w:pPr>
            <w:r w:rsidRPr="00BC1BC5">
              <w:rPr>
                <w:i/>
                <w:iCs/>
                <w:color w:val="000000"/>
                <w:sz w:val="22"/>
                <w:szCs w:val="22"/>
              </w:rPr>
              <w:t>Anh</w:t>
            </w:r>
          </w:p>
        </w:tc>
        <w:tc>
          <w:tcPr>
            <w:tcW w:w="1494" w:type="dxa"/>
            <w:shd w:val="clear" w:color="auto" w:fill="auto"/>
            <w:noWrap/>
            <w:vAlign w:val="bottom"/>
          </w:tcPr>
          <w:p w14:paraId="0C6A2171" w14:textId="77777777" w:rsidR="0087324E" w:rsidRPr="00BC1BC5" w:rsidRDefault="0087324E" w:rsidP="00723755">
            <w:pPr>
              <w:spacing w:before="10"/>
              <w:jc w:val="right"/>
              <w:rPr>
                <w:i/>
                <w:iCs/>
                <w:color w:val="000000"/>
                <w:sz w:val="22"/>
                <w:szCs w:val="22"/>
              </w:rPr>
            </w:pPr>
            <w:r w:rsidRPr="00BC1BC5">
              <w:rPr>
                <w:i/>
                <w:iCs/>
                <w:color w:val="000000"/>
                <w:sz w:val="22"/>
                <w:szCs w:val="22"/>
              </w:rPr>
              <w:t>1,31</w:t>
            </w:r>
          </w:p>
        </w:tc>
        <w:tc>
          <w:tcPr>
            <w:tcW w:w="1124" w:type="dxa"/>
            <w:shd w:val="clear" w:color="auto" w:fill="auto"/>
            <w:noWrap/>
            <w:vAlign w:val="bottom"/>
          </w:tcPr>
          <w:p w14:paraId="5E91A9DD" w14:textId="77777777" w:rsidR="0087324E" w:rsidRPr="00BC1BC5" w:rsidRDefault="0087324E" w:rsidP="00723755">
            <w:pPr>
              <w:spacing w:before="10"/>
              <w:jc w:val="right"/>
              <w:rPr>
                <w:i/>
                <w:iCs/>
                <w:color w:val="000000"/>
                <w:sz w:val="22"/>
                <w:szCs w:val="22"/>
              </w:rPr>
            </w:pPr>
            <w:r w:rsidRPr="00BC1BC5">
              <w:rPr>
                <w:i/>
                <w:iCs/>
                <w:color w:val="000000"/>
                <w:sz w:val="22"/>
                <w:szCs w:val="22"/>
              </w:rPr>
              <w:t>-17,12</w:t>
            </w:r>
          </w:p>
        </w:tc>
        <w:tc>
          <w:tcPr>
            <w:tcW w:w="1163" w:type="dxa"/>
            <w:shd w:val="clear" w:color="auto" w:fill="auto"/>
            <w:noWrap/>
            <w:vAlign w:val="bottom"/>
          </w:tcPr>
          <w:p w14:paraId="152E7DDF" w14:textId="77777777" w:rsidR="0087324E" w:rsidRPr="00BC1BC5" w:rsidRDefault="0087324E" w:rsidP="00723755">
            <w:pPr>
              <w:spacing w:before="10"/>
              <w:jc w:val="right"/>
              <w:rPr>
                <w:i/>
                <w:iCs/>
                <w:color w:val="000000"/>
                <w:sz w:val="22"/>
                <w:szCs w:val="22"/>
              </w:rPr>
            </w:pPr>
            <w:r w:rsidRPr="00BC1BC5">
              <w:rPr>
                <w:i/>
                <w:iCs/>
                <w:color w:val="000000"/>
                <w:sz w:val="22"/>
                <w:szCs w:val="22"/>
              </w:rPr>
              <w:t>-40,46</w:t>
            </w:r>
          </w:p>
        </w:tc>
        <w:tc>
          <w:tcPr>
            <w:tcW w:w="1125" w:type="dxa"/>
            <w:vAlign w:val="bottom"/>
          </w:tcPr>
          <w:p w14:paraId="339F8DC8" w14:textId="77777777" w:rsidR="0087324E" w:rsidRPr="00BC1BC5" w:rsidRDefault="0087324E" w:rsidP="00723755">
            <w:pPr>
              <w:spacing w:before="10"/>
              <w:jc w:val="right"/>
              <w:rPr>
                <w:i/>
                <w:iCs/>
                <w:color w:val="000000"/>
                <w:sz w:val="22"/>
                <w:szCs w:val="22"/>
              </w:rPr>
            </w:pPr>
            <w:r w:rsidRPr="00BC1BC5">
              <w:rPr>
                <w:i/>
                <w:iCs/>
                <w:color w:val="000000"/>
                <w:sz w:val="22"/>
                <w:szCs w:val="22"/>
              </w:rPr>
              <w:t>4,18</w:t>
            </w:r>
          </w:p>
        </w:tc>
        <w:tc>
          <w:tcPr>
            <w:tcW w:w="1125" w:type="dxa"/>
            <w:vAlign w:val="bottom"/>
          </w:tcPr>
          <w:p w14:paraId="0B0F0D39" w14:textId="77777777" w:rsidR="0087324E" w:rsidRPr="00BC1BC5" w:rsidRDefault="0087324E" w:rsidP="00723755">
            <w:pPr>
              <w:spacing w:before="10"/>
              <w:jc w:val="right"/>
              <w:rPr>
                <w:i/>
                <w:iCs/>
                <w:color w:val="000000"/>
                <w:sz w:val="22"/>
                <w:szCs w:val="22"/>
              </w:rPr>
            </w:pPr>
            <w:r w:rsidRPr="00BC1BC5">
              <w:rPr>
                <w:i/>
                <w:iCs/>
                <w:color w:val="000000"/>
                <w:sz w:val="22"/>
                <w:szCs w:val="22"/>
              </w:rPr>
              <w:t>-7,12</w:t>
            </w:r>
          </w:p>
        </w:tc>
        <w:tc>
          <w:tcPr>
            <w:tcW w:w="1125" w:type="dxa"/>
            <w:vAlign w:val="bottom"/>
          </w:tcPr>
          <w:p w14:paraId="5B7AF5D5" w14:textId="77777777" w:rsidR="0087324E" w:rsidRPr="00BC1BC5" w:rsidRDefault="0087324E" w:rsidP="00723755">
            <w:pPr>
              <w:spacing w:before="10"/>
              <w:jc w:val="right"/>
              <w:rPr>
                <w:i/>
                <w:iCs/>
                <w:color w:val="000000"/>
                <w:sz w:val="22"/>
                <w:szCs w:val="22"/>
              </w:rPr>
            </w:pPr>
            <w:r w:rsidRPr="00BC1BC5">
              <w:rPr>
                <w:i/>
                <w:iCs/>
                <w:color w:val="000000"/>
                <w:sz w:val="22"/>
                <w:szCs w:val="22"/>
              </w:rPr>
              <w:t>0,89</w:t>
            </w:r>
          </w:p>
        </w:tc>
      </w:tr>
      <w:tr w:rsidR="0087324E" w:rsidRPr="00BC1BC5" w14:paraId="4FBD8E11" w14:textId="77777777" w:rsidTr="00BC1BC5">
        <w:trPr>
          <w:jc w:val="center"/>
        </w:trPr>
        <w:tc>
          <w:tcPr>
            <w:tcW w:w="2603" w:type="dxa"/>
            <w:shd w:val="clear" w:color="auto" w:fill="auto"/>
            <w:noWrap/>
            <w:vAlign w:val="bottom"/>
          </w:tcPr>
          <w:p w14:paraId="07FBE1BF" w14:textId="77777777" w:rsidR="0087324E" w:rsidRPr="00BC1BC5" w:rsidRDefault="0087324E" w:rsidP="00723755">
            <w:pPr>
              <w:spacing w:before="10"/>
              <w:rPr>
                <w:i/>
                <w:iCs/>
                <w:color w:val="000000"/>
                <w:sz w:val="22"/>
                <w:szCs w:val="22"/>
              </w:rPr>
            </w:pPr>
            <w:r w:rsidRPr="00BC1BC5">
              <w:rPr>
                <w:i/>
                <w:iCs/>
                <w:color w:val="000000"/>
                <w:sz w:val="22"/>
                <w:szCs w:val="22"/>
              </w:rPr>
              <w:t>Hà Lan</w:t>
            </w:r>
          </w:p>
        </w:tc>
        <w:tc>
          <w:tcPr>
            <w:tcW w:w="1494" w:type="dxa"/>
            <w:shd w:val="clear" w:color="auto" w:fill="auto"/>
            <w:noWrap/>
            <w:vAlign w:val="bottom"/>
          </w:tcPr>
          <w:p w14:paraId="651023DE" w14:textId="77777777" w:rsidR="0087324E" w:rsidRPr="00BC1BC5" w:rsidRDefault="0087324E" w:rsidP="00723755">
            <w:pPr>
              <w:spacing w:before="10"/>
              <w:jc w:val="right"/>
              <w:rPr>
                <w:i/>
                <w:iCs/>
                <w:color w:val="000000"/>
                <w:sz w:val="22"/>
                <w:szCs w:val="22"/>
              </w:rPr>
            </w:pPr>
            <w:r w:rsidRPr="00BC1BC5">
              <w:rPr>
                <w:i/>
                <w:iCs/>
                <w:color w:val="000000"/>
                <w:sz w:val="22"/>
                <w:szCs w:val="22"/>
              </w:rPr>
              <w:t>1,35</w:t>
            </w:r>
          </w:p>
        </w:tc>
        <w:tc>
          <w:tcPr>
            <w:tcW w:w="1124" w:type="dxa"/>
            <w:shd w:val="clear" w:color="auto" w:fill="auto"/>
            <w:noWrap/>
            <w:vAlign w:val="bottom"/>
          </w:tcPr>
          <w:p w14:paraId="373CE06E" w14:textId="77777777" w:rsidR="0087324E" w:rsidRPr="00BC1BC5" w:rsidRDefault="0087324E" w:rsidP="00723755">
            <w:pPr>
              <w:spacing w:before="10"/>
              <w:jc w:val="right"/>
              <w:rPr>
                <w:i/>
                <w:iCs/>
                <w:color w:val="000000"/>
                <w:sz w:val="22"/>
                <w:szCs w:val="22"/>
              </w:rPr>
            </w:pPr>
            <w:r w:rsidRPr="00BC1BC5">
              <w:rPr>
                <w:i/>
                <w:iCs/>
                <w:color w:val="000000"/>
                <w:sz w:val="22"/>
                <w:szCs w:val="22"/>
              </w:rPr>
              <w:t>3,40</w:t>
            </w:r>
          </w:p>
        </w:tc>
        <w:tc>
          <w:tcPr>
            <w:tcW w:w="1163" w:type="dxa"/>
            <w:shd w:val="clear" w:color="auto" w:fill="auto"/>
            <w:noWrap/>
            <w:vAlign w:val="bottom"/>
          </w:tcPr>
          <w:p w14:paraId="357A9B34" w14:textId="77777777" w:rsidR="0087324E" w:rsidRPr="00BC1BC5" w:rsidRDefault="0087324E" w:rsidP="00723755">
            <w:pPr>
              <w:spacing w:before="10"/>
              <w:jc w:val="right"/>
              <w:rPr>
                <w:i/>
                <w:iCs/>
                <w:color w:val="000000"/>
                <w:sz w:val="22"/>
                <w:szCs w:val="22"/>
              </w:rPr>
            </w:pPr>
            <w:r w:rsidRPr="00BC1BC5">
              <w:rPr>
                <w:i/>
                <w:iCs/>
                <w:color w:val="000000"/>
                <w:sz w:val="22"/>
                <w:szCs w:val="22"/>
              </w:rPr>
              <w:t>63,69</w:t>
            </w:r>
          </w:p>
        </w:tc>
        <w:tc>
          <w:tcPr>
            <w:tcW w:w="1125" w:type="dxa"/>
            <w:vAlign w:val="bottom"/>
          </w:tcPr>
          <w:p w14:paraId="3BA0D90E" w14:textId="77777777" w:rsidR="0087324E" w:rsidRPr="00BC1BC5" w:rsidRDefault="0087324E" w:rsidP="00723755">
            <w:pPr>
              <w:spacing w:before="10"/>
              <w:jc w:val="right"/>
              <w:rPr>
                <w:i/>
                <w:iCs/>
                <w:color w:val="000000"/>
                <w:sz w:val="22"/>
                <w:szCs w:val="22"/>
              </w:rPr>
            </w:pPr>
            <w:r w:rsidRPr="00BC1BC5">
              <w:rPr>
                <w:i/>
                <w:iCs/>
                <w:color w:val="000000"/>
                <w:sz w:val="22"/>
                <w:szCs w:val="22"/>
              </w:rPr>
              <w:t>3,76</w:t>
            </w:r>
          </w:p>
        </w:tc>
        <w:tc>
          <w:tcPr>
            <w:tcW w:w="1125" w:type="dxa"/>
            <w:vAlign w:val="bottom"/>
          </w:tcPr>
          <w:p w14:paraId="24B3CCA6" w14:textId="77777777" w:rsidR="0087324E" w:rsidRPr="00BC1BC5" w:rsidRDefault="0087324E" w:rsidP="00723755">
            <w:pPr>
              <w:spacing w:before="10"/>
              <w:jc w:val="right"/>
              <w:rPr>
                <w:i/>
                <w:iCs/>
                <w:color w:val="000000"/>
                <w:sz w:val="22"/>
                <w:szCs w:val="22"/>
              </w:rPr>
            </w:pPr>
            <w:r w:rsidRPr="00BC1BC5">
              <w:rPr>
                <w:i/>
                <w:iCs/>
                <w:color w:val="000000"/>
                <w:sz w:val="22"/>
                <w:szCs w:val="22"/>
              </w:rPr>
              <w:t>34,92</w:t>
            </w:r>
          </w:p>
        </w:tc>
        <w:tc>
          <w:tcPr>
            <w:tcW w:w="1125" w:type="dxa"/>
            <w:vAlign w:val="bottom"/>
          </w:tcPr>
          <w:p w14:paraId="20BEB8A0" w14:textId="77777777" w:rsidR="0087324E" w:rsidRPr="00BC1BC5" w:rsidRDefault="0087324E" w:rsidP="00723755">
            <w:pPr>
              <w:spacing w:before="10"/>
              <w:jc w:val="right"/>
              <w:rPr>
                <w:i/>
                <w:iCs/>
                <w:color w:val="000000"/>
                <w:sz w:val="22"/>
                <w:szCs w:val="22"/>
              </w:rPr>
            </w:pPr>
            <w:r w:rsidRPr="00BC1BC5">
              <w:rPr>
                <w:i/>
                <w:iCs/>
                <w:color w:val="000000"/>
                <w:sz w:val="22"/>
                <w:szCs w:val="22"/>
              </w:rPr>
              <w:t>0,79</w:t>
            </w:r>
          </w:p>
        </w:tc>
      </w:tr>
      <w:tr w:rsidR="0087324E" w:rsidRPr="00BC1BC5" w14:paraId="5681296E" w14:textId="77777777" w:rsidTr="00BC1BC5">
        <w:trPr>
          <w:jc w:val="center"/>
        </w:trPr>
        <w:tc>
          <w:tcPr>
            <w:tcW w:w="2603" w:type="dxa"/>
            <w:shd w:val="clear" w:color="auto" w:fill="auto"/>
            <w:noWrap/>
            <w:vAlign w:val="bottom"/>
          </w:tcPr>
          <w:p w14:paraId="36000801" w14:textId="77777777" w:rsidR="0087324E" w:rsidRPr="00BC1BC5" w:rsidRDefault="0087324E" w:rsidP="00723755">
            <w:pPr>
              <w:spacing w:before="10"/>
              <w:rPr>
                <w:i/>
                <w:iCs/>
                <w:color w:val="000000"/>
                <w:sz w:val="22"/>
                <w:szCs w:val="22"/>
              </w:rPr>
            </w:pPr>
            <w:r w:rsidRPr="00BC1BC5">
              <w:rPr>
                <w:i/>
                <w:iCs/>
                <w:color w:val="000000"/>
                <w:sz w:val="22"/>
                <w:szCs w:val="22"/>
              </w:rPr>
              <w:t>Phần Lan</w:t>
            </w:r>
          </w:p>
        </w:tc>
        <w:tc>
          <w:tcPr>
            <w:tcW w:w="1494" w:type="dxa"/>
            <w:shd w:val="clear" w:color="auto" w:fill="auto"/>
            <w:noWrap/>
            <w:vAlign w:val="bottom"/>
          </w:tcPr>
          <w:p w14:paraId="3A3FE26F" w14:textId="77777777" w:rsidR="0087324E" w:rsidRPr="00BC1BC5" w:rsidRDefault="0087324E" w:rsidP="00723755">
            <w:pPr>
              <w:spacing w:before="10"/>
              <w:jc w:val="right"/>
              <w:rPr>
                <w:i/>
                <w:iCs/>
                <w:color w:val="000000"/>
                <w:sz w:val="22"/>
                <w:szCs w:val="22"/>
              </w:rPr>
            </w:pPr>
            <w:r w:rsidRPr="00BC1BC5">
              <w:rPr>
                <w:i/>
                <w:iCs/>
                <w:color w:val="000000"/>
                <w:sz w:val="22"/>
                <w:szCs w:val="22"/>
              </w:rPr>
              <w:t>1,70</w:t>
            </w:r>
          </w:p>
        </w:tc>
        <w:tc>
          <w:tcPr>
            <w:tcW w:w="1124" w:type="dxa"/>
            <w:shd w:val="clear" w:color="auto" w:fill="auto"/>
            <w:noWrap/>
            <w:vAlign w:val="bottom"/>
          </w:tcPr>
          <w:p w14:paraId="3FDE8E85" w14:textId="77777777" w:rsidR="0087324E" w:rsidRPr="00BC1BC5" w:rsidRDefault="0087324E" w:rsidP="00723755">
            <w:pPr>
              <w:spacing w:before="10"/>
              <w:jc w:val="right"/>
              <w:rPr>
                <w:i/>
                <w:iCs/>
                <w:color w:val="000000"/>
                <w:sz w:val="22"/>
                <w:szCs w:val="22"/>
              </w:rPr>
            </w:pPr>
            <w:r w:rsidRPr="00BC1BC5">
              <w:rPr>
                <w:i/>
                <w:iCs/>
                <w:color w:val="000000"/>
                <w:sz w:val="22"/>
                <w:szCs w:val="22"/>
              </w:rPr>
              <w:t>124,76</w:t>
            </w:r>
          </w:p>
        </w:tc>
        <w:tc>
          <w:tcPr>
            <w:tcW w:w="1163" w:type="dxa"/>
            <w:shd w:val="clear" w:color="auto" w:fill="auto"/>
            <w:noWrap/>
            <w:vAlign w:val="bottom"/>
          </w:tcPr>
          <w:p w14:paraId="580E681F" w14:textId="77777777" w:rsidR="0087324E" w:rsidRPr="00BC1BC5" w:rsidRDefault="0087324E" w:rsidP="00723755">
            <w:pPr>
              <w:spacing w:before="10"/>
              <w:jc w:val="right"/>
              <w:rPr>
                <w:i/>
                <w:iCs/>
                <w:color w:val="000000"/>
                <w:sz w:val="22"/>
                <w:szCs w:val="22"/>
              </w:rPr>
            </w:pPr>
            <w:r w:rsidRPr="00BC1BC5">
              <w:rPr>
                <w:i/>
                <w:iCs/>
                <w:color w:val="000000"/>
                <w:sz w:val="22"/>
                <w:szCs w:val="22"/>
              </w:rPr>
              <w:t>231,53</w:t>
            </w:r>
          </w:p>
        </w:tc>
        <w:tc>
          <w:tcPr>
            <w:tcW w:w="1125" w:type="dxa"/>
            <w:vAlign w:val="bottom"/>
          </w:tcPr>
          <w:p w14:paraId="3BBD4501" w14:textId="77777777" w:rsidR="0087324E" w:rsidRPr="00BC1BC5" w:rsidRDefault="0087324E" w:rsidP="00723755">
            <w:pPr>
              <w:spacing w:before="10"/>
              <w:jc w:val="right"/>
              <w:rPr>
                <w:i/>
                <w:iCs/>
                <w:color w:val="000000"/>
                <w:sz w:val="22"/>
                <w:szCs w:val="22"/>
              </w:rPr>
            </w:pPr>
            <w:r w:rsidRPr="00BC1BC5">
              <w:rPr>
                <w:i/>
                <w:iCs/>
                <w:color w:val="000000"/>
                <w:sz w:val="22"/>
                <w:szCs w:val="22"/>
              </w:rPr>
              <w:t>2,60</w:t>
            </w:r>
          </w:p>
        </w:tc>
        <w:tc>
          <w:tcPr>
            <w:tcW w:w="1125" w:type="dxa"/>
            <w:vAlign w:val="bottom"/>
          </w:tcPr>
          <w:p w14:paraId="670D05BC" w14:textId="77777777" w:rsidR="0087324E" w:rsidRPr="00BC1BC5" w:rsidRDefault="0087324E" w:rsidP="00723755">
            <w:pPr>
              <w:spacing w:before="10"/>
              <w:jc w:val="right"/>
              <w:rPr>
                <w:i/>
                <w:iCs/>
                <w:color w:val="000000"/>
                <w:sz w:val="22"/>
                <w:szCs w:val="22"/>
              </w:rPr>
            </w:pPr>
            <w:r w:rsidRPr="00BC1BC5">
              <w:rPr>
                <w:i/>
                <w:iCs/>
                <w:color w:val="000000"/>
                <w:sz w:val="22"/>
                <w:szCs w:val="22"/>
              </w:rPr>
              <w:t>13,31</w:t>
            </w:r>
          </w:p>
        </w:tc>
        <w:tc>
          <w:tcPr>
            <w:tcW w:w="1125" w:type="dxa"/>
            <w:vAlign w:val="bottom"/>
          </w:tcPr>
          <w:p w14:paraId="79A1FD59" w14:textId="77777777" w:rsidR="0087324E" w:rsidRPr="00BC1BC5" w:rsidRDefault="0087324E" w:rsidP="00723755">
            <w:pPr>
              <w:spacing w:before="10"/>
              <w:jc w:val="right"/>
              <w:rPr>
                <w:i/>
                <w:iCs/>
                <w:color w:val="000000"/>
                <w:sz w:val="22"/>
                <w:szCs w:val="22"/>
              </w:rPr>
            </w:pPr>
            <w:r w:rsidRPr="00BC1BC5">
              <w:rPr>
                <w:i/>
                <w:iCs/>
                <w:color w:val="000000"/>
                <w:sz w:val="22"/>
                <w:szCs w:val="22"/>
              </w:rPr>
              <w:t>0,55</w:t>
            </w:r>
          </w:p>
        </w:tc>
      </w:tr>
      <w:tr w:rsidR="0087324E" w:rsidRPr="00BC1BC5" w14:paraId="7D83834C" w14:textId="77777777" w:rsidTr="00BC1BC5">
        <w:trPr>
          <w:jc w:val="center"/>
        </w:trPr>
        <w:tc>
          <w:tcPr>
            <w:tcW w:w="2603" w:type="dxa"/>
            <w:shd w:val="clear" w:color="auto" w:fill="auto"/>
            <w:noWrap/>
            <w:vAlign w:val="bottom"/>
          </w:tcPr>
          <w:p w14:paraId="341F4298" w14:textId="77777777" w:rsidR="0087324E" w:rsidRPr="00BC1BC5" w:rsidRDefault="0087324E" w:rsidP="00723755">
            <w:pPr>
              <w:spacing w:before="10"/>
              <w:rPr>
                <w:i/>
                <w:iCs/>
                <w:color w:val="000000"/>
                <w:sz w:val="22"/>
                <w:szCs w:val="22"/>
              </w:rPr>
            </w:pPr>
            <w:r w:rsidRPr="00BC1BC5">
              <w:rPr>
                <w:i/>
                <w:iCs/>
                <w:color w:val="000000"/>
                <w:sz w:val="22"/>
                <w:szCs w:val="22"/>
              </w:rPr>
              <w:t>Thụy Điển</w:t>
            </w:r>
          </w:p>
        </w:tc>
        <w:tc>
          <w:tcPr>
            <w:tcW w:w="1494" w:type="dxa"/>
            <w:shd w:val="clear" w:color="auto" w:fill="auto"/>
            <w:noWrap/>
            <w:vAlign w:val="bottom"/>
          </w:tcPr>
          <w:p w14:paraId="2E4A8EB2" w14:textId="77777777" w:rsidR="0087324E" w:rsidRPr="00BC1BC5" w:rsidRDefault="0087324E" w:rsidP="00723755">
            <w:pPr>
              <w:spacing w:before="10"/>
              <w:jc w:val="right"/>
              <w:rPr>
                <w:i/>
                <w:iCs/>
                <w:color w:val="000000"/>
                <w:sz w:val="22"/>
                <w:szCs w:val="22"/>
              </w:rPr>
            </w:pPr>
            <w:r w:rsidRPr="00BC1BC5">
              <w:rPr>
                <w:i/>
                <w:iCs/>
                <w:color w:val="000000"/>
                <w:sz w:val="22"/>
                <w:szCs w:val="22"/>
              </w:rPr>
              <w:t>1,31</w:t>
            </w:r>
          </w:p>
        </w:tc>
        <w:tc>
          <w:tcPr>
            <w:tcW w:w="1124" w:type="dxa"/>
            <w:shd w:val="clear" w:color="auto" w:fill="auto"/>
            <w:noWrap/>
            <w:vAlign w:val="bottom"/>
          </w:tcPr>
          <w:p w14:paraId="7D511575" w14:textId="77777777" w:rsidR="0087324E" w:rsidRPr="00BC1BC5" w:rsidRDefault="0087324E" w:rsidP="00723755">
            <w:pPr>
              <w:spacing w:before="10"/>
              <w:jc w:val="right"/>
              <w:rPr>
                <w:i/>
                <w:iCs/>
                <w:color w:val="000000"/>
                <w:sz w:val="22"/>
                <w:szCs w:val="22"/>
              </w:rPr>
            </w:pPr>
            <w:r w:rsidRPr="00BC1BC5">
              <w:rPr>
                <w:i/>
                <w:iCs/>
                <w:color w:val="000000"/>
                <w:sz w:val="22"/>
                <w:szCs w:val="22"/>
              </w:rPr>
              <w:t>204,62</w:t>
            </w:r>
          </w:p>
        </w:tc>
        <w:tc>
          <w:tcPr>
            <w:tcW w:w="1163" w:type="dxa"/>
            <w:shd w:val="clear" w:color="auto" w:fill="auto"/>
            <w:noWrap/>
            <w:vAlign w:val="bottom"/>
          </w:tcPr>
          <w:p w14:paraId="2AB11EB2" w14:textId="77777777" w:rsidR="0087324E" w:rsidRPr="00BC1BC5" w:rsidRDefault="0087324E" w:rsidP="00723755">
            <w:pPr>
              <w:spacing w:before="10"/>
              <w:jc w:val="right"/>
              <w:rPr>
                <w:i/>
                <w:iCs/>
                <w:color w:val="000000"/>
                <w:sz w:val="22"/>
                <w:szCs w:val="22"/>
              </w:rPr>
            </w:pPr>
            <w:r w:rsidRPr="00BC1BC5">
              <w:rPr>
                <w:i/>
                <w:iCs/>
                <w:color w:val="000000"/>
                <w:sz w:val="22"/>
                <w:szCs w:val="22"/>
              </w:rPr>
              <w:t>197,89</w:t>
            </w:r>
          </w:p>
        </w:tc>
        <w:tc>
          <w:tcPr>
            <w:tcW w:w="1125" w:type="dxa"/>
            <w:vAlign w:val="bottom"/>
          </w:tcPr>
          <w:p w14:paraId="67F3496F" w14:textId="77777777" w:rsidR="0087324E" w:rsidRPr="00BC1BC5" w:rsidRDefault="0087324E" w:rsidP="00723755">
            <w:pPr>
              <w:spacing w:before="10"/>
              <w:jc w:val="right"/>
              <w:rPr>
                <w:i/>
                <w:iCs/>
                <w:color w:val="000000"/>
                <w:sz w:val="22"/>
                <w:szCs w:val="22"/>
              </w:rPr>
            </w:pPr>
            <w:r w:rsidRPr="00BC1BC5">
              <w:rPr>
                <w:i/>
                <w:iCs/>
                <w:color w:val="000000"/>
                <w:sz w:val="22"/>
                <w:szCs w:val="22"/>
              </w:rPr>
              <w:t>2,44</w:t>
            </w:r>
          </w:p>
        </w:tc>
        <w:tc>
          <w:tcPr>
            <w:tcW w:w="1125" w:type="dxa"/>
            <w:vAlign w:val="bottom"/>
          </w:tcPr>
          <w:p w14:paraId="7B551F0E" w14:textId="77777777" w:rsidR="0087324E" w:rsidRPr="00BC1BC5" w:rsidRDefault="0087324E" w:rsidP="00723755">
            <w:pPr>
              <w:spacing w:before="10"/>
              <w:jc w:val="right"/>
              <w:rPr>
                <w:i/>
                <w:iCs/>
                <w:color w:val="000000"/>
                <w:sz w:val="22"/>
                <w:szCs w:val="22"/>
              </w:rPr>
            </w:pPr>
            <w:r w:rsidRPr="00BC1BC5">
              <w:rPr>
                <w:i/>
                <w:iCs/>
                <w:color w:val="000000"/>
                <w:sz w:val="22"/>
                <w:szCs w:val="22"/>
              </w:rPr>
              <w:t>52,77</w:t>
            </w:r>
          </w:p>
        </w:tc>
        <w:tc>
          <w:tcPr>
            <w:tcW w:w="1125" w:type="dxa"/>
            <w:vAlign w:val="bottom"/>
          </w:tcPr>
          <w:p w14:paraId="0B956655" w14:textId="77777777" w:rsidR="0087324E" w:rsidRPr="00BC1BC5" w:rsidRDefault="0087324E" w:rsidP="00723755">
            <w:pPr>
              <w:spacing w:before="10"/>
              <w:jc w:val="right"/>
              <w:rPr>
                <w:i/>
                <w:iCs/>
                <w:color w:val="000000"/>
                <w:sz w:val="22"/>
                <w:szCs w:val="22"/>
              </w:rPr>
            </w:pPr>
            <w:r w:rsidRPr="00BC1BC5">
              <w:rPr>
                <w:i/>
                <w:iCs/>
                <w:color w:val="000000"/>
                <w:sz w:val="22"/>
                <w:szCs w:val="22"/>
              </w:rPr>
              <w:t>0,52</w:t>
            </w:r>
          </w:p>
        </w:tc>
      </w:tr>
      <w:tr w:rsidR="0087324E" w:rsidRPr="00BC1BC5" w14:paraId="0AF04251" w14:textId="77777777" w:rsidTr="00BC1BC5">
        <w:trPr>
          <w:jc w:val="center"/>
        </w:trPr>
        <w:tc>
          <w:tcPr>
            <w:tcW w:w="2603" w:type="dxa"/>
            <w:shd w:val="clear" w:color="auto" w:fill="auto"/>
            <w:noWrap/>
            <w:vAlign w:val="bottom"/>
          </w:tcPr>
          <w:p w14:paraId="3950F232" w14:textId="77777777" w:rsidR="0087324E" w:rsidRPr="00BC1BC5" w:rsidRDefault="0087324E" w:rsidP="00723755">
            <w:pPr>
              <w:spacing w:before="10"/>
              <w:rPr>
                <w:i/>
                <w:iCs/>
                <w:color w:val="000000"/>
                <w:sz w:val="22"/>
                <w:szCs w:val="22"/>
              </w:rPr>
            </w:pPr>
            <w:r w:rsidRPr="00BC1BC5">
              <w:rPr>
                <w:i/>
                <w:iCs/>
                <w:color w:val="000000"/>
                <w:sz w:val="22"/>
                <w:szCs w:val="22"/>
              </w:rPr>
              <w:t>Slovakia</w:t>
            </w:r>
          </w:p>
        </w:tc>
        <w:tc>
          <w:tcPr>
            <w:tcW w:w="1494" w:type="dxa"/>
            <w:shd w:val="clear" w:color="auto" w:fill="auto"/>
            <w:noWrap/>
            <w:vAlign w:val="bottom"/>
          </w:tcPr>
          <w:p w14:paraId="71683E1B" w14:textId="77777777" w:rsidR="0087324E" w:rsidRPr="00BC1BC5" w:rsidRDefault="0087324E" w:rsidP="00723755">
            <w:pPr>
              <w:spacing w:before="10"/>
              <w:jc w:val="right"/>
              <w:rPr>
                <w:i/>
                <w:iCs/>
                <w:color w:val="000000"/>
                <w:sz w:val="22"/>
                <w:szCs w:val="22"/>
              </w:rPr>
            </w:pPr>
            <w:r w:rsidRPr="00BC1BC5">
              <w:rPr>
                <w:i/>
                <w:iCs/>
                <w:color w:val="000000"/>
                <w:sz w:val="22"/>
                <w:szCs w:val="22"/>
              </w:rPr>
              <w:t>0,84</w:t>
            </w:r>
          </w:p>
        </w:tc>
        <w:tc>
          <w:tcPr>
            <w:tcW w:w="1124" w:type="dxa"/>
            <w:shd w:val="clear" w:color="auto" w:fill="auto"/>
            <w:noWrap/>
            <w:vAlign w:val="bottom"/>
          </w:tcPr>
          <w:p w14:paraId="472378C3" w14:textId="77777777" w:rsidR="0087324E" w:rsidRPr="00BC1BC5" w:rsidRDefault="0087324E" w:rsidP="00723755">
            <w:pPr>
              <w:spacing w:before="10"/>
              <w:jc w:val="right"/>
              <w:rPr>
                <w:i/>
                <w:iCs/>
                <w:color w:val="000000"/>
                <w:sz w:val="22"/>
                <w:szCs w:val="22"/>
              </w:rPr>
            </w:pPr>
            <w:r w:rsidRPr="00BC1BC5">
              <w:rPr>
                <w:i/>
                <w:iCs/>
                <w:color w:val="000000"/>
                <w:sz w:val="22"/>
                <w:szCs w:val="22"/>
              </w:rPr>
              <w:t>131,40</w:t>
            </w:r>
          </w:p>
        </w:tc>
        <w:tc>
          <w:tcPr>
            <w:tcW w:w="1163" w:type="dxa"/>
            <w:shd w:val="clear" w:color="auto" w:fill="auto"/>
            <w:noWrap/>
            <w:vAlign w:val="bottom"/>
          </w:tcPr>
          <w:p w14:paraId="36DC9A58" w14:textId="77777777" w:rsidR="0087324E" w:rsidRPr="00BC1BC5" w:rsidRDefault="0087324E" w:rsidP="00723755">
            <w:pPr>
              <w:spacing w:before="10"/>
              <w:jc w:val="right"/>
              <w:rPr>
                <w:i/>
                <w:iCs/>
                <w:color w:val="000000"/>
                <w:sz w:val="22"/>
                <w:szCs w:val="22"/>
              </w:rPr>
            </w:pPr>
            <w:r w:rsidRPr="00BC1BC5">
              <w:rPr>
                <w:i/>
                <w:iCs/>
                <w:color w:val="000000"/>
                <w:sz w:val="22"/>
                <w:szCs w:val="22"/>
              </w:rPr>
              <w:t>-86,83</w:t>
            </w:r>
          </w:p>
        </w:tc>
        <w:tc>
          <w:tcPr>
            <w:tcW w:w="1125" w:type="dxa"/>
            <w:vAlign w:val="bottom"/>
          </w:tcPr>
          <w:p w14:paraId="481A0313" w14:textId="77777777" w:rsidR="0087324E" w:rsidRPr="00BC1BC5" w:rsidRDefault="0087324E" w:rsidP="00723755">
            <w:pPr>
              <w:spacing w:before="10"/>
              <w:jc w:val="right"/>
              <w:rPr>
                <w:i/>
                <w:iCs/>
                <w:color w:val="000000"/>
                <w:sz w:val="22"/>
                <w:szCs w:val="22"/>
              </w:rPr>
            </w:pPr>
            <w:r w:rsidRPr="00BC1BC5">
              <w:rPr>
                <w:i/>
                <w:iCs/>
                <w:color w:val="000000"/>
                <w:sz w:val="22"/>
                <w:szCs w:val="22"/>
              </w:rPr>
              <w:t>1,51</w:t>
            </w:r>
          </w:p>
        </w:tc>
        <w:tc>
          <w:tcPr>
            <w:tcW w:w="1125" w:type="dxa"/>
            <w:vAlign w:val="bottom"/>
          </w:tcPr>
          <w:p w14:paraId="28F4D954" w14:textId="77777777" w:rsidR="0087324E" w:rsidRPr="00BC1BC5" w:rsidRDefault="0087324E" w:rsidP="00723755">
            <w:pPr>
              <w:spacing w:before="10"/>
              <w:jc w:val="right"/>
              <w:rPr>
                <w:i/>
                <w:iCs/>
                <w:color w:val="000000"/>
                <w:sz w:val="22"/>
                <w:szCs w:val="22"/>
              </w:rPr>
            </w:pPr>
            <w:r w:rsidRPr="00BC1BC5">
              <w:rPr>
                <w:i/>
                <w:iCs/>
                <w:color w:val="000000"/>
                <w:sz w:val="22"/>
                <w:szCs w:val="22"/>
              </w:rPr>
              <w:t>-90,01</w:t>
            </w:r>
          </w:p>
        </w:tc>
        <w:tc>
          <w:tcPr>
            <w:tcW w:w="1125" w:type="dxa"/>
            <w:vAlign w:val="bottom"/>
          </w:tcPr>
          <w:p w14:paraId="544234CB" w14:textId="77777777" w:rsidR="0087324E" w:rsidRPr="00BC1BC5" w:rsidRDefault="0087324E" w:rsidP="00723755">
            <w:pPr>
              <w:spacing w:before="10"/>
              <w:jc w:val="right"/>
              <w:rPr>
                <w:i/>
                <w:iCs/>
                <w:color w:val="000000"/>
                <w:sz w:val="22"/>
                <w:szCs w:val="22"/>
              </w:rPr>
            </w:pPr>
            <w:r w:rsidRPr="00BC1BC5">
              <w:rPr>
                <w:i/>
                <w:iCs/>
                <w:color w:val="000000"/>
                <w:sz w:val="22"/>
                <w:szCs w:val="22"/>
              </w:rPr>
              <w:t>0,32</w:t>
            </w:r>
          </w:p>
        </w:tc>
      </w:tr>
      <w:tr w:rsidR="0087324E" w:rsidRPr="00BC1BC5" w14:paraId="7911B50A" w14:textId="77777777" w:rsidTr="00BC1BC5">
        <w:trPr>
          <w:jc w:val="center"/>
        </w:trPr>
        <w:tc>
          <w:tcPr>
            <w:tcW w:w="2603" w:type="dxa"/>
            <w:shd w:val="clear" w:color="auto" w:fill="auto"/>
            <w:noWrap/>
            <w:vAlign w:val="bottom"/>
          </w:tcPr>
          <w:p w14:paraId="3E2CC67D" w14:textId="77777777" w:rsidR="0087324E" w:rsidRPr="00BC1BC5" w:rsidRDefault="0087324E" w:rsidP="00723755">
            <w:pPr>
              <w:spacing w:before="10"/>
              <w:rPr>
                <w:i/>
                <w:iCs/>
                <w:color w:val="000000"/>
                <w:sz w:val="22"/>
                <w:szCs w:val="22"/>
              </w:rPr>
            </w:pPr>
            <w:r w:rsidRPr="00BC1BC5">
              <w:rPr>
                <w:i/>
                <w:iCs/>
                <w:color w:val="000000"/>
                <w:sz w:val="22"/>
                <w:szCs w:val="22"/>
              </w:rPr>
              <w:t>Tây Ban Nha</w:t>
            </w:r>
          </w:p>
        </w:tc>
        <w:tc>
          <w:tcPr>
            <w:tcW w:w="1494" w:type="dxa"/>
            <w:shd w:val="clear" w:color="auto" w:fill="auto"/>
            <w:noWrap/>
            <w:vAlign w:val="bottom"/>
          </w:tcPr>
          <w:p w14:paraId="56C77191" w14:textId="77777777" w:rsidR="0087324E" w:rsidRPr="00BC1BC5" w:rsidRDefault="0087324E" w:rsidP="00723755">
            <w:pPr>
              <w:spacing w:before="10"/>
              <w:jc w:val="right"/>
              <w:rPr>
                <w:i/>
                <w:iCs/>
                <w:color w:val="000000"/>
                <w:sz w:val="22"/>
                <w:szCs w:val="22"/>
              </w:rPr>
            </w:pPr>
            <w:r w:rsidRPr="00BC1BC5">
              <w:rPr>
                <w:i/>
                <w:iCs/>
                <w:color w:val="000000"/>
                <w:sz w:val="22"/>
                <w:szCs w:val="22"/>
              </w:rPr>
              <w:t>0,10</w:t>
            </w:r>
          </w:p>
        </w:tc>
        <w:tc>
          <w:tcPr>
            <w:tcW w:w="1124" w:type="dxa"/>
            <w:shd w:val="clear" w:color="auto" w:fill="auto"/>
            <w:noWrap/>
            <w:vAlign w:val="bottom"/>
          </w:tcPr>
          <w:p w14:paraId="3C5C9E71" w14:textId="77777777" w:rsidR="0087324E" w:rsidRPr="00BC1BC5" w:rsidRDefault="0087324E" w:rsidP="00723755">
            <w:pPr>
              <w:spacing w:before="10"/>
              <w:jc w:val="right"/>
              <w:rPr>
                <w:i/>
                <w:iCs/>
                <w:color w:val="000000"/>
                <w:sz w:val="22"/>
                <w:szCs w:val="22"/>
              </w:rPr>
            </w:pPr>
            <w:r w:rsidRPr="00BC1BC5">
              <w:rPr>
                <w:i/>
                <w:iCs/>
                <w:color w:val="000000"/>
                <w:sz w:val="22"/>
                <w:szCs w:val="22"/>
              </w:rPr>
              <w:t>61,02</w:t>
            </w:r>
          </w:p>
        </w:tc>
        <w:tc>
          <w:tcPr>
            <w:tcW w:w="1163" w:type="dxa"/>
            <w:shd w:val="clear" w:color="auto" w:fill="auto"/>
            <w:noWrap/>
            <w:vAlign w:val="bottom"/>
          </w:tcPr>
          <w:p w14:paraId="48373BED" w14:textId="77777777" w:rsidR="0087324E" w:rsidRPr="00BC1BC5" w:rsidRDefault="0087324E" w:rsidP="00723755">
            <w:pPr>
              <w:spacing w:before="10"/>
              <w:jc w:val="right"/>
              <w:rPr>
                <w:i/>
                <w:iCs/>
                <w:color w:val="000000"/>
                <w:sz w:val="22"/>
                <w:szCs w:val="22"/>
              </w:rPr>
            </w:pPr>
            <w:r w:rsidRPr="00BC1BC5">
              <w:rPr>
                <w:i/>
                <w:iCs/>
                <w:color w:val="000000"/>
                <w:sz w:val="22"/>
                <w:szCs w:val="22"/>
              </w:rPr>
              <w:t>-66,31</w:t>
            </w:r>
          </w:p>
        </w:tc>
        <w:tc>
          <w:tcPr>
            <w:tcW w:w="1125" w:type="dxa"/>
            <w:vAlign w:val="bottom"/>
          </w:tcPr>
          <w:p w14:paraId="0A02DC00" w14:textId="77777777" w:rsidR="0087324E" w:rsidRPr="00BC1BC5" w:rsidRDefault="0087324E" w:rsidP="00723755">
            <w:pPr>
              <w:spacing w:before="10"/>
              <w:jc w:val="right"/>
              <w:rPr>
                <w:i/>
                <w:iCs/>
                <w:color w:val="000000"/>
                <w:sz w:val="22"/>
                <w:szCs w:val="22"/>
              </w:rPr>
            </w:pPr>
            <w:r w:rsidRPr="00BC1BC5">
              <w:rPr>
                <w:i/>
                <w:iCs/>
                <w:color w:val="000000"/>
                <w:sz w:val="22"/>
                <w:szCs w:val="22"/>
              </w:rPr>
              <w:t>0,46</w:t>
            </w:r>
          </w:p>
        </w:tc>
        <w:tc>
          <w:tcPr>
            <w:tcW w:w="1125" w:type="dxa"/>
            <w:vAlign w:val="bottom"/>
          </w:tcPr>
          <w:p w14:paraId="2ABEAADE" w14:textId="77777777" w:rsidR="0087324E" w:rsidRPr="00BC1BC5" w:rsidRDefault="0087324E" w:rsidP="00723755">
            <w:pPr>
              <w:spacing w:before="10"/>
              <w:jc w:val="right"/>
              <w:rPr>
                <w:i/>
                <w:iCs/>
                <w:color w:val="000000"/>
                <w:sz w:val="22"/>
                <w:szCs w:val="22"/>
              </w:rPr>
            </w:pPr>
            <w:r w:rsidRPr="00BC1BC5">
              <w:rPr>
                <w:i/>
                <w:iCs/>
                <w:color w:val="000000"/>
                <w:sz w:val="22"/>
                <w:szCs w:val="22"/>
              </w:rPr>
              <w:t>-44,22</w:t>
            </w:r>
          </w:p>
        </w:tc>
        <w:tc>
          <w:tcPr>
            <w:tcW w:w="1125" w:type="dxa"/>
            <w:vAlign w:val="bottom"/>
          </w:tcPr>
          <w:p w14:paraId="6FADC955" w14:textId="77777777" w:rsidR="0087324E" w:rsidRPr="00BC1BC5" w:rsidRDefault="0087324E" w:rsidP="00723755">
            <w:pPr>
              <w:spacing w:before="10"/>
              <w:jc w:val="right"/>
              <w:rPr>
                <w:i/>
                <w:iCs/>
                <w:color w:val="000000"/>
                <w:sz w:val="22"/>
                <w:szCs w:val="22"/>
              </w:rPr>
            </w:pPr>
            <w:r w:rsidRPr="00BC1BC5">
              <w:rPr>
                <w:i/>
                <w:iCs/>
                <w:color w:val="000000"/>
                <w:sz w:val="22"/>
                <w:szCs w:val="22"/>
              </w:rPr>
              <w:t>0,10</w:t>
            </w:r>
          </w:p>
        </w:tc>
      </w:tr>
      <w:tr w:rsidR="0087324E" w:rsidRPr="00BC1BC5" w14:paraId="4944C7E3" w14:textId="77777777" w:rsidTr="00BC1BC5">
        <w:trPr>
          <w:jc w:val="center"/>
        </w:trPr>
        <w:tc>
          <w:tcPr>
            <w:tcW w:w="2603" w:type="dxa"/>
            <w:shd w:val="clear" w:color="auto" w:fill="auto"/>
            <w:noWrap/>
            <w:vAlign w:val="bottom"/>
          </w:tcPr>
          <w:p w14:paraId="375B47E1" w14:textId="77777777" w:rsidR="0087324E" w:rsidRPr="00BC1BC5" w:rsidRDefault="0087324E" w:rsidP="00723755">
            <w:pPr>
              <w:spacing w:before="10"/>
              <w:rPr>
                <w:color w:val="000000"/>
                <w:sz w:val="22"/>
                <w:szCs w:val="22"/>
              </w:rPr>
            </w:pPr>
            <w:r w:rsidRPr="00BC1BC5">
              <w:rPr>
                <w:color w:val="000000"/>
                <w:sz w:val="22"/>
                <w:szCs w:val="22"/>
              </w:rPr>
              <w:t>Trung Quốc</w:t>
            </w:r>
          </w:p>
        </w:tc>
        <w:tc>
          <w:tcPr>
            <w:tcW w:w="1494" w:type="dxa"/>
            <w:shd w:val="clear" w:color="auto" w:fill="auto"/>
            <w:noWrap/>
            <w:vAlign w:val="bottom"/>
          </w:tcPr>
          <w:p w14:paraId="43E15755" w14:textId="77777777" w:rsidR="0087324E" w:rsidRPr="00BC1BC5" w:rsidRDefault="0087324E" w:rsidP="00723755">
            <w:pPr>
              <w:spacing w:before="10"/>
              <w:jc w:val="right"/>
              <w:rPr>
                <w:color w:val="000000"/>
                <w:sz w:val="22"/>
                <w:szCs w:val="22"/>
              </w:rPr>
            </w:pPr>
            <w:r w:rsidRPr="00BC1BC5">
              <w:rPr>
                <w:color w:val="000000"/>
                <w:sz w:val="22"/>
                <w:szCs w:val="22"/>
              </w:rPr>
              <w:t>19,20</w:t>
            </w:r>
          </w:p>
        </w:tc>
        <w:tc>
          <w:tcPr>
            <w:tcW w:w="1124" w:type="dxa"/>
            <w:shd w:val="clear" w:color="auto" w:fill="auto"/>
            <w:noWrap/>
            <w:vAlign w:val="bottom"/>
          </w:tcPr>
          <w:p w14:paraId="36E0347E" w14:textId="77777777" w:rsidR="0087324E" w:rsidRPr="00BC1BC5" w:rsidRDefault="0087324E" w:rsidP="00723755">
            <w:pPr>
              <w:spacing w:before="10"/>
              <w:jc w:val="right"/>
              <w:rPr>
                <w:color w:val="000000"/>
                <w:sz w:val="22"/>
                <w:szCs w:val="22"/>
              </w:rPr>
            </w:pPr>
            <w:r w:rsidRPr="00BC1BC5">
              <w:rPr>
                <w:color w:val="000000"/>
                <w:sz w:val="22"/>
                <w:szCs w:val="22"/>
              </w:rPr>
              <w:t>59,83</w:t>
            </w:r>
          </w:p>
        </w:tc>
        <w:tc>
          <w:tcPr>
            <w:tcW w:w="1163" w:type="dxa"/>
            <w:shd w:val="clear" w:color="auto" w:fill="auto"/>
            <w:noWrap/>
            <w:vAlign w:val="bottom"/>
          </w:tcPr>
          <w:p w14:paraId="524A8CBB" w14:textId="77777777" w:rsidR="0087324E" w:rsidRPr="00BC1BC5" w:rsidRDefault="0087324E" w:rsidP="00723755">
            <w:pPr>
              <w:spacing w:before="10"/>
              <w:jc w:val="right"/>
              <w:rPr>
                <w:color w:val="000000"/>
                <w:sz w:val="22"/>
                <w:szCs w:val="22"/>
              </w:rPr>
            </w:pPr>
            <w:r w:rsidRPr="00BC1BC5">
              <w:rPr>
                <w:color w:val="000000"/>
                <w:sz w:val="22"/>
                <w:szCs w:val="22"/>
              </w:rPr>
              <w:t>20,16</w:t>
            </w:r>
          </w:p>
        </w:tc>
        <w:tc>
          <w:tcPr>
            <w:tcW w:w="1125" w:type="dxa"/>
            <w:vAlign w:val="bottom"/>
          </w:tcPr>
          <w:p w14:paraId="1105BC4D" w14:textId="77777777" w:rsidR="0087324E" w:rsidRPr="00BC1BC5" w:rsidRDefault="0087324E" w:rsidP="00723755">
            <w:pPr>
              <w:spacing w:before="10"/>
              <w:jc w:val="right"/>
              <w:rPr>
                <w:color w:val="000000"/>
                <w:sz w:val="22"/>
                <w:szCs w:val="22"/>
              </w:rPr>
            </w:pPr>
            <w:r w:rsidRPr="00BC1BC5">
              <w:rPr>
                <w:color w:val="000000"/>
                <w:sz w:val="22"/>
                <w:szCs w:val="22"/>
              </w:rPr>
              <w:t>46,82</w:t>
            </w:r>
          </w:p>
        </w:tc>
        <w:tc>
          <w:tcPr>
            <w:tcW w:w="1125" w:type="dxa"/>
            <w:vAlign w:val="bottom"/>
          </w:tcPr>
          <w:p w14:paraId="24158BB3" w14:textId="77777777" w:rsidR="0087324E" w:rsidRPr="00BC1BC5" w:rsidRDefault="0087324E" w:rsidP="00723755">
            <w:pPr>
              <w:spacing w:before="10"/>
              <w:jc w:val="right"/>
              <w:rPr>
                <w:color w:val="000000"/>
                <w:sz w:val="22"/>
                <w:szCs w:val="22"/>
              </w:rPr>
            </w:pPr>
            <w:r w:rsidRPr="00BC1BC5">
              <w:rPr>
                <w:color w:val="000000"/>
                <w:sz w:val="22"/>
                <w:szCs w:val="22"/>
              </w:rPr>
              <w:t>7,85</w:t>
            </w:r>
          </w:p>
        </w:tc>
        <w:tc>
          <w:tcPr>
            <w:tcW w:w="1125" w:type="dxa"/>
            <w:vAlign w:val="bottom"/>
          </w:tcPr>
          <w:p w14:paraId="699D0E91" w14:textId="77777777" w:rsidR="0087324E" w:rsidRPr="00BC1BC5" w:rsidRDefault="0087324E" w:rsidP="00723755">
            <w:pPr>
              <w:spacing w:before="10"/>
              <w:jc w:val="right"/>
              <w:rPr>
                <w:color w:val="000000"/>
                <w:sz w:val="22"/>
                <w:szCs w:val="22"/>
              </w:rPr>
            </w:pPr>
            <w:r w:rsidRPr="00BC1BC5">
              <w:rPr>
                <w:color w:val="000000"/>
                <w:sz w:val="22"/>
                <w:szCs w:val="22"/>
              </w:rPr>
              <w:t>9,91</w:t>
            </w:r>
          </w:p>
        </w:tc>
      </w:tr>
      <w:tr w:rsidR="0087324E" w:rsidRPr="00BC1BC5" w14:paraId="4CA38518" w14:textId="77777777" w:rsidTr="00BC1BC5">
        <w:trPr>
          <w:jc w:val="center"/>
        </w:trPr>
        <w:tc>
          <w:tcPr>
            <w:tcW w:w="2603" w:type="dxa"/>
            <w:shd w:val="clear" w:color="auto" w:fill="auto"/>
            <w:noWrap/>
            <w:vAlign w:val="bottom"/>
          </w:tcPr>
          <w:p w14:paraId="6EB528ED" w14:textId="77777777" w:rsidR="0087324E" w:rsidRPr="00BC1BC5" w:rsidRDefault="0087324E" w:rsidP="00723755">
            <w:pPr>
              <w:spacing w:before="10"/>
              <w:rPr>
                <w:color w:val="000000"/>
                <w:sz w:val="22"/>
                <w:szCs w:val="22"/>
              </w:rPr>
            </w:pPr>
            <w:r w:rsidRPr="00BC1BC5">
              <w:rPr>
                <w:color w:val="000000"/>
                <w:sz w:val="22"/>
                <w:szCs w:val="22"/>
              </w:rPr>
              <w:t>Nhật Bản</w:t>
            </w:r>
          </w:p>
        </w:tc>
        <w:tc>
          <w:tcPr>
            <w:tcW w:w="1494" w:type="dxa"/>
            <w:shd w:val="clear" w:color="auto" w:fill="auto"/>
            <w:noWrap/>
            <w:vAlign w:val="bottom"/>
          </w:tcPr>
          <w:p w14:paraId="36F007A8" w14:textId="77777777" w:rsidR="0087324E" w:rsidRPr="00BC1BC5" w:rsidRDefault="0087324E" w:rsidP="00723755">
            <w:pPr>
              <w:spacing w:before="10"/>
              <w:jc w:val="right"/>
              <w:rPr>
                <w:color w:val="000000"/>
                <w:sz w:val="22"/>
                <w:szCs w:val="22"/>
              </w:rPr>
            </w:pPr>
            <w:r w:rsidRPr="00BC1BC5">
              <w:rPr>
                <w:color w:val="000000"/>
                <w:sz w:val="22"/>
                <w:szCs w:val="22"/>
              </w:rPr>
              <w:t>13,62</w:t>
            </w:r>
          </w:p>
        </w:tc>
        <w:tc>
          <w:tcPr>
            <w:tcW w:w="1124" w:type="dxa"/>
            <w:shd w:val="clear" w:color="auto" w:fill="auto"/>
            <w:noWrap/>
            <w:vAlign w:val="bottom"/>
          </w:tcPr>
          <w:p w14:paraId="31627FBD" w14:textId="77777777" w:rsidR="0087324E" w:rsidRPr="00BC1BC5" w:rsidRDefault="0087324E" w:rsidP="00723755">
            <w:pPr>
              <w:spacing w:before="10"/>
              <w:jc w:val="right"/>
              <w:rPr>
                <w:color w:val="000000"/>
                <w:sz w:val="22"/>
                <w:szCs w:val="22"/>
              </w:rPr>
            </w:pPr>
            <w:r w:rsidRPr="00BC1BC5">
              <w:rPr>
                <w:color w:val="000000"/>
                <w:sz w:val="22"/>
                <w:szCs w:val="22"/>
              </w:rPr>
              <w:t>26,44</w:t>
            </w:r>
          </w:p>
        </w:tc>
        <w:tc>
          <w:tcPr>
            <w:tcW w:w="1163" w:type="dxa"/>
            <w:shd w:val="clear" w:color="auto" w:fill="auto"/>
            <w:noWrap/>
            <w:vAlign w:val="bottom"/>
          </w:tcPr>
          <w:p w14:paraId="2ACB48FB" w14:textId="77777777" w:rsidR="0087324E" w:rsidRPr="00BC1BC5" w:rsidRDefault="0087324E" w:rsidP="00723755">
            <w:pPr>
              <w:spacing w:before="10"/>
              <w:jc w:val="right"/>
              <w:rPr>
                <w:color w:val="000000"/>
                <w:sz w:val="22"/>
                <w:szCs w:val="22"/>
              </w:rPr>
            </w:pPr>
            <w:r w:rsidRPr="00BC1BC5">
              <w:rPr>
                <w:color w:val="000000"/>
                <w:sz w:val="22"/>
                <w:szCs w:val="22"/>
              </w:rPr>
              <w:t>-1,51</w:t>
            </w:r>
          </w:p>
        </w:tc>
        <w:tc>
          <w:tcPr>
            <w:tcW w:w="1125" w:type="dxa"/>
            <w:vAlign w:val="bottom"/>
          </w:tcPr>
          <w:p w14:paraId="53BB9E6C" w14:textId="77777777" w:rsidR="0087324E" w:rsidRPr="00BC1BC5" w:rsidRDefault="0087324E" w:rsidP="00723755">
            <w:pPr>
              <w:spacing w:before="10"/>
              <w:jc w:val="right"/>
              <w:rPr>
                <w:color w:val="000000"/>
                <w:sz w:val="22"/>
                <w:szCs w:val="22"/>
              </w:rPr>
            </w:pPr>
            <w:r w:rsidRPr="00BC1BC5">
              <w:rPr>
                <w:color w:val="000000"/>
                <w:sz w:val="22"/>
                <w:szCs w:val="22"/>
              </w:rPr>
              <w:t>38,39</w:t>
            </w:r>
          </w:p>
        </w:tc>
        <w:tc>
          <w:tcPr>
            <w:tcW w:w="1125" w:type="dxa"/>
            <w:vAlign w:val="bottom"/>
          </w:tcPr>
          <w:p w14:paraId="5FB97BE2" w14:textId="77777777" w:rsidR="0087324E" w:rsidRPr="00BC1BC5" w:rsidRDefault="0087324E" w:rsidP="00723755">
            <w:pPr>
              <w:spacing w:before="10"/>
              <w:jc w:val="right"/>
              <w:rPr>
                <w:color w:val="000000"/>
                <w:sz w:val="22"/>
                <w:szCs w:val="22"/>
              </w:rPr>
            </w:pPr>
            <w:r w:rsidRPr="00BC1BC5">
              <w:rPr>
                <w:color w:val="000000"/>
                <w:sz w:val="22"/>
                <w:szCs w:val="22"/>
              </w:rPr>
              <w:t>16,19</w:t>
            </w:r>
          </w:p>
        </w:tc>
        <w:tc>
          <w:tcPr>
            <w:tcW w:w="1125" w:type="dxa"/>
            <w:vAlign w:val="bottom"/>
          </w:tcPr>
          <w:p w14:paraId="69D28775" w14:textId="77777777" w:rsidR="0087324E" w:rsidRPr="00BC1BC5" w:rsidRDefault="0087324E" w:rsidP="00723755">
            <w:pPr>
              <w:spacing w:before="10"/>
              <w:jc w:val="right"/>
              <w:rPr>
                <w:color w:val="000000"/>
                <w:sz w:val="22"/>
                <w:szCs w:val="22"/>
              </w:rPr>
            </w:pPr>
            <w:r w:rsidRPr="00BC1BC5">
              <w:rPr>
                <w:color w:val="000000"/>
                <w:sz w:val="22"/>
                <w:szCs w:val="22"/>
              </w:rPr>
              <w:t>8,13</w:t>
            </w:r>
          </w:p>
        </w:tc>
      </w:tr>
      <w:tr w:rsidR="0087324E" w:rsidRPr="00BC1BC5" w14:paraId="5BB556AE" w14:textId="77777777" w:rsidTr="00BC1BC5">
        <w:trPr>
          <w:jc w:val="center"/>
        </w:trPr>
        <w:tc>
          <w:tcPr>
            <w:tcW w:w="2603" w:type="dxa"/>
            <w:shd w:val="clear" w:color="auto" w:fill="auto"/>
            <w:noWrap/>
            <w:vAlign w:val="bottom"/>
          </w:tcPr>
          <w:p w14:paraId="3835D1A5" w14:textId="77777777" w:rsidR="0087324E" w:rsidRPr="00BC1BC5" w:rsidRDefault="0087324E" w:rsidP="00723755">
            <w:pPr>
              <w:spacing w:before="10"/>
              <w:rPr>
                <w:color w:val="000000"/>
                <w:sz w:val="22"/>
                <w:szCs w:val="22"/>
              </w:rPr>
            </w:pPr>
            <w:r w:rsidRPr="00BC1BC5">
              <w:rPr>
                <w:color w:val="000000"/>
                <w:sz w:val="22"/>
                <w:szCs w:val="22"/>
              </w:rPr>
              <w:t>Hoa Kỳ</w:t>
            </w:r>
          </w:p>
        </w:tc>
        <w:tc>
          <w:tcPr>
            <w:tcW w:w="1494" w:type="dxa"/>
            <w:shd w:val="clear" w:color="auto" w:fill="auto"/>
            <w:noWrap/>
            <w:vAlign w:val="bottom"/>
          </w:tcPr>
          <w:p w14:paraId="03B87E50" w14:textId="77777777" w:rsidR="0087324E" w:rsidRPr="00BC1BC5" w:rsidRDefault="0087324E" w:rsidP="00723755">
            <w:pPr>
              <w:spacing w:before="10"/>
              <w:jc w:val="right"/>
              <w:rPr>
                <w:color w:val="000000"/>
                <w:sz w:val="22"/>
                <w:szCs w:val="22"/>
              </w:rPr>
            </w:pPr>
            <w:r w:rsidRPr="00BC1BC5">
              <w:rPr>
                <w:color w:val="000000"/>
                <w:sz w:val="22"/>
                <w:szCs w:val="22"/>
              </w:rPr>
              <w:t>12,47</w:t>
            </w:r>
          </w:p>
        </w:tc>
        <w:tc>
          <w:tcPr>
            <w:tcW w:w="1124" w:type="dxa"/>
            <w:shd w:val="clear" w:color="auto" w:fill="auto"/>
            <w:noWrap/>
            <w:vAlign w:val="bottom"/>
          </w:tcPr>
          <w:p w14:paraId="57D26E98" w14:textId="77777777" w:rsidR="0087324E" w:rsidRPr="00BC1BC5" w:rsidRDefault="0087324E" w:rsidP="00723755">
            <w:pPr>
              <w:spacing w:before="10"/>
              <w:jc w:val="right"/>
              <w:rPr>
                <w:color w:val="000000"/>
                <w:sz w:val="22"/>
                <w:szCs w:val="22"/>
              </w:rPr>
            </w:pPr>
            <w:r w:rsidRPr="00BC1BC5">
              <w:rPr>
                <w:color w:val="000000"/>
                <w:sz w:val="22"/>
                <w:szCs w:val="22"/>
              </w:rPr>
              <w:t>21,93</w:t>
            </w:r>
          </w:p>
        </w:tc>
        <w:tc>
          <w:tcPr>
            <w:tcW w:w="1163" w:type="dxa"/>
            <w:shd w:val="clear" w:color="auto" w:fill="auto"/>
            <w:noWrap/>
            <w:vAlign w:val="bottom"/>
          </w:tcPr>
          <w:p w14:paraId="3EE9AB83" w14:textId="77777777" w:rsidR="0087324E" w:rsidRPr="00BC1BC5" w:rsidRDefault="0087324E" w:rsidP="00723755">
            <w:pPr>
              <w:spacing w:before="10"/>
              <w:jc w:val="right"/>
              <w:rPr>
                <w:color w:val="000000"/>
                <w:sz w:val="22"/>
                <w:szCs w:val="22"/>
              </w:rPr>
            </w:pPr>
            <w:r w:rsidRPr="00BC1BC5">
              <w:rPr>
                <w:color w:val="000000"/>
                <w:sz w:val="22"/>
                <w:szCs w:val="22"/>
              </w:rPr>
              <w:t>58,71</w:t>
            </w:r>
          </w:p>
        </w:tc>
        <w:tc>
          <w:tcPr>
            <w:tcW w:w="1125" w:type="dxa"/>
            <w:vAlign w:val="bottom"/>
          </w:tcPr>
          <w:p w14:paraId="2565A8D1" w14:textId="77777777" w:rsidR="0087324E" w:rsidRPr="00BC1BC5" w:rsidRDefault="0087324E" w:rsidP="00723755">
            <w:pPr>
              <w:spacing w:before="10"/>
              <w:jc w:val="right"/>
              <w:rPr>
                <w:color w:val="000000"/>
                <w:sz w:val="22"/>
                <w:szCs w:val="22"/>
              </w:rPr>
            </w:pPr>
            <w:r w:rsidRPr="00BC1BC5">
              <w:rPr>
                <w:color w:val="000000"/>
                <w:sz w:val="22"/>
                <w:szCs w:val="22"/>
              </w:rPr>
              <w:t>34,89</w:t>
            </w:r>
          </w:p>
        </w:tc>
        <w:tc>
          <w:tcPr>
            <w:tcW w:w="1125" w:type="dxa"/>
            <w:vAlign w:val="bottom"/>
          </w:tcPr>
          <w:p w14:paraId="480A26CD" w14:textId="77777777" w:rsidR="0087324E" w:rsidRPr="00BC1BC5" w:rsidRDefault="0087324E" w:rsidP="00723755">
            <w:pPr>
              <w:spacing w:before="10"/>
              <w:jc w:val="right"/>
              <w:rPr>
                <w:color w:val="000000"/>
                <w:sz w:val="22"/>
                <w:szCs w:val="22"/>
              </w:rPr>
            </w:pPr>
            <w:r w:rsidRPr="00BC1BC5">
              <w:rPr>
                <w:color w:val="000000"/>
                <w:sz w:val="22"/>
                <w:szCs w:val="22"/>
              </w:rPr>
              <w:t>58,74</w:t>
            </w:r>
          </w:p>
        </w:tc>
        <w:tc>
          <w:tcPr>
            <w:tcW w:w="1125" w:type="dxa"/>
            <w:vAlign w:val="bottom"/>
          </w:tcPr>
          <w:p w14:paraId="487F6E40" w14:textId="77777777" w:rsidR="0087324E" w:rsidRPr="00BC1BC5" w:rsidRDefault="0087324E" w:rsidP="00723755">
            <w:pPr>
              <w:spacing w:before="10"/>
              <w:jc w:val="right"/>
              <w:rPr>
                <w:color w:val="000000"/>
                <w:sz w:val="22"/>
                <w:szCs w:val="22"/>
              </w:rPr>
            </w:pPr>
            <w:r w:rsidRPr="00BC1BC5">
              <w:rPr>
                <w:color w:val="000000"/>
                <w:sz w:val="22"/>
                <w:szCs w:val="22"/>
              </w:rPr>
              <w:t>7,39</w:t>
            </w:r>
          </w:p>
        </w:tc>
      </w:tr>
      <w:tr w:rsidR="0087324E" w:rsidRPr="00BC1BC5" w14:paraId="72A26C29" w14:textId="77777777" w:rsidTr="00BC1BC5">
        <w:trPr>
          <w:jc w:val="center"/>
        </w:trPr>
        <w:tc>
          <w:tcPr>
            <w:tcW w:w="2603" w:type="dxa"/>
            <w:shd w:val="clear" w:color="auto" w:fill="auto"/>
            <w:noWrap/>
            <w:vAlign w:val="bottom"/>
          </w:tcPr>
          <w:p w14:paraId="56CB2B59" w14:textId="77777777" w:rsidR="0087324E" w:rsidRPr="00BC1BC5" w:rsidRDefault="0087324E" w:rsidP="00723755">
            <w:pPr>
              <w:spacing w:before="10"/>
              <w:rPr>
                <w:color w:val="000000"/>
                <w:sz w:val="22"/>
                <w:szCs w:val="22"/>
              </w:rPr>
            </w:pPr>
            <w:r w:rsidRPr="00BC1BC5">
              <w:rPr>
                <w:color w:val="000000"/>
                <w:sz w:val="22"/>
                <w:szCs w:val="22"/>
              </w:rPr>
              <w:t>Hồng Kông (Trung Quốc)</w:t>
            </w:r>
          </w:p>
        </w:tc>
        <w:tc>
          <w:tcPr>
            <w:tcW w:w="1494" w:type="dxa"/>
            <w:shd w:val="clear" w:color="auto" w:fill="auto"/>
            <w:noWrap/>
            <w:vAlign w:val="bottom"/>
          </w:tcPr>
          <w:p w14:paraId="4B4AE2E0" w14:textId="77777777" w:rsidR="0087324E" w:rsidRPr="00BC1BC5" w:rsidRDefault="0087324E" w:rsidP="00723755">
            <w:pPr>
              <w:spacing w:before="10"/>
              <w:jc w:val="right"/>
              <w:rPr>
                <w:color w:val="000000"/>
                <w:sz w:val="22"/>
                <w:szCs w:val="22"/>
              </w:rPr>
            </w:pPr>
            <w:r w:rsidRPr="00BC1BC5">
              <w:rPr>
                <w:color w:val="000000"/>
                <w:sz w:val="22"/>
                <w:szCs w:val="22"/>
              </w:rPr>
              <w:t>12,59</w:t>
            </w:r>
          </w:p>
        </w:tc>
        <w:tc>
          <w:tcPr>
            <w:tcW w:w="1124" w:type="dxa"/>
            <w:shd w:val="clear" w:color="auto" w:fill="auto"/>
            <w:noWrap/>
            <w:vAlign w:val="bottom"/>
          </w:tcPr>
          <w:p w14:paraId="12EE9AA6" w14:textId="77777777" w:rsidR="0087324E" w:rsidRPr="00BC1BC5" w:rsidRDefault="0087324E" w:rsidP="00723755">
            <w:pPr>
              <w:spacing w:before="10"/>
              <w:jc w:val="right"/>
              <w:rPr>
                <w:color w:val="000000"/>
                <w:sz w:val="22"/>
                <w:szCs w:val="22"/>
              </w:rPr>
            </w:pPr>
            <w:r w:rsidRPr="00BC1BC5">
              <w:rPr>
                <w:color w:val="000000"/>
                <w:sz w:val="22"/>
                <w:szCs w:val="22"/>
              </w:rPr>
              <w:t>60,00</w:t>
            </w:r>
          </w:p>
        </w:tc>
        <w:tc>
          <w:tcPr>
            <w:tcW w:w="1163" w:type="dxa"/>
            <w:shd w:val="clear" w:color="auto" w:fill="auto"/>
            <w:noWrap/>
            <w:vAlign w:val="bottom"/>
          </w:tcPr>
          <w:p w14:paraId="66AF7BAA" w14:textId="77777777" w:rsidR="0087324E" w:rsidRPr="00BC1BC5" w:rsidRDefault="0087324E" w:rsidP="00723755">
            <w:pPr>
              <w:spacing w:before="10"/>
              <w:jc w:val="right"/>
              <w:rPr>
                <w:color w:val="000000"/>
                <w:sz w:val="22"/>
                <w:szCs w:val="22"/>
              </w:rPr>
            </w:pPr>
            <w:r w:rsidRPr="00BC1BC5">
              <w:rPr>
                <w:color w:val="000000"/>
                <w:sz w:val="22"/>
                <w:szCs w:val="22"/>
              </w:rPr>
              <w:t>0,86</w:t>
            </w:r>
          </w:p>
        </w:tc>
        <w:tc>
          <w:tcPr>
            <w:tcW w:w="1125" w:type="dxa"/>
            <w:vAlign w:val="bottom"/>
          </w:tcPr>
          <w:p w14:paraId="75280CC9" w14:textId="77777777" w:rsidR="0087324E" w:rsidRPr="00BC1BC5" w:rsidRDefault="0087324E" w:rsidP="00723755">
            <w:pPr>
              <w:spacing w:before="10"/>
              <w:jc w:val="right"/>
              <w:rPr>
                <w:color w:val="000000"/>
                <w:sz w:val="22"/>
                <w:szCs w:val="22"/>
              </w:rPr>
            </w:pPr>
            <w:r w:rsidRPr="00BC1BC5">
              <w:rPr>
                <w:color w:val="000000"/>
                <w:sz w:val="22"/>
                <w:szCs w:val="22"/>
              </w:rPr>
              <w:t>32,29</w:t>
            </w:r>
          </w:p>
        </w:tc>
        <w:tc>
          <w:tcPr>
            <w:tcW w:w="1125" w:type="dxa"/>
            <w:vAlign w:val="bottom"/>
          </w:tcPr>
          <w:p w14:paraId="1C7F67AB" w14:textId="77777777" w:rsidR="0087324E" w:rsidRPr="00BC1BC5" w:rsidRDefault="0087324E" w:rsidP="00723755">
            <w:pPr>
              <w:spacing w:before="10"/>
              <w:jc w:val="right"/>
              <w:rPr>
                <w:color w:val="000000"/>
                <w:sz w:val="22"/>
                <w:szCs w:val="22"/>
              </w:rPr>
            </w:pPr>
            <w:r w:rsidRPr="00BC1BC5">
              <w:rPr>
                <w:color w:val="000000"/>
                <w:sz w:val="22"/>
                <w:szCs w:val="22"/>
              </w:rPr>
              <w:t>-2,35</w:t>
            </w:r>
          </w:p>
        </w:tc>
        <w:tc>
          <w:tcPr>
            <w:tcW w:w="1125" w:type="dxa"/>
            <w:vAlign w:val="bottom"/>
          </w:tcPr>
          <w:p w14:paraId="5EB8CD22" w14:textId="77777777" w:rsidR="0087324E" w:rsidRPr="00BC1BC5" w:rsidRDefault="0087324E" w:rsidP="00723755">
            <w:pPr>
              <w:spacing w:before="10"/>
              <w:jc w:val="right"/>
              <w:rPr>
                <w:color w:val="000000"/>
                <w:sz w:val="22"/>
                <w:szCs w:val="22"/>
              </w:rPr>
            </w:pPr>
            <w:r w:rsidRPr="00BC1BC5">
              <w:rPr>
                <w:color w:val="000000"/>
                <w:sz w:val="22"/>
                <w:szCs w:val="22"/>
              </w:rPr>
              <w:t>6,83</w:t>
            </w:r>
          </w:p>
        </w:tc>
      </w:tr>
      <w:tr w:rsidR="0087324E" w:rsidRPr="00BC1BC5" w14:paraId="7B76F1C3" w14:textId="77777777" w:rsidTr="00BC1BC5">
        <w:trPr>
          <w:jc w:val="center"/>
        </w:trPr>
        <w:tc>
          <w:tcPr>
            <w:tcW w:w="2603" w:type="dxa"/>
            <w:shd w:val="clear" w:color="auto" w:fill="auto"/>
            <w:noWrap/>
            <w:vAlign w:val="bottom"/>
          </w:tcPr>
          <w:p w14:paraId="5C1C66CA" w14:textId="77777777" w:rsidR="0087324E" w:rsidRPr="00BC1BC5" w:rsidRDefault="0087324E" w:rsidP="00723755">
            <w:pPr>
              <w:spacing w:before="10"/>
              <w:rPr>
                <w:color w:val="000000"/>
                <w:sz w:val="22"/>
                <w:szCs w:val="22"/>
              </w:rPr>
            </w:pPr>
            <w:r w:rsidRPr="00BC1BC5">
              <w:rPr>
                <w:color w:val="000000"/>
                <w:sz w:val="22"/>
                <w:szCs w:val="22"/>
              </w:rPr>
              <w:t>Ấn Độ</w:t>
            </w:r>
          </w:p>
        </w:tc>
        <w:tc>
          <w:tcPr>
            <w:tcW w:w="1494" w:type="dxa"/>
            <w:shd w:val="clear" w:color="auto" w:fill="auto"/>
            <w:noWrap/>
            <w:vAlign w:val="bottom"/>
          </w:tcPr>
          <w:p w14:paraId="48A04400" w14:textId="77777777" w:rsidR="0087324E" w:rsidRPr="00BC1BC5" w:rsidRDefault="0087324E" w:rsidP="00723755">
            <w:pPr>
              <w:spacing w:before="10"/>
              <w:jc w:val="right"/>
              <w:rPr>
                <w:color w:val="000000"/>
                <w:sz w:val="22"/>
                <w:szCs w:val="22"/>
              </w:rPr>
            </w:pPr>
            <w:r w:rsidRPr="00BC1BC5">
              <w:rPr>
                <w:color w:val="000000"/>
                <w:sz w:val="22"/>
                <w:szCs w:val="22"/>
              </w:rPr>
              <w:t>8,32</w:t>
            </w:r>
          </w:p>
        </w:tc>
        <w:tc>
          <w:tcPr>
            <w:tcW w:w="1124" w:type="dxa"/>
            <w:shd w:val="clear" w:color="auto" w:fill="auto"/>
            <w:noWrap/>
            <w:vAlign w:val="bottom"/>
          </w:tcPr>
          <w:p w14:paraId="475D8E10" w14:textId="77777777" w:rsidR="0087324E" w:rsidRPr="00BC1BC5" w:rsidRDefault="0087324E" w:rsidP="00723755">
            <w:pPr>
              <w:spacing w:before="10"/>
              <w:jc w:val="right"/>
              <w:rPr>
                <w:color w:val="000000"/>
                <w:sz w:val="22"/>
                <w:szCs w:val="22"/>
              </w:rPr>
            </w:pPr>
            <w:r w:rsidRPr="00BC1BC5">
              <w:rPr>
                <w:color w:val="000000"/>
                <w:sz w:val="22"/>
                <w:szCs w:val="22"/>
              </w:rPr>
              <w:t>29,94</w:t>
            </w:r>
          </w:p>
        </w:tc>
        <w:tc>
          <w:tcPr>
            <w:tcW w:w="1163" w:type="dxa"/>
            <w:shd w:val="clear" w:color="auto" w:fill="auto"/>
            <w:noWrap/>
            <w:vAlign w:val="bottom"/>
          </w:tcPr>
          <w:p w14:paraId="6B1FE263" w14:textId="77777777" w:rsidR="0087324E" w:rsidRPr="00BC1BC5" w:rsidRDefault="0087324E" w:rsidP="00723755">
            <w:pPr>
              <w:spacing w:before="10"/>
              <w:jc w:val="right"/>
              <w:rPr>
                <w:color w:val="000000"/>
                <w:sz w:val="22"/>
                <w:szCs w:val="22"/>
              </w:rPr>
            </w:pPr>
            <w:r w:rsidRPr="00BC1BC5">
              <w:rPr>
                <w:color w:val="000000"/>
                <w:sz w:val="22"/>
                <w:szCs w:val="22"/>
              </w:rPr>
              <w:t>29,82</w:t>
            </w:r>
          </w:p>
        </w:tc>
        <w:tc>
          <w:tcPr>
            <w:tcW w:w="1125" w:type="dxa"/>
            <w:vAlign w:val="bottom"/>
          </w:tcPr>
          <w:p w14:paraId="413CE35B" w14:textId="77777777" w:rsidR="0087324E" w:rsidRPr="00BC1BC5" w:rsidRDefault="0087324E" w:rsidP="00723755">
            <w:pPr>
              <w:spacing w:before="10"/>
              <w:jc w:val="right"/>
              <w:rPr>
                <w:color w:val="000000"/>
                <w:sz w:val="22"/>
                <w:szCs w:val="22"/>
              </w:rPr>
            </w:pPr>
            <w:r w:rsidRPr="00BC1BC5">
              <w:rPr>
                <w:color w:val="000000"/>
                <w:sz w:val="22"/>
                <w:szCs w:val="22"/>
              </w:rPr>
              <w:t>24,90</w:t>
            </w:r>
          </w:p>
        </w:tc>
        <w:tc>
          <w:tcPr>
            <w:tcW w:w="1125" w:type="dxa"/>
            <w:vAlign w:val="bottom"/>
          </w:tcPr>
          <w:p w14:paraId="57EAE968" w14:textId="77777777" w:rsidR="0087324E" w:rsidRPr="00BC1BC5" w:rsidRDefault="0087324E" w:rsidP="00723755">
            <w:pPr>
              <w:spacing w:before="10"/>
              <w:jc w:val="right"/>
              <w:rPr>
                <w:color w:val="000000"/>
                <w:sz w:val="22"/>
                <w:szCs w:val="22"/>
              </w:rPr>
            </w:pPr>
            <w:r w:rsidRPr="00BC1BC5">
              <w:rPr>
                <w:color w:val="000000"/>
                <w:sz w:val="22"/>
                <w:szCs w:val="22"/>
              </w:rPr>
              <w:t>26,83</w:t>
            </w:r>
          </w:p>
        </w:tc>
        <w:tc>
          <w:tcPr>
            <w:tcW w:w="1125" w:type="dxa"/>
            <w:vAlign w:val="bottom"/>
          </w:tcPr>
          <w:p w14:paraId="6A092254" w14:textId="77777777" w:rsidR="0087324E" w:rsidRPr="00BC1BC5" w:rsidRDefault="0087324E" w:rsidP="00723755">
            <w:pPr>
              <w:spacing w:before="10"/>
              <w:jc w:val="right"/>
              <w:rPr>
                <w:color w:val="000000"/>
                <w:sz w:val="22"/>
                <w:szCs w:val="22"/>
              </w:rPr>
            </w:pPr>
            <w:r w:rsidRPr="00BC1BC5">
              <w:rPr>
                <w:color w:val="000000"/>
                <w:sz w:val="22"/>
                <w:szCs w:val="22"/>
              </w:rPr>
              <w:t>5,27</w:t>
            </w:r>
          </w:p>
        </w:tc>
      </w:tr>
      <w:tr w:rsidR="0087324E" w:rsidRPr="00BC1BC5" w14:paraId="3BFFF950" w14:textId="77777777" w:rsidTr="00BC1BC5">
        <w:trPr>
          <w:jc w:val="center"/>
        </w:trPr>
        <w:tc>
          <w:tcPr>
            <w:tcW w:w="2603" w:type="dxa"/>
            <w:shd w:val="clear" w:color="auto" w:fill="auto"/>
            <w:noWrap/>
            <w:vAlign w:val="bottom"/>
          </w:tcPr>
          <w:p w14:paraId="1D25D2B5" w14:textId="77777777" w:rsidR="0087324E" w:rsidRPr="00BC1BC5" w:rsidRDefault="0087324E" w:rsidP="00723755">
            <w:pPr>
              <w:spacing w:before="10"/>
              <w:rPr>
                <w:color w:val="000000"/>
                <w:sz w:val="22"/>
                <w:szCs w:val="22"/>
              </w:rPr>
            </w:pPr>
            <w:r w:rsidRPr="00BC1BC5">
              <w:rPr>
                <w:color w:val="000000"/>
                <w:sz w:val="22"/>
                <w:szCs w:val="22"/>
              </w:rPr>
              <w:t>Hàn Quốc</w:t>
            </w:r>
          </w:p>
        </w:tc>
        <w:tc>
          <w:tcPr>
            <w:tcW w:w="1494" w:type="dxa"/>
            <w:shd w:val="clear" w:color="auto" w:fill="auto"/>
            <w:noWrap/>
            <w:vAlign w:val="bottom"/>
          </w:tcPr>
          <w:p w14:paraId="4F112FD0" w14:textId="77777777" w:rsidR="0087324E" w:rsidRPr="00BC1BC5" w:rsidRDefault="0087324E" w:rsidP="00723755">
            <w:pPr>
              <w:spacing w:before="10"/>
              <w:jc w:val="right"/>
              <w:rPr>
                <w:color w:val="000000"/>
                <w:sz w:val="22"/>
                <w:szCs w:val="22"/>
              </w:rPr>
            </w:pPr>
            <w:r w:rsidRPr="00BC1BC5">
              <w:rPr>
                <w:color w:val="000000"/>
                <w:sz w:val="22"/>
                <w:szCs w:val="22"/>
              </w:rPr>
              <w:t>10,10</w:t>
            </w:r>
          </w:p>
        </w:tc>
        <w:tc>
          <w:tcPr>
            <w:tcW w:w="1124" w:type="dxa"/>
            <w:shd w:val="clear" w:color="auto" w:fill="auto"/>
            <w:noWrap/>
            <w:vAlign w:val="bottom"/>
          </w:tcPr>
          <w:p w14:paraId="61641208" w14:textId="77777777" w:rsidR="0087324E" w:rsidRPr="00BC1BC5" w:rsidRDefault="0087324E" w:rsidP="00723755">
            <w:pPr>
              <w:spacing w:before="10"/>
              <w:jc w:val="right"/>
              <w:rPr>
                <w:color w:val="000000"/>
                <w:sz w:val="22"/>
                <w:szCs w:val="22"/>
              </w:rPr>
            </w:pPr>
            <w:r w:rsidRPr="00BC1BC5">
              <w:rPr>
                <w:color w:val="000000"/>
                <w:sz w:val="22"/>
                <w:szCs w:val="22"/>
              </w:rPr>
              <w:t>86,60</w:t>
            </w:r>
          </w:p>
        </w:tc>
        <w:tc>
          <w:tcPr>
            <w:tcW w:w="1163" w:type="dxa"/>
            <w:shd w:val="clear" w:color="auto" w:fill="auto"/>
            <w:noWrap/>
            <w:vAlign w:val="bottom"/>
          </w:tcPr>
          <w:p w14:paraId="5714A415" w14:textId="77777777" w:rsidR="0087324E" w:rsidRPr="00BC1BC5" w:rsidRDefault="0087324E" w:rsidP="00723755">
            <w:pPr>
              <w:spacing w:before="10"/>
              <w:jc w:val="right"/>
              <w:rPr>
                <w:color w:val="000000"/>
                <w:sz w:val="22"/>
                <w:szCs w:val="22"/>
              </w:rPr>
            </w:pPr>
            <w:r w:rsidRPr="00BC1BC5">
              <w:rPr>
                <w:color w:val="000000"/>
                <w:sz w:val="22"/>
                <w:szCs w:val="22"/>
              </w:rPr>
              <w:t>35,23</w:t>
            </w:r>
          </w:p>
        </w:tc>
        <w:tc>
          <w:tcPr>
            <w:tcW w:w="1125" w:type="dxa"/>
            <w:vAlign w:val="bottom"/>
          </w:tcPr>
          <w:p w14:paraId="4DE7980A" w14:textId="77777777" w:rsidR="0087324E" w:rsidRPr="00BC1BC5" w:rsidRDefault="0087324E" w:rsidP="00723755">
            <w:pPr>
              <w:spacing w:before="10"/>
              <w:jc w:val="right"/>
              <w:rPr>
                <w:color w:val="000000"/>
                <w:sz w:val="22"/>
                <w:szCs w:val="22"/>
              </w:rPr>
            </w:pPr>
            <w:r w:rsidRPr="00BC1BC5">
              <w:rPr>
                <w:color w:val="000000"/>
                <w:sz w:val="22"/>
                <w:szCs w:val="22"/>
              </w:rPr>
              <w:t>22,47</w:t>
            </w:r>
          </w:p>
        </w:tc>
        <w:tc>
          <w:tcPr>
            <w:tcW w:w="1125" w:type="dxa"/>
            <w:vAlign w:val="bottom"/>
          </w:tcPr>
          <w:p w14:paraId="48C08C60" w14:textId="77777777" w:rsidR="0087324E" w:rsidRPr="00BC1BC5" w:rsidRDefault="0087324E" w:rsidP="00723755">
            <w:pPr>
              <w:spacing w:before="10"/>
              <w:jc w:val="right"/>
              <w:rPr>
                <w:color w:val="000000"/>
                <w:sz w:val="22"/>
                <w:szCs w:val="22"/>
              </w:rPr>
            </w:pPr>
            <w:r w:rsidRPr="00BC1BC5">
              <w:rPr>
                <w:color w:val="000000"/>
                <w:sz w:val="22"/>
                <w:szCs w:val="22"/>
              </w:rPr>
              <w:t>-1,27</w:t>
            </w:r>
          </w:p>
        </w:tc>
        <w:tc>
          <w:tcPr>
            <w:tcW w:w="1125" w:type="dxa"/>
            <w:vAlign w:val="bottom"/>
          </w:tcPr>
          <w:p w14:paraId="1DD6296D" w14:textId="77777777" w:rsidR="0087324E" w:rsidRPr="00BC1BC5" w:rsidRDefault="0087324E" w:rsidP="00723755">
            <w:pPr>
              <w:spacing w:before="10"/>
              <w:jc w:val="right"/>
              <w:rPr>
                <w:color w:val="000000"/>
                <w:sz w:val="22"/>
                <w:szCs w:val="22"/>
              </w:rPr>
            </w:pPr>
            <w:r w:rsidRPr="00BC1BC5">
              <w:rPr>
                <w:color w:val="000000"/>
                <w:sz w:val="22"/>
                <w:szCs w:val="22"/>
              </w:rPr>
              <w:t>4,76</w:t>
            </w:r>
          </w:p>
        </w:tc>
      </w:tr>
      <w:tr w:rsidR="0087324E" w:rsidRPr="00BC1BC5" w14:paraId="7C8597EF" w14:textId="77777777" w:rsidTr="00BC1BC5">
        <w:trPr>
          <w:jc w:val="center"/>
        </w:trPr>
        <w:tc>
          <w:tcPr>
            <w:tcW w:w="2603" w:type="dxa"/>
            <w:shd w:val="clear" w:color="auto" w:fill="auto"/>
            <w:noWrap/>
            <w:vAlign w:val="bottom"/>
          </w:tcPr>
          <w:p w14:paraId="660C4D2C" w14:textId="77777777" w:rsidR="0087324E" w:rsidRPr="00BC1BC5" w:rsidRDefault="0087324E" w:rsidP="00723755">
            <w:pPr>
              <w:spacing w:before="10"/>
              <w:rPr>
                <w:color w:val="000000"/>
                <w:sz w:val="22"/>
                <w:szCs w:val="22"/>
              </w:rPr>
            </w:pPr>
            <w:r w:rsidRPr="00BC1BC5">
              <w:rPr>
                <w:color w:val="000000"/>
                <w:sz w:val="22"/>
                <w:szCs w:val="22"/>
              </w:rPr>
              <w:t>Bangladesh</w:t>
            </w:r>
          </w:p>
        </w:tc>
        <w:tc>
          <w:tcPr>
            <w:tcW w:w="1494" w:type="dxa"/>
            <w:shd w:val="clear" w:color="auto" w:fill="auto"/>
            <w:noWrap/>
            <w:vAlign w:val="bottom"/>
          </w:tcPr>
          <w:p w14:paraId="00F98C65" w14:textId="77777777" w:rsidR="0087324E" w:rsidRPr="00BC1BC5" w:rsidRDefault="0087324E" w:rsidP="00723755">
            <w:pPr>
              <w:spacing w:before="10"/>
              <w:jc w:val="right"/>
              <w:rPr>
                <w:color w:val="000000"/>
                <w:sz w:val="22"/>
                <w:szCs w:val="22"/>
              </w:rPr>
            </w:pPr>
            <w:r w:rsidRPr="00BC1BC5">
              <w:rPr>
                <w:color w:val="000000"/>
                <w:sz w:val="22"/>
                <w:szCs w:val="22"/>
              </w:rPr>
              <w:t>6,71</w:t>
            </w:r>
          </w:p>
        </w:tc>
        <w:tc>
          <w:tcPr>
            <w:tcW w:w="1124" w:type="dxa"/>
            <w:shd w:val="clear" w:color="auto" w:fill="auto"/>
            <w:noWrap/>
            <w:vAlign w:val="bottom"/>
          </w:tcPr>
          <w:p w14:paraId="008BB864" w14:textId="77777777" w:rsidR="0087324E" w:rsidRPr="00BC1BC5" w:rsidRDefault="0087324E" w:rsidP="00723755">
            <w:pPr>
              <w:spacing w:before="10"/>
              <w:jc w:val="right"/>
              <w:rPr>
                <w:color w:val="000000"/>
                <w:sz w:val="22"/>
                <w:szCs w:val="22"/>
              </w:rPr>
            </w:pPr>
            <w:r w:rsidRPr="00BC1BC5">
              <w:rPr>
                <w:color w:val="000000"/>
                <w:sz w:val="22"/>
                <w:szCs w:val="22"/>
              </w:rPr>
              <w:t>48,88</w:t>
            </w:r>
          </w:p>
        </w:tc>
        <w:tc>
          <w:tcPr>
            <w:tcW w:w="1163" w:type="dxa"/>
            <w:shd w:val="clear" w:color="auto" w:fill="auto"/>
            <w:noWrap/>
            <w:vAlign w:val="bottom"/>
          </w:tcPr>
          <w:p w14:paraId="0B2D8290" w14:textId="77777777" w:rsidR="0087324E" w:rsidRPr="00BC1BC5" w:rsidRDefault="0087324E" w:rsidP="00723755">
            <w:pPr>
              <w:spacing w:before="10"/>
              <w:jc w:val="right"/>
              <w:rPr>
                <w:color w:val="000000"/>
                <w:sz w:val="22"/>
                <w:szCs w:val="22"/>
              </w:rPr>
            </w:pPr>
            <w:r w:rsidRPr="00BC1BC5">
              <w:rPr>
                <w:color w:val="000000"/>
                <w:sz w:val="22"/>
                <w:szCs w:val="22"/>
              </w:rPr>
              <w:t>54,53</w:t>
            </w:r>
          </w:p>
        </w:tc>
        <w:tc>
          <w:tcPr>
            <w:tcW w:w="1125" w:type="dxa"/>
            <w:vAlign w:val="bottom"/>
          </w:tcPr>
          <w:p w14:paraId="6BF6900F" w14:textId="77777777" w:rsidR="0087324E" w:rsidRPr="00BC1BC5" w:rsidRDefault="0087324E" w:rsidP="00723755">
            <w:pPr>
              <w:spacing w:before="10"/>
              <w:jc w:val="right"/>
              <w:rPr>
                <w:color w:val="000000"/>
                <w:sz w:val="22"/>
                <w:szCs w:val="22"/>
              </w:rPr>
            </w:pPr>
            <w:r w:rsidRPr="00BC1BC5">
              <w:rPr>
                <w:color w:val="000000"/>
                <w:sz w:val="22"/>
                <w:szCs w:val="22"/>
              </w:rPr>
              <w:t>16,90</w:t>
            </w:r>
          </w:p>
        </w:tc>
        <w:tc>
          <w:tcPr>
            <w:tcW w:w="1125" w:type="dxa"/>
            <w:vAlign w:val="bottom"/>
          </w:tcPr>
          <w:p w14:paraId="6D01746C" w14:textId="77777777" w:rsidR="0087324E" w:rsidRPr="00BC1BC5" w:rsidRDefault="0087324E" w:rsidP="00723755">
            <w:pPr>
              <w:spacing w:before="10"/>
              <w:jc w:val="right"/>
              <w:rPr>
                <w:color w:val="000000"/>
                <w:sz w:val="22"/>
                <w:szCs w:val="22"/>
              </w:rPr>
            </w:pPr>
            <w:r w:rsidRPr="00BC1BC5">
              <w:rPr>
                <w:color w:val="000000"/>
                <w:sz w:val="22"/>
                <w:szCs w:val="22"/>
              </w:rPr>
              <w:t>41,22</w:t>
            </w:r>
          </w:p>
        </w:tc>
        <w:tc>
          <w:tcPr>
            <w:tcW w:w="1125" w:type="dxa"/>
            <w:vAlign w:val="bottom"/>
          </w:tcPr>
          <w:p w14:paraId="6BDC4666" w14:textId="77777777" w:rsidR="0087324E" w:rsidRPr="00BC1BC5" w:rsidRDefault="0087324E" w:rsidP="00723755">
            <w:pPr>
              <w:spacing w:before="10"/>
              <w:jc w:val="right"/>
              <w:rPr>
                <w:color w:val="000000"/>
                <w:sz w:val="22"/>
                <w:szCs w:val="22"/>
              </w:rPr>
            </w:pPr>
            <w:r w:rsidRPr="00BC1BC5">
              <w:rPr>
                <w:color w:val="000000"/>
                <w:sz w:val="22"/>
                <w:szCs w:val="22"/>
              </w:rPr>
              <w:t>3,58</w:t>
            </w:r>
          </w:p>
        </w:tc>
      </w:tr>
      <w:tr w:rsidR="0087324E" w:rsidRPr="00BC1BC5" w14:paraId="34BF847B" w14:textId="77777777" w:rsidTr="00BC1BC5">
        <w:trPr>
          <w:jc w:val="center"/>
        </w:trPr>
        <w:tc>
          <w:tcPr>
            <w:tcW w:w="2603" w:type="dxa"/>
            <w:shd w:val="clear" w:color="auto" w:fill="auto"/>
            <w:noWrap/>
            <w:vAlign w:val="bottom"/>
          </w:tcPr>
          <w:p w14:paraId="2C22A6C8" w14:textId="77777777" w:rsidR="0087324E" w:rsidRPr="00BC1BC5" w:rsidRDefault="0087324E" w:rsidP="00723755">
            <w:pPr>
              <w:spacing w:before="10"/>
              <w:rPr>
                <w:color w:val="000000"/>
                <w:sz w:val="22"/>
                <w:szCs w:val="22"/>
              </w:rPr>
            </w:pPr>
            <w:r w:rsidRPr="00BC1BC5">
              <w:rPr>
                <w:color w:val="000000"/>
                <w:sz w:val="22"/>
                <w:szCs w:val="22"/>
              </w:rPr>
              <w:t>Đài Loan (Trung Quốc)</w:t>
            </w:r>
          </w:p>
        </w:tc>
        <w:tc>
          <w:tcPr>
            <w:tcW w:w="1494" w:type="dxa"/>
            <w:shd w:val="clear" w:color="auto" w:fill="auto"/>
            <w:noWrap/>
            <w:vAlign w:val="bottom"/>
          </w:tcPr>
          <w:p w14:paraId="48652358" w14:textId="77777777" w:rsidR="0087324E" w:rsidRPr="00BC1BC5" w:rsidRDefault="0087324E" w:rsidP="00723755">
            <w:pPr>
              <w:spacing w:before="10"/>
              <w:jc w:val="right"/>
              <w:rPr>
                <w:color w:val="000000"/>
                <w:sz w:val="22"/>
                <w:szCs w:val="22"/>
              </w:rPr>
            </w:pPr>
            <w:r w:rsidRPr="00BC1BC5">
              <w:rPr>
                <w:color w:val="000000"/>
                <w:sz w:val="22"/>
                <w:szCs w:val="22"/>
              </w:rPr>
              <w:t>3,42</w:t>
            </w:r>
          </w:p>
        </w:tc>
        <w:tc>
          <w:tcPr>
            <w:tcW w:w="1124" w:type="dxa"/>
            <w:shd w:val="clear" w:color="auto" w:fill="auto"/>
            <w:noWrap/>
            <w:vAlign w:val="bottom"/>
          </w:tcPr>
          <w:p w14:paraId="6B09B4E4" w14:textId="77777777" w:rsidR="0087324E" w:rsidRPr="00BC1BC5" w:rsidRDefault="0087324E" w:rsidP="00723755">
            <w:pPr>
              <w:spacing w:before="10"/>
              <w:jc w:val="right"/>
              <w:rPr>
                <w:color w:val="000000"/>
                <w:sz w:val="22"/>
                <w:szCs w:val="22"/>
              </w:rPr>
            </w:pPr>
            <w:r w:rsidRPr="00BC1BC5">
              <w:rPr>
                <w:color w:val="000000"/>
                <w:sz w:val="22"/>
                <w:szCs w:val="22"/>
              </w:rPr>
              <w:t>84,13</w:t>
            </w:r>
          </w:p>
        </w:tc>
        <w:tc>
          <w:tcPr>
            <w:tcW w:w="1163" w:type="dxa"/>
            <w:shd w:val="clear" w:color="auto" w:fill="auto"/>
            <w:noWrap/>
            <w:vAlign w:val="bottom"/>
          </w:tcPr>
          <w:p w14:paraId="6E6D8B6E" w14:textId="77777777" w:rsidR="0087324E" w:rsidRPr="00BC1BC5" w:rsidRDefault="0087324E" w:rsidP="00723755">
            <w:pPr>
              <w:spacing w:before="10"/>
              <w:jc w:val="right"/>
              <w:rPr>
                <w:color w:val="000000"/>
                <w:sz w:val="22"/>
                <w:szCs w:val="22"/>
              </w:rPr>
            </w:pPr>
            <w:r w:rsidRPr="00BC1BC5">
              <w:rPr>
                <w:color w:val="000000"/>
                <w:sz w:val="22"/>
                <w:szCs w:val="22"/>
              </w:rPr>
              <w:t>7,07</w:t>
            </w:r>
          </w:p>
        </w:tc>
        <w:tc>
          <w:tcPr>
            <w:tcW w:w="1125" w:type="dxa"/>
            <w:vAlign w:val="bottom"/>
          </w:tcPr>
          <w:p w14:paraId="7B8AFDDB" w14:textId="77777777" w:rsidR="0087324E" w:rsidRPr="00BC1BC5" w:rsidRDefault="0087324E" w:rsidP="00723755">
            <w:pPr>
              <w:spacing w:before="10"/>
              <w:jc w:val="right"/>
              <w:rPr>
                <w:color w:val="000000"/>
                <w:sz w:val="22"/>
                <w:szCs w:val="22"/>
              </w:rPr>
            </w:pPr>
            <w:r w:rsidRPr="00BC1BC5">
              <w:rPr>
                <w:color w:val="000000"/>
                <w:sz w:val="22"/>
                <w:szCs w:val="22"/>
              </w:rPr>
              <w:t>7,15</w:t>
            </w:r>
          </w:p>
        </w:tc>
        <w:tc>
          <w:tcPr>
            <w:tcW w:w="1125" w:type="dxa"/>
            <w:vAlign w:val="bottom"/>
          </w:tcPr>
          <w:p w14:paraId="1E39C75A" w14:textId="77777777" w:rsidR="0087324E" w:rsidRPr="00BC1BC5" w:rsidRDefault="0087324E" w:rsidP="00723755">
            <w:pPr>
              <w:spacing w:before="10"/>
              <w:jc w:val="right"/>
              <w:rPr>
                <w:color w:val="000000"/>
                <w:sz w:val="22"/>
                <w:szCs w:val="22"/>
              </w:rPr>
            </w:pPr>
            <w:r w:rsidRPr="00BC1BC5">
              <w:rPr>
                <w:color w:val="000000"/>
                <w:sz w:val="22"/>
                <w:szCs w:val="22"/>
              </w:rPr>
              <w:t>5,85</w:t>
            </w:r>
          </w:p>
        </w:tc>
        <w:tc>
          <w:tcPr>
            <w:tcW w:w="1125" w:type="dxa"/>
            <w:vAlign w:val="bottom"/>
          </w:tcPr>
          <w:p w14:paraId="29A186DD" w14:textId="77777777" w:rsidR="0087324E" w:rsidRPr="00BC1BC5" w:rsidRDefault="0087324E" w:rsidP="00723755">
            <w:pPr>
              <w:spacing w:before="10"/>
              <w:jc w:val="right"/>
              <w:rPr>
                <w:color w:val="000000"/>
                <w:sz w:val="22"/>
                <w:szCs w:val="22"/>
              </w:rPr>
            </w:pPr>
            <w:r w:rsidRPr="00BC1BC5">
              <w:rPr>
                <w:color w:val="000000"/>
                <w:sz w:val="22"/>
                <w:szCs w:val="22"/>
              </w:rPr>
              <w:t>1,51</w:t>
            </w:r>
          </w:p>
        </w:tc>
      </w:tr>
      <w:tr w:rsidR="0087324E" w:rsidRPr="00BC1BC5" w14:paraId="36A8DF7C" w14:textId="77777777" w:rsidTr="00BC1BC5">
        <w:trPr>
          <w:jc w:val="center"/>
        </w:trPr>
        <w:tc>
          <w:tcPr>
            <w:tcW w:w="2603" w:type="dxa"/>
            <w:shd w:val="clear" w:color="auto" w:fill="auto"/>
            <w:noWrap/>
            <w:vAlign w:val="bottom"/>
          </w:tcPr>
          <w:p w14:paraId="324A455E" w14:textId="77777777" w:rsidR="0087324E" w:rsidRPr="00BC1BC5" w:rsidRDefault="0087324E" w:rsidP="00723755">
            <w:pPr>
              <w:spacing w:before="10"/>
              <w:rPr>
                <w:color w:val="000000"/>
                <w:sz w:val="22"/>
                <w:szCs w:val="22"/>
              </w:rPr>
            </w:pPr>
            <w:r w:rsidRPr="00BC1BC5">
              <w:rPr>
                <w:color w:val="000000"/>
                <w:sz w:val="22"/>
                <w:szCs w:val="22"/>
              </w:rPr>
              <w:t>Achentina</w:t>
            </w:r>
          </w:p>
        </w:tc>
        <w:tc>
          <w:tcPr>
            <w:tcW w:w="1494" w:type="dxa"/>
            <w:shd w:val="clear" w:color="auto" w:fill="auto"/>
            <w:noWrap/>
            <w:vAlign w:val="bottom"/>
          </w:tcPr>
          <w:p w14:paraId="6653E317" w14:textId="77777777" w:rsidR="0087324E" w:rsidRPr="00BC1BC5" w:rsidRDefault="0087324E" w:rsidP="00723755">
            <w:pPr>
              <w:spacing w:before="10"/>
              <w:jc w:val="right"/>
              <w:rPr>
                <w:color w:val="000000"/>
                <w:sz w:val="22"/>
                <w:szCs w:val="22"/>
              </w:rPr>
            </w:pPr>
            <w:r w:rsidRPr="00BC1BC5">
              <w:rPr>
                <w:color w:val="000000"/>
                <w:sz w:val="22"/>
                <w:szCs w:val="22"/>
              </w:rPr>
              <w:t>2,19</w:t>
            </w:r>
          </w:p>
        </w:tc>
        <w:tc>
          <w:tcPr>
            <w:tcW w:w="1124" w:type="dxa"/>
            <w:shd w:val="clear" w:color="auto" w:fill="auto"/>
            <w:noWrap/>
            <w:vAlign w:val="bottom"/>
          </w:tcPr>
          <w:p w14:paraId="3B3BCF2F" w14:textId="77777777" w:rsidR="0087324E" w:rsidRPr="00BC1BC5" w:rsidRDefault="0087324E" w:rsidP="00723755">
            <w:pPr>
              <w:spacing w:before="10"/>
              <w:jc w:val="right"/>
              <w:rPr>
                <w:color w:val="000000"/>
                <w:sz w:val="22"/>
                <w:szCs w:val="22"/>
              </w:rPr>
            </w:pPr>
            <w:r w:rsidRPr="00BC1BC5">
              <w:rPr>
                <w:color w:val="000000"/>
                <w:sz w:val="22"/>
                <w:szCs w:val="22"/>
              </w:rPr>
              <w:t>99,39</w:t>
            </w:r>
          </w:p>
        </w:tc>
        <w:tc>
          <w:tcPr>
            <w:tcW w:w="1163" w:type="dxa"/>
            <w:shd w:val="clear" w:color="auto" w:fill="auto"/>
            <w:noWrap/>
            <w:vAlign w:val="bottom"/>
          </w:tcPr>
          <w:p w14:paraId="00881226" w14:textId="77777777" w:rsidR="0087324E" w:rsidRPr="00BC1BC5" w:rsidRDefault="0087324E" w:rsidP="00723755">
            <w:pPr>
              <w:spacing w:before="10"/>
              <w:jc w:val="right"/>
              <w:rPr>
                <w:color w:val="000000"/>
                <w:sz w:val="22"/>
                <w:szCs w:val="22"/>
              </w:rPr>
            </w:pPr>
            <w:r w:rsidRPr="00BC1BC5">
              <w:rPr>
                <w:color w:val="000000"/>
                <w:sz w:val="22"/>
                <w:szCs w:val="22"/>
              </w:rPr>
              <w:t>-31,15</w:t>
            </w:r>
          </w:p>
        </w:tc>
        <w:tc>
          <w:tcPr>
            <w:tcW w:w="1125" w:type="dxa"/>
            <w:vAlign w:val="bottom"/>
          </w:tcPr>
          <w:p w14:paraId="7F2CE7A2" w14:textId="77777777" w:rsidR="0087324E" w:rsidRPr="00BC1BC5" w:rsidRDefault="0087324E" w:rsidP="00723755">
            <w:pPr>
              <w:spacing w:before="10"/>
              <w:jc w:val="right"/>
              <w:rPr>
                <w:color w:val="000000"/>
                <w:sz w:val="22"/>
                <w:szCs w:val="22"/>
              </w:rPr>
            </w:pPr>
            <w:r w:rsidRPr="00BC1BC5">
              <w:rPr>
                <w:color w:val="000000"/>
                <w:sz w:val="22"/>
                <w:szCs w:val="22"/>
              </w:rPr>
              <w:t>5,53</w:t>
            </w:r>
          </w:p>
        </w:tc>
        <w:tc>
          <w:tcPr>
            <w:tcW w:w="1125" w:type="dxa"/>
            <w:vAlign w:val="bottom"/>
          </w:tcPr>
          <w:p w14:paraId="78BF3C04" w14:textId="77777777" w:rsidR="0087324E" w:rsidRPr="00BC1BC5" w:rsidRDefault="0087324E" w:rsidP="00723755">
            <w:pPr>
              <w:spacing w:before="10"/>
              <w:jc w:val="right"/>
              <w:rPr>
                <w:color w:val="000000"/>
                <w:sz w:val="22"/>
                <w:szCs w:val="22"/>
              </w:rPr>
            </w:pPr>
            <w:r w:rsidRPr="00BC1BC5">
              <w:rPr>
                <w:color w:val="000000"/>
                <w:sz w:val="22"/>
                <w:szCs w:val="22"/>
              </w:rPr>
              <w:t>-32,42</w:t>
            </w:r>
          </w:p>
        </w:tc>
        <w:tc>
          <w:tcPr>
            <w:tcW w:w="1125" w:type="dxa"/>
            <w:vAlign w:val="bottom"/>
          </w:tcPr>
          <w:p w14:paraId="5B6E6F18" w14:textId="77777777" w:rsidR="0087324E" w:rsidRPr="00BC1BC5" w:rsidRDefault="0087324E" w:rsidP="00723755">
            <w:pPr>
              <w:spacing w:before="10"/>
              <w:jc w:val="right"/>
              <w:rPr>
                <w:color w:val="000000"/>
                <w:sz w:val="22"/>
                <w:szCs w:val="22"/>
              </w:rPr>
            </w:pPr>
            <w:r w:rsidRPr="00BC1BC5">
              <w:rPr>
                <w:color w:val="000000"/>
                <w:sz w:val="22"/>
                <w:szCs w:val="22"/>
              </w:rPr>
              <w:t>1,17</w:t>
            </w:r>
          </w:p>
        </w:tc>
      </w:tr>
      <w:tr w:rsidR="0087324E" w:rsidRPr="00BC1BC5" w14:paraId="22254169" w14:textId="77777777" w:rsidTr="00BC1BC5">
        <w:trPr>
          <w:jc w:val="center"/>
        </w:trPr>
        <w:tc>
          <w:tcPr>
            <w:tcW w:w="2603" w:type="dxa"/>
            <w:shd w:val="clear" w:color="auto" w:fill="auto"/>
            <w:noWrap/>
            <w:vAlign w:val="bottom"/>
          </w:tcPr>
          <w:p w14:paraId="079263E1" w14:textId="77777777" w:rsidR="0087324E" w:rsidRPr="00BC1BC5" w:rsidRDefault="0087324E" w:rsidP="00723755">
            <w:pPr>
              <w:spacing w:before="10"/>
              <w:rPr>
                <w:color w:val="000000"/>
                <w:sz w:val="22"/>
                <w:szCs w:val="22"/>
              </w:rPr>
            </w:pPr>
            <w:r w:rsidRPr="00BC1BC5">
              <w:rPr>
                <w:color w:val="000000"/>
                <w:sz w:val="22"/>
                <w:szCs w:val="22"/>
              </w:rPr>
              <w:t>Brazil</w:t>
            </w:r>
          </w:p>
        </w:tc>
        <w:tc>
          <w:tcPr>
            <w:tcW w:w="1494" w:type="dxa"/>
            <w:shd w:val="clear" w:color="auto" w:fill="auto"/>
            <w:noWrap/>
            <w:vAlign w:val="bottom"/>
          </w:tcPr>
          <w:p w14:paraId="160E5B53" w14:textId="77777777" w:rsidR="0087324E" w:rsidRPr="00BC1BC5" w:rsidRDefault="0087324E" w:rsidP="00723755">
            <w:pPr>
              <w:spacing w:before="10"/>
              <w:jc w:val="right"/>
              <w:rPr>
                <w:color w:val="000000"/>
                <w:sz w:val="22"/>
                <w:szCs w:val="22"/>
              </w:rPr>
            </w:pPr>
            <w:r w:rsidRPr="00BC1BC5">
              <w:rPr>
                <w:color w:val="000000"/>
                <w:sz w:val="22"/>
                <w:szCs w:val="22"/>
              </w:rPr>
              <w:t>0,88</w:t>
            </w:r>
          </w:p>
        </w:tc>
        <w:tc>
          <w:tcPr>
            <w:tcW w:w="1124" w:type="dxa"/>
            <w:shd w:val="clear" w:color="auto" w:fill="auto"/>
            <w:noWrap/>
            <w:vAlign w:val="bottom"/>
          </w:tcPr>
          <w:p w14:paraId="3FD2358D" w14:textId="77777777" w:rsidR="0087324E" w:rsidRPr="00BC1BC5" w:rsidRDefault="0087324E" w:rsidP="00723755">
            <w:pPr>
              <w:spacing w:before="10"/>
              <w:jc w:val="right"/>
              <w:rPr>
                <w:color w:val="000000"/>
                <w:sz w:val="22"/>
                <w:szCs w:val="22"/>
              </w:rPr>
            </w:pPr>
            <w:r w:rsidRPr="00BC1BC5">
              <w:rPr>
                <w:color w:val="000000"/>
                <w:sz w:val="22"/>
                <w:szCs w:val="22"/>
              </w:rPr>
              <w:t>43,61</w:t>
            </w:r>
          </w:p>
        </w:tc>
        <w:tc>
          <w:tcPr>
            <w:tcW w:w="1163" w:type="dxa"/>
            <w:shd w:val="clear" w:color="auto" w:fill="auto"/>
            <w:noWrap/>
            <w:vAlign w:val="bottom"/>
          </w:tcPr>
          <w:p w14:paraId="7E5D371D" w14:textId="77777777" w:rsidR="0087324E" w:rsidRPr="00BC1BC5" w:rsidRDefault="0087324E" w:rsidP="00723755">
            <w:pPr>
              <w:spacing w:before="10"/>
              <w:jc w:val="right"/>
              <w:rPr>
                <w:color w:val="000000"/>
                <w:sz w:val="22"/>
                <w:szCs w:val="22"/>
              </w:rPr>
            </w:pPr>
            <w:r w:rsidRPr="00BC1BC5">
              <w:rPr>
                <w:color w:val="000000"/>
                <w:sz w:val="22"/>
                <w:szCs w:val="22"/>
              </w:rPr>
              <w:t>122,34</w:t>
            </w:r>
          </w:p>
        </w:tc>
        <w:tc>
          <w:tcPr>
            <w:tcW w:w="1125" w:type="dxa"/>
            <w:vAlign w:val="bottom"/>
          </w:tcPr>
          <w:p w14:paraId="59184C05" w14:textId="77777777" w:rsidR="0087324E" w:rsidRPr="00BC1BC5" w:rsidRDefault="0087324E" w:rsidP="00723755">
            <w:pPr>
              <w:spacing w:before="10"/>
              <w:jc w:val="right"/>
              <w:rPr>
                <w:color w:val="000000"/>
                <w:sz w:val="22"/>
                <w:szCs w:val="22"/>
              </w:rPr>
            </w:pPr>
            <w:r w:rsidRPr="00BC1BC5">
              <w:rPr>
                <w:color w:val="000000"/>
                <w:sz w:val="22"/>
                <w:szCs w:val="22"/>
              </w:rPr>
              <w:t>2,20</w:t>
            </w:r>
          </w:p>
        </w:tc>
        <w:tc>
          <w:tcPr>
            <w:tcW w:w="1125" w:type="dxa"/>
            <w:vAlign w:val="bottom"/>
          </w:tcPr>
          <w:p w14:paraId="142938A8" w14:textId="77777777" w:rsidR="0087324E" w:rsidRPr="00BC1BC5" w:rsidRDefault="0087324E" w:rsidP="00723755">
            <w:pPr>
              <w:spacing w:before="10"/>
              <w:jc w:val="right"/>
              <w:rPr>
                <w:color w:val="000000"/>
                <w:sz w:val="22"/>
                <w:szCs w:val="22"/>
              </w:rPr>
            </w:pPr>
            <w:r w:rsidRPr="00BC1BC5">
              <w:rPr>
                <w:color w:val="000000"/>
                <w:sz w:val="22"/>
                <w:szCs w:val="22"/>
              </w:rPr>
              <w:t>55,68</w:t>
            </w:r>
          </w:p>
        </w:tc>
        <w:tc>
          <w:tcPr>
            <w:tcW w:w="1125" w:type="dxa"/>
            <w:vAlign w:val="bottom"/>
          </w:tcPr>
          <w:p w14:paraId="0C6F3A89" w14:textId="77777777" w:rsidR="0087324E" w:rsidRPr="00BC1BC5" w:rsidRDefault="0087324E" w:rsidP="00723755">
            <w:pPr>
              <w:spacing w:before="10"/>
              <w:jc w:val="right"/>
              <w:rPr>
                <w:color w:val="000000"/>
                <w:sz w:val="22"/>
                <w:szCs w:val="22"/>
              </w:rPr>
            </w:pPr>
            <w:r w:rsidRPr="00BC1BC5">
              <w:rPr>
                <w:color w:val="000000"/>
                <w:sz w:val="22"/>
                <w:szCs w:val="22"/>
              </w:rPr>
              <w:t>0,47</w:t>
            </w:r>
          </w:p>
        </w:tc>
      </w:tr>
      <w:tr w:rsidR="0087324E" w:rsidRPr="00BC1BC5" w14:paraId="533EACFD" w14:textId="77777777" w:rsidTr="00BC1BC5">
        <w:trPr>
          <w:jc w:val="center"/>
        </w:trPr>
        <w:tc>
          <w:tcPr>
            <w:tcW w:w="2603" w:type="dxa"/>
            <w:shd w:val="clear" w:color="auto" w:fill="auto"/>
            <w:noWrap/>
            <w:vAlign w:val="bottom"/>
          </w:tcPr>
          <w:p w14:paraId="0A4B0FFF" w14:textId="77777777" w:rsidR="0087324E" w:rsidRPr="00BC1BC5" w:rsidRDefault="0087324E" w:rsidP="00723755">
            <w:pPr>
              <w:spacing w:before="10"/>
              <w:rPr>
                <w:color w:val="000000"/>
                <w:sz w:val="22"/>
                <w:szCs w:val="22"/>
              </w:rPr>
            </w:pPr>
            <w:r w:rsidRPr="00BC1BC5">
              <w:rPr>
                <w:color w:val="000000"/>
                <w:sz w:val="22"/>
                <w:szCs w:val="22"/>
              </w:rPr>
              <w:t>Australia</w:t>
            </w:r>
          </w:p>
        </w:tc>
        <w:tc>
          <w:tcPr>
            <w:tcW w:w="1494" w:type="dxa"/>
            <w:shd w:val="clear" w:color="auto" w:fill="auto"/>
            <w:noWrap/>
            <w:vAlign w:val="bottom"/>
          </w:tcPr>
          <w:p w14:paraId="7CB15B9C" w14:textId="77777777" w:rsidR="0087324E" w:rsidRPr="00BC1BC5" w:rsidRDefault="0087324E" w:rsidP="00723755">
            <w:pPr>
              <w:spacing w:before="10"/>
              <w:jc w:val="right"/>
              <w:rPr>
                <w:color w:val="000000"/>
                <w:sz w:val="22"/>
                <w:szCs w:val="22"/>
              </w:rPr>
            </w:pPr>
            <w:r w:rsidRPr="00BC1BC5">
              <w:rPr>
                <w:color w:val="000000"/>
                <w:sz w:val="22"/>
                <w:szCs w:val="22"/>
              </w:rPr>
              <w:t>0,76</w:t>
            </w:r>
          </w:p>
        </w:tc>
        <w:tc>
          <w:tcPr>
            <w:tcW w:w="1124" w:type="dxa"/>
            <w:shd w:val="clear" w:color="auto" w:fill="auto"/>
            <w:noWrap/>
            <w:vAlign w:val="bottom"/>
          </w:tcPr>
          <w:p w14:paraId="3B1475CB" w14:textId="77777777" w:rsidR="0087324E" w:rsidRPr="00BC1BC5" w:rsidRDefault="0087324E" w:rsidP="00723755">
            <w:pPr>
              <w:spacing w:before="10"/>
              <w:jc w:val="right"/>
              <w:rPr>
                <w:color w:val="000000"/>
                <w:sz w:val="22"/>
                <w:szCs w:val="22"/>
              </w:rPr>
            </w:pPr>
            <w:r w:rsidRPr="00BC1BC5">
              <w:rPr>
                <w:color w:val="000000"/>
                <w:sz w:val="22"/>
                <w:szCs w:val="22"/>
              </w:rPr>
              <w:t>40,43</w:t>
            </w:r>
          </w:p>
        </w:tc>
        <w:tc>
          <w:tcPr>
            <w:tcW w:w="1163" w:type="dxa"/>
            <w:shd w:val="clear" w:color="auto" w:fill="auto"/>
            <w:noWrap/>
            <w:vAlign w:val="bottom"/>
          </w:tcPr>
          <w:p w14:paraId="1AF7CBD5" w14:textId="77777777" w:rsidR="0087324E" w:rsidRPr="00BC1BC5" w:rsidRDefault="0087324E" w:rsidP="00723755">
            <w:pPr>
              <w:spacing w:before="10"/>
              <w:jc w:val="right"/>
              <w:rPr>
                <w:color w:val="000000"/>
                <w:sz w:val="22"/>
                <w:szCs w:val="22"/>
              </w:rPr>
            </w:pPr>
            <w:r w:rsidRPr="00BC1BC5">
              <w:rPr>
                <w:color w:val="000000"/>
                <w:sz w:val="22"/>
                <w:szCs w:val="22"/>
              </w:rPr>
              <w:t>-53,50</w:t>
            </w:r>
          </w:p>
        </w:tc>
        <w:tc>
          <w:tcPr>
            <w:tcW w:w="1125" w:type="dxa"/>
            <w:vAlign w:val="bottom"/>
          </w:tcPr>
          <w:p w14:paraId="2F53711D" w14:textId="77777777" w:rsidR="0087324E" w:rsidRPr="00BC1BC5" w:rsidRDefault="0087324E" w:rsidP="00723755">
            <w:pPr>
              <w:spacing w:before="10"/>
              <w:jc w:val="right"/>
              <w:rPr>
                <w:color w:val="000000"/>
                <w:sz w:val="22"/>
                <w:szCs w:val="22"/>
              </w:rPr>
            </w:pPr>
            <w:r w:rsidRPr="00BC1BC5">
              <w:rPr>
                <w:color w:val="000000"/>
                <w:sz w:val="22"/>
                <w:szCs w:val="22"/>
              </w:rPr>
              <w:t>2,17</w:t>
            </w:r>
          </w:p>
        </w:tc>
        <w:tc>
          <w:tcPr>
            <w:tcW w:w="1125" w:type="dxa"/>
            <w:vAlign w:val="bottom"/>
          </w:tcPr>
          <w:p w14:paraId="2F272AFF" w14:textId="77777777" w:rsidR="0087324E" w:rsidRPr="00BC1BC5" w:rsidRDefault="0087324E" w:rsidP="00723755">
            <w:pPr>
              <w:spacing w:before="10"/>
              <w:jc w:val="right"/>
              <w:rPr>
                <w:color w:val="000000"/>
                <w:sz w:val="22"/>
                <w:szCs w:val="22"/>
              </w:rPr>
            </w:pPr>
            <w:r w:rsidRPr="00BC1BC5">
              <w:rPr>
                <w:color w:val="000000"/>
                <w:sz w:val="22"/>
                <w:szCs w:val="22"/>
              </w:rPr>
              <w:t>-37,41</w:t>
            </w:r>
          </w:p>
        </w:tc>
        <w:tc>
          <w:tcPr>
            <w:tcW w:w="1125" w:type="dxa"/>
            <w:vAlign w:val="bottom"/>
          </w:tcPr>
          <w:p w14:paraId="0CA93ABA" w14:textId="77777777" w:rsidR="0087324E" w:rsidRPr="00BC1BC5" w:rsidRDefault="0087324E" w:rsidP="00723755">
            <w:pPr>
              <w:spacing w:before="10"/>
              <w:jc w:val="right"/>
              <w:rPr>
                <w:color w:val="000000"/>
                <w:sz w:val="22"/>
                <w:szCs w:val="22"/>
              </w:rPr>
            </w:pPr>
            <w:r w:rsidRPr="00BC1BC5">
              <w:rPr>
                <w:color w:val="000000"/>
                <w:sz w:val="22"/>
                <w:szCs w:val="22"/>
              </w:rPr>
              <w:t>0,46</w:t>
            </w:r>
          </w:p>
        </w:tc>
      </w:tr>
    </w:tbl>
    <w:p w14:paraId="68B6FF94" w14:textId="77777777" w:rsidR="00A41101" w:rsidRPr="0087324E" w:rsidRDefault="00A41101" w:rsidP="005B5BC5">
      <w:pPr>
        <w:pStyle w:val="NormalWeb"/>
        <w:spacing w:before="120" w:beforeAutospacing="0" w:after="120" w:afterAutospacing="0" w:line="276" w:lineRule="auto"/>
        <w:jc w:val="right"/>
        <w:rPr>
          <w:i/>
          <w:sz w:val="26"/>
          <w:szCs w:val="26"/>
        </w:rPr>
      </w:pPr>
      <w:r w:rsidRPr="0087324E">
        <w:rPr>
          <w:i/>
          <w:sz w:val="26"/>
          <w:szCs w:val="26"/>
        </w:rPr>
        <w:t xml:space="preserve"> Nguồn: Tính toán từ số liệu thống kê sơ bộ của TCHQ</w:t>
      </w:r>
    </w:p>
    <w:p w14:paraId="71E6A6F4" w14:textId="7056643E" w:rsidR="00A41101" w:rsidRPr="0087324E" w:rsidRDefault="00A57B99" w:rsidP="005B5BC5">
      <w:pPr>
        <w:pStyle w:val="Heading3"/>
        <w:spacing w:before="120" w:after="120" w:line="276" w:lineRule="auto"/>
        <w:rPr>
          <w:rFonts w:ascii="Times New Roman" w:hAnsi="Times New Roman"/>
          <w:i/>
          <w:color w:val="auto"/>
          <w:sz w:val="26"/>
          <w:szCs w:val="26"/>
        </w:rPr>
      </w:pPr>
      <w:bookmarkStart w:id="164" w:name="_Toc484188572"/>
      <w:bookmarkStart w:id="165" w:name="_Toc484188643"/>
      <w:bookmarkStart w:id="166" w:name="_Toc485826246"/>
      <w:bookmarkStart w:id="167" w:name="_Toc485826272"/>
      <w:bookmarkStart w:id="168" w:name="_Toc485994397"/>
      <w:bookmarkStart w:id="169" w:name="_Toc487814467"/>
      <w:bookmarkStart w:id="170" w:name="_Toc487815057"/>
      <w:bookmarkStart w:id="171" w:name="_Toc487815087"/>
      <w:bookmarkStart w:id="172" w:name="_Toc491432317"/>
      <w:bookmarkStart w:id="173" w:name="_Toc491432557"/>
      <w:bookmarkStart w:id="174" w:name="_Toc491432854"/>
      <w:bookmarkStart w:id="175" w:name="_Toc495048894"/>
      <w:bookmarkStart w:id="176" w:name="_Toc495656015"/>
      <w:bookmarkStart w:id="177" w:name="_Toc504053286"/>
      <w:bookmarkStart w:id="178" w:name="_Toc508118462"/>
      <w:bookmarkStart w:id="179" w:name="_Toc508894485"/>
      <w:bookmarkStart w:id="180" w:name="_Toc508961957"/>
      <w:bookmarkStart w:id="181" w:name="_Toc511743037"/>
      <w:bookmarkStart w:id="182" w:name="_Toc514398178"/>
      <w:bookmarkStart w:id="183" w:name="_Toc517166649"/>
      <w:bookmarkStart w:id="184" w:name="_Toc520113026"/>
      <w:bookmarkStart w:id="185" w:name="_Toc521071804"/>
      <w:bookmarkStart w:id="186" w:name="_Toc522194601"/>
      <w:bookmarkStart w:id="187" w:name="_Toc524699404"/>
      <w:bookmarkStart w:id="188" w:name="_Toc527531425"/>
      <w:bookmarkStart w:id="189" w:name="_Toc527531484"/>
      <w:bookmarkStart w:id="190" w:name="_Toc530127733"/>
      <w:bookmarkStart w:id="191" w:name="_Toc22637018"/>
      <w:bookmarkStart w:id="192" w:name="_Toc27386743"/>
      <w:bookmarkStart w:id="193" w:name="_Toc32915221"/>
      <w:bookmarkStart w:id="194" w:name="_Toc33604231"/>
      <w:bookmarkStart w:id="195" w:name="_Toc45704320"/>
      <w:bookmarkStart w:id="196" w:name="_Toc51146080"/>
      <w:bookmarkStart w:id="197" w:name="_Toc55289690"/>
      <w:bookmarkStart w:id="198" w:name="_Toc58231607"/>
      <w:bookmarkStart w:id="199" w:name="_Toc58940909"/>
      <w:bookmarkStart w:id="200" w:name="_Toc65226327"/>
      <w:bookmarkStart w:id="201" w:name="_Toc70334331"/>
      <w:bookmarkStart w:id="202" w:name="_Toc425944211"/>
      <w:bookmarkStart w:id="203" w:name="_Toc423938250"/>
      <w:bookmarkStart w:id="204" w:name="_Toc420075286"/>
      <w:bookmarkStart w:id="205" w:name="_Toc418674874"/>
      <w:bookmarkStart w:id="206" w:name="_Toc415043648"/>
      <w:bookmarkStart w:id="207" w:name="_Toc413762738"/>
      <w:bookmarkStart w:id="208" w:name="_Toc478116916"/>
      <w:bookmarkStart w:id="209" w:name="_Toc478116876"/>
      <w:bookmarkStart w:id="210" w:name="_Toc478116155"/>
      <w:bookmarkStart w:id="211" w:name="_Toc478115989"/>
      <w:bookmarkStart w:id="212" w:name="_Toc444691963"/>
      <w:bookmarkStart w:id="213" w:name="_Toc441481758"/>
      <w:bookmarkStart w:id="214" w:name="_Toc439164071"/>
      <w:bookmarkStart w:id="215" w:name="_Toc436312824"/>
      <w:bookmarkStart w:id="216" w:name="_Toc436312561"/>
      <w:bookmarkStart w:id="217" w:name="_Toc435175255"/>
      <w:bookmarkStart w:id="218" w:name="_Toc430769415"/>
      <w:bookmarkStart w:id="219" w:name="_Toc427847303"/>
      <w:bookmarkStart w:id="220" w:name="_Toc427847193"/>
      <w:bookmarkStart w:id="221" w:name="_Toc480462622"/>
      <w:bookmarkStart w:id="222" w:name="_Toc484188634"/>
      <w:bookmarkStart w:id="223" w:name="_Toc484188655"/>
      <w:r w:rsidRPr="0087324E">
        <w:rPr>
          <w:rFonts w:ascii="Times New Roman" w:hAnsi="Times New Roman"/>
          <w:i/>
          <w:color w:val="auto"/>
          <w:sz w:val="26"/>
          <w:szCs w:val="26"/>
        </w:rPr>
        <w:t>1.2</w:t>
      </w:r>
      <w:r w:rsidR="00A41101" w:rsidRPr="0087324E">
        <w:rPr>
          <w:rFonts w:ascii="Times New Roman" w:hAnsi="Times New Roman"/>
          <w:i/>
          <w:color w:val="auto"/>
          <w:sz w:val="26"/>
          <w:szCs w:val="26"/>
        </w:rPr>
        <w:t xml:space="preserve">.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7324E">
        <w:rPr>
          <w:rFonts w:ascii="Times New Roman" w:hAnsi="Times New Roman"/>
          <w:i/>
          <w:color w:val="auto"/>
          <w:sz w:val="26"/>
          <w:szCs w:val="26"/>
        </w:rPr>
        <w:t>Về nhập khẩu</w:t>
      </w:r>
      <w:bookmarkEnd w:id="201"/>
    </w:p>
    <w:p w14:paraId="62D8D9E6" w14:textId="6F698B09" w:rsidR="0087324E" w:rsidRPr="008E2176" w:rsidRDefault="0087324E" w:rsidP="0087324E">
      <w:pPr>
        <w:spacing w:before="90" w:line="312" w:lineRule="auto"/>
        <w:ind w:firstLine="720"/>
        <w:jc w:val="both"/>
        <w:rPr>
          <w:spacing w:val="-4"/>
          <w:sz w:val="26"/>
          <w:szCs w:val="26"/>
        </w:rPr>
      </w:pPr>
      <w:bookmarkStart w:id="224" w:name="_Toc48781446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8E2176">
        <w:rPr>
          <w:spacing w:val="-4"/>
          <w:sz w:val="26"/>
          <w:szCs w:val="26"/>
        </w:rPr>
        <w:t xml:space="preserve">Theo số liệu thống kê, tổng kim ngạch nhập khẩu nhóm hàng nguyên phụ liệu dệt may tháng </w:t>
      </w:r>
      <w:r>
        <w:rPr>
          <w:spacing w:val="-4"/>
          <w:sz w:val="26"/>
          <w:szCs w:val="26"/>
        </w:rPr>
        <w:t>3/2021</w:t>
      </w:r>
      <w:r w:rsidRPr="008E2176">
        <w:rPr>
          <w:spacing w:val="-4"/>
          <w:sz w:val="26"/>
          <w:szCs w:val="26"/>
        </w:rPr>
        <w:t xml:space="preserve"> đạt trên </w:t>
      </w:r>
      <w:r>
        <w:rPr>
          <w:spacing w:val="-4"/>
          <w:sz w:val="26"/>
          <w:szCs w:val="26"/>
        </w:rPr>
        <w:t>2,27</w:t>
      </w:r>
      <w:r w:rsidRPr="008E2176">
        <w:rPr>
          <w:spacing w:val="-4"/>
          <w:sz w:val="26"/>
          <w:szCs w:val="26"/>
        </w:rPr>
        <w:t xml:space="preserve"> tỷ USD, </w:t>
      </w:r>
      <w:r w:rsidRPr="004B692A">
        <w:rPr>
          <w:spacing w:val="-4"/>
          <w:sz w:val="26"/>
          <w:szCs w:val="26"/>
        </w:rPr>
        <w:t xml:space="preserve">tăng </w:t>
      </w:r>
      <w:r>
        <w:rPr>
          <w:spacing w:val="-4"/>
          <w:sz w:val="26"/>
          <w:szCs w:val="26"/>
        </w:rPr>
        <w:t>55,35</w:t>
      </w:r>
      <w:r w:rsidRPr="008E2176">
        <w:rPr>
          <w:spacing w:val="-4"/>
          <w:sz w:val="26"/>
          <w:szCs w:val="26"/>
        </w:rPr>
        <w:t xml:space="preserve">% so với tháng </w:t>
      </w:r>
      <w:r>
        <w:rPr>
          <w:spacing w:val="-4"/>
          <w:sz w:val="26"/>
          <w:szCs w:val="26"/>
        </w:rPr>
        <w:t>2/2021</w:t>
      </w:r>
      <w:r w:rsidRPr="008E2176">
        <w:rPr>
          <w:spacing w:val="-4"/>
          <w:sz w:val="26"/>
          <w:szCs w:val="26"/>
        </w:rPr>
        <w:t xml:space="preserve"> và </w:t>
      </w:r>
      <w:r w:rsidRPr="004B692A">
        <w:rPr>
          <w:spacing w:val="-4"/>
          <w:sz w:val="26"/>
          <w:szCs w:val="26"/>
        </w:rPr>
        <w:t xml:space="preserve">tăng </w:t>
      </w:r>
      <w:r>
        <w:rPr>
          <w:spacing w:val="-4"/>
          <w:sz w:val="26"/>
          <w:szCs w:val="26"/>
        </w:rPr>
        <w:t>7,81</w:t>
      </w:r>
      <w:r w:rsidRPr="008E2176">
        <w:rPr>
          <w:spacing w:val="-4"/>
          <w:sz w:val="26"/>
          <w:szCs w:val="26"/>
        </w:rPr>
        <w:t xml:space="preserve">% so với tháng </w:t>
      </w:r>
      <w:r>
        <w:rPr>
          <w:spacing w:val="-4"/>
          <w:sz w:val="26"/>
          <w:szCs w:val="26"/>
        </w:rPr>
        <w:t>3/2020</w:t>
      </w:r>
      <w:r w:rsidRPr="008E2176">
        <w:rPr>
          <w:spacing w:val="-4"/>
          <w:sz w:val="26"/>
          <w:szCs w:val="26"/>
        </w:rPr>
        <w:t xml:space="preserve">. </w:t>
      </w:r>
      <w:r>
        <w:rPr>
          <w:spacing w:val="-4"/>
          <w:sz w:val="26"/>
          <w:szCs w:val="26"/>
        </w:rPr>
        <w:t>T</w:t>
      </w:r>
      <w:r w:rsidRPr="002F5CBB">
        <w:rPr>
          <w:spacing w:val="-4"/>
          <w:sz w:val="26"/>
          <w:szCs w:val="26"/>
        </w:rPr>
        <w:t>ính</w:t>
      </w:r>
      <w:r>
        <w:rPr>
          <w:spacing w:val="-4"/>
          <w:sz w:val="26"/>
          <w:szCs w:val="26"/>
        </w:rPr>
        <w:t xml:space="preserve"> </w:t>
      </w:r>
      <w:r w:rsidRPr="002F5CBB">
        <w:rPr>
          <w:spacing w:val="-4"/>
          <w:sz w:val="26"/>
          <w:szCs w:val="26"/>
        </w:rPr>
        <w:t>đến</w:t>
      </w:r>
      <w:r>
        <w:rPr>
          <w:spacing w:val="-4"/>
          <w:sz w:val="26"/>
          <w:szCs w:val="26"/>
        </w:rPr>
        <w:t xml:space="preserve"> h</w:t>
      </w:r>
      <w:r w:rsidRPr="002F5CBB">
        <w:rPr>
          <w:spacing w:val="-4"/>
          <w:sz w:val="26"/>
          <w:szCs w:val="26"/>
        </w:rPr>
        <w:t>ết</w:t>
      </w:r>
      <w:r>
        <w:rPr>
          <w:spacing w:val="-4"/>
          <w:sz w:val="26"/>
          <w:szCs w:val="26"/>
        </w:rPr>
        <w:t xml:space="preserve"> 3 tháng </w:t>
      </w:r>
      <w:r w:rsidRPr="002F5CBB">
        <w:rPr>
          <w:spacing w:val="-4"/>
          <w:sz w:val="26"/>
          <w:szCs w:val="26"/>
        </w:rPr>
        <w:t>đầu</w:t>
      </w:r>
      <w:r>
        <w:rPr>
          <w:spacing w:val="-4"/>
          <w:sz w:val="26"/>
          <w:szCs w:val="26"/>
        </w:rPr>
        <w:t xml:space="preserve"> n</w:t>
      </w:r>
      <w:r w:rsidRPr="002F5CBB">
        <w:rPr>
          <w:spacing w:val="-4"/>
          <w:sz w:val="26"/>
          <w:szCs w:val="26"/>
        </w:rPr>
        <w:t>ă</w:t>
      </w:r>
      <w:r>
        <w:rPr>
          <w:spacing w:val="-4"/>
          <w:sz w:val="26"/>
          <w:szCs w:val="26"/>
        </w:rPr>
        <w:t xml:space="preserve">m 2021, </w:t>
      </w:r>
      <w:r w:rsidRPr="002F5CBB">
        <w:rPr>
          <w:spacing w:val="-4"/>
          <w:sz w:val="26"/>
          <w:szCs w:val="26"/>
        </w:rPr>
        <w:t xml:space="preserve">nhập khẩu </w:t>
      </w:r>
      <w:r>
        <w:rPr>
          <w:spacing w:val="-4"/>
          <w:sz w:val="26"/>
          <w:szCs w:val="26"/>
        </w:rPr>
        <w:t>nh</w:t>
      </w:r>
      <w:r w:rsidRPr="002F5CBB">
        <w:rPr>
          <w:spacing w:val="-4"/>
          <w:sz w:val="26"/>
          <w:szCs w:val="26"/>
        </w:rPr>
        <w:t>óm</w:t>
      </w:r>
      <w:r>
        <w:rPr>
          <w:spacing w:val="-4"/>
          <w:sz w:val="26"/>
          <w:szCs w:val="26"/>
        </w:rPr>
        <w:t xml:space="preserve"> h</w:t>
      </w:r>
      <w:r w:rsidRPr="002F5CBB">
        <w:rPr>
          <w:spacing w:val="-4"/>
          <w:sz w:val="26"/>
          <w:szCs w:val="26"/>
        </w:rPr>
        <w:t>àng</w:t>
      </w:r>
      <w:r>
        <w:rPr>
          <w:spacing w:val="-4"/>
          <w:sz w:val="26"/>
          <w:szCs w:val="26"/>
        </w:rPr>
        <w:t xml:space="preserve"> n</w:t>
      </w:r>
      <w:r w:rsidRPr="002F5CBB">
        <w:rPr>
          <w:spacing w:val="-4"/>
          <w:sz w:val="26"/>
          <w:szCs w:val="26"/>
        </w:rPr>
        <w:t>ày</w:t>
      </w:r>
      <w:r>
        <w:rPr>
          <w:spacing w:val="-4"/>
          <w:sz w:val="26"/>
          <w:szCs w:val="26"/>
        </w:rPr>
        <w:t xml:space="preserve"> </w:t>
      </w:r>
      <w:r w:rsidRPr="002F5CBB">
        <w:rPr>
          <w:spacing w:val="-4"/>
          <w:sz w:val="26"/>
          <w:szCs w:val="26"/>
        </w:rPr>
        <w:t>đạt</w:t>
      </w:r>
      <w:r>
        <w:rPr>
          <w:spacing w:val="-4"/>
          <w:sz w:val="26"/>
          <w:szCs w:val="26"/>
        </w:rPr>
        <w:t xml:space="preserve"> 5,78 t</w:t>
      </w:r>
      <w:r w:rsidRPr="002F5CBB">
        <w:rPr>
          <w:spacing w:val="-4"/>
          <w:sz w:val="26"/>
          <w:szCs w:val="26"/>
        </w:rPr>
        <w:t>ỷ</w:t>
      </w:r>
      <w:r>
        <w:rPr>
          <w:spacing w:val="-4"/>
          <w:sz w:val="26"/>
          <w:szCs w:val="26"/>
        </w:rPr>
        <w:t xml:space="preserve"> </w:t>
      </w:r>
      <w:r w:rsidRPr="002F5CBB">
        <w:rPr>
          <w:spacing w:val="-4"/>
          <w:sz w:val="26"/>
          <w:szCs w:val="26"/>
        </w:rPr>
        <w:t>USD</w:t>
      </w:r>
      <w:r>
        <w:rPr>
          <w:spacing w:val="-4"/>
          <w:sz w:val="26"/>
          <w:szCs w:val="26"/>
        </w:rPr>
        <w:t xml:space="preserve">, </w:t>
      </w:r>
      <w:r w:rsidRPr="002F5CBB">
        <w:rPr>
          <w:spacing w:val="-4"/>
          <w:sz w:val="26"/>
          <w:szCs w:val="26"/>
        </w:rPr>
        <w:t xml:space="preserve">tăng </w:t>
      </w:r>
      <w:r>
        <w:rPr>
          <w:spacing w:val="-4"/>
          <w:sz w:val="26"/>
          <w:szCs w:val="26"/>
        </w:rPr>
        <w:t>13,64% so v</w:t>
      </w:r>
      <w:r w:rsidRPr="002F5CBB">
        <w:rPr>
          <w:spacing w:val="-4"/>
          <w:sz w:val="26"/>
          <w:szCs w:val="26"/>
        </w:rPr>
        <w:t>ới</w:t>
      </w:r>
      <w:r>
        <w:rPr>
          <w:spacing w:val="-4"/>
          <w:sz w:val="26"/>
          <w:szCs w:val="26"/>
        </w:rPr>
        <w:t xml:space="preserve"> c</w:t>
      </w:r>
      <w:r w:rsidRPr="002F5CBB">
        <w:rPr>
          <w:spacing w:val="-4"/>
          <w:sz w:val="26"/>
          <w:szCs w:val="26"/>
        </w:rPr>
        <w:t>ùng</w:t>
      </w:r>
      <w:r>
        <w:rPr>
          <w:spacing w:val="-4"/>
          <w:sz w:val="26"/>
          <w:szCs w:val="26"/>
        </w:rPr>
        <w:t xml:space="preserve"> k</w:t>
      </w:r>
      <w:r w:rsidRPr="002F5CBB">
        <w:rPr>
          <w:spacing w:val="-4"/>
          <w:sz w:val="26"/>
          <w:szCs w:val="26"/>
        </w:rPr>
        <w:t>ỳ</w:t>
      </w:r>
      <w:r>
        <w:rPr>
          <w:spacing w:val="-4"/>
          <w:sz w:val="26"/>
          <w:szCs w:val="26"/>
        </w:rPr>
        <w:t xml:space="preserve"> n</w:t>
      </w:r>
      <w:r w:rsidRPr="002F5CBB">
        <w:rPr>
          <w:spacing w:val="-4"/>
          <w:sz w:val="26"/>
          <w:szCs w:val="26"/>
        </w:rPr>
        <w:t>ă</w:t>
      </w:r>
      <w:r>
        <w:rPr>
          <w:spacing w:val="-4"/>
          <w:sz w:val="26"/>
          <w:szCs w:val="26"/>
        </w:rPr>
        <w:t xml:space="preserve">m 2020. </w:t>
      </w:r>
      <w:r w:rsidRPr="008E2176">
        <w:rPr>
          <w:spacing w:val="-4"/>
          <w:sz w:val="26"/>
          <w:szCs w:val="26"/>
        </w:rPr>
        <w:t>T</w:t>
      </w:r>
      <w:r>
        <w:rPr>
          <w:spacing w:val="-4"/>
          <w:sz w:val="26"/>
          <w:szCs w:val="26"/>
        </w:rPr>
        <w:t xml:space="preserve">rong </w:t>
      </w:r>
      <w:r w:rsidRPr="002A4ADE">
        <w:rPr>
          <w:spacing w:val="-4"/>
          <w:sz w:val="26"/>
          <w:szCs w:val="26"/>
        </w:rPr>
        <w:t>đó</w:t>
      </w:r>
      <w:r>
        <w:rPr>
          <w:spacing w:val="-4"/>
          <w:sz w:val="26"/>
          <w:szCs w:val="26"/>
        </w:rPr>
        <w:t xml:space="preserve"> </w:t>
      </w:r>
      <w:r w:rsidRPr="002F5CBB">
        <w:rPr>
          <w:spacing w:val="-4"/>
          <w:sz w:val="26"/>
          <w:szCs w:val="26"/>
        </w:rPr>
        <w:t xml:space="preserve">nhập khẩu </w:t>
      </w:r>
      <w:r>
        <w:rPr>
          <w:spacing w:val="-4"/>
          <w:sz w:val="26"/>
          <w:szCs w:val="26"/>
        </w:rPr>
        <w:t>v</w:t>
      </w:r>
      <w:r w:rsidRPr="002A4ADE">
        <w:rPr>
          <w:spacing w:val="-4"/>
          <w:sz w:val="26"/>
          <w:szCs w:val="26"/>
        </w:rPr>
        <w:t>ải</w:t>
      </w:r>
      <w:r>
        <w:rPr>
          <w:spacing w:val="-4"/>
          <w:sz w:val="26"/>
          <w:szCs w:val="26"/>
        </w:rPr>
        <w:t xml:space="preserve"> c</w:t>
      </w:r>
      <w:r w:rsidRPr="002A4ADE">
        <w:rPr>
          <w:spacing w:val="-4"/>
          <w:sz w:val="26"/>
          <w:szCs w:val="26"/>
        </w:rPr>
        <w:t>ác</w:t>
      </w:r>
      <w:r>
        <w:rPr>
          <w:spacing w:val="-4"/>
          <w:sz w:val="26"/>
          <w:szCs w:val="26"/>
        </w:rPr>
        <w:t xml:space="preserve"> lo</w:t>
      </w:r>
      <w:r w:rsidRPr="002A4ADE">
        <w:rPr>
          <w:spacing w:val="-4"/>
          <w:sz w:val="26"/>
          <w:szCs w:val="26"/>
        </w:rPr>
        <w:t>ại</w:t>
      </w:r>
      <w:r>
        <w:rPr>
          <w:spacing w:val="-4"/>
          <w:sz w:val="26"/>
          <w:szCs w:val="26"/>
        </w:rPr>
        <w:t xml:space="preserve"> </w:t>
      </w:r>
      <w:r w:rsidRPr="008E2176">
        <w:rPr>
          <w:spacing w:val="-4"/>
          <w:sz w:val="26"/>
          <w:szCs w:val="26"/>
        </w:rPr>
        <w:t xml:space="preserve">đạt </w:t>
      </w:r>
      <w:r>
        <w:rPr>
          <w:spacing w:val="-4"/>
          <w:sz w:val="26"/>
          <w:szCs w:val="26"/>
        </w:rPr>
        <w:t>2,98</w:t>
      </w:r>
      <w:r w:rsidRPr="008E2176">
        <w:rPr>
          <w:spacing w:val="-4"/>
          <w:sz w:val="26"/>
          <w:szCs w:val="26"/>
        </w:rPr>
        <w:t xml:space="preserve"> tỷ </w:t>
      </w:r>
      <w:r w:rsidRPr="008E2176">
        <w:rPr>
          <w:spacing w:val="-4"/>
          <w:sz w:val="26"/>
          <w:szCs w:val="26"/>
        </w:rPr>
        <w:lastRenderedPageBreak/>
        <w:t xml:space="preserve">USD, </w:t>
      </w:r>
      <w:r w:rsidRPr="002F5CBB">
        <w:rPr>
          <w:spacing w:val="-4"/>
          <w:sz w:val="26"/>
          <w:szCs w:val="26"/>
        </w:rPr>
        <w:t xml:space="preserve">tăng </w:t>
      </w:r>
      <w:r>
        <w:rPr>
          <w:spacing w:val="-4"/>
          <w:sz w:val="26"/>
          <w:szCs w:val="26"/>
        </w:rPr>
        <w:t>13,3</w:t>
      </w:r>
      <w:r w:rsidRPr="008E2176">
        <w:rPr>
          <w:spacing w:val="-4"/>
          <w:sz w:val="26"/>
          <w:szCs w:val="26"/>
        </w:rPr>
        <w:t>%</w:t>
      </w:r>
      <w:r>
        <w:rPr>
          <w:spacing w:val="-4"/>
          <w:sz w:val="26"/>
          <w:szCs w:val="26"/>
        </w:rPr>
        <w:t xml:space="preserve">; NPL </w:t>
      </w:r>
      <w:r w:rsidRPr="002A4ADE">
        <w:rPr>
          <w:spacing w:val="-4"/>
          <w:sz w:val="26"/>
          <w:szCs w:val="26"/>
        </w:rPr>
        <w:t>dệt may đạt</w:t>
      </w:r>
      <w:r>
        <w:rPr>
          <w:spacing w:val="-4"/>
          <w:sz w:val="26"/>
          <w:szCs w:val="26"/>
        </w:rPr>
        <w:t xml:space="preserve"> 1,49 t</w:t>
      </w:r>
      <w:r w:rsidRPr="004B692A">
        <w:rPr>
          <w:spacing w:val="-4"/>
          <w:sz w:val="26"/>
          <w:szCs w:val="26"/>
        </w:rPr>
        <w:t>ỷ</w:t>
      </w:r>
      <w:r>
        <w:rPr>
          <w:spacing w:val="-4"/>
          <w:sz w:val="26"/>
          <w:szCs w:val="26"/>
        </w:rPr>
        <w:t xml:space="preserve"> </w:t>
      </w:r>
      <w:r w:rsidRPr="002A4ADE">
        <w:rPr>
          <w:spacing w:val="-4"/>
          <w:sz w:val="26"/>
          <w:szCs w:val="26"/>
        </w:rPr>
        <w:t>USD</w:t>
      </w:r>
      <w:r>
        <w:rPr>
          <w:spacing w:val="-4"/>
          <w:sz w:val="26"/>
          <w:szCs w:val="26"/>
        </w:rPr>
        <w:t xml:space="preserve">, </w:t>
      </w:r>
      <w:r w:rsidRPr="002F5CBB">
        <w:rPr>
          <w:spacing w:val="-4"/>
          <w:sz w:val="26"/>
          <w:szCs w:val="26"/>
        </w:rPr>
        <w:t xml:space="preserve">tăng </w:t>
      </w:r>
      <w:r>
        <w:rPr>
          <w:spacing w:val="-4"/>
          <w:sz w:val="26"/>
          <w:szCs w:val="26"/>
        </w:rPr>
        <w:t>17,48%;  B</w:t>
      </w:r>
      <w:r w:rsidRPr="002A4ADE">
        <w:rPr>
          <w:spacing w:val="-4"/>
          <w:sz w:val="26"/>
          <w:szCs w:val="26"/>
        </w:rPr>
        <w:t>ô</w:t>
      </w:r>
      <w:r>
        <w:rPr>
          <w:spacing w:val="-4"/>
          <w:sz w:val="26"/>
          <w:szCs w:val="26"/>
        </w:rPr>
        <w:t>ng c</w:t>
      </w:r>
      <w:r w:rsidRPr="002A4ADE">
        <w:rPr>
          <w:spacing w:val="-4"/>
          <w:sz w:val="26"/>
          <w:szCs w:val="26"/>
        </w:rPr>
        <w:t>ác</w:t>
      </w:r>
      <w:r>
        <w:rPr>
          <w:spacing w:val="-4"/>
          <w:sz w:val="26"/>
          <w:szCs w:val="26"/>
        </w:rPr>
        <w:t xml:space="preserve"> lo</w:t>
      </w:r>
      <w:r w:rsidRPr="002A4ADE">
        <w:rPr>
          <w:spacing w:val="-4"/>
          <w:sz w:val="26"/>
          <w:szCs w:val="26"/>
        </w:rPr>
        <w:t>ại</w:t>
      </w:r>
      <w:r>
        <w:rPr>
          <w:spacing w:val="-4"/>
          <w:sz w:val="26"/>
          <w:szCs w:val="26"/>
        </w:rPr>
        <w:t xml:space="preserve"> </w:t>
      </w:r>
      <w:r w:rsidRPr="002A4ADE">
        <w:rPr>
          <w:spacing w:val="-4"/>
          <w:sz w:val="26"/>
          <w:szCs w:val="26"/>
        </w:rPr>
        <w:t>đạt</w:t>
      </w:r>
      <w:r>
        <w:rPr>
          <w:spacing w:val="-4"/>
          <w:sz w:val="26"/>
          <w:szCs w:val="26"/>
        </w:rPr>
        <w:t xml:space="preserve"> 677,21 tri</w:t>
      </w:r>
      <w:r w:rsidRPr="002A4ADE">
        <w:rPr>
          <w:spacing w:val="-4"/>
          <w:sz w:val="26"/>
          <w:szCs w:val="26"/>
        </w:rPr>
        <w:t>ệu</w:t>
      </w:r>
      <w:r>
        <w:rPr>
          <w:spacing w:val="-4"/>
          <w:sz w:val="26"/>
          <w:szCs w:val="26"/>
        </w:rPr>
        <w:t xml:space="preserve"> </w:t>
      </w:r>
      <w:r w:rsidRPr="002A4ADE">
        <w:rPr>
          <w:spacing w:val="-4"/>
          <w:sz w:val="26"/>
          <w:szCs w:val="26"/>
        </w:rPr>
        <w:t>USD</w:t>
      </w:r>
      <w:r>
        <w:rPr>
          <w:spacing w:val="-4"/>
          <w:sz w:val="26"/>
          <w:szCs w:val="26"/>
        </w:rPr>
        <w:t xml:space="preserve">, </w:t>
      </w:r>
      <w:r w:rsidRPr="004B692A">
        <w:rPr>
          <w:spacing w:val="-4"/>
          <w:sz w:val="26"/>
          <w:szCs w:val="26"/>
        </w:rPr>
        <w:t xml:space="preserve">tăng </w:t>
      </w:r>
      <w:r>
        <w:rPr>
          <w:spacing w:val="-4"/>
          <w:sz w:val="26"/>
          <w:szCs w:val="26"/>
        </w:rPr>
        <w:t>5,41%; X</w:t>
      </w:r>
      <w:r w:rsidRPr="002A4ADE">
        <w:rPr>
          <w:spacing w:val="-4"/>
          <w:sz w:val="26"/>
          <w:szCs w:val="26"/>
        </w:rPr>
        <w:t>ơ</w:t>
      </w:r>
      <w:r>
        <w:rPr>
          <w:spacing w:val="-4"/>
          <w:sz w:val="26"/>
          <w:szCs w:val="26"/>
        </w:rPr>
        <w:t xml:space="preserve"> s</w:t>
      </w:r>
      <w:r w:rsidRPr="002A4ADE">
        <w:rPr>
          <w:spacing w:val="-4"/>
          <w:sz w:val="26"/>
          <w:szCs w:val="26"/>
        </w:rPr>
        <w:t>ợi</w:t>
      </w:r>
      <w:r>
        <w:rPr>
          <w:spacing w:val="-4"/>
          <w:sz w:val="26"/>
          <w:szCs w:val="26"/>
        </w:rPr>
        <w:t xml:space="preserve"> c</w:t>
      </w:r>
      <w:r w:rsidRPr="002A4ADE">
        <w:rPr>
          <w:spacing w:val="-4"/>
          <w:sz w:val="26"/>
          <w:szCs w:val="26"/>
        </w:rPr>
        <w:t>ác</w:t>
      </w:r>
      <w:r>
        <w:rPr>
          <w:spacing w:val="-4"/>
          <w:sz w:val="26"/>
          <w:szCs w:val="26"/>
        </w:rPr>
        <w:t xml:space="preserve"> lo</w:t>
      </w:r>
      <w:r w:rsidRPr="002A4ADE">
        <w:rPr>
          <w:spacing w:val="-4"/>
          <w:sz w:val="26"/>
          <w:szCs w:val="26"/>
        </w:rPr>
        <w:t>ại</w:t>
      </w:r>
      <w:r>
        <w:rPr>
          <w:spacing w:val="-4"/>
          <w:sz w:val="26"/>
          <w:szCs w:val="26"/>
        </w:rPr>
        <w:t xml:space="preserve"> </w:t>
      </w:r>
      <w:r w:rsidRPr="002A4ADE">
        <w:rPr>
          <w:spacing w:val="-4"/>
          <w:sz w:val="26"/>
          <w:szCs w:val="26"/>
        </w:rPr>
        <w:t>đạt</w:t>
      </w:r>
      <w:r>
        <w:rPr>
          <w:spacing w:val="-4"/>
          <w:sz w:val="26"/>
          <w:szCs w:val="26"/>
        </w:rPr>
        <w:t xml:space="preserve"> 631,99 tri</w:t>
      </w:r>
      <w:r w:rsidRPr="002A4ADE">
        <w:rPr>
          <w:spacing w:val="-4"/>
          <w:sz w:val="26"/>
          <w:szCs w:val="26"/>
        </w:rPr>
        <w:t>ệu</w:t>
      </w:r>
      <w:r>
        <w:rPr>
          <w:spacing w:val="-4"/>
          <w:sz w:val="26"/>
          <w:szCs w:val="26"/>
        </w:rPr>
        <w:t xml:space="preserve"> </w:t>
      </w:r>
      <w:r w:rsidRPr="002A4ADE">
        <w:rPr>
          <w:spacing w:val="-4"/>
          <w:sz w:val="26"/>
          <w:szCs w:val="26"/>
        </w:rPr>
        <w:t>USD</w:t>
      </w:r>
      <w:r>
        <w:rPr>
          <w:spacing w:val="-4"/>
          <w:sz w:val="26"/>
          <w:szCs w:val="26"/>
        </w:rPr>
        <w:t xml:space="preserve">, </w:t>
      </w:r>
      <w:r w:rsidRPr="002A4ADE">
        <w:rPr>
          <w:spacing w:val="-4"/>
          <w:sz w:val="26"/>
          <w:szCs w:val="26"/>
        </w:rPr>
        <w:t xml:space="preserve">tăng </w:t>
      </w:r>
      <w:r>
        <w:rPr>
          <w:spacing w:val="-4"/>
          <w:sz w:val="26"/>
          <w:szCs w:val="26"/>
        </w:rPr>
        <w:t>15,97%</w:t>
      </w:r>
      <w:r w:rsidRPr="008E2176">
        <w:rPr>
          <w:spacing w:val="-4"/>
          <w:sz w:val="26"/>
          <w:szCs w:val="26"/>
        </w:rPr>
        <w:t xml:space="preserve"> so </w:t>
      </w:r>
      <w:r>
        <w:rPr>
          <w:spacing w:val="-4"/>
          <w:sz w:val="26"/>
          <w:szCs w:val="26"/>
        </w:rPr>
        <w:t>c</w:t>
      </w:r>
      <w:r w:rsidRPr="002A4ADE">
        <w:rPr>
          <w:spacing w:val="-4"/>
          <w:sz w:val="26"/>
          <w:szCs w:val="26"/>
        </w:rPr>
        <w:t>ùng</w:t>
      </w:r>
      <w:r>
        <w:rPr>
          <w:spacing w:val="-4"/>
          <w:sz w:val="26"/>
          <w:szCs w:val="26"/>
        </w:rPr>
        <w:t xml:space="preserve"> k</w:t>
      </w:r>
      <w:r w:rsidRPr="002A4ADE">
        <w:rPr>
          <w:spacing w:val="-4"/>
          <w:sz w:val="26"/>
          <w:szCs w:val="26"/>
        </w:rPr>
        <w:t>ỳ</w:t>
      </w:r>
      <w:r>
        <w:rPr>
          <w:spacing w:val="-4"/>
          <w:sz w:val="26"/>
          <w:szCs w:val="26"/>
        </w:rPr>
        <w:t xml:space="preserve"> 2020</w:t>
      </w:r>
      <w:r w:rsidRPr="008E2176">
        <w:rPr>
          <w:spacing w:val="-4"/>
          <w:sz w:val="26"/>
          <w:szCs w:val="26"/>
        </w:rPr>
        <w:t>.</w:t>
      </w:r>
    </w:p>
    <w:p w14:paraId="371D1E27" w14:textId="6102D469" w:rsidR="00A41101" w:rsidRPr="0087324E" w:rsidRDefault="00A57B99" w:rsidP="005B5BC5">
      <w:pPr>
        <w:pStyle w:val="NormalWeb"/>
        <w:spacing w:before="120" w:beforeAutospacing="0" w:after="120" w:afterAutospacing="0" w:line="276" w:lineRule="auto"/>
        <w:ind w:firstLine="360"/>
        <w:outlineLvl w:val="1"/>
        <w:rPr>
          <w:i/>
          <w:spacing w:val="2"/>
          <w:sz w:val="26"/>
          <w:szCs w:val="26"/>
        </w:rPr>
      </w:pPr>
      <w:bookmarkStart w:id="225" w:name="_Toc487814481"/>
      <w:bookmarkStart w:id="226" w:name="_Toc487815060"/>
      <w:bookmarkStart w:id="227" w:name="_Toc487815090"/>
      <w:bookmarkStart w:id="228" w:name="_Toc491432320"/>
      <w:bookmarkStart w:id="229" w:name="_Toc491432560"/>
      <w:bookmarkStart w:id="230" w:name="_Toc491432857"/>
      <w:bookmarkStart w:id="231" w:name="_Toc495048897"/>
      <w:bookmarkStart w:id="232" w:name="_Toc495656018"/>
      <w:bookmarkStart w:id="233" w:name="_Toc504053289"/>
      <w:bookmarkStart w:id="234" w:name="_Toc508118465"/>
      <w:bookmarkStart w:id="235" w:name="_Toc508894488"/>
      <w:bookmarkStart w:id="236" w:name="_Toc508961960"/>
      <w:bookmarkStart w:id="237" w:name="_Toc511743040"/>
      <w:bookmarkStart w:id="238" w:name="_Toc514398181"/>
      <w:bookmarkStart w:id="239" w:name="_Toc517166652"/>
      <w:bookmarkStart w:id="240" w:name="_Toc520113029"/>
      <w:bookmarkStart w:id="241" w:name="_Toc521071807"/>
      <w:bookmarkStart w:id="242" w:name="_Toc522194604"/>
      <w:bookmarkStart w:id="243" w:name="_Toc524699407"/>
      <w:bookmarkStart w:id="244" w:name="_Toc527531487"/>
      <w:bookmarkStart w:id="245" w:name="_Toc530127736"/>
      <w:bookmarkStart w:id="246" w:name="_Toc22637019"/>
      <w:bookmarkStart w:id="247" w:name="_Toc27386744"/>
      <w:bookmarkStart w:id="248" w:name="_Toc32915222"/>
      <w:bookmarkStart w:id="249" w:name="_Toc33604232"/>
      <w:bookmarkStart w:id="250" w:name="_Toc45704321"/>
      <w:bookmarkStart w:id="251" w:name="_Toc51146081"/>
      <w:bookmarkStart w:id="252" w:name="_Toc55289691"/>
      <w:bookmarkStart w:id="253" w:name="_Toc58231608"/>
      <w:bookmarkStart w:id="254" w:name="_Toc58940910"/>
      <w:bookmarkStart w:id="255" w:name="_Toc65226328"/>
      <w:bookmarkStart w:id="256" w:name="_Toc67319257"/>
      <w:bookmarkStart w:id="257" w:name="_Toc70334332"/>
      <w:bookmarkStart w:id="258" w:name="_Toc487814470"/>
      <w:bookmarkStart w:id="259" w:name="_Toc487815058"/>
      <w:bookmarkStart w:id="260" w:name="_Toc487815088"/>
      <w:bookmarkStart w:id="261" w:name="_Toc491432318"/>
      <w:bookmarkStart w:id="262" w:name="_Toc491432558"/>
      <w:bookmarkStart w:id="263" w:name="_Toc491432855"/>
      <w:bookmarkStart w:id="264" w:name="_Toc495048895"/>
      <w:bookmarkStart w:id="265" w:name="_Toc495656016"/>
      <w:bookmarkStart w:id="266" w:name="_Toc504053287"/>
      <w:bookmarkStart w:id="267" w:name="_Toc508118463"/>
      <w:bookmarkStart w:id="268" w:name="_Toc508894486"/>
      <w:bookmarkStart w:id="269" w:name="_Toc508961958"/>
      <w:bookmarkStart w:id="270" w:name="_Toc511743038"/>
      <w:bookmarkStart w:id="271" w:name="_Toc514398179"/>
      <w:bookmarkStart w:id="272" w:name="_Toc517166650"/>
      <w:bookmarkStart w:id="273" w:name="_Toc520113027"/>
      <w:bookmarkStart w:id="274" w:name="_Toc521071805"/>
      <w:bookmarkStart w:id="275" w:name="_Toc522194602"/>
      <w:bookmarkStart w:id="276" w:name="_Toc524699405"/>
      <w:bookmarkStart w:id="277" w:name="_Toc527531485"/>
      <w:bookmarkStart w:id="278" w:name="_Toc530127734"/>
      <w:bookmarkEnd w:id="224"/>
      <w:r w:rsidRPr="0087324E">
        <w:rPr>
          <w:i/>
          <w:spacing w:val="2"/>
          <w:sz w:val="26"/>
          <w:szCs w:val="26"/>
        </w:rPr>
        <w:t>1.2.</w:t>
      </w:r>
      <w:r w:rsidR="00A41101" w:rsidRPr="0087324E">
        <w:rPr>
          <w:i/>
          <w:spacing w:val="2"/>
          <w:sz w:val="26"/>
          <w:szCs w:val="26"/>
        </w:rPr>
        <w:t>1. Nhập khẩu vải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FE6DAFD" w14:textId="77777777" w:rsidR="0087324E" w:rsidRPr="00BA5845" w:rsidRDefault="0087324E" w:rsidP="0087324E">
      <w:pPr>
        <w:spacing w:before="90" w:line="312" w:lineRule="auto"/>
        <w:ind w:firstLine="720"/>
        <w:jc w:val="both"/>
        <w:rPr>
          <w:sz w:val="26"/>
          <w:szCs w:val="26"/>
        </w:rPr>
      </w:pPr>
      <w:r w:rsidRPr="00B33F89">
        <w:rPr>
          <w:sz w:val="26"/>
          <w:szCs w:val="26"/>
        </w:rPr>
        <w:t xml:space="preserve">Theo số liệu thống kê, nhập khẩu vải tháng </w:t>
      </w:r>
      <w:r>
        <w:rPr>
          <w:sz w:val="26"/>
          <w:szCs w:val="26"/>
        </w:rPr>
        <w:t>3/2021</w:t>
      </w:r>
      <w:r w:rsidRPr="00B33F89">
        <w:rPr>
          <w:sz w:val="26"/>
          <w:szCs w:val="26"/>
        </w:rPr>
        <w:t xml:space="preserve"> đạt kim ngạch trên </w:t>
      </w:r>
      <w:r>
        <w:rPr>
          <w:sz w:val="26"/>
          <w:szCs w:val="26"/>
        </w:rPr>
        <w:t>1,08 t</w:t>
      </w:r>
      <w:r w:rsidRPr="00D12184">
        <w:rPr>
          <w:sz w:val="26"/>
          <w:szCs w:val="26"/>
        </w:rPr>
        <w:t>ỷ</w:t>
      </w:r>
      <w:r w:rsidRPr="00B33F89">
        <w:rPr>
          <w:sz w:val="26"/>
          <w:szCs w:val="26"/>
        </w:rPr>
        <w:t xml:space="preserve"> USD, </w:t>
      </w:r>
      <w:r w:rsidRPr="00D12184">
        <w:rPr>
          <w:sz w:val="26"/>
          <w:szCs w:val="26"/>
        </w:rPr>
        <w:t xml:space="preserve">tăng </w:t>
      </w:r>
      <w:r>
        <w:rPr>
          <w:sz w:val="26"/>
          <w:szCs w:val="26"/>
        </w:rPr>
        <w:t>39,14</w:t>
      </w:r>
      <w:r w:rsidRPr="00B33F89">
        <w:rPr>
          <w:sz w:val="26"/>
          <w:szCs w:val="26"/>
        </w:rPr>
        <w:t xml:space="preserve">% so với tháng </w:t>
      </w:r>
      <w:r>
        <w:rPr>
          <w:sz w:val="26"/>
          <w:szCs w:val="26"/>
        </w:rPr>
        <w:t>2/2021</w:t>
      </w:r>
      <w:r w:rsidRPr="00B33F89">
        <w:rPr>
          <w:sz w:val="26"/>
          <w:szCs w:val="26"/>
        </w:rPr>
        <w:t xml:space="preserve"> </w:t>
      </w:r>
      <w:r>
        <w:rPr>
          <w:sz w:val="26"/>
          <w:szCs w:val="26"/>
        </w:rPr>
        <w:t>v</w:t>
      </w:r>
      <w:r w:rsidRPr="00D12184">
        <w:rPr>
          <w:sz w:val="26"/>
          <w:szCs w:val="26"/>
        </w:rPr>
        <w:t>à</w:t>
      </w:r>
      <w:r>
        <w:rPr>
          <w:sz w:val="26"/>
          <w:szCs w:val="26"/>
        </w:rPr>
        <w:t xml:space="preserve"> </w:t>
      </w:r>
      <w:r w:rsidRPr="002B6E3E">
        <w:rPr>
          <w:sz w:val="26"/>
          <w:szCs w:val="26"/>
        </w:rPr>
        <w:t xml:space="preserve">tăng </w:t>
      </w:r>
      <w:r>
        <w:rPr>
          <w:sz w:val="26"/>
          <w:szCs w:val="26"/>
        </w:rPr>
        <w:t>1,98</w:t>
      </w:r>
      <w:r w:rsidRPr="00B33F89">
        <w:rPr>
          <w:sz w:val="26"/>
          <w:szCs w:val="26"/>
        </w:rPr>
        <w:t xml:space="preserve">% so với tháng </w:t>
      </w:r>
      <w:r>
        <w:rPr>
          <w:sz w:val="26"/>
          <w:szCs w:val="26"/>
        </w:rPr>
        <w:t>3/2020</w:t>
      </w:r>
      <w:r w:rsidRPr="00B33F89">
        <w:rPr>
          <w:sz w:val="26"/>
          <w:szCs w:val="26"/>
        </w:rPr>
        <w:t xml:space="preserve">. </w:t>
      </w:r>
      <w:r>
        <w:rPr>
          <w:sz w:val="26"/>
          <w:szCs w:val="26"/>
        </w:rPr>
        <w:t>L</w:t>
      </w:r>
      <w:r w:rsidRPr="00BA5845">
        <w:rPr>
          <w:sz w:val="26"/>
          <w:szCs w:val="26"/>
        </w:rPr>
        <w:t>ũy</w:t>
      </w:r>
      <w:r>
        <w:rPr>
          <w:sz w:val="26"/>
          <w:szCs w:val="26"/>
        </w:rPr>
        <w:t xml:space="preserve"> k</w:t>
      </w:r>
      <w:r w:rsidRPr="00BA5845">
        <w:rPr>
          <w:sz w:val="26"/>
          <w:szCs w:val="26"/>
        </w:rPr>
        <w:t>ế</w:t>
      </w:r>
      <w:r>
        <w:rPr>
          <w:sz w:val="26"/>
          <w:szCs w:val="26"/>
        </w:rPr>
        <w:t xml:space="preserve"> 3 tháng </w:t>
      </w:r>
      <w:r w:rsidRPr="00BA5845">
        <w:rPr>
          <w:sz w:val="26"/>
          <w:szCs w:val="26"/>
        </w:rPr>
        <w:t>đầu</w:t>
      </w:r>
      <w:r>
        <w:rPr>
          <w:sz w:val="26"/>
          <w:szCs w:val="26"/>
        </w:rPr>
        <w:t xml:space="preserve"> n</w:t>
      </w:r>
      <w:r w:rsidRPr="00BA5845">
        <w:rPr>
          <w:sz w:val="26"/>
          <w:szCs w:val="26"/>
        </w:rPr>
        <w:t>ă</w:t>
      </w:r>
      <w:r>
        <w:rPr>
          <w:sz w:val="26"/>
          <w:szCs w:val="26"/>
        </w:rPr>
        <w:t xml:space="preserve">m 2021, </w:t>
      </w:r>
      <w:r w:rsidRPr="00BA5845">
        <w:rPr>
          <w:sz w:val="26"/>
          <w:szCs w:val="26"/>
        </w:rPr>
        <w:t xml:space="preserve">nhập khẩu </w:t>
      </w:r>
      <w:r>
        <w:rPr>
          <w:sz w:val="26"/>
          <w:szCs w:val="26"/>
        </w:rPr>
        <w:t>m</w:t>
      </w:r>
      <w:r w:rsidRPr="00BA5845">
        <w:rPr>
          <w:sz w:val="26"/>
          <w:szCs w:val="26"/>
        </w:rPr>
        <w:t>ặt</w:t>
      </w:r>
      <w:r>
        <w:rPr>
          <w:sz w:val="26"/>
          <w:szCs w:val="26"/>
        </w:rPr>
        <w:t xml:space="preserve"> h</w:t>
      </w:r>
      <w:r w:rsidRPr="00BA5845">
        <w:rPr>
          <w:sz w:val="26"/>
          <w:szCs w:val="26"/>
        </w:rPr>
        <w:t>àng</w:t>
      </w:r>
      <w:r>
        <w:rPr>
          <w:sz w:val="26"/>
          <w:szCs w:val="26"/>
        </w:rPr>
        <w:t xml:space="preserve"> n</w:t>
      </w:r>
      <w:r w:rsidRPr="00BA5845">
        <w:rPr>
          <w:sz w:val="26"/>
          <w:szCs w:val="26"/>
        </w:rPr>
        <w:t>ày</w:t>
      </w:r>
      <w:r>
        <w:rPr>
          <w:sz w:val="26"/>
          <w:szCs w:val="26"/>
        </w:rPr>
        <w:t xml:space="preserve"> </w:t>
      </w:r>
      <w:r w:rsidRPr="00BA5845">
        <w:rPr>
          <w:sz w:val="26"/>
          <w:szCs w:val="26"/>
        </w:rPr>
        <w:t>đạ</w:t>
      </w:r>
      <w:r>
        <w:rPr>
          <w:sz w:val="26"/>
          <w:szCs w:val="26"/>
        </w:rPr>
        <w:t>t 2,98 t</w:t>
      </w:r>
      <w:r w:rsidRPr="00BA5845">
        <w:rPr>
          <w:sz w:val="26"/>
          <w:szCs w:val="26"/>
        </w:rPr>
        <w:t>ỷ</w:t>
      </w:r>
      <w:r>
        <w:rPr>
          <w:sz w:val="26"/>
          <w:szCs w:val="26"/>
        </w:rPr>
        <w:t xml:space="preserve"> </w:t>
      </w:r>
      <w:r w:rsidRPr="00BA5845">
        <w:rPr>
          <w:sz w:val="26"/>
          <w:szCs w:val="26"/>
        </w:rPr>
        <w:t>USD</w:t>
      </w:r>
      <w:r>
        <w:rPr>
          <w:sz w:val="26"/>
          <w:szCs w:val="26"/>
        </w:rPr>
        <w:t xml:space="preserve">, </w:t>
      </w:r>
      <w:r w:rsidRPr="00BA5845">
        <w:rPr>
          <w:sz w:val="26"/>
          <w:szCs w:val="26"/>
        </w:rPr>
        <w:t xml:space="preserve">tăng </w:t>
      </w:r>
      <w:r>
        <w:rPr>
          <w:sz w:val="26"/>
          <w:szCs w:val="26"/>
        </w:rPr>
        <w:t>13,3% so v</w:t>
      </w:r>
      <w:r w:rsidRPr="00BA5845">
        <w:rPr>
          <w:sz w:val="26"/>
          <w:szCs w:val="26"/>
        </w:rPr>
        <w:t>ới</w:t>
      </w:r>
      <w:r>
        <w:rPr>
          <w:sz w:val="26"/>
          <w:szCs w:val="26"/>
        </w:rPr>
        <w:t xml:space="preserve"> c</w:t>
      </w:r>
      <w:r w:rsidRPr="00BA5845">
        <w:rPr>
          <w:sz w:val="26"/>
          <w:szCs w:val="26"/>
        </w:rPr>
        <w:t>ùng</w:t>
      </w:r>
      <w:r>
        <w:rPr>
          <w:sz w:val="26"/>
          <w:szCs w:val="26"/>
        </w:rPr>
        <w:t xml:space="preserve"> k</w:t>
      </w:r>
      <w:r w:rsidRPr="00BA5845">
        <w:rPr>
          <w:sz w:val="26"/>
          <w:szCs w:val="26"/>
        </w:rPr>
        <w:t>ỳ</w:t>
      </w:r>
      <w:r>
        <w:rPr>
          <w:sz w:val="26"/>
          <w:szCs w:val="26"/>
        </w:rPr>
        <w:t xml:space="preserve"> n</w:t>
      </w:r>
      <w:r w:rsidRPr="00BA5845">
        <w:rPr>
          <w:sz w:val="26"/>
          <w:szCs w:val="26"/>
        </w:rPr>
        <w:t>ă</w:t>
      </w:r>
      <w:r>
        <w:rPr>
          <w:sz w:val="26"/>
          <w:szCs w:val="26"/>
        </w:rPr>
        <w:t>m 2020.</w:t>
      </w:r>
    </w:p>
    <w:p w14:paraId="0BDCAF46" w14:textId="29DA078E" w:rsidR="00EF4302" w:rsidRPr="0087324E" w:rsidRDefault="00A41101" w:rsidP="00C7795B">
      <w:pPr>
        <w:pStyle w:val="NormalWeb"/>
        <w:spacing w:before="0" w:beforeAutospacing="0" w:after="0" w:afterAutospacing="0"/>
        <w:jc w:val="center"/>
        <w:rPr>
          <w:b/>
          <w:sz w:val="26"/>
          <w:szCs w:val="26"/>
        </w:rPr>
      </w:pPr>
      <w:r w:rsidRPr="0087324E">
        <w:rPr>
          <w:b/>
          <w:sz w:val="26"/>
          <w:szCs w:val="26"/>
        </w:rPr>
        <w:t xml:space="preserve">Biểu đồ </w:t>
      </w:r>
      <w:r w:rsidR="00C7795B" w:rsidRPr="0087324E">
        <w:rPr>
          <w:b/>
          <w:sz w:val="26"/>
          <w:szCs w:val="26"/>
        </w:rPr>
        <w:t>04</w:t>
      </w:r>
      <w:r w:rsidRPr="0087324E">
        <w:rPr>
          <w:b/>
          <w:sz w:val="26"/>
          <w:szCs w:val="26"/>
        </w:rPr>
        <w:t>: Kim ngạch nhập khẩu vải của Việt Nam giai đoạn 201</w:t>
      </w:r>
      <w:r w:rsidR="00EF4302" w:rsidRPr="0087324E">
        <w:rPr>
          <w:b/>
          <w:sz w:val="26"/>
          <w:szCs w:val="26"/>
        </w:rPr>
        <w:t>8</w:t>
      </w:r>
      <w:r w:rsidRPr="0087324E">
        <w:rPr>
          <w:b/>
          <w:sz w:val="26"/>
          <w:szCs w:val="26"/>
        </w:rPr>
        <w:t xml:space="preserve"> - 2021 </w:t>
      </w:r>
    </w:p>
    <w:p w14:paraId="6D761D06" w14:textId="2C3CBB4A" w:rsidR="00A41101" w:rsidRPr="0087324E" w:rsidRDefault="00A41101" w:rsidP="00C7795B">
      <w:pPr>
        <w:pStyle w:val="NormalWeb"/>
        <w:spacing w:before="0" w:beforeAutospacing="0" w:after="0" w:afterAutospacing="0"/>
        <w:jc w:val="center"/>
        <w:rPr>
          <w:i/>
          <w:sz w:val="26"/>
          <w:szCs w:val="26"/>
        </w:rPr>
      </w:pPr>
      <w:r w:rsidRPr="0087324E">
        <w:rPr>
          <w:i/>
          <w:sz w:val="26"/>
          <w:szCs w:val="26"/>
        </w:rPr>
        <w:t>(ĐVT: Triệu USD)</w:t>
      </w:r>
    </w:p>
    <w:p w14:paraId="67BB8721" w14:textId="5E472B4F" w:rsidR="00CD734F" w:rsidRPr="0087324E" w:rsidRDefault="0087324E" w:rsidP="00C7795B">
      <w:pPr>
        <w:pStyle w:val="NormalWeb"/>
        <w:spacing w:before="0" w:beforeAutospacing="0" w:after="0" w:afterAutospacing="0"/>
        <w:jc w:val="center"/>
        <w:rPr>
          <w:i/>
          <w:sz w:val="26"/>
          <w:szCs w:val="26"/>
        </w:rPr>
      </w:pPr>
      <w:r w:rsidRPr="0087324E">
        <w:rPr>
          <w:noProof/>
        </w:rPr>
        <w:drawing>
          <wp:inline distT="0" distB="0" distL="0" distR="0" wp14:anchorId="38D649D8" wp14:editId="4FBDB241">
            <wp:extent cx="5719314" cy="2087593"/>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46736" w14:textId="2BAE6DE4" w:rsidR="00A41101" w:rsidRPr="0087324E" w:rsidRDefault="00A41101" w:rsidP="00A41101">
      <w:pPr>
        <w:jc w:val="center"/>
        <w:rPr>
          <w:sz w:val="2"/>
        </w:rPr>
      </w:pPr>
    </w:p>
    <w:p w14:paraId="4638825F" w14:textId="77777777" w:rsidR="00A41101" w:rsidRPr="0087324E" w:rsidRDefault="00A41101" w:rsidP="00A41101">
      <w:pPr>
        <w:spacing w:after="120"/>
        <w:jc w:val="right"/>
        <w:rPr>
          <w:i/>
          <w:sz w:val="26"/>
          <w:szCs w:val="26"/>
        </w:rPr>
      </w:pPr>
      <w:r w:rsidRPr="0087324E">
        <w:rPr>
          <w:i/>
          <w:sz w:val="26"/>
          <w:szCs w:val="26"/>
        </w:rPr>
        <w:t>Nguồn: Tính toán từ số liệu thống kê sơ bộ của TCHQ</w:t>
      </w:r>
    </w:p>
    <w:p w14:paraId="7454E5D8" w14:textId="77777777" w:rsidR="0087324E" w:rsidRPr="00B33F89" w:rsidRDefault="0087324E" w:rsidP="0087324E">
      <w:pPr>
        <w:spacing w:before="90" w:line="300" w:lineRule="auto"/>
        <w:ind w:firstLine="720"/>
        <w:jc w:val="both"/>
        <w:rPr>
          <w:spacing w:val="2"/>
          <w:sz w:val="26"/>
          <w:szCs w:val="26"/>
        </w:rPr>
      </w:pPr>
      <w:r>
        <w:rPr>
          <w:spacing w:val="2"/>
          <w:sz w:val="26"/>
          <w:szCs w:val="26"/>
        </w:rPr>
        <w:t>Trong tháng 3/2021</w:t>
      </w:r>
      <w:r w:rsidRPr="00B33F89">
        <w:rPr>
          <w:spacing w:val="2"/>
          <w:sz w:val="26"/>
          <w:szCs w:val="26"/>
        </w:rPr>
        <w:t>, các thị trường châu Á gồm Trung Quốc, Hàn Quốc, Đài Loan (TQ), Nhật Bản, Asean đã chiếm trên 9</w:t>
      </w:r>
      <w:r>
        <w:rPr>
          <w:spacing w:val="2"/>
          <w:sz w:val="26"/>
          <w:szCs w:val="26"/>
        </w:rPr>
        <w:t>5</w:t>
      </w:r>
      <w:r w:rsidRPr="00B33F89">
        <w:rPr>
          <w:spacing w:val="2"/>
          <w:sz w:val="26"/>
          <w:szCs w:val="26"/>
        </w:rPr>
        <w:t xml:space="preserve">% tổng kim ngạch nhập khẩu mặt hàng này của nước ta. Trong đó riêng nhập khẩu vải từ thị trường Trung Quốc đạt trên </w:t>
      </w:r>
      <w:r>
        <w:rPr>
          <w:spacing w:val="2"/>
          <w:sz w:val="26"/>
          <w:szCs w:val="26"/>
        </w:rPr>
        <w:t>1,76 t</w:t>
      </w:r>
      <w:r w:rsidRPr="00BA5845">
        <w:rPr>
          <w:spacing w:val="2"/>
          <w:sz w:val="26"/>
          <w:szCs w:val="26"/>
        </w:rPr>
        <w:t>ỷ</w:t>
      </w:r>
      <w:r w:rsidRPr="00B33F89">
        <w:rPr>
          <w:spacing w:val="2"/>
          <w:sz w:val="26"/>
          <w:szCs w:val="26"/>
        </w:rPr>
        <w:t xml:space="preserve"> USD, </w:t>
      </w:r>
      <w:r w:rsidRPr="00BA5845">
        <w:rPr>
          <w:spacing w:val="2"/>
          <w:sz w:val="26"/>
          <w:szCs w:val="26"/>
        </w:rPr>
        <w:t xml:space="preserve">tăng </w:t>
      </w:r>
      <w:r>
        <w:rPr>
          <w:spacing w:val="2"/>
          <w:sz w:val="26"/>
          <w:szCs w:val="26"/>
        </w:rPr>
        <w:t>24,29</w:t>
      </w:r>
      <w:r w:rsidRPr="00B33F89">
        <w:rPr>
          <w:spacing w:val="2"/>
          <w:sz w:val="26"/>
          <w:szCs w:val="26"/>
        </w:rPr>
        <w:t xml:space="preserve">% so với </w:t>
      </w:r>
      <w:r>
        <w:rPr>
          <w:spacing w:val="2"/>
          <w:sz w:val="26"/>
          <w:szCs w:val="26"/>
        </w:rPr>
        <w:t>c</w:t>
      </w:r>
      <w:r w:rsidRPr="00BA5845">
        <w:rPr>
          <w:spacing w:val="2"/>
          <w:sz w:val="26"/>
          <w:szCs w:val="26"/>
        </w:rPr>
        <w:t>ùng</w:t>
      </w:r>
      <w:r>
        <w:rPr>
          <w:spacing w:val="2"/>
          <w:sz w:val="26"/>
          <w:szCs w:val="26"/>
        </w:rPr>
        <w:t xml:space="preserve"> k</w:t>
      </w:r>
      <w:r w:rsidRPr="00BA5845">
        <w:rPr>
          <w:spacing w:val="2"/>
          <w:sz w:val="26"/>
          <w:szCs w:val="26"/>
        </w:rPr>
        <w:t>ỳ</w:t>
      </w:r>
      <w:r>
        <w:rPr>
          <w:spacing w:val="2"/>
          <w:sz w:val="26"/>
          <w:szCs w:val="26"/>
        </w:rPr>
        <w:t xml:space="preserve"> n</w:t>
      </w:r>
      <w:r w:rsidRPr="00BA5845">
        <w:rPr>
          <w:spacing w:val="2"/>
          <w:sz w:val="26"/>
          <w:szCs w:val="26"/>
        </w:rPr>
        <w:t>ă</w:t>
      </w:r>
      <w:r>
        <w:rPr>
          <w:spacing w:val="2"/>
          <w:sz w:val="26"/>
          <w:szCs w:val="26"/>
        </w:rPr>
        <w:t>m 2020</w:t>
      </w:r>
      <w:r w:rsidRPr="00B33F89">
        <w:rPr>
          <w:spacing w:val="2"/>
          <w:sz w:val="26"/>
          <w:szCs w:val="26"/>
        </w:rPr>
        <w:t xml:space="preserve">, chiếm </w:t>
      </w:r>
      <w:r>
        <w:rPr>
          <w:spacing w:val="2"/>
          <w:sz w:val="26"/>
          <w:szCs w:val="26"/>
        </w:rPr>
        <w:t>g</w:t>
      </w:r>
      <w:r w:rsidRPr="00D12184">
        <w:rPr>
          <w:spacing w:val="2"/>
          <w:sz w:val="26"/>
          <w:szCs w:val="26"/>
        </w:rPr>
        <w:t>ần</w:t>
      </w:r>
      <w:r w:rsidRPr="00B33F89">
        <w:rPr>
          <w:spacing w:val="2"/>
          <w:sz w:val="26"/>
          <w:szCs w:val="26"/>
        </w:rPr>
        <w:t xml:space="preserve"> 6</w:t>
      </w:r>
      <w:r>
        <w:rPr>
          <w:spacing w:val="2"/>
          <w:sz w:val="26"/>
          <w:szCs w:val="26"/>
        </w:rPr>
        <w:t>0</w:t>
      </w:r>
      <w:r w:rsidRPr="00B33F89">
        <w:rPr>
          <w:spacing w:val="2"/>
          <w:sz w:val="26"/>
          <w:szCs w:val="26"/>
        </w:rPr>
        <w:t xml:space="preserve">% tổng kim ngạch nhập khẩu. </w:t>
      </w:r>
    </w:p>
    <w:p w14:paraId="4E327810" w14:textId="32E91BAE" w:rsidR="00A41101" w:rsidRPr="00BC1BC5" w:rsidRDefault="00A41101" w:rsidP="00A41101">
      <w:pPr>
        <w:spacing w:before="120"/>
        <w:jc w:val="center"/>
        <w:rPr>
          <w:b/>
          <w:sz w:val="26"/>
          <w:szCs w:val="26"/>
        </w:rPr>
      </w:pPr>
      <w:r w:rsidRPr="00BC1BC5">
        <w:rPr>
          <w:b/>
          <w:sz w:val="26"/>
          <w:szCs w:val="26"/>
        </w:rPr>
        <w:t xml:space="preserve">Bảng </w:t>
      </w:r>
      <w:r w:rsidR="00C7795B" w:rsidRPr="00BC1BC5">
        <w:rPr>
          <w:b/>
          <w:sz w:val="26"/>
          <w:szCs w:val="26"/>
        </w:rPr>
        <w:t>0</w:t>
      </w:r>
      <w:r w:rsidR="00EA68D3">
        <w:rPr>
          <w:b/>
          <w:sz w:val="26"/>
          <w:szCs w:val="26"/>
        </w:rPr>
        <w:t>9</w:t>
      </w:r>
      <w:r w:rsidRPr="00BC1BC5">
        <w:rPr>
          <w:b/>
          <w:sz w:val="26"/>
          <w:szCs w:val="26"/>
        </w:rPr>
        <w:t xml:space="preserve">: Thị trường nhập khẩu mặt hàng vải của Việt Nam tháng </w:t>
      </w:r>
      <w:r w:rsidR="0087324E" w:rsidRPr="00BC1BC5">
        <w:rPr>
          <w:b/>
          <w:sz w:val="26"/>
          <w:szCs w:val="26"/>
        </w:rPr>
        <w:t>3</w:t>
      </w:r>
      <w:r w:rsidR="00CD734F" w:rsidRPr="00BC1BC5">
        <w:rPr>
          <w:b/>
          <w:sz w:val="26"/>
          <w:szCs w:val="26"/>
        </w:rPr>
        <w:t xml:space="preserve"> và </w:t>
      </w:r>
      <w:r w:rsidR="0087324E" w:rsidRPr="00BC1BC5">
        <w:rPr>
          <w:b/>
          <w:sz w:val="26"/>
          <w:szCs w:val="26"/>
        </w:rPr>
        <w:t>3</w:t>
      </w:r>
      <w:r w:rsidR="00CD734F" w:rsidRPr="00BC1BC5">
        <w:rPr>
          <w:b/>
          <w:sz w:val="26"/>
          <w:szCs w:val="26"/>
        </w:rPr>
        <w:t xml:space="preserve"> tháng đầu năm </w:t>
      </w:r>
      <w:r w:rsidRPr="00BC1BC5">
        <w:rPr>
          <w:b/>
          <w:sz w:val="26"/>
          <w:szCs w:val="26"/>
        </w:rPr>
        <w:t>2021</w:t>
      </w:r>
    </w:p>
    <w:tbl>
      <w:tblPr>
        <w:tblW w:w="9714" w:type="dxa"/>
        <w:jc w:val="center"/>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57"/>
        <w:gridCol w:w="1278"/>
        <w:gridCol w:w="1116"/>
        <w:gridCol w:w="1124"/>
        <w:gridCol w:w="1129"/>
        <w:gridCol w:w="1105"/>
        <w:gridCol w:w="1205"/>
      </w:tblGrid>
      <w:tr w:rsidR="0087324E" w:rsidRPr="00BC1BC5" w14:paraId="29838E0D" w14:textId="77777777" w:rsidTr="00BC1BC5">
        <w:trPr>
          <w:tblHeader/>
          <w:jc w:val="center"/>
        </w:trPr>
        <w:tc>
          <w:tcPr>
            <w:tcW w:w="2757" w:type="dxa"/>
            <w:shd w:val="clear" w:color="auto" w:fill="auto"/>
            <w:noWrap/>
            <w:vAlign w:val="center"/>
          </w:tcPr>
          <w:p w14:paraId="2C1FD907"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Thị trường</w:t>
            </w:r>
          </w:p>
        </w:tc>
        <w:tc>
          <w:tcPr>
            <w:tcW w:w="1278" w:type="dxa"/>
            <w:shd w:val="clear" w:color="auto" w:fill="auto"/>
            <w:noWrap/>
            <w:vAlign w:val="center"/>
          </w:tcPr>
          <w:p w14:paraId="5CD5A893" w14:textId="77777777" w:rsidR="0087324E" w:rsidRPr="00BC1BC5" w:rsidRDefault="0087324E" w:rsidP="00BC1BC5">
            <w:pPr>
              <w:jc w:val="center"/>
              <w:rPr>
                <w:rFonts w:eastAsia="Times New Roman"/>
                <w:b/>
                <w:bCs/>
                <w:spacing w:val="-10"/>
                <w:sz w:val="22"/>
                <w:szCs w:val="22"/>
              </w:rPr>
            </w:pPr>
            <w:r w:rsidRPr="00BC1BC5">
              <w:rPr>
                <w:rFonts w:eastAsia="Times New Roman"/>
                <w:b/>
                <w:bCs/>
                <w:spacing w:val="-10"/>
                <w:sz w:val="22"/>
                <w:szCs w:val="22"/>
              </w:rPr>
              <w:t>Tháng 3/2021  (Triệu USD)</w:t>
            </w:r>
          </w:p>
        </w:tc>
        <w:tc>
          <w:tcPr>
            <w:tcW w:w="1116" w:type="dxa"/>
            <w:shd w:val="clear" w:color="auto" w:fill="auto"/>
            <w:noWrap/>
            <w:vAlign w:val="center"/>
          </w:tcPr>
          <w:p w14:paraId="0BB0F0BD"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So với T2/2021 (%)</w:t>
            </w:r>
          </w:p>
        </w:tc>
        <w:tc>
          <w:tcPr>
            <w:tcW w:w="1124" w:type="dxa"/>
            <w:shd w:val="clear" w:color="auto" w:fill="auto"/>
            <w:noWrap/>
            <w:vAlign w:val="center"/>
          </w:tcPr>
          <w:p w14:paraId="1E103444"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So với T3/2020 (%)</w:t>
            </w:r>
          </w:p>
        </w:tc>
        <w:tc>
          <w:tcPr>
            <w:tcW w:w="1129" w:type="dxa"/>
            <w:vAlign w:val="center"/>
          </w:tcPr>
          <w:p w14:paraId="6EB1D19E" w14:textId="77777777" w:rsidR="0087324E" w:rsidRPr="00BC1BC5" w:rsidRDefault="0087324E" w:rsidP="00BC1BC5">
            <w:pPr>
              <w:jc w:val="center"/>
              <w:rPr>
                <w:rFonts w:eastAsia="Times New Roman"/>
                <w:b/>
                <w:bCs/>
                <w:spacing w:val="-10"/>
                <w:sz w:val="22"/>
                <w:szCs w:val="22"/>
              </w:rPr>
            </w:pPr>
            <w:r w:rsidRPr="00BC1BC5">
              <w:rPr>
                <w:rFonts w:eastAsia="Times New Roman"/>
                <w:b/>
                <w:bCs/>
                <w:spacing w:val="-10"/>
                <w:sz w:val="22"/>
                <w:szCs w:val="22"/>
              </w:rPr>
              <w:t>3T/2021  (Triệu USD)</w:t>
            </w:r>
          </w:p>
        </w:tc>
        <w:tc>
          <w:tcPr>
            <w:tcW w:w="1105" w:type="dxa"/>
            <w:vAlign w:val="center"/>
          </w:tcPr>
          <w:p w14:paraId="36C38E17" w14:textId="77777777" w:rsidR="0087324E" w:rsidRPr="00BC1BC5" w:rsidRDefault="0087324E" w:rsidP="00BC1BC5">
            <w:pPr>
              <w:jc w:val="center"/>
              <w:rPr>
                <w:rFonts w:eastAsia="Times New Roman"/>
                <w:b/>
                <w:bCs/>
                <w:sz w:val="22"/>
                <w:szCs w:val="22"/>
              </w:rPr>
            </w:pPr>
            <w:r w:rsidRPr="00BC1BC5">
              <w:rPr>
                <w:rFonts w:eastAsia="Times New Roman"/>
                <w:b/>
                <w:bCs/>
                <w:sz w:val="22"/>
                <w:szCs w:val="22"/>
              </w:rPr>
              <w:t>So với 3T/2020 (%)</w:t>
            </w:r>
          </w:p>
        </w:tc>
        <w:tc>
          <w:tcPr>
            <w:tcW w:w="1205" w:type="dxa"/>
            <w:vAlign w:val="center"/>
          </w:tcPr>
          <w:p w14:paraId="072ECD38" w14:textId="77777777" w:rsidR="0087324E" w:rsidRPr="00BC1BC5" w:rsidRDefault="0087324E" w:rsidP="00BC1BC5">
            <w:pPr>
              <w:jc w:val="center"/>
              <w:rPr>
                <w:rFonts w:eastAsia="Times New Roman"/>
                <w:b/>
                <w:bCs/>
                <w:spacing w:val="-18"/>
                <w:sz w:val="22"/>
                <w:szCs w:val="22"/>
              </w:rPr>
            </w:pPr>
            <w:r w:rsidRPr="00BC1BC5">
              <w:rPr>
                <w:rFonts w:eastAsia="Times New Roman"/>
                <w:b/>
                <w:bCs/>
                <w:spacing w:val="-18"/>
                <w:sz w:val="22"/>
                <w:szCs w:val="22"/>
              </w:rPr>
              <w:t>Tỷ trọng KN 3T/2021 (%)</w:t>
            </w:r>
          </w:p>
        </w:tc>
      </w:tr>
      <w:tr w:rsidR="0087324E" w:rsidRPr="00BC1BC5" w14:paraId="4D8ED1F9" w14:textId="77777777" w:rsidTr="00BC1BC5">
        <w:trPr>
          <w:jc w:val="center"/>
        </w:trPr>
        <w:tc>
          <w:tcPr>
            <w:tcW w:w="2757" w:type="dxa"/>
            <w:shd w:val="clear" w:color="auto" w:fill="auto"/>
            <w:noWrap/>
            <w:vAlign w:val="bottom"/>
          </w:tcPr>
          <w:p w14:paraId="36ED3EBF" w14:textId="77777777" w:rsidR="0087324E" w:rsidRPr="00BC1BC5" w:rsidRDefault="0087324E" w:rsidP="00BC1BC5">
            <w:pPr>
              <w:rPr>
                <w:b/>
                <w:bCs/>
                <w:color w:val="000000"/>
                <w:sz w:val="22"/>
                <w:szCs w:val="22"/>
              </w:rPr>
            </w:pPr>
            <w:r w:rsidRPr="00BC1BC5">
              <w:rPr>
                <w:b/>
                <w:bCs/>
                <w:color w:val="000000"/>
                <w:sz w:val="22"/>
                <w:szCs w:val="22"/>
              </w:rPr>
              <w:t>Tổng KN</w:t>
            </w:r>
          </w:p>
        </w:tc>
        <w:tc>
          <w:tcPr>
            <w:tcW w:w="1278" w:type="dxa"/>
            <w:shd w:val="clear" w:color="auto" w:fill="auto"/>
            <w:noWrap/>
            <w:vAlign w:val="bottom"/>
          </w:tcPr>
          <w:p w14:paraId="468CFDCD" w14:textId="77777777" w:rsidR="0087324E" w:rsidRPr="00BC1BC5" w:rsidRDefault="0087324E" w:rsidP="00BC1BC5">
            <w:pPr>
              <w:jc w:val="right"/>
              <w:rPr>
                <w:b/>
                <w:bCs/>
                <w:color w:val="000000"/>
                <w:sz w:val="22"/>
                <w:szCs w:val="22"/>
              </w:rPr>
            </w:pPr>
            <w:r w:rsidRPr="00BC1BC5">
              <w:rPr>
                <w:b/>
                <w:bCs/>
                <w:color w:val="000000"/>
                <w:sz w:val="22"/>
                <w:szCs w:val="22"/>
              </w:rPr>
              <w:t>1.089,26</w:t>
            </w:r>
          </w:p>
        </w:tc>
        <w:tc>
          <w:tcPr>
            <w:tcW w:w="1116" w:type="dxa"/>
            <w:shd w:val="clear" w:color="auto" w:fill="auto"/>
            <w:noWrap/>
            <w:vAlign w:val="bottom"/>
          </w:tcPr>
          <w:p w14:paraId="29F18833" w14:textId="77777777" w:rsidR="0087324E" w:rsidRPr="00BC1BC5" w:rsidRDefault="0087324E" w:rsidP="00BC1BC5">
            <w:pPr>
              <w:jc w:val="right"/>
              <w:rPr>
                <w:b/>
                <w:bCs/>
                <w:color w:val="000000"/>
                <w:sz w:val="22"/>
                <w:szCs w:val="22"/>
              </w:rPr>
            </w:pPr>
            <w:r w:rsidRPr="00BC1BC5">
              <w:rPr>
                <w:b/>
                <w:bCs/>
                <w:color w:val="000000"/>
                <w:sz w:val="22"/>
                <w:szCs w:val="22"/>
              </w:rPr>
              <w:t>39,14</w:t>
            </w:r>
          </w:p>
        </w:tc>
        <w:tc>
          <w:tcPr>
            <w:tcW w:w="1124" w:type="dxa"/>
            <w:shd w:val="clear" w:color="auto" w:fill="auto"/>
            <w:noWrap/>
            <w:vAlign w:val="bottom"/>
          </w:tcPr>
          <w:p w14:paraId="3202E77E" w14:textId="77777777" w:rsidR="0087324E" w:rsidRPr="00BC1BC5" w:rsidRDefault="0087324E" w:rsidP="00BC1BC5">
            <w:pPr>
              <w:jc w:val="right"/>
              <w:rPr>
                <w:b/>
                <w:bCs/>
                <w:color w:val="000000"/>
                <w:sz w:val="22"/>
                <w:szCs w:val="22"/>
              </w:rPr>
            </w:pPr>
            <w:r w:rsidRPr="00BC1BC5">
              <w:rPr>
                <w:b/>
                <w:bCs/>
                <w:color w:val="000000"/>
                <w:sz w:val="22"/>
                <w:szCs w:val="22"/>
              </w:rPr>
              <w:t>1,98</w:t>
            </w:r>
          </w:p>
        </w:tc>
        <w:tc>
          <w:tcPr>
            <w:tcW w:w="1129" w:type="dxa"/>
            <w:vAlign w:val="bottom"/>
          </w:tcPr>
          <w:p w14:paraId="347793E2" w14:textId="77777777" w:rsidR="0087324E" w:rsidRPr="00BC1BC5" w:rsidRDefault="0087324E" w:rsidP="00BC1BC5">
            <w:pPr>
              <w:jc w:val="right"/>
              <w:rPr>
                <w:b/>
                <w:bCs/>
                <w:color w:val="000000"/>
                <w:sz w:val="22"/>
                <w:szCs w:val="22"/>
              </w:rPr>
            </w:pPr>
            <w:r w:rsidRPr="00BC1BC5">
              <w:rPr>
                <w:b/>
                <w:bCs/>
                <w:color w:val="000000"/>
                <w:sz w:val="22"/>
                <w:szCs w:val="22"/>
              </w:rPr>
              <w:t>2.980,61</w:t>
            </w:r>
          </w:p>
        </w:tc>
        <w:tc>
          <w:tcPr>
            <w:tcW w:w="1105" w:type="dxa"/>
            <w:vAlign w:val="bottom"/>
          </w:tcPr>
          <w:p w14:paraId="6A710709" w14:textId="77777777" w:rsidR="0087324E" w:rsidRPr="00BC1BC5" w:rsidRDefault="0087324E" w:rsidP="00BC1BC5">
            <w:pPr>
              <w:jc w:val="right"/>
              <w:rPr>
                <w:b/>
                <w:bCs/>
                <w:color w:val="000000"/>
                <w:sz w:val="22"/>
                <w:szCs w:val="22"/>
              </w:rPr>
            </w:pPr>
            <w:r w:rsidRPr="00BC1BC5">
              <w:rPr>
                <w:b/>
                <w:bCs/>
                <w:color w:val="000000"/>
                <w:sz w:val="22"/>
                <w:szCs w:val="22"/>
              </w:rPr>
              <w:t>13,30</w:t>
            </w:r>
          </w:p>
        </w:tc>
        <w:tc>
          <w:tcPr>
            <w:tcW w:w="1205" w:type="dxa"/>
            <w:vAlign w:val="bottom"/>
          </w:tcPr>
          <w:p w14:paraId="0D27DE7B" w14:textId="77777777" w:rsidR="0087324E" w:rsidRPr="00BC1BC5" w:rsidRDefault="0087324E" w:rsidP="00BC1BC5">
            <w:pPr>
              <w:jc w:val="right"/>
              <w:rPr>
                <w:b/>
                <w:bCs/>
                <w:color w:val="000000"/>
                <w:sz w:val="22"/>
                <w:szCs w:val="22"/>
              </w:rPr>
            </w:pPr>
            <w:r w:rsidRPr="00BC1BC5">
              <w:rPr>
                <w:b/>
                <w:bCs/>
                <w:color w:val="000000"/>
                <w:sz w:val="22"/>
                <w:szCs w:val="22"/>
              </w:rPr>
              <w:t>100,00</w:t>
            </w:r>
          </w:p>
        </w:tc>
      </w:tr>
      <w:tr w:rsidR="0087324E" w:rsidRPr="00BC1BC5" w14:paraId="3283D5BA" w14:textId="77777777" w:rsidTr="00BC1BC5">
        <w:trPr>
          <w:jc w:val="center"/>
        </w:trPr>
        <w:tc>
          <w:tcPr>
            <w:tcW w:w="2757" w:type="dxa"/>
            <w:shd w:val="clear" w:color="auto" w:fill="auto"/>
            <w:noWrap/>
            <w:vAlign w:val="bottom"/>
          </w:tcPr>
          <w:p w14:paraId="7B1A2D9F" w14:textId="77777777" w:rsidR="0087324E" w:rsidRPr="00BC1BC5" w:rsidRDefault="0087324E" w:rsidP="00BC1BC5">
            <w:pPr>
              <w:rPr>
                <w:color w:val="000000"/>
                <w:sz w:val="22"/>
                <w:szCs w:val="22"/>
              </w:rPr>
            </w:pPr>
            <w:r w:rsidRPr="00BC1BC5">
              <w:rPr>
                <w:color w:val="000000"/>
                <w:sz w:val="22"/>
                <w:szCs w:val="22"/>
              </w:rPr>
              <w:t>Khối DNFDI</w:t>
            </w:r>
          </w:p>
        </w:tc>
        <w:tc>
          <w:tcPr>
            <w:tcW w:w="1278" w:type="dxa"/>
            <w:shd w:val="clear" w:color="auto" w:fill="auto"/>
            <w:noWrap/>
            <w:vAlign w:val="bottom"/>
          </w:tcPr>
          <w:p w14:paraId="365529BE" w14:textId="77777777" w:rsidR="0087324E" w:rsidRPr="00BC1BC5" w:rsidRDefault="0087324E" w:rsidP="00BC1BC5">
            <w:pPr>
              <w:jc w:val="right"/>
              <w:rPr>
                <w:color w:val="000000"/>
                <w:sz w:val="22"/>
                <w:szCs w:val="22"/>
              </w:rPr>
            </w:pPr>
            <w:r w:rsidRPr="00BC1BC5">
              <w:rPr>
                <w:color w:val="000000"/>
                <w:sz w:val="22"/>
                <w:szCs w:val="22"/>
              </w:rPr>
              <w:t>703,01</w:t>
            </w:r>
          </w:p>
        </w:tc>
        <w:tc>
          <w:tcPr>
            <w:tcW w:w="1116" w:type="dxa"/>
            <w:shd w:val="clear" w:color="auto" w:fill="auto"/>
            <w:noWrap/>
            <w:vAlign w:val="bottom"/>
          </w:tcPr>
          <w:p w14:paraId="7C2F36F6" w14:textId="77777777" w:rsidR="0087324E" w:rsidRPr="00BC1BC5" w:rsidRDefault="0087324E" w:rsidP="00BC1BC5">
            <w:pPr>
              <w:jc w:val="right"/>
              <w:rPr>
                <w:color w:val="000000"/>
                <w:sz w:val="22"/>
                <w:szCs w:val="22"/>
              </w:rPr>
            </w:pPr>
            <w:r w:rsidRPr="00BC1BC5">
              <w:rPr>
                <w:color w:val="000000"/>
                <w:sz w:val="22"/>
                <w:szCs w:val="22"/>
              </w:rPr>
              <w:t>48,84</w:t>
            </w:r>
          </w:p>
        </w:tc>
        <w:tc>
          <w:tcPr>
            <w:tcW w:w="1124" w:type="dxa"/>
            <w:shd w:val="clear" w:color="auto" w:fill="auto"/>
            <w:noWrap/>
            <w:vAlign w:val="bottom"/>
          </w:tcPr>
          <w:p w14:paraId="3A5C6C82" w14:textId="77777777" w:rsidR="0087324E" w:rsidRPr="00BC1BC5" w:rsidRDefault="0087324E" w:rsidP="00BC1BC5">
            <w:pPr>
              <w:jc w:val="right"/>
              <w:rPr>
                <w:color w:val="000000"/>
                <w:sz w:val="22"/>
                <w:szCs w:val="22"/>
              </w:rPr>
            </w:pPr>
            <w:r w:rsidRPr="00BC1BC5">
              <w:rPr>
                <w:color w:val="000000"/>
                <w:sz w:val="22"/>
                <w:szCs w:val="22"/>
              </w:rPr>
              <w:t>20,57</w:t>
            </w:r>
          </w:p>
        </w:tc>
        <w:tc>
          <w:tcPr>
            <w:tcW w:w="1129" w:type="dxa"/>
            <w:vAlign w:val="bottom"/>
          </w:tcPr>
          <w:p w14:paraId="06BB9BB6" w14:textId="77777777" w:rsidR="0087324E" w:rsidRPr="00BC1BC5" w:rsidRDefault="0087324E" w:rsidP="00BC1BC5">
            <w:pPr>
              <w:jc w:val="right"/>
              <w:rPr>
                <w:color w:val="000000"/>
                <w:sz w:val="22"/>
                <w:szCs w:val="22"/>
              </w:rPr>
            </w:pPr>
            <w:r w:rsidRPr="00BC1BC5">
              <w:rPr>
                <w:color w:val="000000"/>
                <w:sz w:val="22"/>
                <w:szCs w:val="22"/>
              </w:rPr>
              <w:t>1.858,96</w:t>
            </w:r>
          </w:p>
        </w:tc>
        <w:tc>
          <w:tcPr>
            <w:tcW w:w="1105" w:type="dxa"/>
            <w:vAlign w:val="bottom"/>
          </w:tcPr>
          <w:p w14:paraId="6651387B" w14:textId="77777777" w:rsidR="0087324E" w:rsidRPr="00BC1BC5" w:rsidRDefault="0087324E" w:rsidP="00BC1BC5">
            <w:pPr>
              <w:jc w:val="right"/>
              <w:rPr>
                <w:color w:val="000000"/>
                <w:sz w:val="22"/>
                <w:szCs w:val="22"/>
              </w:rPr>
            </w:pPr>
            <w:r w:rsidRPr="00BC1BC5">
              <w:rPr>
                <w:color w:val="000000"/>
                <w:sz w:val="22"/>
                <w:szCs w:val="22"/>
              </w:rPr>
              <w:t>28,54</w:t>
            </w:r>
          </w:p>
        </w:tc>
        <w:tc>
          <w:tcPr>
            <w:tcW w:w="1205" w:type="dxa"/>
            <w:vAlign w:val="bottom"/>
          </w:tcPr>
          <w:p w14:paraId="54F0BCB2" w14:textId="77777777" w:rsidR="0087324E" w:rsidRPr="00BC1BC5" w:rsidRDefault="0087324E" w:rsidP="00BC1BC5">
            <w:pPr>
              <w:jc w:val="right"/>
              <w:rPr>
                <w:color w:val="000000"/>
                <w:sz w:val="22"/>
                <w:szCs w:val="22"/>
              </w:rPr>
            </w:pPr>
            <w:r w:rsidRPr="00BC1BC5">
              <w:rPr>
                <w:color w:val="000000"/>
                <w:sz w:val="22"/>
                <w:szCs w:val="22"/>
              </w:rPr>
              <w:t>62,37</w:t>
            </w:r>
          </w:p>
        </w:tc>
      </w:tr>
      <w:tr w:rsidR="0087324E" w:rsidRPr="00BC1BC5" w14:paraId="58A6502C" w14:textId="77777777" w:rsidTr="00BC1BC5">
        <w:trPr>
          <w:jc w:val="center"/>
        </w:trPr>
        <w:tc>
          <w:tcPr>
            <w:tcW w:w="2757" w:type="dxa"/>
            <w:shd w:val="clear" w:color="auto" w:fill="auto"/>
            <w:noWrap/>
            <w:vAlign w:val="bottom"/>
          </w:tcPr>
          <w:p w14:paraId="06AB0AFA" w14:textId="77777777" w:rsidR="0087324E" w:rsidRPr="00BC1BC5" w:rsidRDefault="0087324E" w:rsidP="00BC1BC5">
            <w:pPr>
              <w:rPr>
                <w:color w:val="000000"/>
                <w:sz w:val="22"/>
                <w:szCs w:val="22"/>
              </w:rPr>
            </w:pPr>
            <w:r w:rsidRPr="00BC1BC5">
              <w:rPr>
                <w:color w:val="000000"/>
                <w:sz w:val="22"/>
                <w:szCs w:val="22"/>
              </w:rPr>
              <w:t>Trung Quốc</w:t>
            </w:r>
          </w:p>
        </w:tc>
        <w:tc>
          <w:tcPr>
            <w:tcW w:w="1278" w:type="dxa"/>
            <w:shd w:val="clear" w:color="auto" w:fill="auto"/>
            <w:noWrap/>
            <w:vAlign w:val="bottom"/>
          </w:tcPr>
          <w:p w14:paraId="6AD0DA75" w14:textId="77777777" w:rsidR="0087324E" w:rsidRPr="00BC1BC5" w:rsidRDefault="0087324E" w:rsidP="00BC1BC5">
            <w:pPr>
              <w:jc w:val="right"/>
              <w:rPr>
                <w:color w:val="000000"/>
                <w:sz w:val="22"/>
                <w:szCs w:val="22"/>
              </w:rPr>
            </w:pPr>
            <w:r w:rsidRPr="00BC1BC5">
              <w:rPr>
                <w:color w:val="000000"/>
                <w:sz w:val="22"/>
                <w:szCs w:val="22"/>
              </w:rPr>
              <w:t>593,45</w:t>
            </w:r>
          </w:p>
        </w:tc>
        <w:tc>
          <w:tcPr>
            <w:tcW w:w="1116" w:type="dxa"/>
            <w:shd w:val="clear" w:color="auto" w:fill="auto"/>
            <w:noWrap/>
            <w:vAlign w:val="bottom"/>
          </w:tcPr>
          <w:p w14:paraId="695998D6" w14:textId="77777777" w:rsidR="0087324E" w:rsidRPr="00BC1BC5" w:rsidRDefault="0087324E" w:rsidP="00BC1BC5">
            <w:pPr>
              <w:jc w:val="right"/>
              <w:rPr>
                <w:color w:val="000000"/>
                <w:sz w:val="22"/>
                <w:szCs w:val="22"/>
              </w:rPr>
            </w:pPr>
            <w:r w:rsidRPr="00BC1BC5">
              <w:rPr>
                <w:color w:val="000000"/>
                <w:sz w:val="22"/>
                <w:szCs w:val="22"/>
              </w:rPr>
              <w:t>25,33</w:t>
            </w:r>
          </w:p>
        </w:tc>
        <w:tc>
          <w:tcPr>
            <w:tcW w:w="1124" w:type="dxa"/>
            <w:shd w:val="clear" w:color="auto" w:fill="auto"/>
            <w:noWrap/>
            <w:vAlign w:val="bottom"/>
          </w:tcPr>
          <w:p w14:paraId="2D493DF5" w14:textId="77777777" w:rsidR="0087324E" w:rsidRPr="00BC1BC5" w:rsidRDefault="0087324E" w:rsidP="00BC1BC5">
            <w:pPr>
              <w:jc w:val="right"/>
              <w:rPr>
                <w:color w:val="000000"/>
                <w:sz w:val="22"/>
                <w:szCs w:val="22"/>
              </w:rPr>
            </w:pPr>
            <w:r w:rsidRPr="00BC1BC5">
              <w:rPr>
                <w:color w:val="000000"/>
                <w:sz w:val="22"/>
                <w:szCs w:val="22"/>
              </w:rPr>
              <w:t>-2,26</w:t>
            </w:r>
          </w:p>
        </w:tc>
        <w:tc>
          <w:tcPr>
            <w:tcW w:w="1129" w:type="dxa"/>
            <w:vAlign w:val="bottom"/>
          </w:tcPr>
          <w:p w14:paraId="6DDAAF47" w14:textId="77777777" w:rsidR="0087324E" w:rsidRPr="00BC1BC5" w:rsidRDefault="0087324E" w:rsidP="00BC1BC5">
            <w:pPr>
              <w:jc w:val="right"/>
              <w:rPr>
                <w:color w:val="000000"/>
                <w:sz w:val="22"/>
                <w:szCs w:val="22"/>
              </w:rPr>
            </w:pPr>
            <w:r w:rsidRPr="00BC1BC5">
              <w:rPr>
                <w:color w:val="000000"/>
                <w:sz w:val="22"/>
                <w:szCs w:val="22"/>
              </w:rPr>
              <w:t>1.766,18</w:t>
            </w:r>
          </w:p>
        </w:tc>
        <w:tc>
          <w:tcPr>
            <w:tcW w:w="1105" w:type="dxa"/>
            <w:vAlign w:val="bottom"/>
          </w:tcPr>
          <w:p w14:paraId="7983175F" w14:textId="77777777" w:rsidR="0087324E" w:rsidRPr="00BC1BC5" w:rsidRDefault="0087324E" w:rsidP="00BC1BC5">
            <w:pPr>
              <w:jc w:val="right"/>
              <w:rPr>
                <w:color w:val="000000"/>
                <w:sz w:val="22"/>
                <w:szCs w:val="22"/>
              </w:rPr>
            </w:pPr>
            <w:r w:rsidRPr="00BC1BC5">
              <w:rPr>
                <w:color w:val="000000"/>
                <w:sz w:val="22"/>
                <w:szCs w:val="22"/>
              </w:rPr>
              <w:t>24,29</w:t>
            </w:r>
          </w:p>
        </w:tc>
        <w:tc>
          <w:tcPr>
            <w:tcW w:w="1205" w:type="dxa"/>
            <w:vAlign w:val="bottom"/>
          </w:tcPr>
          <w:p w14:paraId="35249CF6" w14:textId="77777777" w:rsidR="0087324E" w:rsidRPr="00BC1BC5" w:rsidRDefault="0087324E" w:rsidP="00BC1BC5">
            <w:pPr>
              <w:jc w:val="right"/>
              <w:rPr>
                <w:color w:val="000000"/>
                <w:sz w:val="22"/>
                <w:szCs w:val="22"/>
              </w:rPr>
            </w:pPr>
            <w:r w:rsidRPr="00BC1BC5">
              <w:rPr>
                <w:color w:val="000000"/>
                <w:sz w:val="22"/>
                <w:szCs w:val="22"/>
              </w:rPr>
              <w:t>59,26</w:t>
            </w:r>
          </w:p>
        </w:tc>
      </w:tr>
      <w:tr w:rsidR="0087324E" w:rsidRPr="00BC1BC5" w14:paraId="1DABFA63" w14:textId="77777777" w:rsidTr="00BC1BC5">
        <w:trPr>
          <w:jc w:val="center"/>
        </w:trPr>
        <w:tc>
          <w:tcPr>
            <w:tcW w:w="2757" w:type="dxa"/>
            <w:shd w:val="clear" w:color="auto" w:fill="auto"/>
            <w:noWrap/>
            <w:vAlign w:val="bottom"/>
          </w:tcPr>
          <w:p w14:paraId="7F5E9AC5" w14:textId="77777777" w:rsidR="0087324E" w:rsidRPr="00BC1BC5" w:rsidRDefault="0087324E" w:rsidP="00BC1BC5">
            <w:pPr>
              <w:rPr>
                <w:color w:val="000000"/>
                <w:sz w:val="22"/>
                <w:szCs w:val="22"/>
              </w:rPr>
            </w:pPr>
            <w:r w:rsidRPr="00BC1BC5">
              <w:rPr>
                <w:color w:val="000000"/>
                <w:sz w:val="22"/>
                <w:szCs w:val="22"/>
              </w:rPr>
              <w:t>Đài Loan (Trung Quốc)</w:t>
            </w:r>
          </w:p>
        </w:tc>
        <w:tc>
          <w:tcPr>
            <w:tcW w:w="1278" w:type="dxa"/>
            <w:shd w:val="clear" w:color="auto" w:fill="auto"/>
            <w:noWrap/>
            <w:vAlign w:val="bottom"/>
          </w:tcPr>
          <w:p w14:paraId="6B648242" w14:textId="77777777" w:rsidR="0087324E" w:rsidRPr="00BC1BC5" w:rsidRDefault="0087324E" w:rsidP="00BC1BC5">
            <w:pPr>
              <w:jc w:val="right"/>
              <w:rPr>
                <w:color w:val="000000"/>
                <w:sz w:val="22"/>
                <w:szCs w:val="22"/>
              </w:rPr>
            </w:pPr>
            <w:r w:rsidRPr="00BC1BC5">
              <w:rPr>
                <w:color w:val="000000"/>
                <w:sz w:val="22"/>
                <w:szCs w:val="22"/>
              </w:rPr>
              <w:t>172,12</w:t>
            </w:r>
          </w:p>
        </w:tc>
        <w:tc>
          <w:tcPr>
            <w:tcW w:w="1116" w:type="dxa"/>
            <w:shd w:val="clear" w:color="auto" w:fill="auto"/>
            <w:noWrap/>
            <w:vAlign w:val="bottom"/>
          </w:tcPr>
          <w:p w14:paraId="09E60036" w14:textId="77777777" w:rsidR="0087324E" w:rsidRPr="00BC1BC5" w:rsidRDefault="0087324E" w:rsidP="00BC1BC5">
            <w:pPr>
              <w:jc w:val="right"/>
              <w:rPr>
                <w:color w:val="000000"/>
                <w:sz w:val="22"/>
                <w:szCs w:val="22"/>
              </w:rPr>
            </w:pPr>
            <w:r w:rsidRPr="00BC1BC5">
              <w:rPr>
                <w:color w:val="000000"/>
                <w:sz w:val="22"/>
                <w:szCs w:val="22"/>
              </w:rPr>
              <w:t>63,29</w:t>
            </w:r>
          </w:p>
        </w:tc>
        <w:tc>
          <w:tcPr>
            <w:tcW w:w="1124" w:type="dxa"/>
            <w:shd w:val="clear" w:color="auto" w:fill="auto"/>
            <w:noWrap/>
            <w:vAlign w:val="bottom"/>
          </w:tcPr>
          <w:p w14:paraId="57A2D030" w14:textId="77777777" w:rsidR="0087324E" w:rsidRPr="00BC1BC5" w:rsidRDefault="0087324E" w:rsidP="00BC1BC5">
            <w:pPr>
              <w:jc w:val="right"/>
              <w:rPr>
                <w:color w:val="000000"/>
                <w:sz w:val="22"/>
                <w:szCs w:val="22"/>
              </w:rPr>
            </w:pPr>
            <w:r w:rsidRPr="00BC1BC5">
              <w:rPr>
                <w:color w:val="000000"/>
                <w:sz w:val="22"/>
                <w:szCs w:val="22"/>
              </w:rPr>
              <w:t>5,25</w:t>
            </w:r>
          </w:p>
        </w:tc>
        <w:tc>
          <w:tcPr>
            <w:tcW w:w="1129" w:type="dxa"/>
            <w:vAlign w:val="bottom"/>
          </w:tcPr>
          <w:p w14:paraId="1C19A099" w14:textId="77777777" w:rsidR="0087324E" w:rsidRPr="00BC1BC5" w:rsidRDefault="0087324E" w:rsidP="00BC1BC5">
            <w:pPr>
              <w:jc w:val="right"/>
              <w:rPr>
                <w:color w:val="000000"/>
                <w:sz w:val="22"/>
                <w:szCs w:val="22"/>
              </w:rPr>
            </w:pPr>
            <w:r w:rsidRPr="00BC1BC5">
              <w:rPr>
                <w:color w:val="000000"/>
                <w:sz w:val="22"/>
                <w:szCs w:val="22"/>
              </w:rPr>
              <w:t>410,12</w:t>
            </w:r>
          </w:p>
        </w:tc>
        <w:tc>
          <w:tcPr>
            <w:tcW w:w="1105" w:type="dxa"/>
            <w:vAlign w:val="bottom"/>
          </w:tcPr>
          <w:p w14:paraId="1E32DB49" w14:textId="77777777" w:rsidR="0087324E" w:rsidRPr="00BC1BC5" w:rsidRDefault="0087324E" w:rsidP="00BC1BC5">
            <w:pPr>
              <w:jc w:val="right"/>
              <w:rPr>
                <w:color w:val="000000"/>
                <w:sz w:val="22"/>
                <w:szCs w:val="22"/>
              </w:rPr>
            </w:pPr>
            <w:r w:rsidRPr="00BC1BC5">
              <w:rPr>
                <w:color w:val="000000"/>
                <w:sz w:val="22"/>
                <w:szCs w:val="22"/>
              </w:rPr>
              <w:t>5,67</w:t>
            </w:r>
          </w:p>
        </w:tc>
        <w:tc>
          <w:tcPr>
            <w:tcW w:w="1205" w:type="dxa"/>
            <w:vAlign w:val="bottom"/>
          </w:tcPr>
          <w:p w14:paraId="201340DC" w14:textId="77777777" w:rsidR="0087324E" w:rsidRPr="00BC1BC5" w:rsidRDefault="0087324E" w:rsidP="00BC1BC5">
            <w:pPr>
              <w:jc w:val="right"/>
              <w:rPr>
                <w:color w:val="000000"/>
                <w:sz w:val="22"/>
                <w:szCs w:val="22"/>
              </w:rPr>
            </w:pPr>
            <w:r w:rsidRPr="00BC1BC5">
              <w:rPr>
                <w:color w:val="000000"/>
                <w:sz w:val="22"/>
                <w:szCs w:val="22"/>
              </w:rPr>
              <w:t>13,76</w:t>
            </w:r>
          </w:p>
        </w:tc>
      </w:tr>
      <w:tr w:rsidR="0087324E" w:rsidRPr="00BC1BC5" w14:paraId="5ED16723" w14:textId="77777777" w:rsidTr="00BC1BC5">
        <w:trPr>
          <w:jc w:val="center"/>
        </w:trPr>
        <w:tc>
          <w:tcPr>
            <w:tcW w:w="2757" w:type="dxa"/>
            <w:shd w:val="clear" w:color="auto" w:fill="auto"/>
            <w:noWrap/>
            <w:vAlign w:val="bottom"/>
          </w:tcPr>
          <w:p w14:paraId="69B15FDC" w14:textId="77777777" w:rsidR="0087324E" w:rsidRPr="00BC1BC5" w:rsidRDefault="0087324E" w:rsidP="00BC1BC5">
            <w:pPr>
              <w:rPr>
                <w:color w:val="000000"/>
                <w:sz w:val="22"/>
                <w:szCs w:val="22"/>
              </w:rPr>
            </w:pPr>
            <w:r w:rsidRPr="00BC1BC5">
              <w:rPr>
                <w:color w:val="000000"/>
                <w:sz w:val="22"/>
                <w:szCs w:val="22"/>
              </w:rPr>
              <w:t>Hàn Quốc</w:t>
            </w:r>
          </w:p>
        </w:tc>
        <w:tc>
          <w:tcPr>
            <w:tcW w:w="1278" w:type="dxa"/>
            <w:shd w:val="clear" w:color="auto" w:fill="auto"/>
            <w:noWrap/>
            <w:vAlign w:val="bottom"/>
          </w:tcPr>
          <w:p w14:paraId="54B76817" w14:textId="77777777" w:rsidR="0087324E" w:rsidRPr="00BC1BC5" w:rsidRDefault="0087324E" w:rsidP="00BC1BC5">
            <w:pPr>
              <w:jc w:val="right"/>
              <w:rPr>
                <w:color w:val="000000"/>
                <w:sz w:val="22"/>
                <w:szCs w:val="22"/>
              </w:rPr>
            </w:pPr>
            <w:r w:rsidRPr="00BC1BC5">
              <w:rPr>
                <w:color w:val="000000"/>
                <w:sz w:val="22"/>
                <w:szCs w:val="22"/>
              </w:rPr>
              <w:t>143,42</w:t>
            </w:r>
          </w:p>
        </w:tc>
        <w:tc>
          <w:tcPr>
            <w:tcW w:w="1116" w:type="dxa"/>
            <w:shd w:val="clear" w:color="auto" w:fill="auto"/>
            <w:noWrap/>
            <w:vAlign w:val="bottom"/>
          </w:tcPr>
          <w:p w14:paraId="1B212D26" w14:textId="77777777" w:rsidR="0087324E" w:rsidRPr="00BC1BC5" w:rsidRDefault="0087324E" w:rsidP="00BC1BC5">
            <w:pPr>
              <w:jc w:val="right"/>
              <w:rPr>
                <w:color w:val="000000"/>
                <w:sz w:val="22"/>
                <w:szCs w:val="22"/>
              </w:rPr>
            </w:pPr>
            <w:r w:rsidRPr="00BC1BC5">
              <w:rPr>
                <w:color w:val="000000"/>
                <w:sz w:val="22"/>
                <w:szCs w:val="22"/>
              </w:rPr>
              <w:t>38,42</w:t>
            </w:r>
          </w:p>
        </w:tc>
        <w:tc>
          <w:tcPr>
            <w:tcW w:w="1124" w:type="dxa"/>
            <w:shd w:val="clear" w:color="auto" w:fill="auto"/>
            <w:noWrap/>
            <w:vAlign w:val="bottom"/>
          </w:tcPr>
          <w:p w14:paraId="62CDC8C5" w14:textId="77777777" w:rsidR="0087324E" w:rsidRPr="00BC1BC5" w:rsidRDefault="0087324E" w:rsidP="00BC1BC5">
            <w:pPr>
              <w:jc w:val="right"/>
              <w:rPr>
                <w:color w:val="000000"/>
                <w:sz w:val="22"/>
                <w:szCs w:val="22"/>
              </w:rPr>
            </w:pPr>
            <w:r w:rsidRPr="00BC1BC5">
              <w:rPr>
                <w:color w:val="000000"/>
                <w:sz w:val="22"/>
                <w:szCs w:val="22"/>
              </w:rPr>
              <w:t>-2,59</w:t>
            </w:r>
          </w:p>
        </w:tc>
        <w:tc>
          <w:tcPr>
            <w:tcW w:w="1129" w:type="dxa"/>
            <w:vAlign w:val="bottom"/>
          </w:tcPr>
          <w:p w14:paraId="0B9C0FBA" w14:textId="77777777" w:rsidR="0087324E" w:rsidRPr="00BC1BC5" w:rsidRDefault="0087324E" w:rsidP="00BC1BC5">
            <w:pPr>
              <w:jc w:val="right"/>
              <w:rPr>
                <w:color w:val="000000"/>
                <w:sz w:val="22"/>
                <w:szCs w:val="22"/>
              </w:rPr>
            </w:pPr>
            <w:r w:rsidRPr="00BC1BC5">
              <w:rPr>
                <w:color w:val="000000"/>
                <w:sz w:val="22"/>
                <w:szCs w:val="22"/>
              </w:rPr>
              <w:t>396,74</w:t>
            </w:r>
          </w:p>
        </w:tc>
        <w:tc>
          <w:tcPr>
            <w:tcW w:w="1105" w:type="dxa"/>
            <w:vAlign w:val="bottom"/>
          </w:tcPr>
          <w:p w14:paraId="7D140418" w14:textId="77777777" w:rsidR="0087324E" w:rsidRPr="00BC1BC5" w:rsidRDefault="0087324E" w:rsidP="00BC1BC5">
            <w:pPr>
              <w:jc w:val="right"/>
              <w:rPr>
                <w:color w:val="000000"/>
                <w:sz w:val="22"/>
                <w:szCs w:val="22"/>
              </w:rPr>
            </w:pPr>
            <w:r w:rsidRPr="00BC1BC5">
              <w:rPr>
                <w:color w:val="000000"/>
                <w:sz w:val="22"/>
                <w:szCs w:val="22"/>
              </w:rPr>
              <w:t>-6,51</w:t>
            </w:r>
          </w:p>
        </w:tc>
        <w:tc>
          <w:tcPr>
            <w:tcW w:w="1205" w:type="dxa"/>
            <w:vAlign w:val="bottom"/>
          </w:tcPr>
          <w:p w14:paraId="03EE0F66" w14:textId="77777777" w:rsidR="0087324E" w:rsidRPr="00BC1BC5" w:rsidRDefault="0087324E" w:rsidP="00BC1BC5">
            <w:pPr>
              <w:jc w:val="right"/>
              <w:rPr>
                <w:color w:val="000000"/>
                <w:sz w:val="22"/>
                <w:szCs w:val="22"/>
              </w:rPr>
            </w:pPr>
            <w:r w:rsidRPr="00BC1BC5">
              <w:rPr>
                <w:color w:val="000000"/>
                <w:sz w:val="22"/>
                <w:szCs w:val="22"/>
              </w:rPr>
              <w:t>13,31</w:t>
            </w:r>
          </w:p>
        </w:tc>
      </w:tr>
      <w:tr w:rsidR="0087324E" w:rsidRPr="00BC1BC5" w14:paraId="5B801F99" w14:textId="77777777" w:rsidTr="00BC1BC5">
        <w:trPr>
          <w:jc w:val="center"/>
        </w:trPr>
        <w:tc>
          <w:tcPr>
            <w:tcW w:w="2757" w:type="dxa"/>
            <w:shd w:val="clear" w:color="auto" w:fill="auto"/>
            <w:noWrap/>
            <w:vAlign w:val="bottom"/>
          </w:tcPr>
          <w:p w14:paraId="226E9491" w14:textId="77777777" w:rsidR="0087324E" w:rsidRPr="00BC1BC5" w:rsidRDefault="0087324E" w:rsidP="00BC1BC5">
            <w:pPr>
              <w:rPr>
                <w:color w:val="000000"/>
                <w:sz w:val="22"/>
                <w:szCs w:val="22"/>
              </w:rPr>
            </w:pPr>
            <w:r w:rsidRPr="00BC1BC5">
              <w:rPr>
                <w:color w:val="000000"/>
                <w:sz w:val="22"/>
                <w:szCs w:val="22"/>
              </w:rPr>
              <w:t>Nhật Bản</w:t>
            </w:r>
          </w:p>
        </w:tc>
        <w:tc>
          <w:tcPr>
            <w:tcW w:w="1278" w:type="dxa"/>
            <w:shd w:val="clear" w:color="auto" w:fill="auto"/>
            <w:noWrap/>
            <w:vAlign w:val="bottom"/>
          </w:tcPr>
          <w:p w14:paraId="074632E8" w14:textId="77777777" w:rsidR="0087324E" w:rsidRPr="00BC1BC5" w:rsidRDefault="0087324E" w:rsidP="00BC1BC5">
            <w:pPr>
              <w:jc w:val="right"/>
              <w:rPr>
                <w:color w:val="000000"/>
                <w:sz w:val="22"/>
                <w:szCs w:val="22"/>
              </w:rPr>
            </w:pPr>
            <w:r w:rsidRPr="00BC1BC5">
              <w:rPr>
                <w:color w:val="000000"/>
                <w:sz w:val="22"/>
                <w:szCs w:val="22"/>
              </w:rPr>
              <w:t>61,03</w:t>
            </w:r>
          </w:p>
        </w:tc>
        <w:tc>
          <w:tcPr>
            <w:tcW w:w="1116" w:type="dxa"/>
            <w:shd w:val="clear" w:color="auto" w:fill="auto"/>
            <w:noWrap/>
            <w:vAlign w:val="bottom"/>
          </w:tcPr>
          <w:p w14:paraId="2B1B928C" w14:textId="77777777" w:rsidR="0087324E" w:rsidRPr="00BC1BC5" w:rsidRDefault="0087324E" w:rsidP="00BC1BC5">
            <w:pPr>
              <w:jc w:val="right"/>
              <w:rPr>
                <w:color w:val="000000"/>
                <w:sz w:val="22"/>
                <w:szCs w:val="22"/>
              </w:rPr>
            </w:pPr>
            <w:r w:rsidRPr="00BC1BC5">
              <w:rPr>
                <w:color w:val="000000"/>
                <w:sz w:val="22"/>
                <w:szCs w:val="22"/>
              </w:rPr>
              <w:t>25,60</w:t>
            </w:r>
          </w:p>
        </w:tc>
        <w:tc>
          <w:tcPr>
            <w:tcW w:w="1124" w:type="dxa"/>
            <w:shd w:val="clear" w:color="auto" w:fill="auto"/>
            <w:noWrap/>
            <w:vAlign w:val="bottom"/>
          </w:tcPr>
          <w:p w14:paraId="5BD1DB66" w14:textId="77777777" w:rsidR="0087324E" w:rsidRPr="00BC1BC5" w:rsidRDefault="0087324E" w:rsidP="00BC1BC5">
            <w:pPr>
              <w:jc w:val="right"/>
              <w:rPr>
                <w:color w:val="000000"/>
                <w:sz w:val="22"/>
                <w:szCs w:val="22"/>
              </w:rPr>
            </w:pPr>
            <w:r w:rsidRPr="00BC1BC5">
              <w:rPr>
                <w:color w:val="000000"/>
                <w:sz w:val="22"/>
                <w:szCs w:val="22"/>
              </w:rPr>
              <w:t>-7,37</w:t>
            </w:r>
          </w:p>
        </w:tc>
        <w:tc>
          <w:tcPr>
            <w:tcW w:w="1129" w:type="dxa"/>
            <w:vAlign w:val="bottom"/>
          </w:tcPr>
          <w:p w14:paraId="1CDAD064" w14:textId="77777777" w:rsidR="0087324E" w:rsidRPr="00BC1BC5" w:rsidRDefault="0087324E" w:rsidP="00BC1BC5">
            <w:pPr>
              <w:jc w:val="right"/>
              <w:rPr>
                <w:color w:val="000000"/>
                <w:sz w:val="22"/>
                <w:szCs w:val="22"/>
              </w:rPr>
            </w:pPr>
            <w:r w:rsidRPr="00BC1BC5">
              <w:rPr>
                <w:color w:val="000000"/>
                <w:sz w:val="22"/>
                <w:szCs w:val="22"/>
              </w:rPr>
              <w:t>151,93</w:t>
            </w:r>
          </w:p>
        </w:tc>
        <w:tc>
          <w:tcPr>
            <w:tcW w:w="1105" w:type="dxa"/>
            <w:vAlign w:val="bottom"/>
          </w:tcPr>
          <w:p w14:paraId="11795B3B" w14:textId="77777777" w:rsidR="0087324E" w:rsidRPr="00BC1BC5" w:rsidRDefault="0087324E" w:rsidP="00BC1BC5">
            <w:pPr>
              <w:jc w:val="right"/>
              <w:rPr>
                <w:color w:val="000000"/>
                <w:sz w:val="22"/>
                <w:szCs w:val="22"/>
              </w:rPr>
            </w:pPr>
            <w:r w:rsidRPr="00BC1BC5">
              <w:rPr>
                <w:color w:val="000000"/>
                <w:sz w:val="22"/>
                <w:szCs w:val="22"/>
              </w:rPr>
              <w:t>-12,42</w:t>
            </w:r>
          </w:p>
        </w:tc>
        <w:tc>
          <w:tcPr>
            <w:tcW w:w="1205" w:type="dxa"/>
            <w:vAlign w:val="bottom"/>
          </w:tcPr>
          <w:p w14:paraId="77ADA42C" w14:textId="77777777" w:rsidR="0087324E" w:rsidRPr="00BC1BC5" w:rsidRDefault="0087324E" w:rsidP="00BC1BC5">
            <w:pPr>
              <w:jc w:val="right"/>
              <w:rPr>
                <w:color w:val="000000"/>
                <w:sz w:val="22"/>
                <w:szCs w:val="22"/>
              </w:rPr>
            </w:pPr>
            <w:r w:rsidRPr="00BC1BC5">
              <w:rPr>
                <w:color w:val="000000"/>
                <w:sz w:val="22"/>
                <w:szCs w:val="22"/>
              </w:rPr>
              <w:t>5,10</w:t>
            </w:r>
          </w:p>
        </w:tc>
      </w:tr>
      <w:tr w:rsidR="0087324E" w:rsidRPr="00BC1BC5" w14:paraId="19B7ED94" w14:textId="77777777" w:rsidTr="00BC1BC5">
        <w:trPr>
          <w:jc w:val="center"/>
        </w:trPr>
        <w:tc>
          <w:tcPr>
            <w:tcW w:w="2757" w:type="dxa"/>
            <w:shd w:val="clear" w:color="auto" w:fill="auto"/>
            <w:noWrap/>
            <w:vAlign w:val="bottom"/>
          </w:tcPr>
          <w:p w14:paraId="5D4914E9" w14:textId="77777777" w:rsidR="0087324E" w:rsidRPr="00BC1BC5" w:rsidRDefault="0087324E" w:rsidP="00BC1BC5">
            <w:pPr>
              <w:rPr>
                <w:b/>
                <w:bCs/>
                <w:i/>
                <w:iCs/>
                <w:color w:val="000000"/>
                <w:sz w:val="22"/>
                <w:szCs w:val="22"/>
              </w:rPr>
            </w:pPr>
            <w:r w:rsidRPr="00BC1BC5">
              <w:rPr>
                <w:b/>
                <w:bCs/>
                <w:i/>
                <w:iCs/>
                <w:color w:val="000000"/>
                <w:sz w:val="22"/>
                <w:szCs w:val="22"/>
              </w:rPr>
              <w:t xml:space="preserve">Khu vực Asean </w:t>
            </w:r>
          </w:p>
        </w:tc>
        <w:tc>
          <w:tcPr>
            <w:tcW w:w="1278" w:type="dxa"/>
            <w:shd w:val="clear" w:color="auto" w:fill="auto"/>
            <w:noWrap/>
            <w:vAlign w:val="bottom"/>
          </w:tcPr>
          <w:p w14:paraId="57B410CD" w14:textId="77777777" w:rsidR="0087324E" w:rsidRPr="00BC1BC5" w:rsidRDefault="0087324E" w:rsidP="00BC1BC5">
            <w:pPr>
              <w:jc w:val="right"/>
              <w:rPr>
                <w:b/>
                <w:bCs/>
                <w:i/>
                <w:iCs/>
                <w:color w:val="000000"/>
                <w:sz w:val="22"/>
                <w:szCs w:val="22"/>
              </w:rPr>
            </w:pPr>
            <w:r w:rsidRPr="00BC1BC5">
              <w:rPr>
                <w:b/>
                <w:bCs/>
                <w:i/>
                <w:iCs/>
                <w:color w:val="000000"/>
                <w:sz w:val="22"/>
                <w:szCs w:val="22"/>
              </w:rPr>
              <w:t>48,49</w:t>
            </w:r>
          </w:p>
        </w:tc>
        <w:tc>
          <w:tcPr>
            <w:tcW w:w="1116" w:type="dxa"/>
            <w:shd w:val="clear" w:color="auto" w:fill="auto"/>
            <w:noWrap/>
            <w:vAlign w:val="bottom"/>
          </w:tcPr>
          <w:p w14:paraId="31F5605D" w14:textId="77777777" w:rsidR="0087324E" w:rsidRPr="00BC1BC5" w:rsidRDefault="0087324E" w:rsidP="00BC1BC5">
            <w:pPr>
              <w:jc w:val="right"/>
              <w:rPr>
                <w:b/>
                <w:bCs/>
                <w:i/>
                <w:iCs/>
                <w:color w:val="000000"/>
                <w:sz w:val="22"/>
                <w:szCs w:val="22"/>
              </w:rPr>
            </w:pPr>
            <w:r w:rsidRPr="00BC1BC5">
              <w:rPr>
                <w:b/>
                <w:bCs/>
                <w:i/>
                <w:iCs/>
                <w:color w:val="000000"/>
                <w:sz w:val="22"/>
                <w:szCs w:val="22"/>
              </w:rPr>
              <w:t>63,32</w:t>
            </w:r>
          </w:p>
        </w:tc>
        <w:tc>
          <w:tcPr>
            <w:tcW w:w="1124" w:type="dxa"/>
            <w:shd w:val="clear" w:color="auto" w:fill="auto"/>
            <w:noWrap/>
            <w:vAlign w:val="bottom"/>
          </w:tcPr>
          <w:p w14:paraId="2D7EAC19" w14:textId="77777777" w:rsidR="0087324E" w:rsidRPr="00BC1BC5" w:rsidRDefault="0087324E" w:rsidP="00BC1BC5">
            <w:pPr>
              <w:jc w:val="right"/>
              <w:rPr>
                <w:b/>
                <w:bCs/>
                <w:i/>
                <w:iCs/>
                <w:color w:val="000000"/>
                <w:sz w:val="22"/>
                <w:szCs w:val="22"/>
              </w:rPr>
            </w:pPr>
            <w:r w:rsidRPr="00BC1BC5">
              <w:rPr>
                <w:b/>
                <w:bCs/>
                <w:i/>
                <w:iCs/>
                <w:color w:val="000000"/>
                <w:sz w:val="22"/>
                <w:szCs w:val="22"/>
              </w:rPr>
              <w:t>20,46</w:t>
            </w:r>
          </w:p>
        </w:tc>
        <w:tc>
          <w:tcPr>
            <w:tcW w:w="1129" w:type="dxa"/>
            <w:vAlign w:val="bottom"/>
          </w:tcPr>
          <w:p w14:paraId="6F9D0C87" w14:textId="77777777" w:rsidR="0087324E" w:rsidRPr="00BC1BC5" w:rsidRDefault="0087324E" w:rsidP="00BC1BC5">
            <w:pPr>
              <w:jc w:val="right"/>
              <w:rPr>
                <w:b/>
                <w:bCs/>
                <w:i/>
                <w:iCs/>
                <w:color w:val="000000"/>
                <w:sz w:val="22"/>
                <w:szCs w:val="22"/>
              </w:rPr>
            </w:pPr>
            <w:r w:rsidRPr="00BC1BC5">
              <w:rPr>
                <w:b/>
                <w:bCs/>
                <w:i/>
                <w:iCs/>
                <w:color w:val="000000"/>
                <w:sz w:val="22"/>
                <w:szCs w:val="22"/>
              </w:rPr>
              <w:t>112,20</w:t>
            </w:r>
          </w:p>
        </w:tc>
        <w:tc>
          <w:tcPr>
            <w:tcW w:w="1105" w:type="dxa"/>
            <w:vAlign w:val="bottom"/>
          </w:tcPr>
          <w:p w14:paraId="76F681E3" w14:textId="77777777" w:rsidR="0087324E" w:rsidRPr="00BC1BC5" w:rsidRDefault="0087324E" w:rsidP="00BC1BC5">
            <w:pPr>
              <w:jc w:val="right"/>
              <w:rPr>
                <w:b/>
                <w:bCs/>
                <w:i/>
                <w:iCs/>
                <w:color w:val="000000"/>
                <w:sz w:val="22"/>
                <w:szCs w:val="22"/>
              </w:rPr>
            </w:pPr>
            <w:r w:rsidRPr="00BC1BC5">
              <w:rPr>
                <w:b/>
                <w:bCs/>
                <w:i/>
                <w:iCs/>
                <w:color w:val="000000"/>
                <w:sz w:val="22"/>
                <w:szCs w:val="22"/>
              </w:rPr>
              <w:t>1,61</w:t>
            </w:r>
          </w:p>
        </w:tc>
        <w:tc>
          <w:tcPr>
            <w:tcW w:w="1205" w:type="dxa"/>
            <w:vAlign w:val="bottom"/>
          </w:tcPr>
          <w:p w14:paraId="69E1E26A" w14:textId="77777777" w:rsidR="0087324E" w:rsidRPr="00BC1BC5" w:rsidRDefault="0087324E" w:rsidP="00BC1BC5">
            <w:pPr>
              <w:jc w:val="right"/>
              <w:rPr>
                <w:b/>
                <w:bCs/>
                <w:i/>
                <w:iCs/>
                <w:color w:val="000000"/>
                <w:sz w:val="22"/>
                <w:szCs w:val="22"/>
              </w:rPr>
            </w:pPr>
            <w:r w:rsidRPr="00BC1BC5">
              <w:rPr>
                <w:b/>
                <w:bCs/>
                <w:i/>
                <w:iCs/>
                <w:color w:val="000000"/>
                <w:sz w:val="22"/>
                <w:szCs w:val="22"/>
              </w:rPr>
              <w:t>3,76</w:t>
            </w:r>
          </w:p>
        </w:tc>
      </w:tr>
      <w:tr w:rsidR="0087324E" w:rsidRPr="00BC1BC5" w14:paraId="03F2EFBA" w14:textId="77777777" w:rsidTr="00BC1BC5">
        <w:trPr>
          <w:jc w:val="center"/>
        </w:trPr>
        <w:tc>
          <w:tcPr>
            <w:tcW w:w="2757" w:type="dxa"/>
            <w:shd w:val="clear" w:color="auto" w:fill="auto"/>
            <w:noWrap/>
            <w:vAlign w:val="bottom"/>
          </w:tcPr>
          <w:p w14:paraId="4021FDEA" w14:textId="77777777" w:rsidR="0087324E" w:rsidRPr="00BC1BC5" w:rsidRDefault="0087324E" w:rsidP="00BC1BC5">
            <w:pPr>
              <w:rPr>
                <w:i/>
                <w:iCs/>
                <w:color w:val="000000"/>
                <w:sz w:val="22"/>
                <w:szCs w:val="22"/>
              </w:rPr>
            </w:pPr>
            <w:r w:rsidRPr="00BC1BC5">
              <w:rPr>
                <w:i/>
                <w:iCs/>
                <w:color w:val="000000"/>
                <w:sz w:val="22"/>
                <w:szCs w:val="22"/>
              </w:rPr>
              <w:t>Thái Lan</w:t>
            </w:r>
          </w:p>
        </w:tc>
        <w:tc>
          <w:tcPr>
            <w:tcW w:w="1278" w:type="dxa"/>
            <w:shd w:val="clear" w:color="auto" w:fill="auto"/>
            <w:noWrap/>
            <w:vAlign w:val="bottom"/>
          </w:tcPr>
          <w:p w14:paraId="7316C7DB" w14:textId="77777777" w:rsidR="0087324E" w:rsidRPr="00BC1BC5" w:rsidRDefault="0087324E" w:rsidP="00BC1BC5">
            <w:pPr>
              <w:jc w:val="right"/>
              <w:rPr>
                <w:i/>
                <w:iCs/>
                <w:color w:val="000000"/>
                <w:sz w:val="22"/>
                <w:szCs w:val="22"/>
              </w:rPr>
            </w:pPr>
            <w:r w:rsidRPr="00BC1BC5">
              <w:rPr>
                <w:i/>
                <w:iCs/>
                <w:color w:val="000000"/>
                <w:sz w:val="22"/>
                <w:szCs w:val="22"/>
              </w:rPr>
              <w:t>26,77</w:t>
            </w:r>
          </w:p>
        </w:tc>
        <w:tc>
          <w:tcPr>
            <w:tcW w:w="1116" w:type="dxa"/>
            <w:shd w:val="clear" w:color="auto" w:fill="auto"/>
            <w:noWrap/>
            <w:vAlign w:val="bottom"/>
          </w:tcPr>
          <w:p w14:paraId="4BFE1232" w14:textId="77777777" w:rsidR="0087324E" w:rsidRPr="00BC1BC5" w:rsidRDefault="0087324E" w:rsidP="00BC1BC5">
            <w:pPr>
              <w:jc w:val="right"/>
              <w:rPr>
                <w:i/>
                <w:iCs/>
                <w:color w:val="000000"/>
                <w:sz w:val="22"/>
                <w:szCs w:val="22"/>
              </w:rPr>
            </w:pPr>
            <w:r w:rsidRPr="00BC1BC5">
              <w:rPr>
                <w:i/>
                <w:iCs/>
                <w:color w:val="000000"/>
                <w:sz w:val="22"/>
                <w:szCs w:val="22"/>
              </w:rPr>
              <w:t>54,29</w:t>
            </w:r>
          </w:p>
        </w:tc>
        <w:tc>
          <w:tcPr>
            <w:tcW w:w="1124" w:type="dxa"/>
            <w:shd w:val="clear" w:color="auto" w:fill="auto"/>
            <w:noWrap/>
            <w:vAlign w:val="bottom"/>
          </w:tcPr>
          <w:p w14:paraId="6D0CE8BF" w14:textId="77777777" w:rsidR="0087324E" w:rsidRPr="00BC1BC5" w:rsidRDefault="0087324E" w:rsidP="00BC1BC5">
            <w:pPr>
              <w:jc w:val="right"/>
              <w:rPr>
                <w:i/>
                <w:iCs/>
                <w:color w:val="000000"/>
                <w:sz w:val="22"/>
                <w:szCs w:val="22"/>
              </w:rPr>
            </w:pPr>
            <w:r w:rsidRPr="00BC1BC5">
              <w:rPr>
                <w:i/>
                <w:iCs/>
                <w:color w:val="000000"/>
                <w:sz w:val="22"/>
                <w:szCs w:val="22"/>
              </w:rPr>
              <w:t>7,50</w:t>
            </w:r>
          </w:p>
        </w:tc>
        <w:tc>
          <w:tcPr>
            <w:tcW w:w="1129" w:type="dxa"/>
            <w:vAlign w:val="bottom"/>
          </w:tcPr>
          <w:p w14:paraId="2349C666" w14:textId="77777777" w:rsidR="0087324E" w:rsidRPr="00BC1BC5" w:rsidRDefault="0087324E" w:rsidP="00BC1BC5">
            <w:pPr>
              <w:jc w:val="right"/>
              <w:rPr>
                <w:i/>
                <w:iCs/>
                <w:color w:val="000000"/>
                <w:sz w:val="22"/>
                <w:szCs w:val="22"/>
              </w:rPr>
            </w:pPr>
            <w:r w:rsidRPr="00BC1BC5">
              <w:rPr>
                <w:i/>
                <w:iCs/>
                <w:color w:val="000000"/>
                <w:sz w:val="22"/>
                <w:szCs w:val="22"/>
              </w:rPr>
              <w:t>64,20</w:t>
            </w:r>
          </w:p>
        </w:tc>
        <w:tc>
          <w:tcPr>
            <w:tcW w:w="1105" w:type="dxa"/>
            <w:vAlign w:val="bottom"/>
          </w:tcPr>
          <w:p w14:paraId="604CF6D1" w14:textId="77777777" w:rsidR="0087324E" w:rsidRPr="00BC1BC5" w:rsidRDefault="0087324E" w:rsidP="00BC1BC5">
            <w:pPr>
              <w:jc w:val="right"/>
              <w:rPr>
                <w:i/>
                <w:iCs/>
                <w:color w:val="000000"/>
                <w:sz w:val="22"/>
                <w:szCs w:val="22"/>
              </w:rPr>
            </w:pPr>
            <w:r w:rsidRPr="00BC1BC5">
              <w:rPr>
                <w:i/>
                <w:iCs/>
                <w:color w:val="000000"/>
                <w:sz w:val="22"/>
                <w:szCs w:val="22"/>
              </w:rPr>
              <w:t>-3,55</w:t>
            </w:r>
          </w:p>
        </w:tc>
        <w:tc>
          <w:tcPr>
            <w:tcW w:w="1205" w:type="dxa"/>
            <w:vAlign w:val="bottom"/>
          </w:tcPr>
          <w:p w14:paraId="03A59FDF" w14:textId="77777777" w:rsidR="0087324E" w:rsidRPr="00BC1BC5" w:rsidRDefault="0087324E" w:rsidP="00BC1BC5">
            <w:pPr>
              <w:jc w:val="right"/>
              <w:rPr>
                <w:i/>
                <w:iCs/>
                <w:color w:val="000000"/>
                <w:sz w:val="22"/>
                <w:szCs w:val="22"/>
              </w:rPr>
            </w:pPr>
            <w:r w:rsidRPr="00BC1BC5">
              <w:rPr>
                <w:i/>
                <w:iCs/>
                <w:color w:val="000000"/>
                <w:sz w:val="22"/>
                <w:szCs w:val="22"/>
              </w:rPr>
              <w:t>2,15</w:t>
            </w:r>
          </w:p>
        </w:tc>
      </w:tr>
      <w:tr w:rsidR="0087324E" w:rsidRPr="00BC1BC5" w14:paraId="747399A0" w14:textId="77777777" w:rsidTr="00BC1BC5">
        <w:trPr>
          <w:jc w:val="center"/>
        </w:trPr>
        <w:tc>
          <w:tcPr>
            <w:tcW w:w="2757" w:type="dxa"/>
            <w:shd w:val="clear" w:color="auto" w:fill="auto"/>
            <w:noWrap/>
            <w:vAlign w:val="bottom"/>
          </w:tcPr>
          <w:p w14:paraId="19E37183" w14:textId="77777777" w:rsidR="0087324E" w:rsidRPr="00BC1BC5" w:rsidRDefault="0087324E" w:rsidP="00BC1BC5">
            <w:pPr>
              <w:rPr>
                <w:i/>
                <w:iCs/>
                <w:color w:val="000000"/>
                <w:sz w:val="22"/>
                <w:szCs w:val="22"/>
              </w:rPr>
            </w:pPr>
            <w:r w:rsidRPr="00BC1BC5">
              <w:rPr>
                <w:i/>
                <w:iCs/>
                <w:color w:val="000000"/>
                <w:sz w:val="22"/>
                <w:szCs w:val="22"/>
              </w:rPr>
              <w:t>Malaysia</w:t>
            </w:r>
          </w:p>
        </w:tc>
        <w:tc>
          <w:tcPr>
            <w:tcW w:w="1278" w:type="dxa"/>
            <w:shd w:val="clear" w:color="auto" w:fill="auto"/>
            <w:noWrap/>
            <w:vAlign w:val="bottom"/>
          </w:tcPr>
          <w:p w14:paraId="4586783F" w14:textId="77777777" w:rsidR="0087324E" w:rsidRPr="00BC1BC5" w:rsidRDefault="0087324E" w:rsidP="00BC1BC5">
            <w:pPr>
              <w:jc w:val="right"/>
              <w:rPr>
                <w:i/>
                <w:iCs/>
                <w:color w:val="000000"/>
                <w:sz w:val="22"/>
                <w:szCs w:val="22"/>
              </w:rPr>
            </w:pPr>
            <w:r w:rsidRPr="00BC1BC5">
              <w:rPr>
                <w:i/>
                <w:iCs/>
                <w:color w:val="000000"/>
                <w:sz w:val="22"/>
                <w:szCs w:val="22"/>
              </w:rPr>
              <w:t>12,19</w:t>
            </w:r>
          </w:p>
        </w:tc>
        <w:tc>
          <w:tcPr>
            <w:tcW w:w="1116" w:type="dxa"/>
            <w:shd w:val="clear" w:color="auto" w:fill="auto"/>
            <w:noWrap/>
            <w:vAlign w:val="bottom"/>
          </w:tcPr>
          <w:p w14:paraId="52BFD191" w14:textId="77777777" w:rsidR="0087324E" w:rsidRPr="00BC1BC5" w:rsidRDefault="0087324E" w:rsidP="00BC1BC5">
            <w:pPr>
              <w:jc w:val="right"/>
              <w:rPr>
                <w:i/>
                <w:iCs/>
                <w:color w:val="000000"/>
                <w:sz w:val="22"/>
                <w:szCs w:val="22"/>
              </w:rPr>
            </w:pPr>
            <w:r w:rsidRPr="00BC1BC5">
              <w:rPr>
                <w:i/>
                <w:iCs/>
                <w:color w:val="000000"/>
                <w:sz w:val="22"/>
                <w:szCs w:val="22"/>
              </w:rPr>
              <w:t>123,45</w:t>
            </w:r>
          </w:p>
        </w:tc>
        <w:tc>
          <w:tcPr>
            <w:tcW w:w="1124" w:type="dxa"/>
            <w:shd w:val="clear" w:color="auto" w:fill="auto"/>
            <w:noWrap/>
            <w:vAlign w:val="bottom"/>
          </w:tcPr>
          <w:p w14:paraId="23D788DC" w14:textId="77777777" w:rsidR="0087324E" w:rsidRPr="00BC1BC5" w:rsidRDefault="0087324E" w:rsidP="00BC1BC5">
            <w:pPr>
              <w:jc w:val="right"/>
              <w:rPr>
                <w:i/>
                <w:iCs/>
                <w:color w:val="000000"/>
                <w:sz w:val="22"/>
                <w:szCs w:val="22"/>
              </w:rPr>
            </w:pPr>
            <w:r w:rsidRPr="00BC1BC5">
              <w:rPr>
                <w:i/>
                <w:iCs/>
                <w:color w:val="000000"/>
                <w:sz w:val="22"/>
                <w:szCs w:val="22"/>
              </w:rPr>
              <w:t>118,30</w:t>
            </w:r>
          </w:p>
        </w:tc>
        <w:tc>
          <w:tcPr>
            <w:tcW w:w="1129" w:type="dxa"/>
            <w:vAlign w:val="bottom"/>
          </w:tcPr>
          <w:p w14:paraId="1EAA29F4" w14:textId="77777777" w:rsidR="0087324E" w:rsidRPr="00BC1BC5" w:rsidRDefault="0087324E" w:rsidP="00BC1BC5">
            <w:pPr>
              <w:jc w:val="right"/>
              <w:rPr>
                <w:i/>
                <w:iCs/>
                <w:color w:val="000000"/>
                <w:sz w:val="22"/>
                <w:szCs w:val="22"/>
              </w:rPr>
            </w:pPr>
            <w:r w:rsidRPr="00BC1BC5">
              <w:rPr>
                <w:i/>
                <w:iCs/>
                <w:color w:val="000000"/>
                <w:sz w:val="22"/>
                <w:szCs w:val="22"/>
              </w:rPr>
              <w:t>23,88</w:t>
            </w:r>
          </w:p>
        </w:tc>
        <w:tc>
          <w:tcPr>
            <w:tcW w:w="1105" w:type="dxa"/>
            <w:vAlign w:val="bottom"/>
          </w:tcPr>
          <w:p w14:paraId="01183ACE" w14:textId="77777777" w:rsidR="0087324E" w:rsidRPr="00BC1BC5" w:rsidRDefault="0087324E" w:rsidP="00BC1BC5">
            <w:pPr>
              <w:jc w:val="right"/>
              <w:rPr>
                <w:i/>
                <w:iCs/>
                <w:color w:val="000000"/>
                <w:sz w:val="22"/>
                <w:szCs w:val="22"/>
              </w:rPr>
            </w:pPr>
            <w:r w:rsidRPr="00BC1BC5">
              <w:rPr>
                <w:i/>
                <w:iCs/>
                <w:color w:val="000000"/>
                <w:sz w:val="22"/>
                <w:szCs w:val="22"/>
              </w:rPr>
              <w:t>7,72</w:t>
            </w:r>
          </w:p>
        </w:tc>
        <w:tc>
          <w:tcPr>
            <w:tcW w:w="1205" w:type="dxa"/>
            <w:vAlign w:val="bottom"/>
          </w:tcPr>
          <w:p w14:paraId="1994970D" w14:textId="77777777" w:rsidR="0087324E" w:rsidRPr="00BC1BC5" w:rsidRDefault="0087324E" w:rsidP="00BC1BC5">
            <w:pPr>
              <w:jc w:val="right"/>
              <w:rPr>
                <w:i/>
                <w:iCs/>
                <w:color w:val="000000"/>
                <w:sz w:val="22"/>
                <w:szCs w:val="22"/>
              </w:rPr>
            </w:pPr>
            <w:r w:rsidRPr="00BC1BC5">
              <w:rPr>
                <w:i/>
                <w:iCs/>
                <w:color w:val="000000"/>
                <w:sz w:val="22"/>
                <w:szCs w:val="22"/>
              </w:rPr>
              <w:t>0,80</w:t>
            </w:r>
          </w:p>
        </w:tc>
      </w:tr>
      <w:tr w:rsidR="0087324E" w:rsidRPr="00BC1BC5" w14:paraId="3D2A3F5D" w14:textId="77777777" w:rsidTr="00BC1BC5">
        <w:trPr>
          <w:jc w:val="center"/>
        </w:trPr>
        <w:tc>
          <w:tcPr>
            <w:tcW w:w="2757" w:type="dxa"/>
            <w:shd w:val="clear" w:color="auto" w:fill="auto"/>
            <w:noWrap/>
            <w:vAlign w:val="bottom"/>
          </w:tcPr>
          <w:p w14:paraId="11D9748B" w14:textId="77777777" w:rsidR="0087324E" w:rsidRPr="00BC1BC5" w:rsidRDefault="0087324E" w:rsidP="00BC1BC5">
            <w:pPr>
              <w:rPr>
                <w:i/>
                <w:iCs/>
                <w:color w:val="000000"/>
                <w:sz w:val="22"/>
                <w:szCs w:val="22"/>
              </w:rPr>
            </w:pPr>
            <w:r w:rsidRPr="00BC1BC5">
              <w:rPr>
                <w:i/>
                <w:iCs/>
                <w:color w:val="000000"/>
                <w:sz w:val="22"/>
                <w:szCs w:val="22"/>
              </w:rPr>
              <w:lastRenderedPageBreak/>
              <w:t>Indonesia</w:t>
            </w:r>
          </w:p>
        </w:tc>
        <w:tc>
          <w:tcPr>
            <w:tcW w:w="1278" w:type="dxa"/>
            <w:shd w:val="clear" w:color="auto" w:fill="auto"/>
            <w:noWrap/>
            <w:vAlign w:val="bottom"/>
          </w:tcPr>
          <w:p w14:paraId="5E58B975" w14:textId="77777777" w:rsidR="0087324E" w:rsidRPr="00BC1BC5" w:rsidRDefault="0087324E" w:rsidP="00BC1BC5">
            <w:pPr>
              <w:jc w:val="right"/>
              <w:rPr>
                <w:i/>
                <w:iCs/>
                <w:color w:val="000000"/>
                <w:sz w:val="22"/>
                <w:szCs w:val="22"/>
              </w:rPr>
            </w:pPr>
            <w:r w:rsidRPr="00BC1BC5">
              <w:rPr>
                <w:i/>
                <w:iCs/>
                <w:color w:val="000000"/>
                <w:sz w:val="22"/>
                <w:szCs w:val="22"/>
              </w:rPr>
              <w:t>5,41</w:t>
            </w:r>
          </w:p>
        </w:tc>
        <w:tc>
          <w:tcPr>
            <w:tcW w:w="1116" w:type="dxa"/>
            <w:shd w:val="clear" w:color="auto" w:fill="auto"/>
            <w:noWrap/>
            <w:vAlign w:val="bottom"/>
          </w:tcPr>
          <w:p w14:paraId="0CCFA9DB" w14:textId="77777777" w:rsidR="0087324E" w:rsidRPr="00BC1BC5" w:rsidRDefault="0087324E" w:rsidP="00BC1BC5">
            <w:pPr>
              <w:jc w:val="right"/>
              <w:rPr>
                <w:i/>
                <w:iCs/>
                <w:color w:val="000000"/>
                <w:sz w:val="22"/>
                <w:szCs w:val="22"/>
              </w:rPr>
            </w:pPr>
            <w:r w:rsidRPr="00BC1BC5">
              <w:rPr>
                <w:i/>
                <w:iCs/>
                <w:color w:val="000000"/>
                <w:sz w:val="22"/>
                <w:szCs w:val="22"/>
              </w:rPr>
              <w:t>11,42</w:t>
            </w:r>
          </w:p>
        </w:tc>
        <w:tc>
          <w:tcPr>
            <w:tcW w:w="1124" w:type="dxa"/>
            <w:shd w:val="clear" w:color="auto" w:fill="auto"/>
            <w:noWrap/>
            <w:vAlign w:val="bottom"/>
          </w:tcPr>
          <w:p w14:paraId="15B3DCB3" w14:textId="77777777" w:rsidR="0087324E" w:rsidRPr="00BC1BC5" w:rsidRDefault="0087324E" w:rsidP="00BC1BC5">
            <w:pPr>
              <w:jc w:val="right"/>
              <w:rPr>
                <w:i/>
                <w:iCs/>
                <w:color w:val="000000"/>
                <w:sz w:val="22"/>
                <w:szCs w:val="22"/>
              </w:rPr>
            </w:pPr>
            <w:r w:rsidRPr="00BC1BC5">
              <w:rPr>
                <w:i/>
                <w:iCs/>
                <w:color w:val="000000"/>
                <w:sz w:val="22"/>
                <w:szCs w:val="22"/>
              </w:rPr>
              <w:t>-33,79</w:t>
            </w:r>
          </w:p>
        </w:tc>
        <w:tc>
          <w:tcPr>
            <w:tcW w:w="1129" w:type="dxa"/>
            <w:vAlign w:val="bottom"/>
          </w:tcPr>
          <w:p w14:paraId="302683F6" w14:textId="77777777" w:rsidR="0087324E" w:rsidRPr="00BC1BC5" w:rsidRDefault="0087324E" w:rsidP="00BC1BC5">
            <w:pPr>
              <w:jc w:val="right"/>
              <w:rPr>
                <w:i/>
                <w:iCs/>
                <w:color w:val="000000"/>
                <w:sz w:val="22"/>
                <w:szCs w:val="22"/>
              </w:rPr>
            </w:pPr>
            <w:r w:rsidRPr="00BC1BC5">
              <w:rPr>
                <w:i/>
                <w:iCs/>
                <w:color w:val="000000"/>
                <w:sz w:val="22"/>
                <w:szCs w:val="22"/>
              </w:rPr>
              <w:t>15,87</w:t>
            </w:r>
          </w:p>
        </w:tc>
        <w:tc>
          <w:tcPr>
            <w:tcW w:w="1105" w:type="dxa"/>
            <w:vAlign w:val="bottom"/>
          </w:tcPr>
          <w:p w14:paraId="50A15267" w14:textId="77777777" w:rsidR="0087324E" w:rsidRPr="00BC1BC5" w:rsidRDefault="0087324E" w:rsidP="00BC1BC5">
            <w:pPr>
              <w:jc w:val="right"/>
              <w:rPr>
                <w:i/>
                <w:iCs/>
                <w:color w:val="000000"/>
                <w:sz w:val="22"/>
                <w:szCs w:val="22"/>
              </w:rPr>
            </w:pPr>
            <w:r w:rsidRPr="00BC1BC5">
              <w:rPr>
                <w:i/>
                <w:iCs/>
                <w:color w:val="000000"/>
                <w:sz w:val="22"/>
                <w:szCs w:val="22"/>
              </w:rPr>
              <w:t>-11,70</w:t>
            </w:r>
          </w:p>
        </w:tc>
        <w:tc>
          <w:tcPr>
            <w:tcW w:w="1205" w:type="dxa"/>
            <w:vAlign w:val="bottom"/>
          </w:tcPr>
          <w:p w14:paraId="57E311AF" w14:textId="77777777" w:rsidR="0087324E" w:rsidRPr="00BC1BC5" w:rsidRDefault="0087324E" w:rsidP="00BC1BC5">
            <w:pPr>
              <w:jc w:val="right"/>
              <w:rPr>
                <w:i/>
                <w:iCs/>
                <w:color w:val="000000"/>
                <w:sz w:val="22"/>
                <w:szCs w:val="22"/>
              </w:rPr>
            </w:pPr>
            <w:r w:rsidRPr="00BC1BC5">
              <w:rPr>
                <w:i/>
                <w:iCs/>
                <w:color w:val="000000"/>
                <w:sz w:val="22"/>
                <w:szCs w:val="22"/>
              </w:rPr>
              <w:t>0,53</w:t>
            </w:r>
          </w:p>
        </w:tc>
      </w:tr>
      <w:tr w:rsidR="0087324E" w:rsidRPr="00BC1BC5" w14:paraId="7508761E" w14:textId="77777777" w:rsidTr="00BC1BC5">
        <w:trPr>
          <w:jc w:val="center"/>
        </w:trPr>
        <w:tc>
          <w:tcPr>
            <w:tcW w:w="2757" w:type="dxa"/>
            <w:shd w:val="clear" w:color="auto" w:fill="auto"/>
            <w:noWrap/>
            <w:vAlign w:val="bottom"/>
          </w:tcPr>
          <w:p w14:paraId="18CDB5FE" w14:textId="77777777" w:rsidR="0087324E" w:rsidRPr="00BC1BC5" w:rsidRDefault="0087324E" w:rsidP="00BC1BC5">
            <w:pPr>
              <w:rPr>
                <w:i/>
                <w:iCs/>
                <w:color w:val="000000"/>
                <w:sz w:val="22"/>
                <w:szCs w:val="22"/>
              </w:rPr>
            </w:pPr>
            <w:r w:rsidRPr="00BC1BC5">
              <w:rPr>
                <w:i/>
                <w:iCs/>
                <w:color w:val="000000"/>
                <w:sz w:val="22"/>
                <w:szCs w:val="22"/>
              </w:rPr>
              <w:t>Campuchia</w:t>
            </w:r>
          </w:p>
        </w:tc>
        <w:tc>
          <w:tcPr>
            <w:tcW w:w="1278" w:type="dxa"/>
            <w:shd w:val="clear" w:color="auto" w:fill="auto"/>
            <w:noWrap/>
            <w:vAlign w:val="bottom"/>
          </w:tcPr>
          <w:p w14:paraId="26CB97A2" w14:textId="77777777" w:rsidR="0087324E" w:rsidRPr="00BC1BC5" w:rsidRDefault="0087324E" w:rsidP="00BC1BC5">
            <w:pPr>
              <w:jc w:val="right"/>
              <w:rPr>
                <w:i/>
                <w:iCs/>
                <w:color w:val="000000"/>
                <w:sz w:val="22"/>
                <w:szCs w:val="22"/>
              </w:rPr>
            </w:pPr>
            <w:r w:rsidRPr="00BC1BC5">
              <w:rPr>
                <w:i/>
                <w:iCs/>
                <w:color w:val="000000"/>
                <w:sz w:val="22"/>
                <w:szCs w:val="22"/>
              </w:rPr>
              <w:t>3,70</w:t>
            </w:r>
          </w:p>
        </w:tc>
        <w:tc>
          <w:tcPr>
            <w:tcW w:w="1116" w:type="dxa"/>
            <w:shd w:val="clear" w:color="auto" w:fill="auto"/>
            <w:noWrap/>
            <w:vAlign w:val="bottom"/>
          </w:tcPr>
          <w:p w14:paraId="6B84EAD4" w14:textId="77777777" w:rsidR="0087324E" w:rsidRPr="00BC1BC5" w:rsidRDefault="0087324E" w:rsidP="00BC1BC5">
            <w:pPr>
              <w:jc w:val="right"/>
              <w:rPr>
                <w:i/>
                <w:iCs/>
                <w:color w:val="000000"/>
                <w:sz w:val="22"/>
                <w:szCs w:val="22"/>
              </w:rPr>
            </w:pPr>
            <w:r w:rsidRPr="00BC1BC5">
              <w:rPr>
                <w:i/>
                <w:iCs/>
                <w:color w:val="000000"/>
                <w:sz w:val="22"/>
                <w:szCs w:val="22"/>
              </w:rPr>
              <w:t>96,62</w:t>
            </w:r>
          </w:p>
        </w:tc>
        <w:tc>
          <w:tcPr>
            <w:tcW w:w="1124" w:type="dxa"/>
            <w:shd w:val="clear" w:color="auto" w:fill="auto"/>
            <w:noWrap/>
            <w:vAlign w:val="bottom"/>
          </w:tcPr>
          <w:p w14:paraId="6531C412" w14:textId="77777777" w:rsidR="0087324E" w:rsidRPr="00BC1BC5" w:rsidRDefault="0087324E" w:rsidP="00BC1BC5">
            <w:pPr>
              <w:jc w:val="right"/>
              <w:rPr>
                <w:i/>
                <w:iCs/>
                <w:color w:val="000000"/>
                <w:sz w:val="22"/>
                <w:szCs w:val="22"/>
              </w:rPr>
            </w:pPr>
            <w:r w:rsidRPr="00BC1BC5">
              <w:rPr>
                <w:i/>
                <w:iCs/>
                <w:color w:val="000000"/>
                <w:sz w:val="22"/>
                <w:szCs w:val="22"/>
              </w:rPr>
              <w:t>144,30</w:t>
            </w:r>
          </w:p>
        </w:tc>
        <w:tc>
          <w:tcPr>
            <w:tcW w:w="1129" w:type="dxa"/>
            <w:vAlign w:val="bottom"/>
          </w:tcPr>
          <w:p w14:paraId="413BC686" w14:textId="77777777" w:rsidR="0087324E" w:rsidRPr="00BC1BC5" w:rsidRDefault="0087324E" w:rsidP="00BC1BC5">
            <w:pPr>
              <w:jc w:val="right"/>
              <w:rPr>
                <w:i/>
                <w:iCs/>
                <w:color w:val="000000"/>
                <w:sz w:val="22"/>
                <w:szCs w:val="22"/>
              </w:rPr>
            </w:pPr>
            <w:r w:rsidRPr="00BC1BC5">
              <w:rPr>
                <w:i/>
                <w:iCs/>
                <w:color w:val="000000"/>
                <w:sz w:val="22"/>
                <w:szCs w:val="22"/>
              </w:rPr>
              <w:t>7,42</w:t>
            </w:r>
          </w:p>
        </w:tc>
        <w:tc>
          <w:tcPr>
            <w:tcW w:w="1105" w:type="dxa"/>
            <w:vAlign w:val="bottom"/>
          </w:tcPr>
          <w:p w14:paraId="2D3BD04F" w14:textId="77777777" w:rsidR="0087324E" w:rsidRPr="00BC1BC5" w:rsidRDefault="0087324E" w:rsidP="00BC1BC5">
            <w:pPr>
              <w:jc w:val="right"/>
              <w:rPr>
                <w:i/>
                <w:iCs/>
                <w:color w:val="000000"/>
                <w:sz w:val="22"/>
                <w:szCs w:val="22"/>
              </w:rPr>
            </w:pPr>
            <w:r w:rsidRPr="00BC1BC5">
              <w:rPr>
                <w:i/>
                <w:iCs/>
                <w:color w:val="000000"/>
                <w:sz w:val="22"/>
                <w:szCs w:val="22"/>
              </w:rPr>
              <w:t>114,84</w:t>
            </w:r>
          </w:p>
        </w:tc>
        <w:tc>
          <w:tcPr>
            <w:tcW w:w="1205" w:type="dxa"/>
            <w:vAlign w:val="bottom"/>
          </w:tcPr>
          <w:p w14:paraId="6AB32111" w14:textId="77777777" w:rsidR="0087324E" w:rsidRPr="00BC1BC5" w:rsidRDefault="0087324E" w:rsidP="00BC1BC5">
            <w:pPr>
              <w:jc w:val="right"/>
              <w:rPr>
                <w:i/>
                <w:iCs/>
                <w:color w:val="000000"/>
                <w:sz w:val="22"/>
                <w:szCs w:val="22"/>
              </w:rPr>
            </w:pPr>
            <w:r w:rsidRPr="00BC1BC5">
              <w:rPr>
                <w:i/>
                <w:iCs/>
                <w:color w:val="000000"/>
                <w:sz w:val="22"/>
                <w:szCs w:val="22"/>
              </w:rPr>
              <w:t>0,25</w:t>
            </w:r>
          </w:p>
        </w:tc>
      </w:tr>
      <w:tr w:rsidR="0087324E" w:rsidRPr="00BC1BC5" w14:paraId="43DE108A" w14:textId="77777777" w:rsidTr="00BC1BC5">
        <w:trPr>
          <w:jc w:val="center"/>
        </w:trPr>
        <w:tc>
          <w:tcPr>
            <w:tcW w:w="2757" w:type="dxa"/>
            <w:shd w:val="clear" w:color="auto" w:fill="auto"/>
            <w:noWrap/>
            <w:vAlign w:val="bottom"/>
          </w:tcPr>
          <w:p w14:paraId="60A86125" w14:textId="77777777" w:rsidR="0087324E" w:rsidRPr="00BC1BC5" w:rsidRDefault="0087324E" w:rsidP="00BC1BC5">
            <w:pPr>
              <w:rPr>
                <w:i/>
                <w:iCs/>
                <w:color w:val="000000"/>
                <w:sz w:val="22"/>
                <w:szCs w:val="22"/>
              </w:rPr>
            </w:pPr>
            <w:r w:rsidRPr="00BC1BC5">
              <w:rPr>
                <w:i/>
                <w:iCs/>
                <w:color w:val="000000"/>
                <w:sz w:val="22"/>
                <w:szCs w:val="22"/>
              </w:rPr>
              <w:t>Singapore</w:t>
            </w:r>
          </w:p>
        </w:tc>
        <w:tc>
          <w:tcPr>
            <w:tcW w:w="1278" w:type="dxa"/>
            <w:shd w:val="clear" w:color="auto" w:fill="auto"/>
            <w:noWrap/>
            <w:vAlign w:val="bottom"/>
          </w:tcPr>
          <w:p w14:paraId="36A3B936" w14:textId="77777777" w:rsidR="0087324E" w:rsidRPr="00BC1BC5" w:rsidRDefault="0087324E" w:rsidP="00BC1BC5">
            <w:pPr>
              <w:jc w:val="right"/>
              <w:rPr>
                <w:i/>
                <w:iCs/>
                <w:color w:val="000000"/>
                <w:sz w:val="22"/>
                <w:szCs w:val="22"/>
              </w:rPr>
            </w:pPr>
            <w:r w:rsidRPr="00BC1BC5">
              <w:rPr>
                <w:i/>
                <w:iCs/>
                <w:color w:val="000000"/>
                <w:sz w:val="22"/>
                <w:szCs w:val="22"/>
              </w:rPr>
              <w:t>0,37</w:t>
            </w:r>
          </w:p>
        </w:tc>
        <w:tc>
          <w:tcPr>
            <w:tcW w:w="1116" w:type="dxa"/>
            <w:shd w:val="clear" w:color="auto" w:fill="auto"/>
            <w:noWrap/>
            <w:vAlign w:val="bottom"/>
          </w:tcPr>
          <w:p w14:paraId="42050E41" w14:textId="77777777" w:rsidR="0087324E" w:rsidRPr="00BC1BC5" w:rsidRDefault="0087324E" w:rsidP="00BC1BC5">
            <w:pPr>
              <w:jc w:val="right"/>
              <w:rPr>
                <w:i/>
                <w:iCs/>
                <w:color w:val="000000"/>
                <w:sz w:val="22"/>
                <w:szCs w:val="22"/>
              </w:rPr>
            </w:pPr>
            <w:r w:rsidRPr="00BC1BC5">
              <w:rPr>
                <w:i/>
                <w:iCs/>
                <w:color w:val="000000"/>
                <w:sz w:val="22"/>
                <w:szCs w:val="22"/>
              </w:rPr>
              <w:t>319,94</w:t>
            </w:r>
          </w:p>
        </w:tc>
        <w:tc>
          <w:tcPr>
            <w:tcW w:w="1124" w:type="dxa"/>
            <w:shd w:val="clear" w:color="auto" w:fill="auto"/>
            <w:noWrap/>
            <w:vAlign w:val="bottom"/>
          </w:tcPr>
          <w:p w14:paraId="5700B1F2" w14:textId="77777777" w:rsidR="0087324E" w:rsidRPr="00BC1BC5" w:rsidRDefault="0087324E" w:rsidP="00BC1BC5">
            <w:pPr>
              <w:jc w:val="right"/>
              <w:rPr>
                <w:i/>
                <w:iCs/>
                <w:color w:val="000000"/>
                <w:sz w:val="22"/>
                <w:szCs w:val="22"/>
              </w:rPr>
            </w:pPr>
            <w:r w:rsidRPr="00BC1BC5">
              <w:rPr>
                <w:i/>
                <w:iCs/>
                <w:color w:val="000000"/>
                <w:sz w:val="22"/>
                <w:szCs w:val="22"/>
              </w:rPr>
              <w:t>457,17</w:t>
            </w:r>
          </w:p>
        </w:tc>
        <w:tc>
          <w:tcPr>
            <w:tcW w:w="1129" w:type="dxa"/>
            <w:vAlign w:val="bottom"/>
          </w:tcPr>
          <w:p w14:paraId="50B7850D" w14:textId="77777777" w:rsidR="0087324E" w:rsidRPr="00BC1BC5" w:rsidRDefault="0087324E" w:rsidP="00BC1BC5">
            <w:pPr>
              <w:jc w:val="right"/>
              <w:rPr>
                <w:i/>
                <w:iCs/>
                <w:color w:val="000000"/>
                <w:sz w:val="22"/>
                <w:szCs w:val="22"/>
              </w:rPr>
            </w:pPr>
            <w:r w:rsidRPr="00BC1BC5">
              <w:rPr>
                <w:i/>
                <w:iCs/>
                <w:color w:val="000000"/>
                <w:sz w:val="22"/>
                <w:szCs w:val="22"/>
              </w:rPr>
              <w:t>0,71</w:t>
            </w:r>
          </w:p>
        </w:tc>
        <w:tc>
          <w:tcPr>
            <w:tcW w:w="1105" w:type="dxa"/>
            <w:vAlign w:val="bottom"/>
          </w:tcPr>
          <w:p w14:paraId="2B783265" w14:textId="77777777" w:rsidR="0087324E" w:rsidRPr="00BC1BC5" w:rsidRDefault="0087324E" w:rsidP="00BC1BC5">
            <w:pPr>
              <w:jc w:val="right"/>
              <w:rPr>
                <w:i/>
                <w:iCs/>
                <w:color w:val="000000"/>
                <w:sz w:val="22"/>
                <w:szCs w:val="22"/>
              </w:rPr>
            </w:pPr>
            <w:r w:rsidRPr="00BC1BC5">
              <w:rPr>
                <w:i/>
                <w:iCs/>
                <w:color w:val="000000"/>
                <w:sz w:val="22"/>
                <w:szCs w:val="22"/>
              </w:rPr>
              <w:t>238,84</w:t>
            </w:r>
          </w:p>
        </w:tc>
        <w:tc>
          <w:tcPr>
            <w:tcW w:w="1205" w:type="dxa"/>
            <w:vAlign w:val="bottom"/>
          </w:tcPr>
          <w:p w14:paraId="3D320B08" w14:textId="77777777" w:rsidR="0087324E" w:rsidRPr="00BC1BC5" w:rsidRDefault="0087324E" w:rsidP="00BC1BC5">
            <w:pPr>
              <w:jc w:val="right"/>
              <w:rPr>
                <w:i/>
                <w:iCs/>
                <w:color w:val="000000"/>
                <w:sz w:val="22"/>
                <w:szCs w:val="22"/>
              </w:rPr>
            </w:pPr>
            <w:r w:rsidRPr="00BC1BC5">
              <w:rPr>
                <w:i/>
                <w:iCs/>
                <w:color w:val="000000"/>
                <w:sz w:val="22"/>
                <w:szCs w:val="22"/>
              </w:rPr>
              <w:t>0,02</w:t>
            </w:r>
          </w:p>
        </w:tc>
      </w:tr>
      <w:tr w:rsidR="0087324E" w:rsidRPr="00BC1BC5" w14:paraId="4439C29B" w14:textId="77777777" w:rsidTr="00BC1BC5">
        <w:trPr>
          <w:jc w:val="center"/>
        </w:trPr>
        <w:tc>
          <w:tcPr>
            <w:tcW w:w="2757" w:type="dxa"/>
            <w:shd w:val="clear" w:color="auto" w:fill="auto"/>
            <w:noWrap/>
            <w:vAlign w:val="bottom"/>
          </w:tcPr>
          <w:p w14:paraId="392D67C8" w14:textId="77777777" w:rsidR="0087324E" w:rsidRPr="00BC1BC5" w:rsidRDefault="0087324E" w:rsidP="00BC1BC5">
            <w:pPr>
              <w:rPr>
                <w:i/>
                <w:iCs/>
                <w:color w:val="000000"/>
                <w:sz w:val="22"/>
                <w:szCs w:val="22"/>
              </w:rPr>
            </w:pPr>
            <w:r w:rsidRPr="00BC1BC5">
              <w:rPr>
                <w:i/>
                <w:iCs/>
                <w:color w:val="000000"/>
                <w:sz w:val="22"/>
                <w:szCs w:val="22"/>
              </w:rPr>
              <w:t>Philippines</w:t>
            </w:r>
          </w:p>
        </w:tc>
        <w:tc>
          <w:tcPr>
            <w:tcW w:w="1278" w:type="dxa"/>
            <w:shd w:val="clear" w:color="auto" w:fill="auto"/>
            <w:noWrap/>
            <w:vAlign w:val="bottom"/>
          </w:tcPr>
          <w:p w14:paraId="1DF341D8" w14:textId="77777777" w:rsidR="0087324E" w:rsidRPr="00BC1BC5" w:rsidRDefault="0087324E" w:rsidP="00BC1BC5">
            <w:pPr>
              <w:jc w:val="right"/>
              <w:rPr>
                <w:i/>
                <w:iCs/>
                <w:color w:val="000000"/>
                <w:sz w:val="22"/>
                <w:szCs w:val="22"/>
              </w:rPr>
            </w:pPr>
            <w:r w:rsidRPr="00BC1BC5">
              <w:rPr>
                <w:i/>
                <w:iCs/>
                <w:color w:val="000000"/>
                <w:sz w:val="22"/>
                <w:szCs w:val="22"/>
              </w:rPr>
              <w:t>0,03</w:t>
            </w:r>
          </w:p>
        </w:tc>
        <w:tc>
          <w:tcPr>
            <w:tcW w:w="1116" w:type="dxa"/>
            <w:shd w:val="clear" w:color="auto" w:fill="auto"/>
            <w:noWrap/>
            <w:vAlign w:val="bottom"/>
          </w:tcPr>
          <w:p w14:paraId="1831BB4F" w14:textId="77777777" w:rsidR="0087324E" w:rsidRPr="00BC1BC5" w:rsidRDefault="0087324E" w:rsidP="00BC1BC5">
            <w:pPr>
              <w:jc w:val="right"/>
              <w:rPr>
                <w:i/>
                <w:iCs/>
                <w:color w:val="000000"/>
                <w:sz w:val="22"/>
                <w:szCs w:val="22"/>
              </w:rPr>
            </w:pPr>
            <w:r w:rsidRPr="00BC1BC5">
              <w:rPr>
                <w:i/>
                <w:iCs/>
                <w:color w:val="000000"/>
                <w:sz w:val="22"/>
                <w:szCs w:val="22"/>
              </w:rPr>
              <w:t>-39,42</w:t>
            </w:r>
          </w:p>
        </w:tc>
        <w:tc>
          <w:tcPr>
            <w:tcW w:w="1124" w:type="dxa"/>
            <w:shd w:val="clear" w:color="auto" w:fill="auto"/>
            <w:noWrap/>
            <w:vAlign w:val="bottom"/>
          </w:tcPr>
          <w:p w14:paraId="46EB963F" w14:textId="77777777" w:rsidR="0087324E" w:rsidRPr="00BC1BC5" w:rsidRDefault="0087324E" w:rsidP="00BC1BC5">
            <w:pPr>
              <w:rPr>
                <w:i/>
                <w:iCs/>
                <w:color w:val="000000"/>
                <w:sz w:val="22"/>
                <w:szCs w:val="22"/>
              </w:rPr>
            </w:pPr>
          </w:p>
        </w:tc>
        <w:tc>
          <w:tcPr>
            <w:tcW w:w="1129" w:type="dxa"/>
            <w:vAlign w:val="bottom"/>
          </w:tcPr>
          <w:p w14:paraId="56EFD2D7" w14:textId="77777777" w:rsidR="0087324E" w:rsidRPr="00BC1BC5" w:rsidRDefault="0087324E" w:rsidP="00BC1BC5">
            <w:pPr>
              <w:jc w:val="right"/>
              <w:rPr>
                <w:i/>
                <w:iCs/>
                <w:color w:val="000000"/>
                <w:sz w:val="22"/>
                <w:szCs w:val="22"/>
              </w:rPr>
            </w:pPr>
            <w:r w:rsidRPr="00BC1BC5">
              <w:rPr>
                <w:i/>
                <w:iCs/>
                <w:color w:val="000000"/>
                <w:sz w:val="22"/>
                <w:szCs w:val="22"/>
              </w:rPr>
              <w:t>0,12</w:t>
            </w:r>
          </w:p>
        </w:tc>
        <w:tc>
          <w:tcPr>
            <w:tcW w:w="1105" w:type="dxa"/>
            <w:vAlign w:val="bottom"/>
          </w:tcPr>
          <w:p w14:paraId="497867C8" w14:textId="77777777" w:rsidR="0087324E" w:rsidRPr="00BC1BC5" w:rsidRDefault="0087324E" w:rsidP="00BC1BC5">
            <w:pPr>
              <w:jc w:val="right"/>
              <w:rPr>
                <w:i/>
                <w:iCs/>
                <w:color w:val="000000"/>
                <w:sz w:val="22"/>
                <w:szCs w:val="22"/>
              </w:rPr>
            </w:pPr>
            <w:r w:rsidRPr="00BC1BC5">
              <w:rPr>
                <w:i/>
                <w:iCs/>
                <w:color w:val="000000"/>
                <w:sz w:val="22"/>
                <w:szCs w:val="22"/>
              </w:rPr>
              <w:t>127,31</w:t>
            </w:r>
          </w:p>
        </w:tc>
        <w:tc>
          <w:tcPr>
            <w:tcW w:w="1205" w:type="dxa"/>
            <w:vAlign w:val="bottom"/>
          </w:tcPr>
          <w:p w14:paraId="2B325027" w14:textId="77777777" w:rsidR="0087324E" w:rsidRPr="00BC1BC5" w:rsidRDefault="0087324E" w:rsidP="00BC1BC5">
            <w:pPr>
              <w:jc w:val="right"/>
              <w:rPr>
                <w:i/>
                <w:iCs/>
                <w:color w:val="000000"/>
                <w:sz w:val="22"/>
                <w:szCs w:val="22"/>
              </w:rPr>
            </w:pPr>
            <w:r w:rsidRPr="00BC1BC5">
              <w:rPr>
                <w:i/>
                <w:iCs/>
                <w:color w:val="000000"/>
                <w:sz w:val="22"/>
                <w:szCs w:val="22"/>
              </w:rPr>
              <w:t>0,00</w:t>
            </w:r>
          </w:p>
        </w:tc>
      </w:tr>
      <w:tr w:rsidR="0087324E" w:rsidRPr="00BC1BC5" w14:paraId="4E0EFFF8" w14:textId="77777777" w:rsidTr="00BC1BC5">
        <w:trPr>
          <w:jc w:val="center"/>
        </w:trPr>
        <w:tc>
          <w:tcPr>
            <w:tcW w:w="2757" w:type="dxa"/>
            <w:shd w:val="clear" w:color="auto" w:fill="auto"/>
            <w:noWrap/>
            <w:vAlign w:val="bottom"/>
          </w:tcPr>
          <w:p w14:paraId="76EB975C" w14:textId="77777777" w:rsidR="0087324E" w:rsidRPr="00BC1BC5" w:rsidRDefault="0087324E" w:rsidP="00BC1BC5">
            <w:pPr>
              <w:rPr>
                <w:b/>
                <w:bCs/>
                <w:i/>
                <w:iCs/>
                <w:color w:val="000000"/>
                <w:sz w:val="22"/>
                <w:szCs w:val="22"/>
              </w:rPr>
            </w:pPr>
            <w:r w:rsidRPr="00BC1BC5">
              <w:rPr>
                <w:b/>
                <w:bCs/>
                <w:i/>
                <w:iCs/>
                <w:color w:val="000000"/>
                <w:sz w:val="22"/>
                <w:szCs w:val="22"/>
              </w:rPr>
              <w:t>Khu vực EU</w:t>
            </w:r>
          </w:p>
        </w:tc>
        <w:tc>
          <w:tcPr>
            <w:tcW w:w="1278" w:type="dxa"/>
            <w:shd w:val="clear" w:color="auto" w:fill="auto"/>
            <w:noWrap/>
            <w:vAlign w:val="bottom"/>
          </w:tcPr>
          <w:p w14:paraId="471AA992" w14:textId="77777777" w:rsidR="0087324E" w:rsidRPr="00BC1BC5" w:rsidRDefault="0087324E" w:rsidP="00BC1BC5">
            <w:pPr>
              <w:jc w:val="right"/>
              <w:rPr>
                <w:b/>
                <w:bCs/>
                <w:i/>
                <w:iCs/>
                <w:color w:val="000000"/>
                <w:sz w:val="22"/>
                <w:szCs w:val="22"/>
              </w:rPr>
            </w:pPr>
            <w:r w:rsidRPr="00BC1BC5">
              <w:rPr>
                <w:b/>
                <w:bCs/>
                <w:i/>
                <w:iCs/>
                <w:color w:val="000000"/>
                <w:sz w:val="22"/>
                <w:szCs w:val="22"/>
              </w:rPr>
              <w:t>16,45</w:t>
            </w:r>
          </w:p>
        </w:tc>
        <w:tc>
          <w:tcPr>
            <w:tcW w:w="1116" w:type="dxa"/>
            <w:shd w:val="clear" w:color="auto" w:fill="auto"/>
            <w:noWrap/>
            <w:vAlign w:val="bottom"/>
          </w:tcPr>
          <w:p w14:paraId="64E81756" w14:textId="77777777" w:rsidR="0087324E" w:rsidRPr="00BC1BC5" w:rsidRDefault="0087324E" w:rsidP="00BC1BC5">
            <w:pPr>
              <w:jc w:val="right"/>
              <w:rPr>
                <w:b/>
                <w:bCs/>
                <w:i/>
                <w:iCs/>
                <w:color w:val="000000"/>
                <w:sz w:val="22"/>
                <w:szCs w:val="22"/>
              </w:rPr>
            </w:pPr>
            <w:r w:rsidRPr="00BC1BC5">
              <w:rPr>
                <w:b/>
                <w:bCs/>
                <w:i/>
                <w:iCs/>
                <w:color w:val="000000"/>
                <w:sz w:val="22"/>
                <w:szCs w:val="22"/>
              </w:rPr>
              <w:t>95,68</w:t>
            </w:r>
          </w:p>
        </w:tc>
        <w:tc>
          <w:tcPr>
            <w:tcW w:w="1124" w:type="dxa"/>
            <w:shd w:val="clear" w:color="auto" w:fill="auto"/>
            <w:noWrap/>
            <w:vAlign w:val="bottom"/>
          </w:tcPr>
          <w:p w14:paraId="36D41B27" w14:textId="77777777" w:rsidR="0087324E" w:rsidRPr="00BC1BC5" w:rsidRDefault="0087324E" w:rsidP="00BC1BC5">
            <w:pPr>
              <w:jc w:val="right"/>
              <w:rPr>
                <w:b/>
                <w:bCs/>
                <w:i/>
                <w:iCs/>
                <w:color w:val="000000"/>
                <w:sz w:val="22"/>
                <w:szCs w:val="22"/>
              </w:rPr>
            </w:pPr>
            <w:r w:rsidRPr="00BC1BC5">
              <w:rPr>
                <w:b/>
                <w:bCs/>
                <w:i/>
                <w:iCs/>
                <w:color w:val="000000"/>
                <w:sz w:val="22"/>
                <w:szCs w:val="22"/>
              </w:rPr>
              <w:t>13,68</w:t>
            </w:r>
          </w:p>
        </w:tc>
        <w:tc>
          <w:tcPr>
            <w:tcW w:w="1129" w:type="dxa"/>
            <w:vAlign w:val="bottom"/>
          </w:tcPr>
          <w:p w14:paraId="02228A01" w14:textId="77777777" w:rsidR="0087324E" w:rsidRPr="00BC1BC5" w:rsidRDefault="0087324E" w:rsidP="00BC1BC5">
            <w:pPr>
              <w:jc w:val="right"/>
              <w:rPr>
                <w:b/>
                <w:bCs/>
                <w:i/>
                <w:iCs/>
                <w:color w:val="000000"/>
                <w:sz w:val="22"/>
                <w:szCs w:val="22"/>
              </w:rPr>
            </w:pPr>
            <w:r w:rsidRPr="00BC1BC5">
              <w:rPr>
                <w:b/>
                <w:bCs/>
                <w:i/>
                <w:iCs/>
                <w:color w:val="000000"/>
                <w:sz w:val="22"/>
                <w:szCs w:val="22"/>
              </w:rPr>
              <w:t>34,99</w:t>
            </w:r>
          </w:p>
        </w:tc>
        <w:tc>
          <w:tcPr>
            <w:tcW w:w="1105" w:type="dxa"/>
            <w:vAlign w:val="bottom"/>
          </w:tcPr>
          <w:p w14:paraId="0214EBE2" w14:textId="77777777" w:rsidR="0087324E" w:rsidRPr="00BC1BC5" w:rsidRDefault="0087324E" w:rsidP="00BC1BC5">
            <w:pPr>
              <w:jc w:val="right"/>
              <w:rPr>
                <w:b/>
                <w:bCs/>
                <w:i/>
                <w:iCs/>
                <w:color w:val="000000"/>
                <w:sz w:val="22"/>
                <w:szCs w:val="22"/>
              </w:rPr>
            </w:pPr>
            <w:r w:rsidRPr="00BC1BC5">
              <w:rPr>
                <w:b/>
                <w:bCs/>
                <w:i/>
                <w:iCs/>
                <w:color w:val="000000"/>
                <w:sz w:val="22"/>
                <w:szCs w:val="22"/>
              </w:rPr>
              <w:t>1,03</w:t>
            </w:r>
          </w:p>
        </w:tc>
        <w:tc>
          <w:tcPr>
            <w:tcW w:w="1205" w:type="dxa"/>
            <w:vAlign w:val="bottom"/>
          </w:tcPr>
          <w:p w14:paraId="77A9F453" w14:textId="77777777" w:rsidR="0087324E" w:rsidRPr="00BC1BC5" w:rsidRDefault="0087324E" w:rsidP="00BC1BC5">
            <w:pPr>
              <w:jc w:val="right"/>
              <w:rPr>
                <w:b/>
                <w:bCs/>
                <w:i/>
                <w:iCs/>
                <w:color w:val="000000"/>
                <w:sz w:val="22"/>
                <w:szCs w:val="22"/>
              </w:rPr>
            </w:pPr>
            <w:r w:rsidRPr="00BC1BC5">
              <w:rPr>
                <w:b/>
                <w:bCs/>
                <w:i/>
                <w:iCs/>
                <w:color w:val="000000"/>
                <w:sz w:val="22"/>
                <w:szCs w:val="22"/>
              </w:rPr>
              <w:t>1,17</w:t>
            </w:r>
          </w:p>
        </w:tc>
      </w:tr>
      <w:tr w:rsidR="0087324E" w:rsidRPr="00BC1BC5" w14:paraId="38191EC9" w14:textId="77777777" w:rsidTr="00BC1BC5">
        <w:trPr>
          <w:jc w:val="center"/>
        </w:trPr>
        <w:tc>
          <w:tcPr>
            <w:tcW w:w="2757" w:type="dxa"/>
            <w:shd w:val="clear" w:color="auto" w:fill="auto"/>
            <w:noWrap/>
            <w:vAlign w:val="bottom"/>
          </w:tcPr>
          <w:p w14:paraId="307EADFA" w14:textId="77777777" w:rsidR="0087324E" w:rsidRPr="00BC1BC5" w:rsidRDefault="0087324E" w:rsidP="00BC1BC5">
            <w:pPr>
              <w:rPr>
                <w:i/>
                <w:iCs/>
                <w:color w:val="000000"/>
                <w:sz w:val="22"/>
                <w:szCs w:val="22"/>
              </w:rPr>
            </w:pPr>
            <w:r w:rsidRPr="00BC1BC5">
              <w:rPr>
                <w:i/>
                <w:iCs/>
                <w:color w:val="000000"/>
                <w:sz w:val="22"/>
                <w:szCs w:val="22"/>
              </w:rPr>
              <w:t>Italy</w:t>
            </w:r>
          </w:p>
        </w:tc>
        <w:tc>
          <w:tcPr>
            <w:tcW w:w="1278" w:type="dxa"/>
            <w:shd w:val="clear" w:color="auto" w:fill="auto"/>
            <w:noWrap/>
            <w:vAlign w:val="bottom"/>
          </w:tcPr>
          <w:p w14:paraId="06E52458" w14:textId="77777777" w:rsidR="0087324E" w:rsidRPr="00BC1BC5" w:rsidRDefault="0087324E" w:rsidP="00BC1BC5">
            <w:pPr>
              <w:jc w:val="right"/>
              <w:rPr>
                <w:i/>
                <w:iCs/>
                <w:color w:val="000000"/>
                <w:sz w:val="22"/>
                <w:szCs w:val="22"/>
              </w:rPr>
            </w:pPr>
            <w:r w:rsidRPr="00BC1BC5">
              <w:rPr>
                <w:i/>
                <w:iCs/>
                <w:color w:val="000000"/>
                <w:sz w:val="22"/>
                <w:szCs w:val="22"/>
              </w:rPr>
              <w:t>9,21</w:t>
            </w:r>
          </w:p>
        </w:tc>
        <w:tc>
          <w:tcPr>
            <w:tcW w:w="1116" w:type="dxa"/>
            <w:shd w:val="clear" w:color="auto" w:fill="auto"/>
            <w:noWrap/>
            <w:vAlign w:val="bottom"/>
          </w:tcPr>
          <w:p w14:paraId="1FAFF340" w14:textId="77777777" w:rsidR="0087324E" w:rsidRPr="00BC1BC5" w:rsidRDefault="0087324E" w:rsidP="00BC1BC5">
            <w:pPr>
              <w:jc w:val="right"/>
              <w:rPr>
                <w:i/>
                <w:iCs/>
                <w:color w:val="000000"/>
                <w:sz w:val="22"/>
                <w:szCs w:val="22"/>
              </w:rPr>
            </w:pPr>
            <w:r w:rsidRPr="00BC1BC5">
              <w:rPr>
                <w:i/>
                <w:iCs/>
                <w:color w:val="000000"/>
                <w:sz w:val="22"/>
                <w:szCs w:val="22"/>
              </w:rPr>
              <w:t>69,15</w:t>
            </w:r>
          </w:p>
        </w:tc>
        <w:tc>
          <w:tcPr>
            <w:tcW w:w="1124" w:type="dxa"/>
            <w:shd w:val="clear" w:color="auto" w:fill="auto"/>
            <w:noWrap/>
            <w:vAlign w:val="bottom"/>
          </w:tcPr>
          <w:p w14:paraId="3C13A954" w14:textId="77777777" w:rsidR="0087324E" w:rsidRPr="00BC1BC5" w:rsidRDefault="0087324E" w:rsidP="00BC1BC5">
            <w:pPr>
              <w:jc w:val="right"/>
              <w:rPr>
                <w:i/>
                <w:iCs/>
                <w:color w:val="000000"/>
                <w:sz w:val="22"/>
                <w:szCs w:val="22"/>
              </w:rPr>
            </w:pPr>
            <w:r w:rsidRPr="00BC1BC5">
              <w:rPr>
                <w:i/>
                <w:iCs/>
                <w:color w:val="000000"/>
                <w:sz w:val="22"/>
                <w:szCs w:val="22"/>
              </w:rPr>
              <w:t>-3,03</w:t>
            </w:r>
          </w:p>
        </w:tc>
        <w:tc>
          <w:tcPr>
            <w:tcW w:w="1129" w:type="dxa"/>
            <w:vAlign w:val="bottom"/>
          </w:tcPr>
          <w:p w14:paraId="5953D581" w14:textId="77777777" w:rsidR="0087324E" w:rsidRPr="00BC1BC5" w:rsidRDefault="0087324E" w:rsidP="00BC1BC5">
            <w:pPr>
              <w:jc w:val="right"/>
              <w:rPr>
                <w:i/>
                <w:iCs/>
                <w:color w:val="000000"/>
                <w:sz w:val="22"/>
                <w:szCs w:val="22"/>
              </w:rPr>
            </w:pPr>
            <w:r w:rsidRPr="00BC1BC5">
              <w:rPr>
                <w:i/>
                <w:iCs/>
                <w:color w:val="000000"/>
                <w:sz w:val="22"/>
                <w:szCs w:val="22"/>
              </w:rPr>
              <w:t>21,07</w:t>
            </w:r>
          </w:p>
        </w:tc>
        <w:tc>
          <w:tcPr>
            <w:tcW w:w="1105" w:type="dxa"/>
            <w:vAlign w:val="bottom"/>
          </w:tcPr>
          <w:p w14:paraId="0032957A" w14:textId="77777777" w:rsidR="0087324E" w:rsidRPr="00BC1BC5" w:rsidRDefault="0087324E" w:rsidP="00BC1BC5">
            <w:pPr>
              <w:jc w:val="right"/>
              <w:rPr>
                <w:i/>
                <w:iCs/>
                <w:color w:val="000000"/>
                <w:sz w:val="22"/>
                <w:szCs w:val="22"/>
              </w:rPr>
            </w:pPr>
            <w:r w:rsidRPr="00BC1BC5">
              <w:rPr>
                <w:i/>
                <w:iCs/>
                <w:color w:val="000000"/>
                <w:sz w:val="22"/>
                <w:szCs w:val="22"/>
              </w:rPr>
              <w:t>-1,99</w:t>
            </w:r>
          </w:p>
        </w:tc>
        <w:tc>
          <w:tcPr>
            <w:tcW w:w="1205" w:type="dxa"/>
            <w:vAlign w:val="bottom"/>
          </w:tcPr>
          <w:p w14:paraId="2F9D141B" w14:textId="77777777" w:rsidR="0087324E" w:rsidRPr="00BC1BC5" w:rsidRDefault="0087324E" w:rsidP="00BC1BC5">
            <w:pPr>
              <w:jc w:val="right"/>
              <w:rPr>
                <w:i/>
                <w:iCs/>
                <w:color w:val="000000"/>
                <w:sz w:val="22"/>
                <w:szCs w:val="22"/>
              </w:rPr>
            </w:pPr>
            <w:r w:rsidRPr="00BC1BC5">
              <w:rPr>
                <w:i/>
                <w:iCs/>
                <w:color w:val="000000"/>
                <w:sz w:val="22"/>
                <w:szCs w:val="22"/>
              </w:rPr>
              <w:t>0,71</w:t>
            </w:r>
          </w:p>
        </w:tc>
      </w:tr>
      <w:tr w:rsidR="0087324E" w:rsidRPr="00BC1BC5" w14:paraId="04DB8E61" w14:textId="77777777" w:rsidTr="00BC1BC5">
        <w:trPr>
          <w:jc w:val="center"/>
        </w:trPr>
        <w:tc>
          <w:tcPr>
            <w:tcW w:w="2757" w:type="dxa"/>
            <w:shd w:val="clear" w:color="auto" w:fill="auto"/>
            <w:noWrap/>
            <w:vAlign w:val="bottom"/>
          </w:tcPr>
          <w:p w14:paraId="36BED81E" w14:textId="77777777" w:rsidR="0087324E" w:rsidRPr="00BC1BC5" w:rsidRDefault="0087324E" w:rsidP="00BC1BC5">
            <w:pPr>
              <w:rPr>
                <w:i/>
                <w:iCs/>
                <w:color w:val="000000"/>
                <w:sz w:val="22"/>
                <w:szCs w:val="22"/>
              </w:rPr>
            </w:pPr>
            <w:r w:rsidRPr="00BC1BC5">
              <w:rPr>
                <w:i/>
                <w:iCs/>
                <w:color w:val="000000"/>
                <w:sz w:val="22"/>
                <w:szCs w:val="22"/>
              </w:rPr>
              <w:t>Đức</w:t>
            </w:r>
          </w:p>
        </w:tc>
        <w:tc>
          <w:tcPr>
            <w:tcW w:w="1278" w:type="dxa"/>
            <w:shd w:val="clear" w:color="auto" w:fill="auto"/>
            <w:noWrap/>
            <w:vAlign w:val="bottom"/>
          </w:tcPr>
          <w:p w14:paraId="5275BB3B" w14:textId="77777777" w:rsidR="0087324E" w:rsidRPr="00BC1BC5" w:rsidRDefault="0087324E" w:rsidP="00BC1BC5">
            <w:pPr>
              <w:jc w:val="right"/>
              <w:rPr>
                <w:i/>
                <w:iCs/>
                <w:color w:val="000000"/>
                <w:sz w:val="22"/>
                <w:szCs w:val="22"/>
              </w:rPr>
            </w:pPr>
            <w:r w:rsidRPr="00BC1BC5">
              <w:rPr>
                <w:i/>
                <w:iCs/>
                <w:color w:val="000000"/>
                <w:sz w:val="22"/>
                <w:szCs w:val="22"/>
              </w:rPr>
              <w:t>4,45</w:t>
            </w:r>
          </w:p>
        </w:tc>
        <w:tc>
          <w:tcPr>
            <w:tcW w:w="1116" w:type="dxa"/>
            <w:shd w:val="clear" w:color="auto" w:fill="auto"/>
            <w:noWrap/>
            <w:vAlign w:val="bottom"/>
          </w:tcPr>
          <w:p w14:paraId="099CB974" w14:textId="77777777" w:rsidR="0087324E" w:rsidRPr="00BC1BC5" w:rsidRDefault="0087324E" w:rsidP="00BC1BC5">
            <w:pPr>
              <w:jc w:val="right"/>
              <w:rPr>
                <w:i/>
                <w:iCs/>
                <w:color w:val="000000"/>
                <w:sz w:val="22"/>
                <w:szCs w:val="22"/>
              </w:rPr>
            </w:pPr>
            <w:r w:rsidRPr="00BC1BC5">
              <w:rPr>
                <w:i/>
                <w:iCs/>
                <w:color w:val="000000"/>
                <w:sz w:val="22"/>
                <w:szCs w:val="22"/>
              </w:rPr>
              <w:t>204,97</w:t>
            </w:r>
          </w:p>
        </w:tc>
        <w:tc>
          <w:tcPr>
            <w:tcW w:w="1124" w:type="dxa"/>
            <w:shd w:val="clear" w:color="auto" w:fill="auto"/>
            <w:noWrap/>
            <w:vAlign w:val="bottom"/>
          </w:tcPr>
          <w:p w14:paraId="5C8343A6" w14:textId="77777777" w:rsidR="0087324E" w:rsidRPr="00BC1BC5" w:rsidRDefault="0087324E" w:rsidP="00BC1BC5">
            <w:pPr>
              <w:jc w:val="right"/>
              <w:rPr>
                <w:i/>
                <w:iCs/>
                <w:color w:val="000000"/>
                <w:sz w:val="22"/>
                <w:szCs w:val="22"/>
              </w:rPr>
            </w:pPr>
            <w:r w:rsidRPr="00BC1BC5">
              <w:rPr>
                <w:i/>
                <w:iCs/>
                <w:color w:val="000000"/>
                <w:sz w:val="22"/>
                <w:szCs w:val="22"/>
              </w:rPr>
              <w:t>26,32</w:t>
            </w:r>
          </w:p>
        </w:tc>
        <w:tc>
          <w:tcPr>
            <w:tcW w:w="1129" w:type="dxa"/>
            <w:vAlign w:val="bottom"/>
          </w:tcPr>
          <w:p w14:paraId="32C70D19" w14:textId="77777777" w:rsidR="0087324E" w:rsidRPr="00BC1BC5" w:rsidRDefault="0087324E" w:rsidP="00BC1BC5">
            <w:pPr>
              <w:jc w:val="right"/>
              <w:rPr>
                <w:i/>
                <w:iCs/>
                <w:color w:val="000000"/>
                <w:sz w:val="22"/>
                <w:szCs w:val="22"/>
              </w:rPr>
            </w:pPr>
            <w:r w:rsidRPr="00BC1BC5">
              <w:rPr>
                <w:i/>
                <w:iCs/>
                <w:color w:val="000000"/>
                <w:sz w:val="22"/>
                <w:szCs w:val="22"/>
              </w:rPr>
              <w:t>8,20</w:t>
            </w:r>
          </w:p>
        </w:tc>
        <w:tc>
          <w:tcPr>
            <w:tcW w:w="1105" w:type="dxa"/>
            <w:vAlign w:val="bottom"/>
          </w:tcPr>
          <w:p w14:paraId="194E5119" w14:textId="77777777" w:rsidR="0087324E" w:rsidRPr="00BC1BC5" w:rsidRDefault="0087324E" w:rsidP="00BC1BC5">
            <w:pPr>
              <w:jc w:val="right"/>
              <w:rPr>
                <w:i/>
                <w:iCs/>
                <w:color w:val="000000"/>
                <w:sz w:val="22"/>
                <w:szCs w:val="22"/>
              </w:rPr>
            </w:pPr>
            <w:r w:rsidRPr="00BC1BC5">
              <w:rPr>
                <w:i/>
                <w:iCs/>
                <w:color w:val="000000"/>
                <w:sz w:val="22"/>
                <w:szCs w:val="22"/>
              </w:rPr>
              <w:t>-0,40</w:t>
            </w:r>
          </w:p>
        </w:tc>
        <w:tc>
          <w:tcPr>
            <w:tcW w:w="1205" w:type="dxa"/>
            <w:vAlign w:val="bottom"/>
          </w:tcPr>
          <w:p w14:paraId="6C89FDD4" w14:textId="77777777" w:rsidR="0087324E" w:rsidRPr="00BC1BC5" w:rsidRDefault="0087324E" w:rsidP="00BC1BC5">
            <w:pPr>
              <w:jc w:val="right"/>
              <w:rPr>
                <w:i/>
                <w:iCs/>
                <w:color w:val="000000"/>
                <w:sz w:val="22"/>
                <w:szCs w:val="22"/>
              </w:rPr>
            </w:pPr>
            <w:r w:rsidRPr="00BC1BC5">
              <w:rPr>
                <w:i/>
                <w:iCs/>
                <w:color w:val="000000"/>
                <w:sz w:val="22"/>
                <w:szCs w:val="22"/>
              </w:rPr>
              <w:t>0,28</w:t>
            </w:r>
          </w:p>
        </w:tc>
      </w:tr>
      <w:tr w:rsidR="0087324E" w:rsidRPr="00BC1BC5" w14:paraId="3E7115A4" w14:textId="77777777" w:rsidTr="00BC1BC5">
        <w:trPr>
          <w:jc w:val="center"/>
        </w:trPr>
        <w:tc>
          <w:tcPr>
            <w:tcW w:w="2757" w:type="dxa"/>
            <w:shd w:val="clear" w:color="auto" w:fill="auto"/>
            <w:noWrap/>
            <w:vAlign w:val="bottom"/>
          </w:tcPr>
          <w:p w14:paraId="75F1C2FA" w14:textId="77777777" w:rsidR="0087324E" w:rsidRPr="00BC1BC5" w:rsidRDefault="0087324E" w:rsidP="00BC1BC5">
            <w:pPr>
              <w:rPr>
                <w:i/>
                <w:iCs/>
                <w:color w:val="000000"/>
                <w:sz w:val="22"/>
                <w:szCs w:val="22"/>
              </w:rPr>
            </w:pPr>
            <w:r w:rsidRPr="00BC1BC5">
              <w:rPr>
                <w:i/>
                <w:iCs/>
                <w:color w:val="000000"/>
                <w:sz w:val="22"/>
                <w:szCs w:val="22"/>
              </w:rPr>
              <w:t>Pháp</w:t>
            </w:r>
          </w:p>
        </w:tc>
        <w:tc>
          <w:tcPr>
            <w:tcW w:w="1278" w:type="dxa"/>
            <w:shd w:val="clear" w:color="auto" w:fill="auto"/>
            <w:noWrap/>
            <w:vAlign w:val="bottom"/>
          </w:tcPr>
          <w:p w14:paraId="56D1E34F" w14:textId="77777777" w:rsidR="0087324E" w:rsidRPr="00BC1BC5" w:rsidRDefault="0087324E" w:rsidP="00BC1BC5">
            <w:pPr>
              <w:jc w:val="right"/>
              <w:rPr>
                <w:i/>
                <w:iCs/>
                <w:color w:val="000000"/>
                <w:sz w:val="22"/>
                <w:szCs w:val="22"/>
              </w:rPr>
            </w:pPr>
            <w:r w:rsidRPr="00BC1BC5">
              <w:rPr>
                <w:i/>
                <w:iCs/>
                <w:color w:val="000000"/>
                <w:sz w:val="22"/>
                <w:szCs w:val="22"/>
              </w:rPr>
              <w:t>1,62</w:t>
            </w:r>
          </w:p>
        </w:tc>
        <w:tc>
          <w:tcPr>
            <w:tcW w:w="1116" w:type="dxa"/>
            <w:shd w:val="clear" w:color="auto" w:fill="auto"/>
            <w:noWrap/>
            <w:vAlign w:val="bottom"/>
          </w:tcPr>
          <w:p w14:paraId="4D0A3C85" w14:textId="77777777" w:rsidR="0087324E" w:rsidRPr="00BC1BC5" w:rsidRDefault="0087324E" w:rsidP="00BC1BC5">
            <w:pPr>
              <w:jc w:val="right"/>
              <w:rPr>
                <w:i/>
                <w:iCs/>
                <w:color w:val="000000"/>
                <w:sz w:val="22"/>
                <w:szCs w:val="22"/>
              </w:rPr>
            </w:pPr>
            <w:r w:rsidRPr="00BC1BC5">
              <w:rPr>
                <w:i/>
                <w:iCs/>
                <w:color w:val="000000"/>
                <w:sz w:val="22"/>
                <w:szCs w:val="22"/>
              </w:rPr>
              <w:t>50,61</w:t>
            </w:r>
          </w:p>
        </w:tc>
        <w:tc>
          <w:tcPr>
            <w:tcW w:w="1124" w:type="dxa"/>
            <w:shd w:val="clear" w:color="auto" w:fill="auto"/>
            <w:noWrap/>
            <w:vAlign w:val="bottom"/>
          </w:tcPr>
          <w:p w14:paraId="1CC08699" w14:textId="77777777" w:rsidR="0087324E" w:rsidRPr="00BC1BC5" w:rsidRDefault="0087324E" w:rsidP="00BC1BC5">
            <w:pPr>
              <w:jc w:val="right"/>
              <w:rPr>
                <w:i/>
                <w:iCs/>
                <w:color w:val="000000"/>
                <w:sz w:val="22"/>
                <w:szCs w:val="22"/>
              </w:rPr>
            </w:pPr>
            <w:r w:rsidRPr="00BC1BC5">
              <w:rPr>
                <w:i/>
                <w:iCs/>
                <w:color w:val="000000"/>
                <w:sz w:val="22"/>
                <w:szCs w:val="22"/>
              </w:rPr>
              <w:t>230,99</w:t>
            </w:r>
          </w:p>
        </w:tc>
        <w:tc>
          <w:tcPr>
            <w:tcW w:w="1129" w:type="dxa"/>
            <w:vAlign w:val="bottom"/>
          </w:tcPr>
          <w:p w14:paraId="20F84B9D" w14:textId="77777777" w:rsidR="0087324E" w:rsidRPr="00BC1BC5" w:rsidRDefault="0087324E" w:rsidP="00BC1BC5">
            <w:pPr>
              <w:jc w:val="right"/>
              <w:rPr>
                <w:i/>
                <w:iCs/>
                <w:color w:val="000000"/>
                <w:sz w:val="22"/>
                <w:szCs w:val="22"/>
              </w:rPr>
            </w:pPr>
            <w:r w:rsidRPr="00BC1BC5">
              <w:rPr>
                <w:i/>
                <w:iCs/>
                <w:color w:val="000000"/>
                <w:sz w:val="22"/>
                <w:szCs w:val="22"/>
              </w:rPr>
              <w:t>3,45</w:t>
            </w:r>
          </w:p>
        </w:tc>
        <w:tc>
          <w:tcPr>
            <w:tcW w:w="1105" w:type="dxa"/>
            <w:vAlign w:val="bottom"/>
          </w:tcPr>
          <w:p w14:paraId="70798A11" w14:textId="77777777" w:rsidR="0087324E" w:rsidRPr="00BC1BC5" w:rsidRDefault="0087324E" w:rsidP="00BC1BC5">
            <w:pPr>
              <w:jc w:val="right"/>
              <w:rPr>
                <w:i/>
                <w:iCs/>
                <w:color w:val="000000"/>
                <w:sz w:val="22"/>
                <w:szCs w:val="22"/>
              </w:rPr>
            </w:pPr>
            <w:r w:rsidRPr="00BC1BC5">
              <w:rPr>
                <w:i/>
                <w:iCs/>
                <w:color w:val="000000"/>
                <w:sz w:val="22"/>
                <w:szCs w:val="22"/>
              </w:rPr>
              <w:t>46,07</w:t>
            </w:r>
          </w:p>
        </w:tc>
        <w:tc>
          <w:tcPr>
            <w:tcW w:w="1205" w:type="dxa"/>
            <w:vAlign w:val="bottom"/>
          </w:tcPr>
          <w:p w14:paraId="01B2ABAF" w14:textId="77777777" w:rsidR="0087324E" w:rsidRPr="00BC1BC5" w:rsidRDefault="0087324E" w:rsidP="00BC1BC5">
            <w:pPr>
              <w:jc w:val="right"/>
              <w:rPr>
                <w:i/>
                <w:iCs/>
                <w:color w:val="000000"/>
                <w:sz w:val="22"/>
                <w:szCs w:val="22"/>
              </w:rPr>
            </w:pPr>
            <w:r w:rsidRPr="00BC1BC5">
              <w:rPr>
                <w:i/>
                <w:iCs/>
                <w:color w:val="000000"/>
                <w:sz w:val="22"/>
                <w:szCs w:val="22"/>
              </w:rPr>
              <w:t>0,12</w:t>
            </w:r>
          </w:p>
        </w:tc>
      </w:tr>
      <w:tr w:rsidR="0087324E" w:rsidRPr="00BC1BC5" w14:paraId="2128A625" w14:textId="77777777" w:rsidTr="00BC1BC5">
        <w:trPr>
          <w:jc w:val="center"/>
        </w:trPr>
        <w:tc>
          <w:tcPr>
            <w:tcW w:w="2757" w:type="dxa"/>
            <w:shd w:val="clear" w:color="auto" w:fill="auto"/>
            <w:noWrap/>
            <w:vAlign w:val="bottom"/>
          </w:tcPr>
          <w:p w14:paraId="13580FD9" w14:textId="77777777" w:rsidR="0087324E" w:rsidRPr="00BC1BC5" w:rsidRDefault="0087324E" w:rsidP="00BC1BC5">
            <w:pPr>
              <w:rPr>
                <w:i/>
                <w:iCs/>
                <w:color w:val="000000"/>
                <w:sz w:val="22"/>
                <w:szCs w:val="22"/>
              </w:rPr>
            </w:pPr>
            <w:r w:rsidRPr="00BC1BC5">
              <w:rPr>
                <w:i/>
                <w:iCs/>
                <w:color w:val="000000"/>
                <w:sz w:val="22"/>
                <w:szCs w:val="22"/>
              </w:rPr>
              <w:t>Anh</w:t>
            </w:r>
          </w:p>
        </w:tc>
        <w:tc>
          <w:tcPr>
            <w:tcW w:w="1278" w:type="dxa"/>
            <w:shd w:val="clear" w:color="auto" w:fill="auto"/>
            <w:noWrap/>
            <w:vAlign w:val="bottom"/>
          </w:tcPr>
          <w:p w14:paraId="3464A517" w14:textId="77777777" w:rsidR="0087324E" w:rsidRPr="00BC1BC5" w:rsidRDefault="0087324E" w:rsidP="00BC1BC5">
            <w:pPr>
              <w:jc w:val="right"/>
              <w:rPr>
                <w:i/>
                <w:iCs/>
                <w:color w:val="000000"/>
                <w:sz w:val="22"/>
                <w:szCs w:val="22"/>
              </w:rPr>
            </w:pPr>
            <w:r w:rsidRPr="00BC1BC5">
              <w:rPr>
                <w:i/>
                <w:iCs/>
                <w:color w:val="000000"/>
                <w:sz w:val="22"/>
                <w:szCs w:val="22"/>
              </w:rPr>
              <w:t>0,62</w:t>
            </w:r>
          </w:p>
        </w:tc>
        <w:tc>
          <w:tcPr>
            <w:tcW w:w="1116" w:type="dxa"/>
            <w:shd w:val="clear" w:color="auto" w:fill="auto"/>
            <w:noWrap/>
            <w:vAlign w:val="bottom"/>
          </w:tcPr>
          <w:p w14:paraId="141E321C" w14:textId="77777777" w:rsidR="0087324E" w:rsidRPr="00BC1BC5" w:rsidRDefault="0087324E" w:rsidP="00BC1BC5">
            <w:pPr>
              <w:jc w:val="right"/>
              <w:rPr>
                <w:i/>
                <w:iCs/>
                <w:color w:val="000000"/>
                <w:sz w:val="22"/>
                <w:szCs w:val="22"/>
              </w:rPr>
            </w:pPr>
            <w:r w:rsidRPr="00BC1BC5">
              <w:rPr>
                <w:i/>
                <w:iCs/>
                <w:color w:val="000000"/>
                <w:sz w:val="22"/>
                <w:szCs w:val="22"/>
              </w:rPr>
              <w:t>107,21</w:t>
            </w:r>
          </w:p>
        </w:tc>
        <w:tc>
          <w:tcPr>
            <w:tcW w:w="1124" w:type="dxa"/>
            <w:shd w:val="clear" w:color="auto" w:fill="auto"/>
            <w:noWrap/>
            <w:vAlign w:val="bottom"/>
          </w:tcPr>
          <w:p w14:paraId="65750BF9" w14:textId="77777777" w:rsidR="0087324E" w:rsidRPr="00BC1BC5" w:rsidRDefault="0087324E" w:rsidP="00BC1BC5">
            <w:pPr>
              <w:jc w:val="right"/>
              <w:rPr>
                <w:i/>
                <w:iCs/>
                <w:color w:val="000000"/>
                <w:sz w:val="22"/>
                <w:szCs w:val="22"/>
              </w:rPr>
            </w:pPr>
            <w:r w:rsidRPr="00BC1BC5">
              <w:rPr>
                <w:i/>
                <w:iCs/>
                <w:color w:val="000000"/>
                <w:sz w:val="22"/>
                <w:szCs w:val="22"/>
              </w:rPr>
              <w:t>51,39</w:t>
            </w:r>
          </w:p>
        </w:tc>
        <w:tc>
          <w:tcPr>
            <w:tcW w:w="1129" w:type="dxa"/>
            <w:vAlign w:val="bottom"/>
          </w:tcPr>
          <w:p w14:paraId="56594B50" w14:textId="77777777" w:rsidR="0087324E" w:rsidRPr="00BC1BC5" w:rsidRDefault="0087324E" w:rsidP="00BC1BC5">
            <w:pPr>
              <w:jc w:val="right"/>
              <w:rPr>
                <w:i/>
                <w:iCs/>
                <w:color w:val="000000"/>
                <w:sz w:val="22"/>
                <w:szCs w:val="22"/>
              </w:rPr>
            </w:pPr>
            <w:r w:rsidRPr="00BC1BC5">
              <w:rPr>
                <w:i/>
                <w:iCs/>
                <w:color w:val="000000"/>
                <w:sz w:val="22"/>
                <w:szCs w:val="22"/>
              </w:rPr>
              <w:t>1,21</w:t>
            </w:r>
          </w:p>
        </w:tc>
        <w:tc>
          <w:tcPr>
            <w:tcW w:w="1105" w:type="dxa"/>
            <w:vAlign w:val="bottom"/>
          </w:tcPr>
          <w:p w14:paraId="3AAB1F91" w14:textId="77777777" w:rsidR="0087324E" w:rsidRPr="00BC1BC5" w:rsidRDefault="0087324E" w:rsidP="00BC1BC5">
            <w:pPr>
              <w:jc w:val="right"/>
              <w:rPr>
                <w:i/>
                <w:iCs/>
                <w:color w:val="000000"/>
                <w:sz w:val="22"/>
                <w:szCs w:val="22"/>
              </w:rPr>
            </w:pPr>
            <w:r w:rsidRPr="00BC1BC5">
              <w:rPr>
                <w:i/>
                <w:iCs/>
                <w:color w:val="000000"/>
                <w:sz w:val="22"/>
                <w:szCs w:val="22"/>
              </w:rPr>
              <w:t>-18,97</w:t>
            </w:r>
          </w:p>
        </w:tc>
        <w:tc>
          <w:tcPr>
            <w:tcW w:w="1205" w:type="dxa"/>
            <w:vAlign w:val="bottom"/>
          </w:tcPr>
          <w:p w14:paraId="51E6DFE8" w14:textId="77777777" w:rsidR="0087324E" w:rsidRPr="00BC1BC5" w:rsidRDefault="0087324E" w:rsidP="00BC1BC5">
            <w:pPr>
              <w:jc w:val="right"/>
              <w:rPr>
                <w:i/>
                <w:iCs/>
                <w:color w:val="000000"/>
                <w:sz w:val="22"/>
                <w:szCs w:val="22"/>
              </w:rPr>
            </w:pPr>
            <w:r w:rsidRPr="00BC1BC5">
              <w:rPr>
                <w:i/>
                <w:iCs/>
                <w:color w:val="000000"/>
                <w:sz w:val="22"/>
                <w:szCs w:val="22"/>
              </w:rPr>
              <w:t>0,04</w:t>
            </w:r>
          </w:p>
        </w:tc>
      </w:tr>
      <w:tr w:rsidR="0087324E" w:rsidRPr="00BC1BC5" w14:paraId="35A16560" w14:textId="77777777" w:rsidTr="00BC1BC5">
        <w:trPr>
          <w:jc w:val="center"/>
        </w:trPr>
        <w:tc>
          <w:tcPr>
            <w:tcW w:w="2757" w:type="dxa"/>
            <w:shd w:val="clear" w:color="auto" w:fill="auto"/>
            <w:noWrap/>
            <w:vAlign w:val="bottom"/>
          </w:tcPr>
          <w:p w14:paraId="2F7A8B45" w14:textId="77777777" w:rsidR="0087324E" w:rsidRPr="00BC1BC5" w:rsidRDefault="0087324E" w:rsidP="00BC1BC5">
            <w:pPr>
              <w:rPr>
                <w:i/>
                <w:iCs/>
                <w:color w:val="000000"/>
                <w:sz w:val="22"/>
                <w:szCs w:val="22"/>
              </w:rPr>
            </w:pPr>
            <w:r w:rsidRPr="00BC1BC5">
              <w:rPr>
                <w:i/>
                <w:iCs/>
                <w:color w:val="000000"/>
                <w:sz w:val="22"/>
                <w:szCs w:val="22"/>
              </w:rPr>
              <w:t>Bỉ</w:t>
            </w:r>
          </w:p>
        </w:tc>
        <w:tc>
          <w:tcPr>
            <w:tcW w:w="1278" w:type="dxa"/>
            <w:shd w:val="clear" w:color="auto" w:fill="auto"/>
            <w:noWrap/>
            <w:vAlign w:val="bottom"/>
          </w:tcPr>
          <w:p w14:paraId="0B3DA7E4" w14:textId="77777777" w:rsidR="0087324E" w:rsidRPr="00BC1BC5" w:rsidRDefault="0087324E" w:rsidP="00BC1BC5">
            <w:pPr>
              <w:jc w:val="right"/>
              <w:rPr>
                <w:i/>
                <w:iCs/>
                <w:color w:val="000000"/>
                <w:sz w:val="22"/>
                <w:szCs w:val="22"/>
              </w:rPr>
            </w:pPr>
            <w:r w:rsidRPr="00BC1BC5">
              <w:rPr>
                <w:i/>
                <w:iCs/>
                <w:color w:val="000000"/>
                <w:sz w:val="22"/>
                <w:szCs w:val="22"/>
              </w:rPr>
              <w:t>0,55</w:t>
            </w:r>
          </w:p>
        </w:tc>
        <w:tc>
          <w:tcPr>
            <w:tcW w:w="1116" w:type="dxa"/>
            <w:shd w:val="clear" w:color="auto" w:fill="auto"/>
            <w:noWrap/>
            <w:vAlign w:val="bottom"/>
          </w:tcPr>
          <w:p w14:paraId="575E96CA" w14:textId="77777777" w:rsidR="0087324E" w:rsidRPr="00BC1BC5" w:rsidRDefault="0087324E" w:rsidP="00BC1BC5">
            <w:pPr>
              <w:jc w:val="right"/>
              <w:rPr>
                <w:i/>
                <w:iCs/>
                <w:color w:val="000000"/>
                <w:sz w:val="22"/>
                <w:szCs w:val="22"/>
              </w:rPr>
            </w:pPr>
            <w:r w:rsidRPr="00BC1BC5">
              <w:rPr>
                <w:i/>
                <w:iCs/>
                <w:color w:val="000000"/>
                <w:sz w:val="22"/>
                <w:szCs w:val="22"/>
              </w:rPr>
              <w:t>330,13</w:t>
            </w:r>
          </w:p>
        </w:tc>
        <w:tc>
          <w:tcPr>
            <w:tcW w:w="1124" w:type="dxa"/>
            <w:shd w:val="clear" w:color="auto" w:fill="auto"/>
            <w:noWrap/>
            <w:vAlign w:val="bottom"/>
          </w:tcPr>
          <w:p w14:paraId="62CBAFBA" w14:textId="77777777" w:rsidR="0087324E" w:rsidRPr="00BC1BC5" w:rsidRDefault="0087324E" w:rsidP="00BC1BC5">
            <w:pPr>
              <w:jc w:val="right"/>
              <w:rPr>
                <w:i/>
                <w:iCs/>
                <w:color w:val="000000"/>
                <w:sz w:val="22"/>
                <w:szCs w:val="22"/>
              </w:rPr>
            </w:pPr>
            <w:r w:rsidRPr="00BC1BC5">
              <w:rPr>
                <w:i/>
                <w:iCs/>
                <w:color w:val="000000"/>
                <w:sz w:val="22"/>
                <w:szCs w:val="22"/>
              </w:rPr>
              <w:t>0,74</w:t>
            </w:r>
          </w:p>
        </w:tc>
        <w:tc>
          <w:tcPr>
            <w:tcW w:w="1129" w:type="dxa"/>
            <w:vAlign w:val="bottom"/>
          </w:tcPr>
          <w:p w14:paraId="3B216570" w14:textId="77777777" w:rsidR="0087324E" w:rsidRPr="00BC1BC5" w:rsidRDefault="0087324E" w:rsidP="00BC1BC5">
            <w:pPr>
              <w:jc w:val="right"/>
              <w:rPr>
                <w:i/>
                <w:iCs/>
                <w:color w:val="000000"/>
                <w:sz w:val="22"/>
                <w:szCs w:val="22"/>
              </w:rPr>
            </w:pPr>
            <w:r w:rsidRPr="00BC1BC5">
              <w:rPr>
                <w:i/>
                <w:iCs/>
                <w:color w:val="000000"/>
                <w:sz w:val="22"/>
                <w:szCs w:val="22"/>
              </w:rPr>
              <w:t>1,07</w:t>
            </w:r>
          </w:p>
        </w:tc>
        <w:tc>
          <w:tcPr>
            <w:tcW w:w="1105" w:type="dxa"/>
            <w:vAlign w:val="bottom"/>
          </w:tcPr>
          <w:p w14:paraId="0B3D3EA0" w14:textId="77777777" w:rsidR="0087324E" w:rsidRPr="00BC1BC5" w:rsidRDefault="0087324E" w:rsidP="00BC1BC5">
            <w:pPr>
              <w:jc w:val="right"/>
              <w:rPr>
                <w:i/>
                <w:iCs/>
                <w:color w:val="000000"/>
                <w:sz w:val="22"/>
                <w:szCs w:val="22"/>
              </w:rPr>
            </w:pPr>
            <w:r w:rsidRPr="00BC1BC5">
              <w:rPr>
                <w:i/>
                <w:iCs/>
                <w:color w:val="000000"/>
                <w:sz w:val="22"/>
                <w:szCs w:val="22"/>
              </w:rPr>
              <w:t>1,28</w:t>
            </w:r>
          </w:p>
        </w:tc>
        <w:tc>
          <w:tcPr>
            <w:tcW w:w="1205" w:type="dxa"/>
            <w:vAlign w:val="bottom"/>
          </w:tcPr>
          <w:p w14:paraId="479837CC" w14:textId="77777777" w:rsidR="0087324E" w:rsidRPr="00BC1BC5" w:rsidRDefault="0087324E" w:rsidP="00BC1BC5">
            <w:pPr>
              <w:jc w:val="right"/>
              <w:rPr>
                <w:i/>
                <w:iCs/>
                <w:color w:val="000000"/>
                <w:sz w:val="22"/>
                <w:szCs w:val="22"/>
              </w:rPr>
            </w:pPr>
            <w:r w:rsidRPr="00BC1BC5">
              <w:rPr>
                <w:i/>
                <w:iCs/>
                <w:color w:val="000000"/>
                <w:sz w:val="22"/>
                <w:szCs w:val="22"/>
              </w:rPr>
              <w:t>0,04</w:t>
            </w:r>
          </w:p>
        </w:tc>
      </w:tr>
      <w:tr w:rsidR="0087324E" w:rsidRPr="00BC1BC5" w14:paraId="7D8C1B62" w14:textId="77777777" w:rsidTr="00BC1BC5">
        <w:trPr>
          <w:jc w:val="center"/>
        </w:trPr>
        <w:tc>
          <w:tcPr>
            <w:tcW w:w="2757" w:type="dxa"/>
            <w:shd w:val="clear" w:color="auto" w:fill="auto"/>
            <w:noWrap/>
            <w:vAlign w:val="bottom"/>
          </w:tcPr>
          <w:p w14:paraId="0BBAECAB" w14:textId="77777777" w:rsidR="0087324E" w:rsidRPr="00BC1BC5" w:rsidRDefault="0087324E" w:rsidP="00BC1BC5">
            <w:pPr>
              <w:rPr>
                <w:color w:val="000000"/>
                <w:sz w:val="22"/>
                <w:szCs w:val="22"/>
              </w:rPr>
            </w:pPr>
            <w:r w:rsidRPr="00BC1BC5">
              <w:rPr>
                <w:color w:val="000000"/>
                <w:sz w:val="22"/>
                <w:szCs w:val="22"/>
              </w:rPr>
              <w:t>Hồng Kông (Trung Quốc)</w:t>
            </w:r>
          </w:p>
        </w:tc>
        <w:tc>
          <w:tcPr>
            <w:tcW w:w="1278" w:type="dxa"/>
            <w:shd w:val="clear" w:color="auto" w:fill="auto"/>
            <w:noWrap/>
            <w:vAlign w:val="bottom"/>
          </w:tcPr>
          <w:p w14:paraId="1D1618F7" w14:textId="77777777" w:rsidR="0087324E" w:rsidRPr="00BC1BC5" w:rsidRDefault="0087324E" w:rsidP="00BC1BC5">
            <w:pPr>
              <w:jc w:val="right"/>
              <w:rPr>
                <w:color w:val="000000"/>
                <w:sz w:val="22"/>
                <w:szCs w:val="22"/>
              </w:rPr>
            </w:pPr>
            <w:r w:rsidRPr="00BC1BC5">
              <w:rPr>
                <w:color w:val="000000"/>
                <w:sz w:val="22"/>
                <w:szCs w:val="22"/>
              </w:rPr>
              <w:t>4,29</w:t>
            </w:r>
          </w:p>
        </w:tc>
        <w:tc>
          <w:tcPr>
            <w:tcW w:w="1116" w:type="dxa"/>
            <w:shd w:val="clear" w:color="auto" w:fill="auto"/>
            <w:noWrap/>
            <w:vAlign w:val="bottom"/>
          </w:tcPr>
          <w:p w14:paraId="73C88216" w14:textId="77777777" w:rsidR="0087324E" w:rsidRPr="00BC1BC5" w:rsidRDefault="0087324E" w:rsidP="00BC1BC5">
            <w:pPr>
              <w:jc w:val="right"/>
              <w:rPr>
                <w:color w:val="000000"/>
                <w:sz w:val="22"/>
                <w:szCs w:val="22"/>
              </w:rPr>
            </w:pPr>
            <w:r w:rsidRPr="00BC1BC5">
              <w:rPr>
                <w:color w:val="000000"/>
                <w:sz w:val="22"/>
                <w:szCs w:val="22"/>
              </w:rPr>
              <w:t>24,09</w:t>
            </w:r>
          </w:p>
        </w:tc>
        <w:tc>
          <w:tcPr>
            <w:tcW w:w="1124" w:type="dxa"/>
            <w:shd w:val="clear" w:color="auto" w:fill="auto"/>
            <w:noWrap/>
            <w:vAlign w:val="bottom"/>
          </w:tcPr>
          <w:p w14:paraId="6E337555" w14:textId="77777777" w:rsidR="0087324E" w:rsidRPr="00BC1BC5" w:rsidRDefault="0087324E" w:rsidP="00BC1BC5">
            <w:pPr>
              <w:jc w:val="right"/>
              <w:rPr>
                <w:color w:val="000000"/>
                <w:sz w:val="22"/>
                <w:szCs w:val="22"/>
              </w:rPr>
            </w:pPr>
            <w:r w:rsidRPr="00BC1BC5">
              <w:rPr>
                <w:color w:val="000000"/>
                <w:sz w:val="22"/>
                <w:szCs w:val="22"/>
              </w:rPr>
              <w:t>-54,99</w:t>
            </w:r>
          </w:p>
        </w:tc>
        <w:tc>
          <w:tcPr>
            <w:tcW w:w="1129" w:type="dxa"/>
            <w:vAlign w:val="bottom"/>
          </w:tcPr>
          <w:p w14:paraId="47293AEF" w14:textId="77777777" w:rsidR="0087324E" w:rsidRPr="00BC1BC5" w:rsidRDefault="0087324E" w:rsidP="00BC1BC5">
            <w:pPr>
              <w:jc w:val="right"/>
              <w:rPr>
                <w:color w:val="000000"/>
                <w:sz w:val="22"/>
                <w:szCs w:val="22"/>
              </w:rPr>
            </w:pPr>
            <w:r w:rsidRPr="00BC1BC5">
              <w:rPr>
                <w:color w:val="000000"/>
                <w:sz w:val="22"/>
                <w:szCs w:val="22"/>
              </w:rPr>
              <w:t>14,25</w:t>
            </w:r>
          </w:p>
        </w:tc>
        <w:tc>
          <w:tcPr>
            <w:tcW w:w="1105" w:type="dxa"/>
            <w:vAlign w:val="bottom"/>
          </w:tcPr>
          <w:p w14:paraId="13C6C2CF" w14:textId="77777777" w:rsidR="0087324E" w:rsidRPr="00BC1BC5" w:rsidRDefault="0087324E" w:rsidP="00BC1BC5">
            <w:pPr>
              <w:jc w:val="right"/>
              <w:rPr>
                <w:color w:val="000000"/>
                <w:sz w:val="22"/>
                <w:szCs w:val="22"/>
              </w:rPr>
            </w:pPr>
            <w:r w:rsidRPr="00BC1BC5">
              <w:rPr>
                <w:color w:val="000000"/>
                <w:sz w:val="22"/>
                <w:szCs w:val="22"/>
              </w:rPr>
              <w:t>-40,74</w:t>
            </w:r>
          </w:p>
        </w:tc>
        <w:tc>
          <w:tcPr>
            <w:tcW w:w="1205" w:type="dxa"/>
            <w:vAlign w:val="bottom"/>
          </w:tcPr>
          <w:p w14:paraId="4B2C4CD3" w14:textId="77777777" w:rsidR="0087324E" w:rsidRPr="00BC1BC5" w:rsidRDefault="0087324E" w:rsidP="00BC1BC5">
            <w:pPr>
              <w:jc w:val="right"/>
              <w:rPr>
                <w:color w:val="000000"/>
                <w:sz w:val="22"/>
                <w:szCs w:val="22"/>
              </w:rPr>
            </w:pPr>
            <w:r w:rsidRPr="00BC1BC5">
              <w:rPr>
                <w:color w:val="000000"/>
                <w:sz w:val="22"/>
                <w:szCs w:val="22"/>
              </w:rPr>
              <w:t>0,48</w:t>
            </w:r>
          </w:p>
        </w:tc>
      </w:tr>
      <w:tr w:rsidR="0087324E" w:rsidRPr="00BC1BC5" w14:paraId="18CA1D1D" w14:textId="77777777" w:rsidTr="00BC1BC5">
        <w:trPr>
          <w:jc w:val="center"/>
        </w:trPr>
        <w:tc>
          <w:tcPr>
            <w:tcW w:w="2757" w:type="dxa"/>
            <w:shd w:val="clear" w:color="auto" w:fill="auto"/>
            <w:noWrap/>
            <w:vAlign w:val="bottom"/>
          </w:tcPr>
          <w:p w14:paraId="03036B8D" w14:textId="77777777" w:rsidR="0087324E" w:rsidRPr="00BC1BC5" w:rsidRDefault="0087324E" w:rsidP="00BC1BC5">
            <w:pPr>
              <w:rPr>
                <w:color w:val="000000"/>
                <w:sz w:val="22"/>
                <w:szCs w:val="22"/>
              </w:rPr>
            </w:pPr>
            <w:r w:rsidRPr="00BC1BC5">
              <w:rPr>
                <w:color w:val="000000"/>
                <w:sz w:val="22"/>
                <w:szCs w:val="22"/>
              </w:rPr>
              <w:t>Pakistan</w:t>
            </w:r>
          </w:p>
        </w:tc>
        <w:tc>
          <w:tcPr>
            <w:tcW w:w="1278" w:type="dxa"/>
            <w:shd w:val="clear" w:color="auto" w:fill="auto"/>
            <w:noWrap/>
            <w:vAlign w:val="bottom"/>
          </w:tcPr>
          <w:p w14:paraId="3541B7BF" w14:textId="77777777" w:rsidR="0087324E" w:rsidRPr="00BC1BC5" w:rsidRDefault="0087324E" w:rsidP="00BC1BC5">
            <w:pPr>
              <w:jc w:val="right"/>
              <w:rPr>
                <w:color w:val="000000"/>
                <w:sz w:val="22"/>
                <w:szCs w:val="22"/>
              </w:rPr>
            </w:pPr>
            <w:r w:rsidRPr="00BC1BC5">
              <w:rPr>
                <w:color w:val="000000"/>
                <w:sz w:val="22"/>
                <w:szCs w:val="22"/>
              </w:rPr>
              <w:t>4,03</w:t>
            </w:r>
          </w:p>
        </w:tc>
        <w:tc>
          <w:tcPr>
            <w:tcW w:w="1116" w:type="dxa"/>
            <w:shd w:val="clear" w:color="auto" w:fill="auto"/>
            <w:noWrap/>
            <w:vAlign w:val="bottom"/>
          </w:tcPr>
          <w:p w14:paraId="3532E4B8" w14:textId="77777777" w:rsidR="0087324E" w:rsidRPr="00BC1BC5" w:rsidRDefault="0087324E" w:rsidP="00BC1BC5">
            <w:pPr>
              <w:jc w:val="right"/>
              <w:rPr>
                <w:color w:val="000000"/>
                <w:sz w:val="22"/>
                <w:szCs w:val="22"/>
              </w:rPr>
            </w:pPr>
            <w:r w:rsidRPr="00BC1BC5">
              <w:rPr>
                <w:color w:val="000000"/>
                <w:sz w:val="22"/>
                <w:szCs w:val="22"/>
              </w:rPr>
              <w:t>124,38</w:t>
            </w:r>
          </w:p>
        </w:tc>
        <w:tc>
          <w:tcPr>
            <w:tcW w:w="1124" w:type="dxa"/>
            <w:shd w:val="clear" w:color="auto" w:fill="auto"/>
            <w:noWrap/>
            <w:vAlign w:val="bottom"/>
          </w:tcPr>
          <w:p w14:paraId="7C7D3883" w14:textId="77777777" w:rsidR="0087324E" w:rsidRPr="00BC1BC5" w:rsidRDefault="0087324E" w:rsidP="00BC1BC5">
            <w:pPr>
              <w:jc w:val="right"/>
              <w:rPr>
                <w:color w:val="000000"/>
                <w:sz w:val="22"/>
                <w:szCs w:val="22"/>
              </w:rPr>
            </w:pPr>
            <w:r w:rsidRPr="00BC1BC5">
              <w:rPr>
                <w:color w:val="000000"/>
                <w:sz w:val="22"/>
                <w:szCs w:val="22"/>
              </w:rPr>
              <w:t>90,78</w:t>
            </w:r>
          </w:p>
        </w:tc>
        <w:tc>
          <w:tcPr>
            <w:tcW w:w="1129" w:type="dxa"/>
            <w:vAlign w:val="bottom"/>
          </w:tcPr>
          <w:p w14:paraId="6AEDF957" w14:textId="77777777" w:rsidR="0087324E" w:rsidRPr="00BC1BC5" w:rsidRDefault="0087324E" w:rsidP="00BC1BC5">
            <w:pPr>
              <w:jc w:val="right"/>
              <w:rPr>
                <w:color w:val="000000"/>
                <w:sz w:val="22"/>
                <w:szCs w:val="22"/>
              </w:rPr>
            </w:pPr>
            <w:r w:rsidRPr="00BC1BC5">
              <w:rPr>
                <w:color w:val="000000"/>
                <w:sz w:val="22"/>
                <w:szCs w:val="22"/>
              </w:rPr>
              <w:t>8,82</w:t>
            </w:r>
          </w:p>
        </w:tc>
        <w:tc>
          <w:tcPr>
            <w:tcW w:w="1105" w:type="dxa"/>
            <w:vAlign w:val="bottom"/>
          </w:tcPr>
          <w:p w14:paraId="46837345" w14:textId="77777777" w:rsidR="0087324E" w:rsidRPr="00BC1BC5" w:rsidRDefault="0087324E" w:rsidP="00BC1BC5">
            <w:pPr>
              <w:jc w:val="right"/>
              <w:rPr>
                <w:color w:val="000000"/>
                <w:sz w:val="22"/>
                <w:szCs w:val="22"/>
              </w:rPr>
            </w:pPr>
            <w:r w:rsidRPr="00BC1BC5">
              <w:rPr>
                <w:color w:val="000000"/>
                <w:sz w:val="22"/>
                <w:szCs w:val="22"/>
              </w:rPr>
              <w:t>30,71</w:t>
            </w:r>
          </w:p>
        </w:tc>
        <w:tc>
          <w:tcPr>
            <w:tcW w:w="1205" w:type="dxa"/>
            <w:vAlign w:val="bottom"/>
          </w:tcPr>
          <w:p w14:paraId="3BE9F0DD" w14:textId="77777777" w:rsidR="0087324E" w:rsidRPr="00BC1BC5" w:rsidRDefault="0087324E" w:rsidP="00BC1BC5">
            <w:pPr>
              <w:jc w:val="right"/>
              <w:rPr>
                <w:color w:val="000000"/>
                <w:sz w:val="22"/>
                <w:szCs w:val="22"/>
              </w:rPr>
            </w:pPr>
            <w:r w:rsidRPr="00BC1BC5">
              <w:rPr>
                <w:color w:val="000000"/>
                <w:sz w:val="22"/>
                <w:szCs w:val="22"/>
              </w:rPr>
              <w:t>0,30</w:t>
            </w:r>
          </w:p>
        </w:tc>
      </w:tr>
      <w:tr w:rsidR="0087324E" w:rsidRPr="00BC1BC5" w14:paraId="5B177628" w14:textId="77777777" w:rsidTr="00BC1BC5">
        <w:trPr>
          <w:jc w:val="center"/>
        </w:trPr>
        <w:tc>
          <w:tcPr>
            <w:tcW w:w="2757" w:type="dxa"/>
            <w:shd w:val="clear" w:color="auto" w:fill="auto"/>
            <w:noWrap/>
            <w:vAlign w:val="bottom"/>
          </w:tcPr>
          <w:p w14:paraId="1CCB984F" w14:textId="77777777" w:rsidR="0087324E" w:rsidRPr="00BC1BC5" w:rsidRDefault="0087324E" w:rsidP="00BC1BC5">
            <w:pPr>
              <w:rPr>
                <w:color w:val="000000"/>
                <w:sz w:val="22"/>
                <w:szCs w:val="22"/>
              </w:rPr>
            </w:pPr>
            <w:r w:rsidRPr="00BC1BC5">
              <w:rPr>
                <w:color w:val="000000"/>
                <w:sz w:val="22"/>
                <w:szCs w:val="22"/>
              </w:rPr>
              <w:t>Hoa Kỳ</w:t>
            </w:r>
          </w:p>
        </w:tc>
        <w:tc>
          <w:tcPr>
            <w:tcW w:w="1278" w:type="dxa"/>
            <w:shd w:val="clear" w:color="auto" w:fill="auto"/>
            <w:noWrap/>
            <w:vAlign w:val="bottom"/>
          </w:tcPr>
          <w:p w14:paraId="499EE012" w14:textId="77777777" w:rsidR="0087324E" w:rsidRPr="00BC1BC5" w:rsidRDefault="0087324E" w:rsidP="00BC1BC5">
            <w:pPr>
              <w:jc w:val="right"/>
              <w:rPr>
                <w:color w:val="000000"/>
                <w:sz w:val="22"/>
                <w:szCs w:val="22"/>
              </w:rPr>
            </w:pPr>
            <w:r w:rsidRPr="00BC1BC5">
              <w:rPr>
                <w:color w:val="000000"/>
                <w:sz w:val="22"/>
                <w:szCs w:val="22"/>
              </w:rPr>
              <w:t>3,33</w:t>
            </w:r>
          </w:p>
        </w:tc>
        <w:tc>
          <w:tcPr>
            <w:tcW w:w="1116" w:type="dxa"/>
            <w:shd w:val="clear" w:color="auto" w:fill="auto"/>
            <w:noWrap/>
            <w:vAlign w:val="bottom"/>
          </w:tcPr>
          <w:p w14:paraId="6F06F66A" w14:textId="77777777" w:rsidR="0087324E" w:rsidRPr="00BC1BC5" w:rsidRDefault="0087324E" w:rsidP="00BC1BC5">
            <w:pPr>
              <w:jc w:val="right"/>
              <w:rPr>
                <w:color w:val="000000"/>
                <w:sz w:val="22"/>
                <w:szCs w:val="22"/>
              </w:rPr>
            </w:pPr>
            <w:r w:rsidRPr="00BC1BC5">
              <w:rPr>
                <w:color w:val="000000"/>
                <w:sz w:val="22"/>
                <w:szCs w:val="22"/>
              </w:rPr>
              <w:t>99,29</w:t>
            </w:r>
          </w:p>
        </w:tc>
        <w:tc>
          <w:tcPr>
            <w:tcW w:w="1124" w:type="dxa"/>
            <w:shd w:val="clear" w:color="auto" w:fill="auto"/>
            <w:noWrap/>
            <w:vAlign w:val="bottom"/>
          </w:tcPr>
          <w:p w14:paraId="79284594" w14:textId="77777777" w:rsidR="0087324E" w:rsidRPr="00BC1BC5" w:rsidRDefault="0087324E" w:rsidP="00BC1BC5">
            <w:pPr>
              <w:jc w:val="right"/>
              <w:rPr>
                <w:color w:val="000000"/>
                <w:sz w:val="22"/>
                <w:szCs w:val="22"/>
              </w:rPr>
            </w:pPr>
            <w:r w:rsidRPr="00BC1BC5">
              <w:rPr>
                <w:color w:val="000000"/>
                <w:sz w:val="22"/>
                <w:szCs w:val="22"/>
              </w:rPr>
              <w:t>9,28</w:t>
            </w:r>
          </w:p>
        </w:tc>
        <w:tc>
          <w:tcPr>
            <w:tcW w:w="1129" w:type="dxa"/>
            <w:vAlign w:val="bottom"/>
          </w:tcPr>
          <w:p w14:paraId="19022F63" w14:textId="77777777" w:rsidR="0087324E" w:rsidRPr="00BC1BC5" w:rsidRDefault="0087324E" w:rsidP="00BC1BC5">
            <w:pPr>
              <w:jc w:val="right"/>
              <w:rPr>
                <w:color w:val="000000"/>
                <w:sz w:val="22"/>
                <w:szCs w:val="22"/>
              </w:rPr>
            </w:pPr>
            <w:r w:rsidRPr="00BC1BC5">
              <w:rPr>
                <w:color w:val="000000"/>
                <w:sz w:val="22"/>
                <w:szCs w:val="22"/>
              </w:rPr>
              <w:t>8,15</w:t>
            </w:r>
          </w:p>
        </w:tc>
        <w:tc>
          <w:tcPr>
            <w:tcW w:w="1105" w:type="dxa"/>
            <w:vAlign w:val="bottom"/>
          </w:tcPr>
          <w:p w14:paraId="03E09CBF" w14:textId="77777777" w:rsidR="0087324E" w:rsidRPr="00BC1BC5" w:rsidRDefault="0087324E" w:rsidP="00BC1BC5">
            <w:pPr>
              <w:jc w:val="right"/>
              <w:rPr>
                <w:color w:val="000000"/>
                <w:sz w:val="22"/>
                <w:szCs w:val="22"/>
              </w:rPr>
            </w:pPr>
            <w:r w:rsidRPr="00BC1BC5">
              <w:rPr>
                <w:color w:val="000000"/>
                <w:sz w:val="22"/>
                <w:szCs w:val="22"/>
              </w:rPr>
              <w:t>17,43</w:t>
            </w:r>
          </w:p>
        </w:tc>
        <w:tc>
          <w:tcPr>
            <w:tcW w:w="1205" w:type="dxa"/>
            <w:vAlign w:val="bottom"/>
          </w:tcPr>
          <w:p w14:paraId="5AE9EC34" w14:textId="77777777" w:rsidR="0087324E" w:rsidRPr="00BC1BC5" w:rsidRDefault="0087324E" w:rsidP="00BC1BC5">
            <w:pPr>
              <w:jc w:val="right"/>
              <w:rPr>
                <w:color w:val="000000"/>
                <w:sz w:val="22"/>
                <w:szCs w:val="22"/>
              </w:rPr>
            </w:pPr>
            <w:r w:rsidRPr="00BC1BC5">
              <w:rPr>
                <w:color w:val="000000"/>
                <w:sz w:val="22"/>
                <w:szCs w:val="22"/>
              </w:rPr>
              <w:t>0,27</w:t>
            </w:r>
          </w:p>
        </w:tc>
      </w:tr>
      <w:tr w:rsidR="0087324E" w:rsidRPr="00BC1BC5" w14:paraId="6F2AFC14" w14:textId="77777777" w:rsidTr="00BC1BC5">
        <w:trPr>
          <w:jc w:val="center"/>
        </w:trPr>
        <w:tc>
          <w:tcPr>
            <w:tcW w:w="2757" w:type="dxa"/>
            <w:shd w:val="clear" w:color="auto" w:fill="auto"/>
            <w:noWrap/>
            <w:vAlign w:val="bottom"/>
          </w:tcPr>
          <w:p w14:paraId="2E1CD29F" w14:textId="77777777" w:rsidR="0087324E" w:rsidRPr="00BC1BC5" w:rsidRDefault="0087324E" w:rsidP="00BC1BC5">
            <w:pPr>
              <w:rPr>
                <w:color w:val="000000"/>
                <w:sz w:val="22"/>
                <w:szCs w:val="22"/>
              </w:rPr>
            </w:pPr>
            <w:r w:rsidRPr="00BC1BC5">
              <w:rPr>
                <w:color w:val="000000"/>
                <w:sz w:val="22"/>
                <w:szCs w:val="22"/>
              </w:rPr>
              <w:t>Ấn Độ</w:t>
            </w:r>
          </w:p>
        </w:tc>
        <w:tc>
          <w:tcPr>
            <w:tcW w:w="1278" w:type="dxa"/>
            <w:shd w:val="clear" w:color="auto" w:fill="auto"/>
            <w:noWrap/>
            <w:vAlign w:val="bottom"/>
          </w:tcPr>
          <w:p w14:paraId="22C8DB6E" w14:textId="77777777" w:rsidR="0087324E" w:rsidRPr="00BC1BC5" w:rsidRDefault="0087324E" w:rsidP="00BC1BC5">
            <w:pPr>
              <w:jc w:val="right"/>
              <w:rPr>
                <w:color w:val="000000"/>
                <w:sz w:val="22"/>
                <w:szCs w:val="22"/>
              </w:rPr>
            </w:pPr>
            <w:r w:rsidRPr="00BC1BC5">
              <w:rPr>
                <w:color w:val="000000"/>
                <w:sz w:val="22"/>
                <w:szCs w:val="22"/>
              </w:rPr>
              <w:t>3,54</w:t>
            </w:r>
          </w:p>
        </w:tc>
        <w:tc>
          <w:tcPr>
            <w:tcW w:w="1116" w:type="dxa"/>
            <w:shd w:val="clear" w:color="auto" w:fill="auto"/>
            <w:noWrap/>
            <w:vAlign w:val="bottom"/>
          </w:tcPr>
          <w:p w14:paraId="0E96D13F" w14:textId="77777777" w:rsidR="0087324E" w:rsidRPr="00BC1BC5" w:rsidRDefault="0087324E" w:rsidP="00BC1BC5">
            <w:pPr>
              <w:jc w:val="right"/>
              <w:rPr>
                <w:color w:val="000000"/>
                <w:sz w:val="22"/>
                <w:szCs w:val="22"/>
              </w:rPr>
            </w:pPr>
            <w:r w:rsidRPr="00BC1BC5">
              <w:rPr>
                <w:color w:val="000000"/>
                <w:sz w:val="22"/>
                <w:szCs w:val="22"/>
              </w:rPr>
              <w:t>116,41</w:t>
            </w:r>
          </w:p>
        </w:tc>
        <w:tc>
          <w:tcPr>
            <w:tcW w:w="1124" w:type="dxa"/>
            <w:shd w:val="clear" w:color="auto" w:fill="auto"/>
            <w:noWrap/>
            <w:vAlign w:val="bottom"/>
          </w:tcPr>
          <w:p w14:paraId="4AE61FE6" w14:textId="77777777" w:rsidR="0087324E" w:rsidRPr="00BC1BC5" w:rsidRDefault="0087324E" w:rsidP="00BC1BC5">
            <w:pPr>
              <w:jc w:val="right"/>
              <w:rPr>
                <w:color w:val="000000"/>
                <w:sz w:val="22"/>
                <w:szCs w:val="22"/>
              </w:rPr>
            </w:pPr>
            <w:r w:rsidRPr="00BC1BC5">
              <w:rPr>
                <w:color w:val="000000"/>
                <w:sz w:val="22"/>
                <w:szCs w:val="22"/>
              </w:rPr>
              <w:t>-27,87</w:t>
            </w:r>
          </w:p>
        </w:tc>
        <w:tc>
          <w:tcPr>
            <w:tcW w:w="1129" w:type="dxa"/>
            <w:vAlign w:val="bottom"/>
          </w:tcPr>
          <w:p w14:paraId="7962955D" w14:textId="77777777" w:rsidR="0087324E" w:rsidRPr="00BC1BC5" w:rsidRDefault="0087324E" w:rsidP="00BC1BC5">
            <w:pPr>
              <w:jc w:val="right"/>
              <w:rPr>
                <w:color w:val="000000"/>
                <w:sz w:val="22"/>
                <w:szCs w:val="22"/>
              </w:rPr>
            </w:pPr>
            <w:r w:rsidRPr="00BC1BC5">
              <w:rPr>
                <w:color w:val="000000"/>
                <w:sz w:val="22"/>
                <w:szCs w:val="22"/>
              </w:rPr>
              <w:t>7,90</w:t>
            </w:r>
          </w:p>
        </w:tc>
        <w:tc>
          <w:tcPr>
            <w:tcW w:w="1105" w:type="dxa"/>
            <w:vAlign w:val="bottom"/>
          </w:tcPr>
          <w:p w14:paraId="560916AE" w14:textId="77777777" w:rsidR="0087324E" w:rsidRPr="00BC1BC5" w:rsidRDefault="0087324E" w:rsidP="00BC1BC5">
            <w:pPr>
              <w:jc w:val="right"/>
              <w:rPr>
                <w:color w:val="000000"/>
                <w:sz w:val="22"/>
                <w:szCs w:val="22"/>
              </w:rPr>
            </w:pPr>
            <w:r w:rsidRPr="00BC1BC5">
              <w:rPr>
                <w:color w:val="000000"/>
                <w:sz w:val="22"/>
                <w:szCs w:val="22"/>
              </w:rPr>
              <w:t>-39,77</w:t>
            </w:r>
          </w:p>
        </w:tc>
        <w:tc>
          <w:tcPr>
            <w:tcW w:w="1205" w:type="dxa"/>
            <w:vAlign w:val="bottom"/>
          </w:tcPr>
          <w:p w14:paraId="35B801D4" w14:textId="77777777" w:rsidR="0087324E" w:rsidRPr="00BC1BC5" w:rsidRDefault="0087324E" w:rsidP="00BC1BC5">
            <w:pPr>
              <w:jc w:val="right"/>
              <w:rPr>
                <w:color w:val="000000"/>
                <w:sz w:val="22"/>
                <w:szCs w:val="22"/>
              </w:rPr>
            </w:pPr>
            <w:r w:rsidRPr="00BC1BC5">
              <w:rPr>
                <w:color w:val="000000"/>
                <w:sz w:val="22"/>
                <w:szCs w:val="22"/>
              </w:rPr>
              <w:t>0,27</w:t>
            </w:r>
          </w:p>
        </w:tc>
      </w:tr>
      <w:tr w:rsidR="0087324E" w:rsidRPr="00BC1BC5" w14:paraId="782EB2E7" w14:textId="77777777" w:rsidTr="00BC1BC5">
        <w:trPr>
          <w:jc w:val="center"/>
        </w:trPr>
        <w:tc>
          <w:tcPr>
            <w:tcW w:w="2757" w:type="dxa"/>
            <w:shd w:val="clear" w:color="auto" w:fill="auto"/>
            <w:noWrap/>
            <w:vAlign w:val="bottom"/>
          </w:tcPr>
          <w:p w14:paraId="5F1571D7" w14:textId="77777777" w:rsidR="0087324E" w:rsidRPr="00BC1BC5" w:rsidRDefault="0087324E" w:rsidP="00BC1BC5">
            <w:pPr>
              <w:rPr>
                <w:color w:val="000000"/>
                <w:sz w:val="22"/>
                <w:szCs w:val="22"/>
              </w:rPr>
            </w:pPr>
            <w:r w:rsidRPr="00BC1BC5">
              <w:rPr>
                <w:color w:val="000000"/>
                <w:sz w:val="22"/>
                <w:szCs w:val="22"/>
              </w:rPr>
              <w:t>Thổ Nhĩ Kỳ</w:t>
            </w:r>
          </w:p>
        </w:tc>
        <w:tc>
          <w:tcPr>
            <w:tcW w:w="1278" w:type="dxa"/>
            <w:shd w:val="clear" w:color="auto" w:fill="auto"/>
            <w:noWrap/>
            <w:vAlign w:val="bottom"/>
          </w:tcPr>
          <w:p w14:paraId="54BD3892" w14:textId="77777777" w:rsidR="0087324E" w:rsidRPr="00BC1BC5" w:rsidRDefault="0087324E" w:rsidP="00BC1BC5">
            <w:pPr>
              <w:jc w:val="right"/>
              <w:rPr>
                <w:color w:val="000000"/>
                <w:sz w:val="22"/>
                <w:szCs w:val="22"/>
              </w:rPr>
            </w:pPr>
            <w:r w:rsidRPr="00BC1BC5">
              <w:rPr>
                <w:color w:val="000000"/>
                <w:sz w:val="22"/>
                <w:szCs w:val="22"/>
              </w:rPr>
              <w:t>2,42</w:t>
            </w:r>
          </w:p>
        </w:tc>
        <w:tc>
          <w:tcPr>
            <w:tcW w:w="1116" w:type="dxa"/>
            <w:shd w:val="clear" w:color="auto" w:fill="auto"/>
            <w:noWrap/>
            <w:vAlign w:val="bottom"/>
          </w:tcPr>
          <w:p w14:paraId="7A300F5A" w14:textId="77777777" w:rsidR="0087324E" w:rsidRPr="00BC1BC5" w:rsidRDefault="0087324E" w:rsidP="00BC1BC5">
            <w:pPr>
              <w:jc w:val="right"/>
              <w:rPr>
                <w:color w:val="000000"/>
                <w:sz w:val="22"/>
                <w:szCs w:val="22"/>
              </w:rPr>
            </w:pPr>
            <w:r w:rsidRPr="00BC1BC5">
              <w:rPr>
                <w:color w:val="000000"/>
                <w:sz w:val="22"/>
                <w:szCs w:val="22"/>
              </w:rPr>
              <w:t>163,62</w:t>
            </w:r>
          </w:p>
        </w:tc>
        <w:tc>
          <w:tcPr>
            <w:tcW w:w="1124" w:type="dxa"/>
            <w:shd w:val="clear" w:color="auto" w:fill="auto"/>
            <w:noWrap/>
            <w:vAlign w:val="bottom"/>
          </w:tcPr>
          <w:p w14:paraId="20C9F97E" w14:textId="77777777" w:rsidR="0087324E" w:rsidRPr="00BC1BC5" w:rsidRDefault="0087324E" w:rsidP="00BC1BC5">
            <w:pPr>
              <w:jc w:val="right"/>
              <w:rPr>
                <w:color w:val="000000"/>
                <w:sz w:val="22"/>
                <w:szCs w:val="22"/>
              </w:rPr>
            </w:pPr>
            <w:r w:rsidRPr="00BC1BC5">
              <w:rPr>
                <w:color w:val="000000"/>
                <w:sz w:val="22"/>
                <w:szCs w:val="22"/>
              </w:rPr>
              <w:t>-2,38</w:t>
            </w:r>
          </w:p>
        </w:tc>
        <w:tc>
          <w:tcPr>
            <w:tcW w:w="1129" w:type="dxa"/>
            <w:vAlign w:val="bottom"/>
          </w:tcPr>
          <w:p w14:paraId="7F750BBF" w14:textId="77777777" w:rsidR="0087324E" w:rsidRPr="00BC1BC5" w:rsidRDefault="0087324E" w:rsidP="00BC1BC5">
            <w:pPr>
              <w:jc w:val="right"/>
              <w:rPr>
                <w:color w:val="000000"/>
                <w:sz w:val="22"/>
                <w:szCs w:val="22"/>
              </w:rPr>
            </w:pPr>
            <w:r w:rsidRPr="00BC1BC5">
              <w:rPr>
                <w:color w:val="000000"/>
                <w:sz w:val="22"/>
                <w:szCs w:val="22"/>
              </w:rPr>
              <w:t>5,02</w:t>
            </w:r>
          </w:p>
        </w:tc>
        <w:tc>
          <w:tcPr>
            <w:tcW w:w="1105" w:type="dxa"/>
            <w:vAlign w:val="bottom"/>
          </w:tcPr>
          <w:p w14:paraId="48508856" w14:textId="77777777" w:rsidR="0087324E" w:rsidRPr="00BC1BC5" w:rsidRDefault="0087324E" w:rsidP="00BC1BC5">
            <w:pPr>
              <w:jc w:val="right"/>
              <w:rPr>
                <w:color w:val="000000"/>
                <w:sz w:val="22"/>
                <w:szCs w:val="22"/>
              </w:rPr>
            </w:pPr>
            <w:r w:rsidRPr="00BC1BC5">
              <w:rPr>
                <w:color w:val="000000"/>
                <w:sz w:val="22"/>
                <w:szCs w:val="22"/>
              </w:rPr>
              <w:t>-28,97</w:t>
            </w:r>
          </w:p>
        </w:tc>
        <w:tc>
          <w:tcPr>
            <w:tcW w:w="1205" w:type="dxa"/>
            <w:vAlign w:val="bottom"/>
          </w:tcPr>
          <w:p w14:paraId="548B1EF0" w14:textId="77777777" w:rsidR="0087324E" w:rsidRPr="00BC1BC5" w:rsidRDefault="0087324E" w:rsidP="00BC1BC5">
            <w:pPr>
              <w:jc w:val="right"/>
              <w:rPr>
                <w:color w:val="000000"/>
                <w:sz w:val="22"/>
                <w:szCs w:val="22"/>
              </w:rPr>
            </w:pPr>
            <w:r w:rsidRPr="00BC1BC5">
              <w:rPr>
                <w:color w:val="000000"/>
                <w:sz w:val="22"/>
                <w:szCs w:val="22"/>
              </w:rPr>
              <w:t>0,17</w:t>
            </w:r>
          </w:p>
        </w:tc>
      </w:tr>
      <w:tr w:rsidR="0087324E" w:rsidRPr="00BC1BC5" w14:paraId="2768291A" w14:textId="77777777" w:rsidTr="00BC1BC5">
        <w:trPr>
          <w:jc w:val="center"/>
        </w:trPr>
        <w:tc>
          <w:tcPr>
            <w:tcW w:w="2757" w:type="dxa"/>
            <w:shd w:val="clear" w:color="auto" w:fill="auto"/>
            <w:noWrap/>
            <w:vAlign w:val="bottom"/>
          </w:tcPr>
          <w:p w14:paraId="32924054" w14:textId="77777777" w:rsidR="0087324E" w:rsidRPr="00BC1BC5" w:rsidRDefault="0087324E" w:rsidP="00BC1BC5">
            <w:pPr>
              <w:rPr>
                <w:color w:val="000000"/>
                <w:sz w:val="22"/>
                <w:szCs w:val="22"/>
              </w:rPr>
            </w:pPr>
            <w:r w:rsidRPr="00BC1BC5">
              <w:rPr>
                <w:color w:val="000000"/>
                <w:sz w:val="22"/>
                <w:szCs w:val="22"/>
              </w:rPr>
              <w:t>Thụy Sỹ</w:t>
            </w:r>
          </w:p>
        </w:tc>
        <w:tc>
          <w:tcPr>
            <w:tcW w:w="1278" w:type="dxa"/>
            <w:shd w:val="clear" w:color="auto" w:fill="auto"/>
            <w:noWrap/>
            <w:vAlign w:val="bottom"/>
          </w:tcPr>
          <w:p w14:paraId="2FBAAC76" w14:textId="77777777" w:rsidR="0087324E" w:rsidRPr="00BC1BC5" w:rsidRDefault="0087324E" w:rsidP="00BC1BC5">
            <w:pPr>
              <w:jc w:val="right"/>
              <w:rPr>
                <w:color w:val="000000"/>
                <w:sz w:val="22"/>
                <w:szCs w:val="22"/>
              </w:rPr>
            </w:pPr>
            <w:r w:rsidRPr="00BC1BC5">
              <w:rPr>
                <w:color w:val="000000"/>
                <w:sz w:val="22"/>
                <w:szCs w:val="22"/>
              </w:rPr>
              <w:t>0,23</w:t>
            </w:r>
          </w:p>
        </w:tc>
        <w:tc>
          <w:tcPr>
            <w:tcW w:w="1116" w:type="dxa"/>
            <w:shd w:val="clear" w:color="auto" w:fill="auto"/>
            <w:noWrap/>
            <w:vAlign w:val="bottom"/>
          </w:tcPr>
          <w:p w14:paraId="2776EB75" w14:textId="77777777" w:rsidR="0087324E" w:rsidRPr="00BC1BC5" w:rsidRDefault="0087324E" w:rsidP="00BC1BC5">
            <w:pPr>
              <w:jc w:val="right"/>
              <w:rPr>
                <w:color w:val="000000"/>
                <w:sz w:val="22"/>
                <w:szCs w:val="22"/>
              </w:rPr>
            </w:pPr>
            <w:r w:rsidRPr="00BC1BC5">
              <w:rPr>
                <w:color w:val="000000"/>
                <w:sz w:val="22"/>
                <w:szCs w:val="22"/>
              </w:rPr>
              <w:t>6,97</w:t>
            </w:r>
          </w:p>
        </w:tc>
        <w:tc>
          <w:tcPr>
            <w:tcW w:w="1124" w:type="dxa"/>
            <w:shd w:val="clear" w:color="auto" w:fill="auto"/>
            <w:noWrap/>
            <w:vAlign w:val="bottom"/>
          </w:tcPr>
          <w:p w14:paraId="1833B103" w14:textId="77777777" w:rsidR="0087324E" w:rsidRPr="00BC1BC5" w:rsidRDefault="0087324E" w:rsidP="00BC1BC5">
            <w:pPr>
              <w:jc w:val="right"/>
              <w:rPr>
                <w:color w:val="000000"/>
                <w:sz w:val="22"/>
                <w:szCs w:val="22"/>
              </w:rPr>
            </w:pPr>
            <w:r w:rsidRPr="00BC1BC5">
              <w:rPr>
                <w:color w:val="000000"/>
                <w:sz w:val="22"/>
                <w:szCs w:val="22"/>
              </w:rPr>
              <w:t>0,16</w:t>
            </w:r>
          </w:p>
        </w:tc>
        <w:tc>
          <w:tcPr>
            <w:tcW w:w="1129" w:type="dxa"/>
            <w:vAlign w:val="bottom"/>
          </w:tcPr>
          <w:p w14:paraId="121A7AD6" w14:textId="77777777" w:rsidR="0087324E" w:rsidRPr="00BC1BC5" w:rsidRDefault="0087324E" w:rsidP="00BC1BC5">
            <w:pPr>
              <w:jc w:val="right"/>
              <w:rPr>
                <w:color w:val="000000"/>
                <w:sz w:val="22"/>
                <w:szCs w:val="22"/>
              </w:rPr>
            </w:pPr>
            <w:r w:rsidRPr="00BC1BC5">
              <w:rPr>
                <w:color w:val="000000"/>
                <w:sz w:val="22"/>
                <w:szCs w:val="22"/>
              </w:rPr>
              <w:t>0,76</w:t>
            </w:r>
          </w:p>
        </w:tc>
        <w:tc>
          <w:tcPr>
            <w:tcW w:w="1105" w:type="dxa"/>
            <w:vAlign w:val="bottom"/>
          </w:tcPr>
          <w:p w14:paraId="1CE726CE" w14:textId="77777777" w:rsidR="0087324E" w:rsidRPr="00BC1BC5" w:rsidRDefault="0087324E" w:rsidP="00BC1BC5">
            <w:pPr>
              <w:jc w:val="right"/>
              <w:rPr>
                <w:color w:val="000000"/>
                <w:sz w:val="22"/>
                <w:szCs w:val="22"/>
              </w:rPr>
            </w:pPr>
            <w:r w:rsidRPr="00BC1BC5">
              <w:rPr>
                <w:color w:val="000000"/>
                <w:sz w:val="22"/>
                <w:szCs w:val="22"/>
              </w:rPr>
              <w:t>30,51</w:t>
            </w:r>
          </w:p>
        </w:tc>
        <w:tc>
          <w:tcPr>
            <w:tcW w:w="1205" w:type="dxa"/>
            <w:vAlign w:val="bottom"/>
          </w:tcPr>
          <w:p w14:paraId="6AC8761D" w14:textId="77777777" w:rsidR="0087324E" w:rsidRPr="00BC1BC5" w:rsidRDefault="0087324E" w:rsidP="00BC1BC5">
            <w:pPr>
              <w:jc w:val="right"/>
              <w:rPr>
                <w:color w:val="000000"/>
                <w:sz w:val="22"/>
                <w:szCs w:val="22"/>
              </w:rPr>
            </w:pPr>
            <w:r w:rsidRPr="00BC1BC5">
              <w:rPr>
                <w:color w:val="000000"/>
                <w:sz w:val="22"/>
                <w:szCs w:val="22"/>
              </w:rPr>
              <w:t>0,03</w:t>
            </w:r>
          </w:p>
        </w:tc>
      </w:tr>
      <w:tr w:rsidR="0087324E" w:rsidRPr="00BC1BC5" w14:paraId="76C460E5" w14:textId="77777777" w:rsidTr="00BC1BC5">
        <w:trPr>
          <w:jc w:val="center"/>
        </w:trPr>
        <w:tc>
          <w:tcPr>
            <w:tcW w:w="2757" w:type="dxa"/>
            <w:shd w:val="clear" w:color="auto" w:fill="auto"/>
            <w:noWrap/>
            <w:vAlign w:val="bottom"/>
          </w:tcPr>
          <w:p w14:paraId="61FD99F1" w14:textId="77777777" w:rsidR="0087324E" w:rsidRPr="00BC1BC5" w:rsidRDefault="0087324E" w:rsidP="00BC1BC5">
            <w:pPr>
              <w:rPr>
                <w:color w:val="000000"/>
                <w:sz w:val="22"/>
                <w:szCs w:val="22"/>
              </w:rPr>
            </w:pPr>
            <w:r w:rsidRPr="00BC1BC5">
              <w:rPr>
                <w:color w:val="000000"/>
                <w:sz w:val="22"/>
                <w:szCs w:val="22"/>
              </w:rPr>
              <w:t>Bangladesh</w:t>
            </w:r>
          </w:p>
        </w:tc>
        <w:tc>
          <w:tcPr>
            <w:tcW w:w="1278" w:type="dxa"/>
            <w:shd w:val="clear" w:color="auto" w:fill="auto"/>
            <w:noWrap/>
            <w:vAlign w:val="bottom"/>
          </w:tcPr>
          <w:p w14:paraId="5907A80A" w14:textId="77777777" w:rsidR="0087324E" w:rsidRPr="00BC1BC5" w:rsidRDefault="0087324E" w:rsidP="00BC1BC5">
            <w:pPr>
              <w:jc w:val="right"/>
              <w:rPr>
                <w:color w:val="000000"/>
                <w:sz w:val="22"/>
                <w:szCs w:val="22"/>
              </w:rPr>
            </w:pPr>
            <w:r w:rsidRPr="00BC1BC5">
              <w:rPr>
                <w:color w:val="000000"/>
                <w:sz w:val="22"/>
                <w:szCs w:val="22"/>
              </w:rPr>
              <w:t>0,07</w:t>
            </w:r>
          </w:p>
        </w:tc>
        <w:tc>
          <w:tcPr>
            <w:tcW w:w="1116" w:type="dxa"/>
            <w:shd w:val="clear" w:color="auto" w:fill="auto"/>
            <w:noWrap/>
            <w:vAlign w:val="bottom"/>
          </w:tcPr>
          <w:p w14:paraId="15C65A48" w14:textId="77777777" w:rsidR="0087324E" w:rsidRPr="00BC1BC5" w:rsidRDefault="0087324E" w:rsidP="00BC1BC5">
            <w:pPr>
              <w:jc w:val="right"/>
              <w:rPr>
                <w:color w:val="000000"/>
                <w:sz w:val="22"/>
                <w:szCs w:val="22"/>
              </w:rPr>
            </w:pPr>
            <w:r w:rsidRPr="00BC1BC5">
              <w:rPr>
                <w:color w:val="000000"/>
                <w:sz w:val="22"/>
                <w:szCs w:val="22"/>
              </w:rPr>
              <w:t>31,33</w:t>
            </w:r>
          </w:p>
        </w:tc>
        <w:tc>
          <w:tcPr>
            <w:tcW w:w="1124" w:type="dxa"/>
            <w:shd w:val="clear" w:color="auto" w:fill="auto"/>
            <w:noWrap/>
            <w:vAlign w:val="bottom"/>
          </w:tcPr>
          <w:p w14:paraId="75823D0B" w14:textId="77777777" w:rsidR="0087324E" w:rsidRPr="00BC1BC5" w:rsidRDefault="0087324E" w:rsidP="00BC1BC5">
            <w:pPr>
              <w:jc w:val="right"/>
              <w:rPr>
                <w:color w:val="000000"/>
                <w:sz w:val="22"/>
                <w:szCs w:val="22"/>
              </w:rPr>
            </w:pPr>
            <w:r w:rsidRPr="00BC1BC5">
              <w:rPr>
                <w:color w:val="000000"/>
                <w:sz w:val="22"/>
                <w:szCs w:val="22"/>
              </w:rPr>
              <w:t>-63,78</w:t>
            </w:r>
          </w:p>
        </w:tc>
        <w:tc>
          <w:tcPr>
            <w:tcW w:w="1129" w:type="dxa"/>
            <w:vAlign w:val="bottom"/>
          </w:tcPr>
          <w:p w14:paraId="206CB460" w14:textId="77777777" w:rsidR="0087324E" w:rsidRPr="00BC1BC5" w:rsidRDefault="0087324E" w:rsidP="00BC1BC5">
            <w:pPr>
              <w:jc w:val="right"/>
              <w:rPr>
                <w:color w:val="000000"/>
                <w:sz w:val="22"/>
                <w:szCs w:val="22"/>
              </w:rPr>
            </w:pPr>
            <w:r w:rsidRPr="00BC1BC5">
              <w:rPr>
                <w:color w:val="000000"/>
                <w:sz w:val="22"/>
                <w:szCs w:val="22"/>
              </w:rPr>
              <w:t>0,19</w:t>
            </w:r>
          </w:p>
        </w:tc>
        <w:tc>
          <w:tcPr>
            <w:tcW w:w="1105" w:type="dxa"/>
            <w:vAlign w:val="bottom"/>
          </w:tcPr>
          <w:p w14:paraId="05509794" w14:textId="77777777" w:rsidR="0087324E" w:rsidRPr="00BC1BC5" w:rsidRDefault="0087324E" w:rsidP="00BC1BC5">
            <w:pPr>
              <w:jc w:val="right"/>
              <w:rPr>
                <w:color w:val="000000"/>
                <w:sz w:val="22"/>
                <w:szCs w:val="22"/>
              </w:rPr>
            </w:pPr>
            <w:r w:rsidRPr="00BC1BC5">
              <w:rPr>
                <w:color w:val="000000"/>
                <w:sz w:val="22"/>
                <w:szCs w:val="22"/>
              </w:rPr>
              <w:t>-35,00</w:t>
            </w:r>
          </w:p>
        </w:tc>
        <w:tc>
          <w:tcPr>
            <w:tcW w:w="1205" w:type="dxa"/>
            <w:vAlign w:val="bottom"/>
          </w:tcPr>
          <w:p w14:paraId="7FD3ADED" w14:textId="77777777" w:rsidR="0087324E" w:rsidRPr="00BC1BC5" w:rsidRDefault="0087324E" w:rsidP="00BC1BC5">
            <w:pPr>
              <w:jc w:val="right"/>
              <w:rPr>
                <w:color w:val="000000"/>
                <w:sz w:val="22"/>
                <w:szCs w:val="22"/>
              </w:rPr>
            </w:pPr>
            <w:r w:rsidRPr="00BC1BC5">
              <w:rPr>
                <w:color w:val="000000"/>
                <w:sz w:val="22"/>
                <w:szCs w:val="22"/>
              </w:rPr>
              <w:t>0,01</w:t>
            </w:r>
          </w:p>
        </w:tc>
      </w:tr>
    </w:tbl>
    <w:p w14:paraId="29D6F2A4" w14:textId="77777777" w:rsidR="00A41101" w:rsidRPr="0087324E" w:rsidRDefault="00A41101" w:rsidP="00A41101">
      <w:pPr>
        <w:pStyle w:val="NormalWeb"/>
        <w:spacing w:before="0" w:beforeAutospacing="0" w:after="0" w:afterAutospacing="0"/>
        <w:jc w:val="right"/>
        <w:rPr>
          <w:i/>
          <w:sz w:val="26"/>
          <w:szCs w:val="26"/>
        </w:rPr>
      </w:pPr>
      <w:r w:rsidRPr="0087324E">
        <w:rPr>
          <w:i/>
          <w:sz w:val="26"/>
          <w:szCs w:val="26"/>
        </w:rPr>
        <w:t xml:space="preserve"> Nguồn: Tính toán từ số liệu thống kê sơ bộ của TCHQ</w:t>
      </w:r>
    </w:p>
    <w:p w14:paraId="36274E21" w14:textId="12BE43CF" w:rsidR="00A41101" w:rsidRPr="0087324E" w:rsidRDefault="00A57B99" w:rsidP="00480437">
      <w:pPr>
        <w:pStyle w:val="NormalWeb"/>
        <w:spacing w:before="120" w:beforeAutospacing="0" w:after="120" w:afterAutospacing="0" w:line="312" w:lineRule="auto"/>
        <w:ind w:firstLine="360"/>
        <w:outlineLvl w:val="1"/>
        <w:rPr>
          <w:i/>
          <w:spacing w:val="2"/>
          <w:sz w:val="26"/>
          <w:szCs w:val="26"/>
        </w:rPr>
      </w:pPr>
      <w:bookmarkStart w:id="279" w:name="_Toc22637021"/>
      <w:bookmarkStart w:id="280" w:name="_Toc27386746"/>
      <w:bookmarkStart w:id="281" w:name="_Toc32915223"/>
      <w:bookmarkStart w:id="282" w:name="_Toc33604233"/>
      <w:bookmarkStart w:id="283" w:name="_Toc45704322"/>
      <w:bookmarkStart w:id="284" w:name="_Toc51146082"/>
      <w:bookmarkStart w:id="285" w:name="_Toc55289692"/>
      <w:bookmarkStart w:id="286" w:name="_Toc58231609"/>
      <w:bookmarkStart w:id="287" w:name="_Toc58940911"/>
      <w:bookmarkStart w:id="288" w:name="_Toc65226329"/>
      <w:bookmarkStart w:id="289" w:name="_Toc67319258"/>
      <w:bookmarkStart w:id="290" w:name="_Toc70334333"/>
      <w:r w:rsidRPr="0087324E">
        <w:rPr>
          <w:i/>
          <w:spacing w:val="2"/>
          <w:sz w:val="26"/>
          <w:szCs w:val="26"/>
        </w:rPr>
        <w:t>1.2.</w:t>
      </w:r>
      <w:r w:rsidR="00A41101" w:rsidRPr="0087324E">
        <w:rPr>
          <w:i/>
          <w:spacing w:val="2"/>
          <w:sz w:val="26"/>
          <w:szCs w:val="26"/>
        </w:rPr>
        <w:t>2. Nhập khẩu bông</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896ED39" w14:textId="77777777" w:rsidR="0087324E" w:rsidRPr="006F3781" w:rsidRDefault="0087324E" w:rsidP="0087324E">
      <w:pPr>
        <w:spacing w:before="120" w:line="312" w:lineRule="auto"/>
        <w:ind w:firstLine="720"/>
        <w:jc w:val="both"/>
        <w:rPr>
          <w:sz w:val="26"/>
          <w:szCs w:val="26"/>
        </w:rPr>
      </w:pPr>
      <w:bookmarkStart w:id="291" w:name="_Toc487814471"/>
      <w:r w:rsidRPr="006F3781">
        <w:rPr>
          <w:sz w:val="26"/>
          <w:szCs w:val="26"/>
        </w:rPr>
        <w:t xml:space="preserve">Theo số liệu thống kê, lượng bông nhập khẩu trong tháng </w:t>
      </w:r>
      <w:r>
        <w:rPr>
          <w:sz w:val="26"/>
          <w:szCs w:val="26"/>
        </w:rPr>
        <w:t>3/2021</w:t>
      </w:r>
      <w:r w:rsidRPr="006F3781">
        <w:rPr>
          <w:sz w:val="26"/>
          <w:szCs w:val="26"/>
        </w:rPr>
        <w:t xml:space="preserve"> đạt 1</w:t>
      </w:r>
      <w:r>
        <w:rPr>
          <w:sz w:val="26"/>
          <w:szCs w:val="26"/>
        </w:rPr>
        <w:t>76,28</w:t>
      </w:r>
      <w:r w:rsidRPr="006F3781">
        <w:rPr>
          <w:sz w:val="26"/>
          <w:szCs w:val="26"/>
        </w:rPr>
        <w:t xml:space="preserve"> nghìn tấn trị giá đạt </w:t>
      </w:r>
      <w:r>
        <w:rPr>
          <w:sz w:val="26"/>
          <w:szCs w:val="26"/>
        </w:rPr>
        <w:t>312,64</w:t>
      </w:r>
      <w:r w:rsidRPr="006F3781">
        <w:rPr>
          <w:sz w:val="26"/>
          <w:szCs w:val="26"/>
        </w:rPr>
        <w:t xml:space="preserve"> triệu USD, </w:t>
      </w:r>
      <w:r w:rsidRPr="00A20D41">
        <w:rPr>
          <w:sz w:val="26"/>
          <w:szCs w:val="26"/>
        </w:rPr>
        <w:t xml:space="preserve">tăng </w:t>
      </w:r>
      <w:r>
        <w:rPr>
          <w:sz w:val="26"/>
          <w:szCs w:val="26"/>
        </w:rPr>
        <w:t>kh</w:t>
      </w:r>
      <w:r w:rsidRPr="00A20D41">
        <w:rPr>
          <w:sz w:val="26"/>
          <w:szCs w:val="26"/>
        </w:rPr>
        <w:t>á</w:t>
      </w:r>
      <w:r>
        <w:rPr>
          <w:sz w:val="26"/>
          <w:szCs w:val="26"/>
        </w:rPr>
        <w:t xml:space="preserve"> 72,77</w:t>
      </w:r>
      <w:r w:rsidRPr="006F3781">
        <w:rPr>
          <w:sz w:val="26"/>
          <w:szCs w:val="26"/>
        </w:rPr>
        <w:t xml:space="preserve">% về lượng và </w:t>
      </w:r>
      <w:r w:rsidRPr="00A20D41">
        <w:rPr>
          <w:sz w:val="26"/>
          <w:szCs w:val="26"/>
        </w:rPr>
        <w:t xml:space="preserve">tăng </w:t>
      </w:r>
      <w:r>
        <w:rPr>
          <w:sz w:val="26"/>
          <w:szCs w:val="26"/>
        </w:rPr>
        <w:t>85,14</w:t>
      </w:r>
      <w:r w:rsidRPr="006F3781">
        <w:rPr>
          <w:sz w:val="26"/>
          <w:szCs w:val="26"/>
        </w:rPr>
        <w:t xml:space="preserve">% về trị giá so với tháng </w:t>
      </w:r>
      <w:r>
        <w:rPr>
          <w:sz w:val="26"/>
          <w:szCs w:val="26"/>
        </w:rPr>
        <w:t>2</w:t>
      </w:r>
      <w:r w:rsidRPr="006F3781">
        <w:rPr>
          <w:sz w:val="26"/>
          <w:szCs w:val="26"/>
        </w:rPr>
        <w:t xml:space="preserve">/2021, so với tháng </w:t>
      </w:r>
      <w:r>
        <w:rPr>
          <w:sz w:val="26"/>
          <w:szCs w:val="26"/>
        </w:rPr>
        <w:t>3/2020</w:t>
      </w:r>
      <w:r w:rsidRPr="006F3781">
        <w:rPr>
          <w:sz w:val="26"/>
          <w:szCs w:val="26"/>
        </w:rPr>
        <w:t xml:space="preserve"> </w:t>
      </w:r>
      <w:r w:rsidRPr="00A20D41">
        <w:rPr>
          <w:sz w:val="26"/>
          <w:szCs w:val="26"/>
        </w:rPr>
        <w:t xml:space="preserve">tăng </w:t>
      </w:r>
      <w:r>
        <w:rPr>
          <w:sz w:val="26"/>
          <w:szCs w:val="26"/>
        </w:rPr>
        <w:t>9,83</w:t>
      </w:r>
      <w:r w:rsidRPr="006F3781">
        <w:rPr>
          <w:sz w:val="26"/>
          <w:szCs w:val="26"/>
        </w:rPr>
        <w:t xml:space="preserve">% về lượng và </w:t>
      </w:r>
      <w:r w:rsidRPr="00A20D41">
        <w:rPr>
          <w:sz w:val="26"/>
          <w:szCs w:val="26"/>
        </w:rPr>
        <w:t xml:space="preserve">tăng </w:t>
      </w:r>
      <w:r>
        <w:rPr>
          <w:sz w:val="26"/>
          <w:szCs w:val="26"/>
        </w:rPr>
        <w:t>17,29</w:t>
      </w:r>
      <w:r w:rsidRPr="006F3781">
        <w:rPr>
          <w:sz w:val="26"/>
          <w:szCs w:val="26"/>
        </w:rPr>
        <w:t xml:space="preserve">% về trị giá. </w:t>
      </w:r>
      <w:r>
        <w:rPr>
          <w:sz w:val="26"/>
          <w:szCs w:val="26"/>
        </w:rPr>
        <w:t>L</w:t>
      </w:r>
      <w:r w:rsidRPr="006F3781">
        <w:rPr>
          <w:sz w:val="26"/>
          <w:szCs w:val="26"/>
        </w:rPr>
        <w:t>ũy</w:t>
      </w:r>
      <w:r>
        <w:rPr>
          <w:sz w:val="26"/>
          <w:szCs w:val="26"/>
        </w:rPr>
        <w:t xml:space="preserve"> k</w:t>
      </w:r>
      <w:r w:rsidRPr="006F3781">
        <w:rPr>
          <w:sz w:val="26"/>
          <w:szCs w:val="26"/>
        </w:rPr>
        <w:t>ế</w:t>
      </w:r>
      <w:r>
        <w:rPr>
          <w:sz w:val="26"/>
          <w:szCs w:val="26"/>
        </w:rPr>
        <w:t xml:space="preserve"> 3 tháng </w:t>
      </w:r>
      <w:r w:rsidRPr="006F3781">
        <w:rPr>
          <w:sz w:val="26"/>
          <w:szCs w:val="26"/>
        </w:rPr>
        <w:t>đầu</w:t>
      </w:r>
      <w:r>
        <w:rPr>
          <w:sz w:val="26"/>
          <w:szCs w:val="26"/>
        </w:rPr>
        <w:t xml:space="preserve"> n</w:t>
      </w:r>
      <w:r w:rsidRPr="006F3781">
        <w:rPr>
          <w:sz w:val="26"/>
          <w:szCs w:val="26"/>
        </w:rPr>
        <w:t>ă</w:t>
      </w:r>
      <w:r>
        <w:rPr>
          <w:sz w:val="26"/>
          <w:szCs w:val="26"/>
        </w:rPr>
        <w:t xml:space="preserve">m 2021, </w:t>
      </w:r>
      <w:r w:rsidRPr="006F3781">
        <w:rPr>
          <w:sz w:val="26"/>
          <w:szCs w:val="26"/>
        </w:rPr>
        <w:t xml:space="preserve">nhập khẩu </w:t>
      </w:r>
      <w:r>
        <w:rPr>
          <w:sz w:val="26"/>
          <w:szCs w:val="26"/>
        </w:rPr>
        <w:t>m</w:t>
      </w:r>
      <w:r w:rsidRPr="006F3781">
        <w:rPr>
          <w:sz w:val="26"/>
          <w:szCs w:val="26"/>
        </w:rPr>
        <w:t>ặt</w:t>
      </w:r>
      <w:r>
        <w:rPr>
          <w:sz w:val="26"/>
          <w:szCs w:val="26"/>
        </w:rPr>
        <w:t xml:space="preserve"> h</w:t>
      </w:r>
      <w:r w:rsidRPr="006F3781">
        <w:rPr>
          <w:sz w:val="26"/>
          <w:szCs w:val="26"/>
        </w:rPr>
        <w:t>àng</w:t>
      </w:r>
      <w:r>
        <w:rPr>
          <w:sz w:val="26"/>
          <w:szCs w:val="26"/>
        </w:rPr>
        <w:t xml:space="preserve"> n</w:t>
      </w:r>
      <w:r w:rsidRPr="006F3781">
        <w:rPr>
          <w:sz w:val="26"/>
          <w:szCs w:val="26"/>
        </w:rPr>
        <w:t>ày</w:t>
      </w:r>
      <w:r>
        <w:rPr>
          <w:sz w:val="26"/>
          <w:szCs w:val="26"/>
        </w:rPr>
        <w:t xml:space="preserve"> c</w:t>
      </w:r>
      <w:r w:rsidRPr="006F3781">
        <w:rPr>
          <w:sz w:val="26"/>
          <w:szCs w:val="26"/>
        </w:rPr>
        <w:t>ủa</w:t>
      </w:r>
      <w:r>
        <w:rPr>
          <w:sz w:val="26"/>
          <w:szCs w:val="26"/>
        </w:rPr>
        <w:t xml:space="preserve"> n</w:t>
      </w:r>
      <w:r w:rsidRPr="006F3781">
        <w:rPr>
          <w:sz w:val="26"/>
          <w:szCs w:val="26"/>
        </w:rPr>
        <w:t>ước</w:t>
      </w:r>
      <w:r>
        <w:rPr>
          <w:sz w:val="26"/>
          <w:szCs w:val="26"/>
        </w:rPr>
        <w:t xml:space="preserve"> ta </w:t>
      </w:r>
      <w:r w:rsidRPr="006F3781">
        <w:rPr>
          <w:sz w:val="26"/>
          <w:szCs w:val="26"/>
        </w:rPr>
        <w:t>đạt</w:t>
      </w:r>
      <w:r>
        <w:rPr>
          <w:sz w:val="26"/>
          <w:szCs w:val="26"/>
        </w:rPr>
        <w:t xml:space="preserve"> 401,01 ngh</w:t>
      </w:r>
      <w:r w:rsidRPr="006F3781">
        <w:rPr>
          <w:sz w:val="26"/>
          <w:szCs w:val="26"/>
        </w:rPr>
        <w:t>ìn</w:t>
      </w:r>
      <w:r>
        <w:rPr>
          <w:sz w:val="26"/>
          <w:szCs w:val="26"/>
        </w:rPr>
        <w:t xml:space="preserve"> t</w:t>
      </w:r>
      <w:r w:rsidRPr="006F3781">
        <w:rPr>
          <w:sz w:val="26"/>
          <w:szCs w:val="26"/>
        </w:rPr>
        <w:t>ấn</w:t>
      </w:r>
      <w:r>
        <w:rPr>
          <w:sz w:val="26"/>
          <w:szCs w:val="26"/>
        </w:rPr>
        <w:t>, tr</w:t>
      </w:r>
      <w:r w:rsidRPr="006F3781">
        <w:rPr>
          <w:sz w:val="26"/>
          <w:szCs w:val="26"/>
        </w:rPr>
        <w:t>ị</w:t>
      </w:r>
      <w:r>
        <w:rPr>
          <w:sz w:val="26"/>
          <w:szCs w:val="26"/>
        </w:rPr>
        <w:t xml:space="preserve"> gi</w:t>
      </w:r>
      <w:r w:rsidRPr="006F3781">
        <w:rPr>
          <w:sz w:val="26"/>
          <w:szCs w:val="26"/>
        </w:rPr>
        <w:t>á</w:t>
      </w:r>
      <w:r>
        <w:rPr>
          <w:sz w:val="26"/>
          <w:szCs w:val="26"/>
        </w:rPr>
        <w:t xml:space="preserve"> 677,21 tri</w:t>
      </w:r>
      <w:r w:rsidRPr="006F3781">
        <w:rPr>
          <w:sz w:val="26"/>
          <w:szCs w:val="26"/>
        </w:rPr>
        <w:t>ệu</w:t>
      </w:r>
      <w:r>
        <w:rPr>
          <w:sz w:val="26"/>
          <w:szCs w:val="26"/>
        </w:rPr>
        <w:t xml:space="preserve"> </w:t>
      </w:r>
      <w:r w:rsidRPr="006F3781">
        <w:rPr>
          <w:sz w:val="26"/>
          <w:szCs w:val="26"/>
        </w:rPr>
        <w:t>USD</w:t>
      </w:r>
      <w:r>
        <w:rPr>
          <w:sz w:val="26"/>
          <w:szCs w:val="26"/>
        </w:rPr>
        <w:t xml:space="preserve">, </w:t>
      </w:r>
      <w:r w:rsidRPr="00A20D41">
        <w:rPr>
          <w:sz w:val="26"/>
          <w:szCs w:val="26"/>
        </w:rPr>
        <w:t xml:space="preserve">tăng </w:t>
      </w:r>
      <w:r>
        <w:rPr>
          <w:sz w:val="26"/>
          <w:szCs w:val="26"/>
        </w:rPr>
        <w:t>2,04% v</w:t>
      </w:r>
      <w:r w:rsidRPr="006F3781">
        <w:rPr>
          <w:sz w:val="26"/>
          <w:szCs w:val="26"/>
        </w:rPr>
        <w:t>ề</w:t>
      </w:r>
      <w:r>
        <w:rPr>
          <w:sz w:val="26"/>
          <w:szCs w:val="26"/>
        </w:rPr>
        <w:t xml:space="preserve"> l</w:t>
      </w:r>
      <w:r w:rsidRPr="006F3781">
        <w:rPr>
          <w:sz w:val="26"/>
          <w:szCs w:val="26"/>
        </w:rPr>
        <w:t>ượng</w:t>
      </w:r>
      <w:r>
        <w:rPr>
          <w:sz w:val="26"/>
          <w:szCs w:val="26"/>
        </w:rPr>
        <w:t xml:space="preserve"> v</w:t>
      </w:r>
      <w:r w:rsidRPr="006F3781">
        <w:rPr>
          <w:sz w:val="26"/>
          <w:szCs w:val="26"/>
        </w:rPr>
        <w:t>à</w:t>
      </w:r>
      <w:r>
        <w:rPr>
          <w:sz w:val="26"/>
          <w:szCs w:val="26"/>
        </w:rPr>
        <w:t xml:space="preserve"> </w:t>
      </w:r>
      <w:r w:rsidRPr="00A20D41">
        <w:rPr>
          <w:sz w:val="26"/>
          <w:szCs w:val="26"/>
        </w:rPr>
        <w:t xml:space="preserve">tăng </w:t>
      </w:r>
      <w:r>
        <w:rPr>
          <w:sz w:val="26"/>
          <w:szCs w:val="26"/>
        </w:rPr>
        <w:t>5,41% v</w:t>
      </w:r>
      <w:r w:rsidRPr="006F3781">
        <w:rPr>
          <w:sz w:val="26"/>
          <w:szCs w:val="26"/>
        </w:rPr>
        <w:t>ề</w:t>
      </w:r>
      <w:r>
        <w:rPr>
          <w:sz w:val="26"/>
          <w:szCs w:val="26"/>
        </w:rPr>
        <w:t xml:space="preserve"> tr</w:t>
      </w:r>
      <w:r w:rsidRPr="006F3781">
        <w:rPr>
          <w:sz w:val="26"/>
          <w:szCs w:val="26"/>
        </w:rPr>
        <w:t>ị</w:t>
      </w:r>
      <w:r>
        <w:rPr>
          <w:sz w:val="26"/>
          <w:szCs w:val="26"/>
        </w:rPr>
        <w:t xml:space="preserve"> gi</w:t>
      </w:r>
      <w:r w:rsidRPr="006F3781">
        <w:rPr>
          <w:sz w:val="26"/>
          <w:szCs w:val="26"/>
        </w:rPr>
        <w:t>á</w:t>
      </w:r>
      <w:r>
        <w:rPr>
          <w:sz w:val="26"/>
          <w:szCs w:val="26"/>
        </w:rPr>
        <w:t xml:space="preserve"> so v</w:t>
      </w:r>
      <w:r w:rsidRPr="006F3781">
        <w:rPr>
          <w:sz w:val="26"/>
          <w:szCs w:val="26"/>
        </w:rPr>
        <w:t>ới</w:t>
      </w:r>
      <w:r>
        <w:rPr>
          <w:sz w:val="26"/>
          <w:szCs w:val="26"/>
        </w:rPr>
        <w:t xml:space="preserve"> c</w:t>
      </w:r>
      <w:r w:rsidRPr="006F3781">
        <w:rPr>
          <w:sz w:val="26"/>
          <w:szCs w:val="26"/>
        </w:rPr>
        <w:t>ùng</w:t>
      </w:r>
      <w:r>
        <w:rPr>
          <w:sz w:val="26"/>
          <w:szCs w:val="26"/>
        </w:rPr>
        <w:t xml:space="preserve"> k</w:t>
      </w:r>
      <w:r w:rsidRPr="006F3781">
        <w:rPr>
          <w:sz w:val="26"/>
          <w:szCs w:val="26"/>
        </w:rPr>
        <w:t>ỳ</w:t>
      </w:r>
      <w:r>
        <w:rPr>
          <w:sz w:val="26"/>
          <w:szCs w:val="26"/>
        </w:rPr>
        <w:t xml:space="preserve"> n</w:t>
      </w:r>
      <w:r w:rsidRPr="006F3781">
        <w:rPr>
          <w:sz w:val="26"/>
          <w:szCs w:val="26"/>
        </w:rPr>
        <w:t>ă</w:t>
      </w:r>
      <w:r>
        <w:rPr>
          <w:sz w:val="26"/>
          <w:szCs w:val="26"/>
        </w:rPr>
        <w:t>m 2020.</w:t>
      </w:r>
    </w:p>
    <w:p w14:paraId="74426387" w14:textId="77777777" w:rsidR="00CD734F" w:rsidRPr="0087324E" w:rsidRDefault="00A41101" w:rsidP="00A41101">
      <w:pPr>
        <w:pStyle w:val="NormalWeb"/>
        <w:spacing w:before="120" w:beforeAutospacing="0" w:after="0" w:afterAutospacing="0"/>
        <w:jc w:val="center"/>
        <w:rPr>
          <w:b/>
          <w:sz w:val="26"/>
          <w:szCs w:val="26"/>
        </w:rPr>
      </w:pPr>
      <w:bookmarkStart w:id="292" w:name="_Toc487814472"/>
      <w:bookmarkEnd w:id="291"/>
      <w:r w:rsidRPr="0087324E">
        <w:rPr>
          <w:b/>
          <w:sz w:val="26"/>
          <w:szCs w:val="26"/>
        </w:rPr>
        <w:t xml:space="preserve">Biểu đồ </w:t>
      </w:r>
      <w:r w:rsidR="00C7795B" w:rsidRPr="0087324E">
        <w:rPr>
          <w:b/>
          <w:sz w:val="26"/>
          <w:szCs w:val="26"/>
        </w:rPr>
        <w:t>05</w:t>
      </w:r>
      <w:r w:rsidRPr="0087324E">
        <w:rPr>
          <w:b/>
          <w:sz w:val="26"/>
          <w:szCs w:val="26"/>
        </w:rPr>
        <w:t>: Kim ngạch nhập khẩu bông của Việt Nam giai đoạn 201</w:t>
      </w:r>
      <w:r w:rsidR="00A57B99" w:rsidRPr="0087324E">
        <w:rPr>
          <w:b/>
          <w:sz w:val="26"/>
          <w:szCs w:val="26"/>
        </w:rPr>
        <w:t>8</w:t>
      </w:r>
      <w:r w:rsidRPr="0087324E">
        <w:rPr>
          <w:b/>
          <w:sz w:val="26"/>
          <w:szCs w:val="26"/>
        </w:rPr>
        <w:t xml:space="preserve"> </w:t>
      </w:r>
      <w:r w:rsidR="00A57B99" w:rsidRPr="0087324E">
        <w:rPr>
          <w:b/>
          <w:sz w:val="26"/>
          <w:szCs w:val="26"/>
        </w:rPr>
        <w:t>–</w:t>
      </w:r>
      <w:r w:rsidRPr="0087324E">
        <w:rPr>
          <w:b/>
          <w:sz w:val="26"/>
          <w:szCs w:val="26"/>
        </w:rPr>
        <w:t xml:space="preserve"> 202</w:t>
      </w:r>
      <w:r w:rsidR="00A57B99" w:rsidRPr="0087324E">
        <w:rPr>
          <w:b/>
          <w:sz w:val="26"/>
          <w:szCs w:val="26"/>
        </w:rPr>
        <w:t xml:space="preserve">1 </w:t>
      </w:r>
    </w:p>
    <w:p w14:paraId="1977AF8D" w14:textId="31F1347F" w:rsidR="00A41101" w:rsidRPr="0087324E" w:rsidRDefault="00A41101" w:rsidP="00A41101">
      <w:pPr>
        <w:pStyle w:val="NormalWeb"/>
        <w:spacing w:before="120" w:beforeAutospacing="0" w:after="0" w:afterAutospacing="0"/>
        <w:jc w:val="center"/>
        <w:rPr>
          <w:i/>
          <w:sz w:val="26"/>
          <w:szCs w:val="26"/>
        </w:rPr>
      </w:pPr>
      <w:r w:rsidRPr="0087324E">
        <w:rPr>
          <w:i/>
          <w:sz w:val="26"/>
          <w:szCs w:val="26"/>
        </w:rPr>
        <w:t>(ĐVT: Triệu USD)</w:t>
      </w:r>
    </w:p>
    <w:p w14:paraId="696AB9CC" w14:textId="2AFC9ED9" w:rsidR="00CD734F" w:rsidRPr="0087324E" w:rsidRDefault="0087324E" w:rsidP="00A41101">
      <w:pPr>
        <w:pStyle w:val="NormalWeb"/>
        <w:spacing w:before="120" w:beforeAutospacing="0" w:after="0" w:afterAutospacing="0"/>
        <w:jc w:val="center"/>
        <w:rPr>
          <w:i/>
          <w:sz w:val="26"/>
          <w:szCs w:val="26"/>
        </w:rPr>
      </w:pPr>
      <w:r w:rsidRPr="0087324E">
        <w:rPr>
          <w:noProof/>
        </w:rPr>
        <w:drawing>
          <wp:inline distT="0" distB="0" distL="0" distR="0" wp14:anchorId="638F5A4E" wp14:editId="5EFA39AA">
            <wp:extent cx="5719314" cy="1889185"/>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96684D" w14:textId="59DB40F8" w:rsidR="00A41101" w:rsidRPr="0087324E" w:rsidRDefault="00A41101" w:rsidP="00A41101">
      <w:pPr>
        <w:jc w:val="center"/>
        <w:rPr>
          <w:sz w:val="2"/>
        </w:rPr>
      </w:pPr>
    </w:p>
    <w:p w14:paraId="682C0EAA" w14:textId="77777777" w:rsidR="00A41101" w:rsidRPr="0087324E" w:rsidRDefault="00A41101" w:rsidP="00A41101">
      <w:pPr>
        <w:jc w:val="right"/>
        <w:rPr>
          <w:i/>
          <w:sz w:val="26"/>
          <w:szCs w:val="26"/>
        </w:rPr>
      </w:pPr>
      <w:r w:rsidRPr="0087324E">
        <w:rPr>
          <w:i/>
          <w:sz w:val="26"/>
          <w:szCs w:val="26"/>
        </w:rPr>
        <w:t>Nguồn: Tính toán từ số liệu thống kê sơ bộ của TCHQ</w:t>
      </w:r>
    </w:p>
    <w:p w14:paraId="2A78B22C" w14:textId="77777777" w:rsidR="00EA68D3" w:rsidRDefault="00EA68D3" w:rsidP="00EA68D3">
      <w:pPr>
        <w:spacing w:before="60" w:line="312" w:lineRule="auto"/>
        <w:ind w:firstLine="720"/>
        <w:jc w:val="both"/>
        <w:rPr>
          <w:rFonts w:eastAsia="Times New Roman"/>
          <w:iCs/>
          <w:sz w:val="26"/>
          <w:szCs w:val="26"/>
        </w:rPr>
      </w:pPr>
      <w:bookmarkStart w:id="293" w:name="_Toc487814477"/>
      <w:bookmarkStart w:id="294" w:name="_Toc487815059"/>
      <w:bookmarkStart w:id="295" w:name="_Toc487815089"/>
      <w:bookmarkStart w:id="296" w:name="_Toc491432319"/>
      <w:bookmarkStart w:id="297" w:name="_Toc491432559"/>
      <w:bookmarkStart w:id="298" w:name="_Toc491432856"/>
      <w:bookmarkStart w:id="299" w:name="_Toc495048896"/>
      <w:bookmarkStart w:id="300" w:name="_Toc495656017"/>
      <w:bookmarkStart w:id="301" w:name="_Toc504053288"/>
      <w:bookmarkStart w:id="302" w:name="_Toc508118464"/>
      <w:bookmarkStart w:id="303" w:name="_Toc508894487"/>
      <w:bookmarkStart w:id="304" w:name="_Toc508961959"/>
      <w:bookmarkStart w:id="305" w:name="_Toc511743039"/>
      <w:bookmarkStart w:id="306" w:name="_Toc514398180"/>
      <w:bookmarkStart w:id="307" w:name="_Toc517166651"/>
      <w:bookmarkStart w:id="308" w:name="_Toc520113028"/>
      <w:bookmarkStart w:id="309" w:name="_Toc521071806"/>
      <w:bookmarkStart w:id="310" w:name="_Toc522194603"/>
      <w:bookmarkStart w:id="311" w:name="_Toc524699406"/>
      <w:bookmarkStart w:id="312" w:name="_Toc527531486"/>
      <w:bookmarkStart w:id="313" w:name="_Toc530127735"/>
      <w:bookmarkStart w:id="314" w:name="_Toc22637022"/>
      <w:bookmarkStart w:id="315" w:name="_Toc27386747"/>
      <w:bookmarkStart w:id="316" w:name="_Toc32915224"/>
      <w:bookmarkStart w:id="317" w:name="_Toc33604234"/>
      <w:bookmarkStart w:id="318" w:name="_Toc45704323"/>
      <w:bookmarkStart w:id="319" w:name="_Toc51146083"/>
      <w:bookmarkStart w:id="320" w:name="_Toc55289693"/>
      <w:bookmarkStart w:id="321" w:name="_Toc58231610"/>
      <w:bookmarkStart w:id="322" w:name="_Toc58940912"/>
      <w:bookmarkStart w:id="323" w:name="_Toc65226330"/>
      <w:bookmarkStart w:id="324" w:name="_Toc67319259"/>
      <w:bookmarkEnd w:id="292"/>
      <w:r w:rsidRPr="006F3781">
        <w:rPr>
          <w:rFonts w:eastAsia="Times New Roman"/>
          <w:iCs/>
          <w:sz w:val="26"/>
          <w:szCs w:val="26"/>
        </w:rPr>
        <w:lastRenderedPageBreak/>
        <w:t xml:space="preserve">Trong tháng </w:t>
      </w:r>
      <w:r>
        <w:rPr>
          <w:rFonts w:eastAsia="Times New Roman"/>
          <w:iCs/>
          <w:sz w:val="26"/>
          <w:szCs w:val="26"/>
        </w:rPr>
        <w:t>3/2021</w:t>
      </w:r>
      <w:r w:rsidRPr="006F3781">
        <w:rPr>
          <w:rFonts w:eastAsia="Times New Roman"/>
          <w:iCs/>
          <w:sz w:val="26"/>
          <w:szCs w:val="26"/>
        </w:rPr>
        <w:t xml:space="preserve">, các thị trường chính mà nước ta nhập khẩu bông gồm có: Hoa Kỳ, Brazil, Ấn Độ, Australia… </w:t>
      </w:r>
      <w:bookmarkStart w:id="325" w:name="_Toc487814474"/>
    </w:p>
    <w:bookmarkEnd w:id="325"/>
    <w:p w14:paraId="647574CF" w14:textId="3E01B089" w:rsidR="00CD734F" w:rsidRPr="0087324E" w:rsidRDefault="00CD734F" w:rsidP="00CD734F">
      <w:pPr>
        <w:spacing w:before="120"/>
        <w:jc w:val="center"/>
        <w:rPr>
          <w:b/>
          <w:spacing w:val="-6"/>
          <w:sz w:val="26"/>
          <w:szCs w:val="26"/>
        </w:rPr>
      </w:pPr>
      <w:r w:rsidRPr="0087324E">
        <w:rPr>
          <w:b/>
          <w:spacing w:val="-6"/>
          <w:sz w:val="26"/>
          <w:szCs w:val="26"/>
        </w:rPr>
        <w:t xml:space="preserve">Bảng 10: Thị trường nhập khẩu bông của Việt Nam tháng </w:t>
      </w:r>
      <w:r w:rsidR="0087324E" w:rsidRPr="0087324E">
        <w:rPr>
          <w:b/>
          <w:spacing w:val="-6"/>
          <w:sz w:val="26"/>
          <w:szCs w:val="26"/>
        </w:rPr>
        <w:t xml:space="preserve">3 năm </w:t>
      </w:r>
      <w:r w:rsidRPr="0087324E">
        <w:rPr>
          <w:b/>
          <w:spacing w:val="-6"/>
          <w:sz w:val="26"/>
          <w:szCs w:val="26"/>
        </w:rPr>
        <w:t>2021</w:t>
      </w:r>
    </w:p>
    <w:tbl>
      <w:tblPr>
        <w:tblW w:w="89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014"/>
        <w:gridCol w:w="1168"/>
        <w:gridCol w:w="986"/>
        <w:gridCol w:w="986"/>
        <w:gridCol w:w="986"/>
        <w:gridCol w:w="986"/>
        <w:gridCol w:w="1172"/>
      </w:tblGrid>
      <w:tr w:rsidR="0087324E" w:rsidRPr="00BC1BC5" w14:paraId="7061F4BA" w14:textId="77777777" w:rsidTr="00723755">
        <w:trPr>
          <w:tblHeader/>
          <w:jc w:val="center"/>
        </w:trPr>
        <w:tc>
          <w:tcPr>
            <w:tcW w:w="1631" w:type="dxa"/>
            <w:vMerge w:val="restart"/>
            <w:shd w:val="clear" w:color="auto" w:fill="auto"/>
            <w:noWrap/>
            <w:vAlign w:val="center"/>
          </w:tcPr>
          <w:p w14:paraId="762409D6"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Thị trường</w:t>
            </w:r>
          </w:p>
        </w:tc>
        <w:tc>
          <w:tcPr>
            <w:tcW w:w="2182" w:type="dxa"/>
            <w:gridSpan w:val="2"/>
            <w:shd w:val="clear" w:color="auto" w:fill="auto"/>
            <w:noWrap/>
            <w:vAlign w:val="center"/>
          </w:tcPr>
          <w:p w14:paraId="5F9A5D16"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Tháng 3/2021</w:t>
            </w:r>
          </w:p>
        </w:tc>
        <w:tc>
          <w:tcPr>
            <w:tcW w:w="1972" w:type="dxa"/>
            <w:gridSpan w:val="2"/>
            <w:shd w:val="clear" w:color="auto" w:fill="auto"/>
            <w:noWrap/>
            <w:vAlign w:val="center"/>
          </w:tcPr>
          <w:p w14:paraId="3FF2090E"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So với T2/2021 (%)</w:t>
            </w:r>
          </w:p>
        </w:tc>
        <w:tc>
          <w:tcPr>
            <w:tcW w:w="1972" w:type="dxa"/>
            <w:gridSpan w:val="2"/>
            <w:shd w:val="clear" w:color="auto" w:fill="auto"/>
            <w:noWrap/>
            <w:vAlign w:val="center"/>
          </w:tcPr>
          <w:p w14:paraId="435245C9"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So với T3/2020 (%)</w:t>
            </w:r>
          </w:p>
        </w:tc>
        <w:tc>
          <w:tcPr>
            <w:tcW w:w="1172" w:type="dxa"/>
            <w:vMerge w:val="restart"/>
            <w:shd w:val="clear" w:color="auto" w:fill="auto"/>
            <w:noWrap/>
            <w:vAlign w:val="center"/>
          </w:tcPr>
          <w:p w14:paraId="464C18D8" w14:textId="77777777" w:rsidR="0087324E" w:rsidRPr="00BC1BC5" w:rsidRDefault="0087324E" w:rsidP="00EA68D3">
            <w:pPr>
              <w:spacing w:beforeLines="6" w:before="14" w:afterLines="6" w:after="14"/>
              <w:jc w:val="center"/>
              <w:rPr>
                <w:rFonts w:eastAsia="Times New Roman"/>
                <w:b/>
                <w:spacing w:val="-14"/>
                <w:sz w:val="22"/>
                <w:szCs w:val="22"/>
              </w:rPr>
            </w:pPr>
            <w:r w:rsidRPr="00BC1BC5">
              <w:rPr>
                <w:rFonts w:eastAsia="Times New Roman"/>
                <w:b/>
                <w:spacing w:val="-14"/>
                <w:sz w:val="22"/>
                <w:szCs w:val="22"/>
              </w:rPr>
              <w:t>Tỷ trọng KN tháng 3/2021 (%)</w:t>
            </w:r>
          </w:p>
        </w:tc>
      </w:tr>
      <w:tr w:rsidR="0087324E" w:rsidRPr="00BC1BC5" w14:paraId="6414003F" w14:textId="77777777" w:rsidTr="00723755">
        <w:trPr>
          <w:tblHeader/>
          <w:jc w:val="center"/>
        </w:trPr>
        <w:tc>
          <w:tcPr>
            <w:tcW w:w="1631" w:type="dxa"/>
            <w:vMerge/>
            <w:shd w:val="clear" w:color="auto" w:fill="auto"/>
            <w:noWrap/>
            <w:vAlign w:val="center"/>
          </w:tcPr>
          <w:p w14:paraId="78F670BD" w14:textId="77777777" w:rsidR="0087324E" w:rsidRPr="00BC1BC5" w:rsidRDefault="0087324E" w:rsidP="00EA68D3">
            <w:pPr>
              <w:spacing w:beforeLines="6" w:before="14" w:afterLines="6" w:after="14"/>
              <w:jc w:val="center"/>
              <w:rPr>
                <w:rFonts w:eastAsia="Times New Roman"/>
                <w:sz w:val="22"/>
                <w:szCs w:val="22"/>
              </w:rPr>
            </w:pPr>
          </w:p>
        </w:tc>
        <w:tc>
          <w:tcPr>
            <w:tcW w:w="1014" w:type="dxa"/>
            <w:shd w:val="clear" w:color="auto" w:fill="auto"/>
            <w:noWrap/>
            <w:vAlign w:val="center"/>
          </w:tcPr>
          <w:p w14:paraId="214FF587"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Lượng (Nghìn tấn)</w:t>
            </w:r>
          </w:p>
        </w:tc>
        <w:tc>
          <w:tcPr>
            <w:tcW w:w="1168" w:type="dxa"/>
            <w:shd w:val="clear" w:color="auto" w:fill="auto"/>
            <w:noWrap/>
            <w:vAlign w:val="center"/>
          </w:tcPr>
          <w:p w14:paraId="138B010E"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 xml:space="preserve">Trị giá </w:t>
            </w:r>
            <w:r w:rsidRPr="00BC1BC5">
              <w:rPr>
                <w:rFonts w:eastAsia="Times New Roman"/>
                <w:b/>
                <w:bCs/>
                <w:spacing w:val="-6"/>
                <w:sz w:val="22"/>
                <w:szCs w:val="22"/>
              </w:rPr>
              <w:t>(triệu USD)</w:t>
            </w:r>
          </w:p>
        </w:tc>
        <w:tc>
          <w:tcPr>
            <w:tcW w:w="986" w:type="dxa"/>
            <w:shd w:val="clear" w:color="auto" w:fill="auto"/>
            <w:noWrap/>
            <w:vAlign w:val="center"/>
          </w:tcPr>
          <w:p w14:paraId="56B434BA"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Lượng</w:t>
            </w:r>
          </w:p>
        </w:tc>
        <w:tc>
          <w:tcPr>
            <w:tcW w:w="986" w:type="dxa"/>
            <w:shd w:val="clear" w:color="auto" w:fill="auto"/>
            <w:noWrap/>
            <w:vAlign w:val="center"/>
          </w:tcPr>
          <w:p w14:paraId="5A5797B7"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Trị giá</w:t>
            </w:r>
          </w:p>
        </w:tc>
        <w:tc>
          <w:tcPr>
            <w:tcW w:w="986" w:type="dxa"/>
            <w:shd w:val="clear" w:color="auto" w:fill="auto"/>
            <w:noWrap/>
            <w:vAlign w:val="center"/>
          </w:tcPr>
          <w:p w14:paraId="6D6420A5"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Lượng</w:t>
            </w:r>
          </w:p>
        </w:tc>
        <w:tc>
          <w:tcPr>
            <w:tcW w:w="986" w:type="dxa"/>
            <w:shd w:val="clear" w:color="auto" w:fill="auto"/>
            <w:noWrap/>
            <w:vAlign w:val="center"/>
          </w:tcPr>
          <w:p w14:paraId="354539A0" w14:textId="77777777" w:rsidR="0087324E" w:rsidRPr="00BC1BC5" w:rsidRDefault="0087324E" w:rsidP="00EA68D3">
            <w:pPr>
              <w:spacing w:beforeLines="6" w:before="14" w:afterLines="6" w:after="14"/>
              <w:jc w:val="center"/>
              <w:rPr>
                <w:rFonts w:eastAsia="Times New Roman"/>
                <w:b/>
                <w:bCs/>
                <w:sz w:val="22"/>
                <w:szCs w:val="22"/>
              </w:rPr>
            </w:pPr>
            <w:r w:rsidRPr="00BC1BC5">
              <w:rPr>
                <w:rFonts w:eastAsia="Times New Roman"/>
                <w:b/>
                <w:bCs/>
                <w:sz w:val="22"/>
                <w:szCs w:val="22"/>
              </w:rPr>
              <w:t>Trị giá</w:t>
            </w:r>
          </w:p>
        </w:tc>
        <w:tc>
          <w:tcPr>
            <w:tcW w:w="1172" w:type="dxa"/>
            <w:vMerge/>
            <w:shd w:val="clear" w:color="auto" w:fill="auto"/>
            <w:noWrap/>
            <w:vAlign w:val="center"/>
          </w:tcPr>
          <w:p w14:paraId="3BC08751" w14:textId="77777777" w:rsidR="0087324E" w:rsidRPr="00BC1BC5" w:rsidRDefault="0087324E" w:rsidP="00EA68D3">
            <w:pPr>
              <w:spacing w:beforeLines="6" w:before="14" w:afterLines="6" w:after="14"/>
              <w:jc w:val="center"/>
              <w:rPr>
                <w:rFonts w:eastAsia="Times New Roman"/>
                <w:sz w:val="22"/>
                <w:szCs w:val="22"/>
              </w:rPr>
            </w:pPr>
          </w:p>
        </w:tc>
      </w:tr>
      <w:tr w:rsidR="0087324E" w:rsidRPr="00BC1BC5" w14:paraId="25DC4703" w14:textId="77777777" w:rsidTr="00723755">
        <w:trPr>
          <w:jc w:val="center"/>
        </w:trPr>
        <w:tc>
          <w:tcPr>
            <w:tcW w:w="1631" w:type="dxa"/>
            <w:shd w:val="clear" w:color="auto" w:fill="auto"/>
            <w:noWrap/>
            <w:vAlign w:val="bottom"/>
          </w:tcPr>
          <w:p w14:paraId="6E5A5836" w14:textId="77777777" w:rsidR="0087324E" w:rsidRPr="00BC1BC5" w:rsidRDefault="0087324E" w:rsidP="00EA68D3">
            <w:pPr>
              <w:spacing w:beforeLines="6" w:before="14" w:afterLines="6" w:after="14"/>
              <w:rPr>
                <w:b/>
                <w:bCs/>
                <w:color w:val="000000"/>
                <w:sz w:val="22"/>
                <w:szCs w:val="22"/>
              </w:rPr>
            </w:pPr>
            <w:r w:rsidRPr="00BC1BC5">
              <w:rPr>
                <w:b/>
                <w:bCs/>
                <w:color w:val="000000"/>
                <w:sz w:val="22"/>
                <w:szCs w:val="22"/>
              </w:rPr>
              <w:t>Tổng KN</w:t>
            </w:r>
          </w:p>
        </w:tc>
        <w:tc>
          <w:tcPr>
            <w:tcW w:w="1014" w:type="dxa"/>
            <w:shd w:val="clear" w:color="auto" w:fill="auto"/>
            <w:noWrap/>
            <w:vAlign w:val="bottom"/>
          </w:tcPr>
          <w:p w14:paraId="1AF6FBF7"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176,28</w:t>
            </w:r>
          </w:p>
        </w:tc>
        <w:tc>
          <w:tcPr>
            <w:tcW w:w="1168" w:type="dxa"/>
            <w:shd w:val="clear" w:color="auto" w:fill="auto"/>
            <w:noWrap/>
            <w:vAlign w:val="bottom"/>
          </w:tcPr>
          <w:p w14:paraId="102CFF3C"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312,64</w:t>
            </w:r>
          </w:p>
        </w:tc>
        <w:tc>
          <w:tcPr>
            <w:tcW w:w="986" w:type="dxa"/>
            <w:shd w:val="clear" w:color="auto" w:fill="auto"/>
            <w:noWrap/>
            <w:vAlign w:val="bottom"/>
          </w:tcPr>
          <w:p w14:paraId="294865BC"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72,77</w:t>
            </w:r>
          </w:p>
        </w:tc>
        <w:tc>
          <w:tcPr>
            <w:tcW w:w="986" w:type="dxa"/>
            <w:shd w:val="clear" w:color="auto" w:fill="auto"/>
            <w:noWrap/>
            <w:vAlign w:val="bottom"/>
          </w:tcPr>
          <w:p w14:paraId="597394F8"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85,14</w:t>
            </w:r>
          </w:p>
        </w:tc>
        <w:tc>
          <w:tcPr>
            <w:tcW w:w="986" w:type="dxa"/>
            <w:shd w:val="clear" w:color="auto" w:fill="auto"/>
            <w:noWrap/>
            <w:vAlign w:val="bottom"/>
          </w:tcPr>
          <w:p w14:paraId="4226C65C"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9,83</w:t>
            </w:r>
          </w:p>
        </w:tc>
        <w:tc>
          <w:tcPr>
            <w:tcW w:w="986" w:type="dxa"/>
            <w:shd w:val="clear" w:color="auto" w:fill="auto"/>
            <w:noWrap/>
            <w:vAlign w:val="bottom"/>
          </w:tcPr>
          <w:p w14:paraId="64949036"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17,29</w:t>
            </w:r>
          </w:p>
        </w:tc>
        <w:tc>
          <w:tcPr>
            <w:tcW w:w="1172" w:type="dxa"/>
            <w:shd w:val="clear" w:color="auto" w:fill="auto"/>
            <w:noWrap/>
            <w:vAlign w:val="bottom"/>
          </w:tcPr>
          <w:p w14:paraId="326D4AD3" w14:textId="77777777" w:rsidR="0087324E" w:rsidRPr="00BC1BC5" w:rsidRDefault="0087324E" w:rsidP="00EA68D3">
            <w:pPr>
              <w:spacing w:beforeLines="6" w:before="14" w:afterLines="6" w:after="14"/>
              <w:jc w:val="right"/>
              <w:rPr>
                <w:b/>
                <w:bCs/>
                <w:color w:val="000000"/>
                <w:sz w:val="22"/>
                <w:szCs w:val="22"/>
              </w:rPr>
            </w:pPr>
            <w:r w:rsidRPr="00BC1BC5">
              <w:rPr>
                <w:b/>
                <w:bCs/>
                <w:color w:val="000000"/>
                <w:sz w:val="22"/>
                <w:szCs w:val="22"/>
              </w:rPr>
              <w:t>100,00</w:t>
            </w:r>
          </w:p>
        </w:tc>
      </w:tr>
      <w:tr w:rsidR="0087324E" w:rsidRPr="00BC1BC5" w14:paraId="651FA897" w14:textId="77777777" w:rsidTr="00723755">
        <w:trPr>
          <w:jc w:val="center"/>
        </w:trPr>
        <w:tc>
          <w:tcPr>
            <w:tcW w:w="1631" w:type="dxa"/>
            <w:shd w:val="clear" w:color="auto" w:fill="auto"/>
            <w:noWrap/>
            <w:vAlign w:val="bottom"/>
          </w:tcPr>
          <w:p w14:paraId="0E9D0713" w14:textId="77777777" w:rsidR="0087324E" w:rsidRPr="00BC1BC5" w:rsidRDefault="0087324E" w:rsidP="00EA68D3">
            <w:pPr>
              <w:spacing w:beforeLines="6" w:before="14" w:afterLines="6" w:after="14"/>
              <w:rPr>
                <w:b/>
                <w:i/>
                <w:color w:val="000000"/>
                <w:sz w:val="22"/>
                <w:szCs w:val="22"/>
              </w:rPr>
            </w:pPr>
            <w:r w:rsidRPr="00BC1BC5">
              <w:rPr>
                <w:b/>
                <w:i/>
                <w:color w:val="000000"/>
                <w:sz w:val="22"/>
                <w:szCs w:val="22"/>
              </w:rPr>
              <w:t>Khối DNFDI</w:t>
            </w:r>
          </w:p>
        </w:tc>
        <w:tc>
          <w:tcPr>
            <w:tcW w:w="1014" w:type="dxa"/>
            <w:shd w:val="clear" w:color="auto" w:fill="auto"/>
            <w:noWrap/>
            <w:vAlign w:val="bottom"/>
          </w:tcPr>
          <w:p w14:paraId="3925143B"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124,06</w:t>
            </w:r>
          </w:p>
        </w:tc>
        <w:tc>
          <w:tcPr>
            <w:tcW w:w="1168" w:type="dxa"/>
            <w:shd w:val="clear" w:color="auto" w:fill="auto"/>
            <w:noWrap/>
            <w:vAlign w:val="bottom"/>
          </w:tcPr>
          <w:p w14:paraId="5E85FB57"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225,46</w:t>
            </w:r>
          </w:p>
        </w:tc>
        <w:tc>
          <w:tcPr>
            <w:tcW w:w="986" w:type="dxa"/>
            <w:shd w:val="clear" w:color="auto" w:fill="auto"/>
            <w:noWrap/>
            <w:vAlign w:val="bottom"/>
          </w:tcPr>
          <w:p w14:paraId="550825A0"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95,25</w:t>
            </w:r>
          </w:p>
        </w:tc>
        <w:tc>
          <w:tcPr>
            <w:tcW w:w="986" w:type="dxa"/>
            <w:shd w:val="clear" w:color="auto" w:fill="auto"/>
            <w:noWrap/>
            <w:vAlign w:val="bottom"/>
          </w:tcPr>
          <w:p w14:paraId="34984FFB"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109,54</w:t>
            </w:r>
          </w:p>
        </w:tc>
        <w:tc>
          <w:tcPr>
            <w:tcW w:w="986" w:type="dxa"/>
            <w:shd w:val="clear" w:color="auto" w:fill="auto"/>
            <w:noWrap/>
            <w:vAlign w:val="bottom"/>
          </w:tcPr>
          <w:p w14:paraId="52411664"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4,65</w:t>
            </w:r>
          </w:p>
        </w:tc>
        <w:tc>
          <w:tcPr>
            <w:tcW w:w="986" w:type="dxa"/>
            <w:shd w:val="clear" w:color="auto" w:fill="auto"/>
            <w:noWrap/>
            <w:vAlign w:val="bottom"/>
          </w:tcPr>
          <w:p w14:paraId="2604DBBD"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12,24</w:t>
            </w:r>
          </w:p>
        </w:tc>
        <w:tc>
          <w:tcPr>
            <w:tcW w:w="1172" w:type="dxa"/>
            <w:shd w:val="clear" w:color="auto" w:fill="auto"/>
            <w:noWrap/>
            <w:vAlign w:val="bottom"/>
          </w:tcPr>
          <w:p w14:paraId="236E9A3C" w14:textId="77777777" w:rsidR="0087324E" w:rsidRPr="00BC1BC5" w:rsidRDefault="0087324E" w:rsidP="00EA68D3">
            <w:pPr>
              <w:spacing w:beforeLines="6" w:before="14" w:afterLines="6" w:after="14"/>
              <w:jc w:val="right"/>
              <w:rPr>
                <w:b/>
                <w:i/>
                <w:color w:val="000000"/>
                <w:sz w:val="22"/>
                <w:szCs w:val="22"/>
              </w:rPr>
            </w:pPr>
            <w:r w:rsidRPr="00BC1BC5">
              <w:rPr>
                <w:b/>
                <w:i/>
                <w:color w:val="000000"/>
                <w:sz w:val="22"/>
                <w:szCs w:val="22"/>
              </w:rPr>
              <w:t>72,12</w:t>
            </w:r>
          </w:p>
        </w:tc>
      </w:tr>
      <w:tr w:rsidR="0087324E" w:rsidRPr="00BC1BC5" w14:paraId="57FD337B" w14:textId="77777777" w:rsidTr="00723755">
        <w:trPr>
          <w:jc w:val="center"/>
        </w:trPr>
        <w:tc>
          <w:tcPr>
            <w:tcW w:w="1631" w:type="dxa"/>
            <w:shd w:val="clear" w:color="auto" w:fill="auto"/>
            <w:noWrap/>
            <w:vAlign w:val="bottom"/>
          </w:tcPr>
          <w:p w14:paraId="0A939CEC" w14:textId="77777777" w:rsidR="0087324E" w:rsidRPr="00BC1BC5" w:rsidRDefault="0087324E" w:rsidP="00EA68D3">
            <w:pPr>
              <w:spacing w:beforeLines="6" w:before="14" w:afterLines="6" w:after="14"/>
              <w:rPr>
                <w:color w:val="000000"/>
                <w:sz w:val="22"/>
                <w:szCs w:val="22"/>
              </w:rPr>
            </w:pPr>
            <w:r w:rsidRPr="00BC1BC5">
              <w:rPr>
                <w:color w:val="000000"/>
                <w:sz w:val="22"/>
                <w:szCs w:val="22"/>
              </w:rPr>
              <w:t>Hoa Kỳ</w:t>
            </w:r>
          </w:p>
        </w:tc>
        <w:tc>
          <w:tcPr>
            <w:tcW w:w="1014" w:type="dxa"/>
            <w:shd w:val="clear" w:color="auto" w:fill="auto"/>
            <w:noWrap/>
            <w:vAlign w:val="bottom"/>
          </w:tcPr>
          <w:p w14:paraId="5BF7CB12"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83,02</w:t>
            </w:r>
          </w:p>
        </w:tc>
        <w:tc>
          <w:tcPr>
            <w:tcW w:w="1168" w:type="dxa"/>
            <w:shd w:val="clear" w:color="auto" w:fill="auto"/>
            <w:noWrap/>
            <w:vAlign w:val="bottom"/>
          </w:tcPr>
          <w:p w14:paraId="4C365A5D"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149,98</w:t>
            </w:r>
          </w:p>
        </w:tc>
        <w:tc>
          <w:tcPr>
            <w:tcW w:w="986" w:type="dxa"/>
            <w:shd w:val="clear" w:color="auto" w:fill="auto"/>
            <w:noWrap/>
            <w:vAlign w:val="bottom"/>
          </w:tcPr>
          <w:p w14:paraId="5C35800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124,13</w:t>
            </w:r>
          </w:p>
        </w:tc>
        <w:tc>
          <w:tcPr>
            <w:tcW w:w="986" w:type="dxa"/>
            <w:shd w:val="clear" w:color="auto" w:fill="auto"/>
            <w:noWrap/>
            <w:vAlign w:val="bottom"/>
          </w:tcPr>
          <w:p w14:paraId="0B7E132C"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141,76</w:t>
            </w:r>
          </w:p>
        </w:tc>
        <w:tc>
          <w:tcPr>
            <w:tcW w:w="986" w:type="dxa"/>
            <w:shd w:val="clear" w:color="auto" w:fill="auto"/>
            <w:noWrap/>
            <w:vAlign w:val="bottom"/>
          </w:tcPr>
          <w:p w14:paraId="7EB2250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-20,65</w:t>
            </w:r>
          </w:p>
        </w:tc>
        <w:tc>
          <w:tcPr>
            <w:tcW w:w="986" w:type="dxa"/>
            <w:shd w:val="clear" w:color="auto" w:fill="auto"/>
            <w:noWrap/>
            <w:vAlign w:val="bottom"/>
          </w:tcPr>
          <w:p w14:paraId="134421B1"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-15,22</w:t>
            </w:r>
          </w:p>
        </w:tc>
        <w:tc>
          <w:tcPr>
            <w:tcW w:w="1172" w:type="dxa"/>
            <w:shd w:val="clear" w:color="auto" w:fill="auto"/>
            <w:noWrap/>
            <w:vAlign w:val="bottom"/>
          </w:tcPr>
          <w:p w14:paraId="37CD3F2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47,97</w:t>
            </w:r>
          </w:p>
        </w:tc>
      </w:tr>
      <w:tr w:rsidR="0087324E" w:rsidRPr="00BC1BC5" w14:paraId="786C9824" w14:textId="77777777" w:rsidTr="00723755">
        <w:trPr>
          <w:jc w:val="center"/>
        </w:trPr>
        <w:tc>
          <w:tcPr>
            <w:tcW w:w="1631" w:type="dxa"/>
            <w:shd w:val="clear" w:color="auto" w:fill="auto"/>
            <w:noWrap/>
            <w:vAlign w:val="bottom"/>
          </w:tcPr>
          <w:p w14:paraId="27ACCDE0" w14:textId="77777777" w:rsidR="0087324E" w:rsidRPr="00BC1BC5" w:rsidRDefault="0087324E" w:rsidP="00EA68D3">
            <w:pPr>
              <w:spacing w:beforeLines="6" w:before="14" w:afterLines="6" w:after="14"/>
              <w:rPr>
                <w:color w:val="000000"/>
                <w:sz w:val="22"/>
                <w:szCs w:val="22"/>
              </w:rPr>
            </w:pPr>
            <w:r w:rsidRPr="00BC1BC5">
              <w:rPr>
                <w:color w:val="000000"/>
                <w:sz w:val="22"/>
                <w:szCs w:val="22"/>
              </w:rPr>
              <w:t>Brazil</w:t>
            </w:r>
          </w:p>
        </w:tc>
        <w:tc>
          <w:tcPr>
            <w:tcW w:w="1014" w:type="dxa"/>
            <w:shd w:val="clear" w:color="auto" w:fill="auto"/>
            <w:noWrap/>
            <w:vAlign w:val="bottom"/>
          </w:tcPr>
          <w:p w14:paraId="2B62DC33"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51,41</w:t>
            </w:r>
          </w:p>
        </w:tc>
        <w:tc>
          <w:tcPr>
            <w:tcW w:w="1168" w:type="dxa"/>
            <w:shd w:val="clear" w:color="auto" w:fill="auto"/>
            <w:noWrap/>
            <w:vAlign w:val="bottom"/>
          </w:tcPr>
          <w:p w14:paraId="0AA6517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90,87</w:t>
            </w:r>
          </w:p>
        </w:tc>
        <w:tc>
          <w:tcPr>
            <w:tcW w:w="986" w:type="dxa"/>
            <w:shd w:val="clear" w:color="auto" w:fill="auto"/>
            <w:noWrap/>
            <w:vAlign w:val="bottom"/>
          </w:tcPr>
          <w:p w14:paraId="299114C2"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89,13</w:t>
            </w:r>
          </w:p>
        </w:tc>
        <w:tc>
          <w:tcPr>
            <w:tcW w:w="986" w:type="dxa"/>
            <w:shd w:val="clear" w:color="auto" w:fill="auto"/>
            <w:noWrap/>
            <w:vAlign w:val="bottom"/>
          </w:tcPr>
          <w:p w14:paraId="3DD622F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96,24</w:t>
            </w:r>
          </w:p>
        </w:tc>
        <w:tc>
          <w:tcPr>
            <w:tcW w:w="986" w:type="dxa"/>
            <w:shd w:val="clear" w:color="auto" w:fill="auto"/>
            <w:noWrap/>
            <w:vAlign w:val="bottom"/>
          </w:tcPr>
          <w:p w14:paraId="5B08BC1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49,50</w:t>
            </w:r>
          </w:p>
        </w:tc>
        <w:tc>
          <w:tcPr>
            <w:tcW w:w="986" w:type="dxa"/>
            <w:shd w:val="clear" w:color="auto" w:fill="auto"/>
            <w:noWrap/>
            <w:vAlign w:val="bottom"/>
          </w:tcPr>
          <w:p w14:paraId="7925A8E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57,48</w:t>
            </w:r>
          </w:p>
        </w:tc>
        <w:tc>
          <w:tcPr>
            <w:tcW w:w="1172" w:type="dxa"/>
            <w:shd w:val="clear" w:color="auto" w:fill="auto"/>
            <w:noWrap/>
            <w:vAlign w:val="bottom"/>
          </w:tcPr>
          <w:p w14:paraId="34CEB117"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29,07</w:t>
            </w:r>
          </w:p>
        </w:tc>
      </w:tr>
      <w:tr w:rsidR="0087324E" w:rsidRPr="00BC1BC5" w14:paraId="17D06397" w14:textId="77777777" w:rsidTr="00723755">
        <w:trPr>
          <w:jc w:val="center"/>
        </w:trPr>
        <w:tc>
          <w:tcPr>
            <w:tcW w:w="1631" w:type="dxa"/>
            <w:shd w:val="clear" w:color="auto" w:fill="auto"/>
            <w:noWrap/>
            <w:vAlign w:val="bottom"/>
          </w:tcPr>
          <w:p w14:paraId="7915A6A5" w14:textId="77777777" w:rsidR="0087324E" w:rsidRPr="00BC1BC5" w:rsidRDefault="0087324E" w:rsidP="00EA68D3">
            <w:pPr>
              <w:spacing w:beforeLines="6" w:before="14" w:afterLines="6" w:after="14"/>
              <w:rPr>
                <w:color w:val="000000"/>
                <w:sz w:val="22"/>
                <w:szCs w:val="22"/>
              </w:rPr>
            </w:pPr>
            <w:r w:rsidRPr="00BC1BC5">
              <w:rPr>
                <w:color w:val="000000"/>
                <w:sz w:val="22"/>
                <w:szCs w:val="22"/>
              </w:rPr>
              <w:t>Ấn Độ</w:t>
            </w:r>
          </w:p>
        </w:tc>
        <w:tc>
          <w:tcPr>
            <w:tcW w:w="1014" w:type="dxa"/>
            <w:shd w:val="clear" w:color="auto" w:fill="auto"/>
            <w:noWrap/>
            <w:vAlign w:val="bottom"/>
          </w:tcPr>
          <w:p w14:paraId="4EA6F4A9"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18,57</w:t>
            </w:r>
          </w:p>
        </w:tc>
        <w:tc>
          <w:tcPr>
            <w:tcW w:w="1168" w:type="dxa"/>
            <w:shd w:val="clear" w:color="auto" w:fill="auto"/>
            <w:noWrap/>
            <w:vAlign w:val="bottom"/>
          </w:tcPr>
          <w:p w14:paraId="7604E6CF"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29,89</w:t>
            </w:r>
          </w:p>
        </w:tc>
        <w:tc>
          <w:tcPr>
            <w:tcW w:w="986" w:type="dxa"/>
            <w:shd w:val="clear" w:color="auto" w:fill="auto"/>
            <w:noWrap/>
            <w:vAlign w:val="bottom"/>
          </w:tcPr>
          <w:p w14:paraId="35179739"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19,88</w:t>
            </w:r>
          </w:p>
        </w:tc>
        <w:tc>
          <w:tcPr>
            <w:tcW w:w="986" w:type="dxa"/>
            <w:shd w:val="clear" w:color="auto" w:fill="auto"/>
            <w:noWrap/>
            <w:vAlign w:val="bottom"/>
          </w:tcPr>
          <w:p w14:paraId="6511417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29,56</w:t>
            </w:r>
          </w:p>
        </w:tc>
        <w:tc>
          <w:tcPr>
            <w:tcW w:w="986" w:type="dxa"/>
            <w:shd w:val="clear" w:color="auto" w:fill="auto"/>
            <w:noWrap/>
            <w:vAlign w:val="bottom"/>
          </w:tcPr>
          <w:p w14:paraId="620A6C2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176,16</w:t>
            </w:r>
          </w:p>
        </w:tc>
        <w:tc>
          <w:tcPr>
            <w:tcW w:w="986" w:type="dxa"/>
            <w:shd w:val="clear" w:color="auto" w:fill="auto"/>
            <w:noWrap/>
            <w:vAlign w:val="bottom"/>
          </w:tcPr>
          <w:p w14:paraId="44E48EF4"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226,52</w:t>
            </w:r>
          </w:p>
        </w:tc>
        <w:tc>
          <w:tcPr>
            <w:tcW w:w="1172" w:type="dxa"/>
            <w:shd w:val="clear" w:color="auto" w:fill="auto"/>
            <w:noWrap/>
            <w:vAlign w:val="bottom"/>
          </w:tcPr>
          <w:p w14:paraId="0F4CFE9C"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9,56</w:t>
            </w:r>
          </w:p>
        </w:tc>
      </w:tr>
      <w:tr w:rsidR="0087324E" w:rsidRPr="00BC1BC5" w14:paraId="0AFAD6E6" w14:textId="77777777" w:rsidTr="00723755">
        <w:trPr>
          <w:jc w:val="center"/>
        </w:trPr>
        <w:tc>
          <w:tcPr>
            <w:tcW w:w="1631" w:type="dxa"/>
            <w:shd w:val="clear" w:color="auto" w:fill="auto"/>
            <w:noWrap/>
            <w:vAlign w:val="bottom"/>
          </w:tcPr>
          <w:p w14:paraId="3089652F" w14:textId="77777777" w:rsidR="0087324E" w:rsidRPr="00BC1BC5" w:rsidRDefault="0087324E" w:rsidP="00EA68D3">
            <w:pPr>
              <w:spacing w:beforeLines="6" w:before="14" w:afterLines="6" w:after="14"/>
              <w:rPr>
                <w:color w:val="000000"/>
                <w:sz w:val="22"/>
                <w:szCs w:val="22"/>
              </w:rPr>
            </w:pPr>
            <w:r w:rsidRPr="00BC1BC5">
              <w:rPr>
                <w:color w:val="000000"/>
                <w:sz w:val="22"/>
                <w:szCs w:val="22"/>
              </w:rPr>
              <w:t>Australia</w:t>
            </w:r>
          </w:p>
        </w:tc>
        <w:tc>
          <w:tcPr>
            <w:tcW w:w="1014" w:type="dxa"/>
            <w:shd w:val="clear" w:color="auto" w:fill="auto"/>
            <w:noWrap/>
            <w:vAlign w:val="bottom"/>
          </w:tcPr>
          <w:p w14:paraId="21FB80EF"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7,17</w:t>
            </w:r>
          </w:p>
        </w:tc>
        <w:tc>
          <w:tcPr>
            <w:tcW w:w="1168" w:type="dxa"/>
            <w:shd w:val="clear" w:color="auto" w:fill="auto"/>
            <w:noWrap/>
            <w:vAlign w:val="bottom"/>
          </w:tcPr>
          <w:p w14:paraId="488E27E4"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14,76</w:t>
            </w:r>
          </w:p>
        </w:tc>
        <w:tc>
          <w:tcPr>
            <w:tcW w:w="986" w:type="dxa"/>
            <w:shd w:val="clear" w:color="auto" w:fill="auto"/>
            <w:noWrap/>
            <w:vAlign w:val="bottom"/>
          </w:tcPr>
          <w:p w14:paraId="109D3238"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378,69</w:t>
            </w:r>
          </w:p>
        </w:tc>
        <w:tc>
          <w:tcPr>
            <w:tcW w:w="986" w:type="dxa"/>
            <w:shd w:val="clear" w:color="auto" w:fill="auto"/>
            <w:noWrap/>
            <w:vAlign w:val="bottom"/>
          </w:tcPr>
          <w:p w14:paraId="799C4065"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399,23</w:t>
            </w:r>
          </w:p>
        </w:tc>
        <w:tc>
          <w:tcPr>
            <w:tcW w:w="986" w:type="dxa"/>
            <w:shd w:val="clear" w:color="auto" w:fill="auto"/>
            <w:noWrap/>
            <w:vAlign w:val="bottom"/>
          </w:tcPr>
          <w:p w14:paraId="7A5F496A"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357,31</w:t>
            </w:r>
          </w:p>
        </w:tc>
        <w:tc>
          <w:tcPr>
            <w:tcW w:w="986" w:type="dxa"/>
            <w:shd w:val="clear" w:color="auto" w:fill="auto"/>
            <w:noWrap/>
            <w:vAlign w:val="bottom"/>
          </w:tcPr>
          <w:p w14:paraId="349068E9"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370,49</w:t>
            </w:r>
          </w:p>
        </w:tc>
        <w:tc>
          <w:tcPr>
            <w:tcW w:w="1172" w:type="dxa"/>
            <w:shd w:val="clear" w:color="auto" w:fill="auto"/>
            <w:noWrap/>
            <w:vAlign w:val="bottom"/>
          </w:tcPr>
          <w:p w14:paraId="231580CC"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4,72</w:t>
            </w:r>
          </w:p>
        </w:tc>
      </w:tr>
      <w:tr w:rsidR="0087324E" w:rsidRPr="00BC1BC5" w14:paraId="278FA3A5" w14:textId="77777777" w:rsidTr="00723755">
        <w:trPr>
          <w:jc w:val="center"/>
        </w:trPr>
        <w:tc>
          <w:tcPr>
            <w:tcW w:w="1631" w:type="dxa"/>
            <w:shd w:val="clear" w:color="auto" w:fill="auto"/>
            <w:noWrap/>
            <w:vAlign w:val="bottom"/>
          </w:tcPr>
          <w:p w14:paraId="5412DF4A" w14:textId="77777777" w:rsidR="0087324E" w:rsidRPr="00BC1BC5" w:rsidRDefault="0087324E" w:rsidP="00EA68D3">
            <w:pPr>
              <w:spacing w:beforeLines="6" w:before="14" w:afterLines="6" w:after="14"/>
              <w:rPr>
                <w:color w:val="000000"/>
                <w:sz w:val="22"/>
                <w:szCs w:val="22"/>
              </w:rPr>
            </w:pPr>
            <w:r w:rsidRPr="00BC1BC5">
              <w:rPr>
                <w:color w:val="000000"/>
                <w:sz w:val="22"/>
                <w:szCs w:val="22"/>
              </w:rPr>
              <w:t>Bờ Biển Ngà</w:t>
            </w:r>
          </w:p>
        </w:tc>
        <w:tc>
          <w:tcPr>
            <w:tcW w:w="1014" w:type="dxa"/>
            <w:shd w:val="clear" w:color="auto" w:fill="auto"/>
            <w:noWrap/>
            <w:vAlign w:val="bottom"/>
          </w:tcPr>
          <w:p w14:paraId="730CFA63"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3,61</w:t>
            </w:r>
          </w:p>
        </w:tc>
        <w:tc>
          <w:tcPr>
            <w:tcW w:w="1168" w:type="dxa"/>
            <w:shd w:val="clear" w:color="auto" w:fill="auto"/>
            <w:noWrap/>
            <w:vAlign w:val="bottom"/>
          </w:tcPr>
          <w:p w14:paraId="53EEA65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6,18</w:t>
            </w:r>
          </w:p>
        </w:tc>
        <w:tc>
          <w:tcPr>
            <w:tcW w:w="986" w:type="dxa"/>
            <w:shd w:val="clear" w:color="auto" w:fill="auto"/>
            <w:noWrap/>
            <w:vAlign w:val="bottom"/>
          </w:tcPr>
          <w:p w14:paraId="05714E7A"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-4,22</w:t>
            </w:r>
          </w:p>
        </w:tc>
        <w:tc>
          <w:tcPr>
            <w:tcW w:w="986" w:type="dxa"/>
            <w:shd w:val="clear" w:color="auto" w:fill="auto"/>
            <w:noWrap/>
            <w:vAlign w:val="bottom"/>
          </w:tcPr>
          <w:p w14:paraId="66DC4821"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0,15</w:t>
            </w:r>
          </w:p>
        </w:tc>
        <w:tc>
          <w:tcPr>
            <w:tcW w:w="986" w:type="dxa"/>
            <w:shd w:val="clear" w:color="auto" w:fill="auto"/>
            <w:noWrap/>
            <w:vAlign w:val="bottom"/>
          </w:tcPr>
          <w:p w14:paraId="2BC80177"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238,52</w:t>
            </w:r>
          </w:p>
        </w:tc>
        <w:tc>
          <w:tcPr>
            <w:tcW w:w="986" w:type="dxa"/>
            <w:shd w:val="clear" w:color="auto" w:fill="auto"/>
            <w:noWrap/>
            <w:vAlign w:val="bottom"/>
          </w:tcPr>
          <w:p w14:paraId="32ED0627"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281,92</w:t>
            </w:r>
          </w:p>
        </w:tc>
        <w:tc>
          <w:tcPr>
            <w:tcW w:w="1172" w:type="dxa"/>
            <w:shd w:val="clear" w:color="auto" w:fill="auto"/>
            <w:noWrap/>
            <w:vAlign w:val="bottom"/>
          </w:tcPr>
          <w:p w14:paraId="4A11CA6D"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1,98</w:t>
            </w:r>
          </w:p>
        </w:tc>
      </w:tr>
      <w:tr w:rsidR="0087324E" w:rsidRPr="00BC1BC5" w14:paraId="0B05EFE4" w14:textId="77777777" w:rsidTr="00723755">
        <w:trPr>
          <w:jc w:val="center"/>
        </w:trPr>
        <w:tc>
          <w:tcPr>
            <w:tcW w:w="1631" w:type="dxa"/>
            <w:shd w:val="clear" w:color="auto" w:fill="auto"/>
            <w:noWrap/>
            <w:vAlign w:val="bottom"/>
          </w:tcPr>
          <w:p w14:paraId="4C85C7EF" w14:textId="77777777" w:rsidR="0087324E" w:rsidRPr="00BC1BC5" w:rsidRDefault="0087324E" w:rsidP="00EA68D3">
            <w:pPr>
              <w:spacing w:beforeLines="6" w:before="14" w:afterLines="6" w:after="14"/>
              <w:rPr>
                <w:color w:val="000000"/>
                <w:sz w:val="22"/>
                <w:szCs w:val="22"/>
              </w:rPr>
            </w:pPr>
            <w:r w:rsidRPr="00BC1BC5">
              <w:rPr>
                <w:color w:val="000000"/>
                <w:sz w:val="22"/>
                <w:szCs w:val="22"/>
              </w:rPr>
              <w:t>Indonesia</w:t>
            </w:r>
          </w:p>
        </w:tc>
        <w:tc>
          <w:tcPr>
            <w:tcW w:w="1014" w:type="dxa"/>
            <w:shd w:val="clear" w:color="auto" w:fill="auto"/>
            <w:noWrap/>
            <w:vAlign w:val="bottom"/>
          </w:tcPr>
          <w:p w14:paraId="4353F13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1,11</w:t>
            </w:r>
          </w:p>
        </w:tc>
        <w:tc>
          <w:tcPr>
            <w:tcW w:w="1168" w:type="dxa"/>
            <w:shd w:val="clear" w:color="auto" w:fill="auto"/>
            <w:noWrap/>
            <w:vAlign w:val="bottom"/>
          </w:tcPr>
          <w:p w14:paraId="065AB410"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1,50</w:t>
            </w:r>
          </w:p>
        </w:tc>
        <w:tc>
          <w:tcPr>
            <w:tcW w:w="986" w:type="dxa"/>
            <w:shd w:val="clear" w:color="auto" w:fill="auto"/>
            <w:noWrap/>
            <w:vAlign w:val="bottom"/>
          </w:tcPr>
          <w:p w14:paraId="60BA89CD"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7,14</w:t>
            </w:r>
          </w:p>
        </w:tc>
        <w:tc>
          <w:tcPr>
            <w:tcW w:w="986" w:type="dxa"/>
            <w:shd w:val="clear" w:color="auto" w:fill="auto"/>
            <w:noWrap/>
            <w:vAlign w:val="bottom"/>
          </w:tcPr>
          <w:p w14:paraId="6F455BF4"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6,65</w:t>
            </w:r>
          </w:p>
        </w:tc>
        <w:tc>
          <w:tcPr>
            <w:tcW w:w="986" w:type="dxa"/>
            <w:shd w:val="clear" w:color="auto" w:fill="auto"/>
            <w:noWrap/>
            <w:vAlign w:val="bottom"/>
          </w:tcPr>
          <w:p w14:paraId="52E5A1B7"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66,32</w:t>
            </w:r>
          </w:p>
        </w:tc>
        <w:tc>
          <w:tcPr>
            <w:tcW w:w="986" w:type="dxa"/>
            <w:shd w:val="clear" w:color="auto" w:fill="auto"/>
            <w:noWrap/>
            <w:vAlign w:val="bottom"/>
          </w:tcPr>
          <w:p w14:paraId="4E79CFE8"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101,92</w:t>
            </w:r>
          </w:p>
        </w:tc>
        <w:tc>
          <w:tcPr>
            <w:tcW w:w="1172" w:type="dxa"/>
            <w:shd w:val="clear" w:color="auto" w:fill="auto"/>
            <w:noWrap/>
            <w:vAlign w:val="bottom"/>
          </w:tcPr>
          <w:p w14:paraId="3229DCBC"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0,48</w:t>
            </w:r>
          </w:p>
        </w:tc>
      </w:tr>
      <w:tr w:rsidR="0087324E" w:rsidRPr="00BC1BC5" w14:paraId="2BDE21A9" w14:textId="77777777" w:rsidTr="00723755">
        <w:trPr>
          <w:jc w:val="center"/>
        </w:trPr>
        <w:tc>
          <w:tcPr>
            <w:tcW w:w="1631" w:type="dxa"/>
            <w:shd w:val="clear" w:color="auto" w:fill="auto"/>
            <w:noWrap/>
            <w:vAlign w:val="bottom"/>
          </w:tcPr>
          <w:p w14:paraId="7DD0BE43" w14:textId="77777777" w:rsidR="0087324E" w:rsidRPr="00BC1BC5" w:rsidRDefault="0087324E" w:rsidP="00EA68D3">
            <w:pPr>
              <w:spacing w:beforeLines="6" w:before="14" w:afterLines="6" w:after="14"/>
              <w:rPr>
                <w:color w:val="000000"/>
                <w:sz w:val="22"/>
                <w:szCs w:val="22"/>
              </w:rPr>
            </w:pPr>
            <w:r w:rsidRPr="00BC1BC5">
              <w:rPr>
                <w:color w:val="000000"/>
                <w:sz w:val="22"/>
                <w:szCs w:val="22"/>
              </w:rPr>
              <w:t>Achentina</w:t>
            </w:r>
          </w:p>
        </w:tc>
        <w:tc>
          <w:tcPr>
            <w:tcW w:w="1014" w:type="dxa"/>
            <w:shd w:val="clear" w:color="auto" w:fill="auto"/>
            <w:noWrap/>
            <w:vAlign w:val="bottom"/>
          </w:tcPr>
          <w:p w14:paraId="4C2018A2"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0,28</w:t>
            </w:r>
          </w:p>
        </w:tc>
        <w:tc>
          <w:tcPr>
            <w:tcW w:w="1168" w:type="dxa"/>
            <w:shd w:val="clear" w:color="auto" w:fill="auto"/>
            <w:noWrap/>
            <w:vAlign w:val="bottom"/>
          </w:tcPr>
          <w:p w14:paraId="065DE848"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0,46</w:t>
            </w:r>
          </w:p>
        </w:tc>
        <w:tc>
          <w:tcPr>
            <w:tcW w:w="986" w:type="dxa"/>
            <w:shd w:val="clear" w:color="auto" w:fill="auto"/>
            <w:noWrap/>
            <w:vAlign w:val="bottom"/>
          </w:tcPr>
          <w:p w14:paraId="5BA4B512"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-74,75</w:t>
            </w:r>
          </w:p>
        </w:tc>
        <w:tc>
          <w:tcPr>
            <w:tcW w:w="986" w:type="dxa"/>
            <w:shd w:val="clear" w:color="auto" w:fill="auto"/>
            <w:noWrap/>
            <w:vAlign w:val="bottom"/>
          </w:tcPr>
          <w:p w14:paraId="58C3661A"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-74,60</w:t>
            </w:r>
          </w:p>
        </w:tc>
        <w:tc>
          <w:tcPr>
            <w:tcW w:w="986" w:type="dxa"/>
            <w:shd w:val="clear" w:color="auto" w:fill="auto"/>
            <w:noWrap/>
            <w:vAlign w:val="bottom"/>
          </w:tcPr>
          <w:p w14:paraId="5B30E93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-80,71</w:t>
            </w:r>
          </w:p>
        </w:tc>
        <w:tc>
          <w:tcPr>
            <w:tcW w:w="986" w:type="dxa"/>
            <w:shd w:val="clear" w:color="auto" w:fill="auto"/>
            <w:noWrap/>
            <w:vAlign w:val="bottom"/>
          </w:tcPr>
          <w:p w14:paraId="7E706AF3"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-75,47</w:t>
            </w:r>
          </w:p>
        </w:tc>
        <w:tc>
          <w:tcPr>
            <w:tcW w:w="1172" w:type="dxa"/>
            <w:shd w:val="clear" w:color="auto" w:fill="auto"/>
            <w:noWrap/>
            <w:vAlign w:val="bottom"/>
          </w:tcPr>
          <w:p w14:paraId="39C3E969"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0,15</w:t>
            </w:r>
          </w:p>
        </w:tc>
      </w:tr>
      <w:tr w:rsidR="0087324E" w:rsidRPr="00BC1BC5" w14:paraId="1646C909" w14:textId="77777777" w:rsidTr="00723755">
        <w:trPr>
          <w:jc w:val="center"/>
        </w:trPr>
        <w:tc>
          <w:tcPr>
            <w:tcW w:w="1631" w:type="dxa"/>
            <w:shd w:val="clear" w:color="auto" w:fill="auto"/>
            <w:noWrap/>
            <w:vAlign w:val="bottom"/>
          </w:tcPr>
          <w:p w14:paraId="03BE12EF" w14:textId="77777777" w:rsidR="0087324E" w:rsidRPr="00BC1BC5" w:rsidRDefault="0087324E" w:rsidP="00EA68D3">
            <w:pPr>
              <w:spacing w:beforeLines="6" w:before="14" w:afterLines="6" w:after="14"/>
              <w:rPr>
                <w:color w:val="000000"/>
                <w:sz w:val="22"/>
                <w:szCs w:val="22"/>
              </w:rPr>
            </w:pPr>
            <w:r w:rsidRPr="00BC1BC5">
              <w:rPr>
                <w:color w:val="000000"/>
                <w:sz w:val="22"/>
                <w:szCs w:val="22"/>
              </w:rPr>
              <w:t>Hàn Quốc</w:t>
            </w:r>
          </w:p>
        </w:tc>
        <w:tc>
          <w:tcPr>
            <w:tcW w:w="1014" w:type="dxa"/>
            <w:shd w:val="clear" w:color="auto" w:fill="auto"/>
            <w:noWrap/>
            <w:vAlign w:val="bottom"/>
          </w:tcPr>
          <w:p w14:paraId="2DE919B1"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0,14</w:t>
            </w:r>
          </w:p>
        </w:tc>
        <w:tc>
          <w:tcPr>
            <w:tcW w:w="1168" w:type="dxa"/>
            <w:shd w:val="clear" w:color="auto" w:fill="auto"/>
            <w:noWrap/>
            <w:vAlign w:val="bottom"/>
          </w:tcPr>
          <w:p w14:paraId="628B5DFC"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0,25</w:t>
            </w:r>
          </w:p>
        </w:tc>
        <w:tc>
          <w:tcPr>
            <w:tcW w:w="986" w:type="dxa"/>
            <w:shd w:val="clear" w:color="auto" w:fill="auto"/>
            <w:noWrap/>
            <w:vAlign w:val="bottom"/>
          </w:tcPr>
          <w:p w14:paraId="17A17FB7"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-18,50</w:t>
            </w:r>
          </w:p>
        </w:tc>
        <w:tc>
          <w:tcPr>
            <w:tcW w:w="986" w:type="dxa"/>
            <w:shd w:val="clear" w:color="auto" w:fill="auto"/>
            <w:noWrap/>
            <w:vAlign w:val="bottom"/>
          </w:tcPr>
          <w:p w14:paraId="29AD49ED"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-35,42</w:t>
            </w:r>
          </w:p>
        </w:tc>
        <w:tc>
          <w:tcPr>
            <w:tcW w:w="986" w:type="dxa"/>
            <w:shd w:val="clear" w:color="auto" w:fill="auto"/>
            <w:noWrap/>
            <w:vAlign w:val="bottom"/>
          </w:tcPr>
          <w:p w14:paraId="77F9D6A5"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-37,89</w:t>
            </w:r>
          </w:p>
        </w:tc>
        <w:tc>
          <w:tcPr>
            <w:tcW w:w="986" w:type="dxa"/>
            <w:shd w:val="clear" w:color="auto" w:fill="auto"/>
            <w:noWrap/>
            <w:vAlign w:val="bottom"/>
          </w:tcPr>
          <w:p w14:paraId="46AC7812"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-20,34</w:t>
            </w:r>
          </w:p>
        </w:tc>
        <w:tc>
          <w:tcPr>
            <w:tcW w:w="1172" w:type="dxa"/>
            <w:shd w:val="clear" w:color="auto" w:fill="auto"/>
            <w:noWrap/>
            <w:vAlign w:val="bottom"/>
          </w:tcPr>
          <w:p w14:paraId="6187153E"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0,08</w:t>
            </w:r>
          </w:p>
        </w:tc>
      </w:tr>
      <w:tr w:rsidR="0087324E" w:rsidRPr="00BC1BC5" w14:paraId="26AD0E62" w14:textId="77777777" w:rsidTr="00723755">
        <w:trPr>
          <w:jc w:val="center"/>
        </w:trPr>
        <w:tc>
          <w:tcPr>
            <w:tcW w:w="1631" w:type="dxa"/>
            <w:shd w:val="clear" w:color="auto" w:fill="auto"/>
            <w:noWrap/>
            <w:vAlign w:val="bottom"/>
          </w:tcPr>
          <w:p w14:paraId="349B2C1F" w14:textId="77777777" w:rsidR="0087324E" w:rsidRPr="00BC1BC5" w:rsidRDefault="0087324E" w:rsidP="00EA68D3">
            <w:pPr>
              <w:spacing w:beforeLines="6" w:before="14" w:afterLines="6" w:after="14"/>
              <w:rPr>
                <w:color w:val="000000"/>
                <w:sz w:val="22"/>
                <w:szCs w:val="22"/>
              </w:rPr>
            </w:pPr>
            <w:r w:rsidRPr="00BC1BC5">
              <w:rPr>
                <w:color w:val="000000"/>
                <w:sz w:val="22"/>
                <w:szCs w:val="22"/>
              </w:rPr>
              <w:t>Pakistan</w:t>
            </w:r>
          </w:p>
        </w:tc>
        <w:tc>
          <w:tcPr>
            <w:tcW w:w="1014" w:type="dxa"/>
            <w:shd w:val="clear" w:color="auto" w:fill="auto"/>
            <w:noWrap/>
            <w:vAlign w:val="bottom"/>
          </w:tcPr>
          <w:p w14:paraId="3FF87089"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0,07</w:t>
            </w:r>
          </w:p>
        </w:tc>
        <w:tc>
          <w:tcPr>
            <w:tcW w:w="1168" w:type="dxa"/>
            <w:shd w:val="clear" w:color="auto" w:fill="auto"/>
            <w:noWrap/>
            <w:vAlign w:val="bottom"/>
          </w:tcPr>
          <w:p w14:paraId="3902185A"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0,09</w:t>
            </w:r>
          </w:p>
        </w:tc>
        <w:tc>
          <w:tcPr>
            <w:tcW w:w="986" w:type="dxa"/>
            <w:shd w:val="clear" w:color="auto" w:fill="auto"/>
            <w:noWrap/>
            <w:vAlign w:val="bottom"/>
          </w:tcPr>
          <w:p w14:paraId="206D13B5"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-76,92</w:t>
            </w:r>
          </w:p>
        </w:tc>
        <w:tc>
          <w:tcPr>
            <w:tcW w:w="986" w:type="dxa"/>
            <w:shd w:val="clear" w:color="auto" w:fill="auto"/>
            <w:noWrap/>
            <w:vAlign w:val="bottom"/>
          </w:tcPr>
          <w:p w14:paraId="1399C685"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-79,71</w:t>
            </w:r>
          </w:p>
        </w:tc>
        <w:tc>
          <w:tcPr>
            <w:tcW w:w="986" w:type="dxa"/>
            <w:shd w:val="clear" w:color="auto" w:fill="auto"/>
            <w:noWrap/>
            <w:vAlign w:val="bottom"/>
          </w:tcPr>
          <w:p w14:paraId="0D61A5E6"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-91,87</w:t>
            </w:r>
          </w:p>
        </w:tc>
        <w:tc>
          <w:tcPr>
            <w:tcW w:w="986" w:type="dxa"/>
            <w:shd w:val="clear" w:color="auto" w:fill="auto"/>
            <w:noWrap/>
            <w:vAlign w:val="bottom"/>
          </w:tcPr>
          <w:p w14:paraId="76262A44"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-91,55</w:t>
            </w:r>
          </w:p>
        </w:tc>
        <w:tc>
          <w:tcPr>
            <w:tcW w:w="1172" w:type="dxa"/>
            <w:shd w:val="clear" w:color="auto" w:fill="auto"/>
            <w:noWrap/>
            <w:vAlign w:val="bottom"/>
          </w:tcPr>
          <w:p w14:paraId="31305802"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0,03</w:t>
            </w:r>
          </w:p>
        </w:tc>
      </w:tr>
      <w:tr w:rsidR="0087324E" w:rsidRPr="00BC1BC5" w14:paraId="1F52D2CA" w14:textId="77777777" w:rsidTr="00723755">
        <w:trPr>
          <w:jc w:val="center"/>
        </w:trPr>
        <w:tc>
          <w:tcPr>
            <w:tcW w:w="1631" w:type="dxa"/>
            <w:shd w:val="clear" w:color="auto" w:fill="auto"/>
            <w:noWrap/>
            <w:vAlign w:val="bottom"/>
          </w:tcPr>
          <w:p w14:paraId="580D8E48" w14:textId="77777777" w:rsidR="0087324E" w:rsidRPr="00BC1BC5" w:rsidRDefault="0087324E" w:rsidP="00EA68D3">
            <w:pPr>
              <w:spacing w:beforeLines="6" w:before="14" w:afterLines="6" w:after="14"/>
              <w:rPr>
                <w:color w:val="000000"/>
                <w:sz w:val="22"/>
                <w:szCs w:val="22"/>
              </w:rPr>
            </w:pPr>
            <w:r w:rsidRPr="00BC1BC5">
              <w:rPr>
                <w:color w:val="000000"/>
                <w:sz w:val="22"/>
                <w:szCs w:val="22"/>
              </w:rPr>
              <w:t>Trung Quốc</w:t>
            </w:r>
          </w:p>
        </w:tc>
        <w:tc>
          <w:tcPr>
            <w:tcW w:w="1014" w:type="dxa"/>
            <w:shd w:val="clear" w:color="auto" w:fill="auto"/>
            <w:noWrap/>
            <w:vAlign w:val="bottom"/>
          </w:tcPr>
          <w:p w14:paraId="1B184157"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0,01</w:t>
            </w:r>
          </w:p>
        </w:tc>
        <w:tc>
          <w:tcPr>
            <w:tcW w:w="1168" w:type="dxa"/>
            <w:shd w:val="clear" w:color="auto" w:fill="auto"/>
            <w:noWrap/>
            <w:vAlign w:val="bottom"/>
          </w:tcPr>
          <w:p w14:paraId="0C8F70A3"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0,02</w:t>
            </w:r>
          </w:p>
        </w:tc>
        <w:tc>
          <w:tcPr>
            <w:tcW w:w="986" w:type="dxa"/>
            <w:shd w:val="clear" w:color="auto" w:fill="auto"/>
            <w:noWrap/>
            <w:vAlign w:val="bottom"/>
          </w:tcPr>
          <w:p w14:paraId="75E0E25F" w14:textId="77777777" w:rsidR="0087324E" w:rsidRPr="00BC1BC5" w:rsidRDefault="0087324E" w:rsidP="00EA68D3">
            <w:pPr>
              <w:spacing w:beforeLines="6" w:before="14" w:afterLines="6" w:after="14"/>
              <w:rPr>
                <w:color w:val="000000"/>
                <w:sz w:val="22"/>
                <w:szCs w:val="22"/>
              </w:rPr>
            </w:pPr>
          </w:p>
        </w:tc>
        <w:tc>
          <w:tcPr>
            <w:tcW w:w="986" w:type="dxa"/>
            <w:shd w:val="clear" w:color="auto" w:fill="auto"/>
            <w:noWrap/>
            <w:vAlign w:val="bottom"/>
          </w:tcPr>
          <w:p w14:paraId="4F594973" w14:textId="77777777" w:rsidR="0087324E" w:rsidRPr="00BC1BC5" w:rsidRDefault="0087324E" w:rsidP="00EA68D3">
            <w:pPr>
              <w:spacing w:beforeLines="6" w:before="14" w:afterLines="6" w:after="14"/>
              <w:rPr>
                <w:color w:val="000000"/>
                <w:sz w:val="22"/>
                <w:szCs w:val="22"/>
              </w:rPr>
            </w:pPr>
          </w:p>
        </w:tc>
        <w:tc>
          <w:tcPr>
            <w:tcW w:w="986" w:type="dxa"/>
            <w:shd w:val="clear" w:color="auto" w:fill="auto"/>
            <w:noWrap/>
            <w:vAlign w:val="bottom"/>
          </w:tcPr>
          <w:p w14:paraId="2F63B30B"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-82,93</w:t>
            </w:r>
          </w:p>
        </w:tc>
        <w:tc>
          <w:tcPr>
            <w:tcW w:w="986" w:type="dxa"/>
            <w:shd w:val="clear" w:color="auto" w:fill="auto"/>
            <w:noWrap/>
            <w:vAlign w:val="bottom"/>
          </w:tcPr>
          <w:p w14:paraId="1ED886EA"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-75,77</w:t>
            </w:r>
          </w:p>
        </w:tc>
        <w:tc>
          <w:tcPr>
            <w:tcW w:w="1172" w:type="dxa"/>
            <w:shd w:val="clear" w:color="auto" w:fill="auto"/>
            <w:noWrap/>
            <w:vAlign w:val="bottom"/>
          </w:tcPr>
          <w:p w14:paraId="73BC7148" w14:textId="77777777" w:rsidR="0087324E" w:rsidRPr="00BC1BC5" w:rsidRDefault="0087324E" w:rsidP="00EA68D3">
            <w:pPr>
              <w:spacing w:beforeLines="6" w:before="14" w:afterLines="6" w:after="14"/>
              <w:jc w:val="right"/>
              <w:rPr>
                <w:color w:val="000000"/>
                <w:sz w:val="22"/>
                <w:szCs w:val="22"/>
              </w:rPr>
            </w:pPr>
            <w:r w:rsidRPr="00BC1BC5">
              <w:rPr>
                <w:color w:val="000000"/>
                <w:sz w:val="22"/>
                <w:szCs w:val="22"/>
              </w:rPr>
              <w:t>0,01</w:t>
            </w:r>
          </w:p>
        </w:tc>
      </w:tr>
    </w:tbl>
    <w:p w14:paraId="6E818167" w14:textId="77777777" w:rsidR="00CD734F" w:rsidRPr="0087324E" w:rsidRDefault="00CD734F" w:rsidP="00CD734F">
      <w:pPr>
        <w:pStyle w:val="NormalWeb"/>
        <w:spacing w:before="0" w:beforeAutospacing="0" w:afterAutospacing="0"/>
        <w:jc w:val="right"/>
        <w:rPr>
          <w:i/>
          <w:sz w:val="26"/>
          <w:szCs w:val="26"/>
        </w:rPr>
      </w:pPr>
      <w:r w:rsidRPr="0087324E">
        <w:rPr>
          <w:i/>
          <w:sz w:val="26"/>
          <w:szCs w:val="26"/>
        </w:rPr>
        <w:t xml:space="preserve"> Nguồn: Tính toán từ số liệu thống kê sơ bộ của TCHQ</w:t>
      </w:r>
    </w:p>
    <w:p w14:paraId="794E3983" w14:textId="669B3F16" w:rsidR="00CD734F" w:rsidRPr="0087324E" w:rsidRDefault="00CD734F" w:rsidP="00CD734F">
      <w:pPr>
        <w:spacing w:before="120"/>
        <w:jc w:val="center"/>
        <w:rPr>
          <w:b/>
          <w:spacing w:val="-6"/>
          <w:sz w:val="26"/>
          <w:szCs w:val="26"/>
        </w:rPr>
      </w:pPr>
      <w:r w:rsidRPr="0087324E">
        <w:rPr>
          <w:b/>
          <w:spacing w:val="-6"/>
          <w:sz w:val="26"/>
          <w:szCs w:val="26"/>
        </w:rPr>
        <w:t xml:space="preserve">Bảng 11: Thị trường nhập khẩu bông của Việt Nam tháng </w:t>
      </w:r>
      <w:r w:rsidR="0087324E" w:rsidRPr="0087324E">
        <w:rPr>
          <w:b/>
          <w:spacing w:val="-6"/>
          <w:sz w:val="26"/>
          <w:szCs w:val="26"/>
        </w:rPr>
        <w:t xml:space="preserve">3 tháng đầu năm </w:t>
      </w:r>
      <w:r w:rsidRPr="0087324E">
        <w:rPr>
          <w:b/>
          <w:spacing w:val="-6"/>
          <w:sz w:val="26"/>
          <w:szCs w:val="26"/>
        </w:rPr>
        <w:t>2021</w:t>
      </w:r>
    </w:p>
    <w:tbl>
      <w:tblPr>
        <w:tblW w:w="79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78"/>
        <w:gridCol w:w="1593"/>
        <w:gridCol w:w="1348"/>
        <w:gridCol w:w="986"/>
        <w:gridCol w:w="986"/>
        <w:gridCol w:w="1172"/>
      </w:tblGrid>
      <w:tr w:rsidR="0087324E" w:rsidRPr="00BC1BC5" w14:paraId="1D892990" w14:textId="77777777" w:rsidTr="00BC1BC5">
        <w:trPr>
          <w:tblHeader/>
          <w:jc w:val="center"/>
        </w:trPr>
        <w:tc>
          <w:tcPr>
            <w:tcW w:w="1878" w:type="dxa"/>
            <w:vMerge w:val="restart"/>
            <w:shd w:val="clear" w:color="auto" w:fill="auto"/>
            <w:noWrap/>
            <w:vAlign w:val="center"/>
          </w:tcPr>
          <w:p w14:paraId="11205FF1" w14:textId="77777777"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Thị trường</w:t>
            </w:r>
          </w:p>
        </w:tc>
        <w:tc>
          <w:tcPr>
            <w:tcW w:w="2941" w:type="dxa"/>
            <w:gridSpan w:val="2"/>
            <w:shd w:val="clear" w:color="auto" w:fill="auto"/>
            <w:noWrap/>
            <w:vAlign w:val="center"/>
          </w:tcPr>
          <w:p w14:paraId="220D54B4" w14:textId="77777777"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3T/2021</w:t>
            </w:r>
          </w:p>
        </w:tc>
        <w:tc>
          <w:tcPr>
            <w:tcW w:w="1972" w:type="dxa"/>
            <w:gridSpan w:val="2"/>
            <w:shd w:val="clear" w:color="auto" w:fill="auto"/>
            <w:noWrap/>
            <w:vAlign w:val="center"/>
          </w:tcPr>
          <w:p w14:paraId="7477410C" w14:textId="77777777"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So với 3T/2020 (%)</w:t>
            </w:r>
          </w:p>
        </w:tc>
        <w:tc>
          <w:tcPr>
            <w:tcW w:w="1172" w:type="dxa"/>
            <w:vMerge w:val="restart"/>
            <w:shd w:val="clear" w:color="auto" w:fill="auto"/>
            <w:noWrap/>
            <w:vAlign w:val="center"/>
          </w:tcPr>
          <w:p w14:paraId="1E076A63" w14:textId="77777777" w:rsidR="0087324E" w:rsidRPr="00BC1BC5" w:rsidRDefault="0087324E" w:rsidP="00EA68D3">
            <w:pPr>
              <w:spacing w:before="6" w:after="6"/>
              <w:jc w:val="center"/>
              <w:rPr>
                <w:rFonts w:eastAsia="Times New Roman"/>
                <w:b/>
                <w:spacing w:val="-14"/>
                <w:sz w:val="22"/>
                <w:szCs w:val="22"/>
              </w:rPr>
            </w:pPr>
            <w:r w:rsidRPr="00BC1BC5">
              <w:rPr>
                <w:rFonts w:eastAsia="Times New Roman"/>
                <w:b/>
                <w:spacing w:val="-14"/>
                <w:sz w:val="22"/>
                <w:szCs w:val="22"/>
              </w:rPr>
              <w:t>Tỷ trọng KN 3T/2021 (%)</w:t>
            </w:r>
          </w:p>
        </w:tc>
      </w:tr>
      <w:tr w:rsidR="0087324E" w:rsidRPr="00BC1BC5" w14:paraId="40D387C4" w14:textId="77777777" w:rsidTr="00BC1BC5">
        <w:trPr>
          <w:tblHeader/>
          <w:jc w:val="center"/>
        </w:trPr>
        <w:tc>
          <w:tcPr>
            <w:tcW w:w="1878" w:type="dxa"/>
            <w:vMerge/>
            <w:shd w:val="clear" w:color="auto" w:fill="auto"/>
            <w:noWrap/>
            <w:vAlign w:val="center"/>
          </w:tcPr>
          <w:p w14:paraId="320C4BBC" w14:textId="77777777" w:rsidR="0087324E" w:rsidRPr="00BC1BC5" w:rsidRDefault="0087324E" w:rsidP="00EA68D3">
            <w:pPr>
              <w:spacing w:before="6" w:after="6"/>
              <w:jc w:val="center"/>
              <w:rPr>
                <w:rFonts w:eastAsia="Times New Roman"/>
                <w:sz w:val="22"/>
                <w:szCs w:val="22"/>
              </w:rPr>
            </w:pPr>
          </w:p>
        </w:tc>
        <w:tc>
          <w:tcPr>
            <w:tcW w:w="1593" w:type="dxa"/>
            <w:shd w:val="clear" w:color="auto" w:fill="auto"/>
            <w:noWrap/>
            <w:vAlign w:val="center"/>
          </w:tcPr>
          <w:p w14:paraId="291ACFE4" w14:textId="77777777" w:rsidR="00BC1BC5" w:rsidRDefault="0087324E" w:rsidP="00EA68D3">
            <w:pPr>
              <w:spacing w:before="6" w:after="6"/>
              <w:jc w:val="center"/>
              <w:rPr>
                <w:rFonts w:eastAsia="Times New Roman"/>
                <w:b/>
                <w:bCs/>
                <w:sz w:val="22"/>
                <w:szCs w:val="22"/>
              </w:rPr>
            </w:pPr>
            <w:r w:rsidRPr="00BC1BC5">
              <w:rPr>
                <w:rFonts w:eastAsia="Times New Roman"/>
                <w:b/>
                <w:bCs/>
                <w:sz w:val="22"/>
                <w:szCs w:val="22"/>
              </w:rPr>
              <w:t xml:space="preserve">Lượng </w:t>
            </w:r>
          </w:p>
          <w:p w14:paraId="1CC23DA5" w14:textId="04A62D42"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(Nghìn tấn)</w:t>
            </w:r>
          </w:p>
        </w:tc>
        <w:tc>
          <w:tcPr>
            <w:tcW w:w="1348" w:type="dxa"/>
            <w:shd w:val="clear" w:color="auto" w:fill="auto"/>
            <w:noWrap/>
            <w:vAlign w:val="center"/>
          </w:tcPr>
          <w:p w14:paraId="62C3AE51" w14:textId="77777777"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 xml:space="preserve">Trị giá </w:t>
            </w:r>
            <w:r w:rsidRPr="00BC1BC5">
              <w:rPr>
                <w:rFonts w:eastAsia="Times New Roman"/>
                <w:b/>
                <w:bCs/>
                <w:spacing w:val="-6"/>
                <w:sz w:val="22"/>
                <w:szCs w:val="22"/>
              </w:rPr>
              <w:t>(triệu USD)</w:t>
            </w:r>
          </w:p>
        </w:tc>
        <w:tc>
          <w:tcPr>
            <w:tcW w:w="986" w:type="dxa"/>
            <w:shd w:val="clear" w:color="auto" w:fill="auto"/>
            <w:noWrap/>
            <w:vAlign w:val="center"/>
          </w:tcPr>
          <w:p w14:paraId="08034F4B" w14:textId="77777777"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Lượng</w:t>
            </w:r>
          </w:p>
        </w:tc>
        <w:tc>
          <w:tcPr>
            <w:tcW w:w="986" w:type="dxa"/>
            <w:shd w:val="clear" w:color="auto" w:fill="auto"/>
            <w:noWrap/>
            <w:vAlign w:val="center"/>
          </w:tcPr>
          <w:p w14:paraId="02059903" w14:textId="77777777" w:rsidR="0087324E" w:rsidRPr="00BC1BC5" w:rsidRDefault="0087324E" w:rsidP="00EA68D3">
            <w:pPr>
              <w:spacing w:before="6" w:after="6"/>
              <w:jc w:val="center"/>
              <w:rPr>
                <w:rFonts w:eastAsia="Times New Roman"/>
                <w:b/>
                <w:bCs/>
                <w:sz w:val="22"/>
                <w:szCs w:val="22"/>
              </w:rPr>
            </w:pPr>
            <w:r w:rsidRPr="00BC1BC5">
              <w:rPr>
                <w:rFonts w:eastAsia="Times New Roman"/>
                <w:b/>
                <w:bCs/>
                <w:sz w:val="22"/>
                <w:szCs w:val="22"/>
              </w:rPr>
              <w:t>Trị giá</w:t>
            </w:r>
          </w:p>
        </w:tc>
        <w:tc>
          <w:tcPr>
            <w:tcW w:w="1172" w:type="dxa"/>
            <w:vMerge/>
            <w:shd w:val="clear" w:color="auto" w:fill="auto"/>
            <w:noWrap/>
            <w:vAlign w:val="center"/>
          </w:tcPr>
          <w:p w14:paraId="2BCBB460" w14:textId="77777777" w:rsidR="0087324E" w:rsidRPr="00BC1BC5" w:rsidRDefault="0087324E" w:rsidP="00EA68D3">
            <w:pPr>
              <w:spacing w:before="6" w:after="6"/>
              <w:jc w:val="center"/>
              <w:rPr>
                <w:rFonts w:eastAsia="Times New Roman"/>
                <w:sz w:val="22"/>
                <w:szCs w:val="22"/>
              </w:rPr>
            </w:pPr>
          </w:p>
        </w:tc>
      </w:tr>
      <w:tr w:rsidR="0087324E" w:rsidRPr="00BC1BC5" w14:paraId="0929BF56" w14:textId="77777777" w:rsidTr="00BC1BC5">
        <w:trPr>
          <w:jc w:val="center"/>
        </w:trPr>
        <w:tc>
          <w:tcPr>
            <w:tcW w:w="1878" w:type="dxa"/>
            <w:shd w:val="clear" w:color="auto" w:fill="auto"/>
            <w:noWrap/>
            <w:vAlign w:val="bottom"/>
          </w:tcPr>
          <w:p w14:paraId="0E0C4039" w14:textId="77777777" w:rsidR="0087324E" w:rsidRPr="00BC1BC5" w:rsidRDefault="0087324E" w:rsidP="00EA68D3">
            <w:pPr>
              <w:spacing w:before="6" w:after="6"/>
              <w:rPr>
                <w:b/>
                <w:bCs/>
                <w:color w:val="000000"/>
                <w:sz w:val="22"/>
                <w:szCs w:val="22"/>
              </w:rPr>
            </w:pPr>
            <w:r w:rsidRPr="00BC1BC5">
              <w:rPr>
                <w:b/>
                <w:bCs/>
                <w:color w:val="000000"/>
                <w:sz w:val="22"/>
                <w:szCs w:val="22"/>
              </w:rPr>
              <w:t>Tổng KN</w:t>
            </w:r>
          </w:p>
        </w:tc>
        <w:tc>
          <w:tcPr>
            <w:tcW w:w="1593" w:type="dxa"/>
            <w:shd w:val="clear" w:color="auto" w:fill="auto"/>
            <w:noWrap/>
            <w:vAlign w:val="bottom"/>
          </w:tcPr>
          <w:p w14:paraId="07089244" w14:textId="77777777" w:rsidR="0087324E" w:rsidRPr="00BC1BC5" w:rsidRDefault="0087324E" w:rsidP="00EA68D3">
            <w:pPr>
              <w:spacing w:before="6" w:after="6"/>
              <w:jc w:val="right"/>
              <w:rPr>
                <w:b/>
                <w:bCs/>
                <w:color w:val="000000"/>
                <w:sz w:val="22"/>
                <w:szCs w:val="22"/>
              </w:rPr>
            </w:pPr>
            <w:r w:rsidRPr="00BC1BC5">
              <w:rPr>
                <w:b/>
                <w:bCs/>
                <w:color w:val="000000"/>
                <w:sz w:val="22"/>
                <w:szCs w:val="22"/>
              </w:rPr>
              <w:t>401,01</w:t>
            </w:r>
          </w:p>
        </w:tc>
        <w:tc>
          <w:tcPr>
            <w:tcW w:w="1348" w:type="dxa"/>
            <w:shd w:val="clear" w:color="auto" w:fill="auto"/>
            <w:noWrap/>
            <w:vAlign w:val="bottom"/>
          </w:tcPr>
          <w:p w14:paraId="6EE00016" w14:textId="77777777" w:rsidR="0087324E" w:rsidRPr="00BC1BC5" w:rsidRDefault="0087324E" w:rsidP="00EA68D3">
            <w:pPr>
              <w:spacing w:before="6" w:after="6"/>
              <w:jc w:val="right"/>
              <w:rPr>
                <w:b/>
                <w:bCs/>
                <w:color w:val="000000"/>
                <w:sz w:val="22"/>
                <w:szCs w:val="22"/>
              </w:rPr>
            </w:pPr>
            <w:r w:rsidRPr="00BC1BC5">
              <w:rPr>
                <w:b/>
                <w:bCs/>
                <w:color w:val="000000"/>
                <w:sz w:val="22"/>
                <w:szCs w:val="22"/>
              </w:rPr>
              <w:t>677,21</w:t>
            </w:r>
          </w:p>
        </w:tc>
        <w:tc>
          <w:tcPr>
            <w:tcW w:w="986" w:type="dxa"/>
            <w:shd w:val="clear" w:color="auto" w:fill="auto"/>
            <w:noWrap/>
            <w:vAlign w:val="bottom"/>
          </w:tcPr>
          <w:p w14:paraId="22702D7A" w14:textId="77777777" w:rsidR="0087324E" w:rsidRPr="00BC1BC5" w:rsidRDefault="0087324E" w:rsidP="00EA68D3">
            <w:pPr>
              <w:spacing w:before="6" w:after="6"/>
              <w:jc w:val="right"/>
              <w:rPr>
                <w:b/>
                <w:bCs/>
                <w:color w:val="000000"/>
                <w:sz w:val="22"/>
                <w:szCs w:val="22"/>
              </w:rPr>
            </w:pPr>
            <w:r w:rsidRPr="00BC1BC5">
              <w:rPr>
                <w:b/>
                <w:bCs/>
                <w:color w:val="000000"/>
                <w:sz w:val="22"/>
                <w:szCs w:val="22"/>
              </w:rPr>
              <w:t>2,04</w:t>
            </w:r>
          </w:p>
        </w:tc>
        <w:tc>
          <w:tcPr>
            <w:tcW w:w="986" w:type="dxa"/>
            <w:shd w:val="clear" w:color="auto" w:fill="auto"/>
            <w:noWrap/>
            <w:vAlign w:val="bottom"/>
          </w:tcPr>
          <w:p w14:paraId="448D60EF" w14:textId="77777777" w:rsidR="0087324E" w:rsidRPr="00BC1BC5" w:rsidRDefault="0087324E" w:rsidP="00EA68D3">
            <w:pPr>
              <w:spacing w:before="6" w:after="6"/>
              <w:jc w:val="right"/>
              <w:rPr>
                <w:b/>
                <w:bCs/>
                <w:color w:val="000000"/>
                <w:sz w:val="22"/>
                <w:szCs w:val="22"/>
              </w:rPr>
            </w:pPr>
            <w:r w:rsidRPr="00BC1BC5">
              <w:rPr>
                <w:b/>
                <w:bCs/>
                <w:color w:val="000000"/>
                <w:sz w:val="22"/>
                <w:szCs w:val="22"/>
              </w:rPr>
              <w:t>5,41</w:t>
            </w:r>
          </w:p>
        </w:tc>
        <w:tc>
          <w:tcPr>
            <w:tcW w:w="1172" w:type="dxa"/>
            <w:shd w:val="clear" w:color="auto" w:fill="auto"/>
            <w:noWrap/>
            <w:vAlign w:val="bottom"/>
          </w:tcPr>
          <w:p w14:paraId="7ECC92D4" w14:textId="77777777" w:rsidR="0087324E" w:rsidRPr="00BC1BC5" w:rsidRDefault="0087324E" w:rsidP="00EA68D3">
            <w:pPr>
              <w:spacing w:before="6" w:after="6"/>
              <w:jc w:val="right"/>
              <w:rPr>
                <w:b/>
                <w:bCs/>
                <w:color w:val="000000"/>
                <w:sz w:val="22"/>
                <w:szCs w:val="22"/>
              </w:rPr>
            </w:pPr>
            <w:r w:rsidRPr="00BC1BC5">
              <w:rPr>
                <w:b/>
                <w:bCs/>
                <w:color w:val="000000"/>
                <w:sz w:val="22"/>
                <w:szCs w:val="22"/>
              </w:rPr>
              <w:t>100,00</w:t>
            </w:r>
          </w:p>
        </w:tc>
      </w:tr>
      <w:tr w:rsidR="0087324E" w:rsidRPr="00BC1BC5" w14:paraId="676A0174" w14:textId="77777777" w:rsidTr="00BC1BC5">
        <w:trPr>
          <w:jc w:val="center"/>
        </w:trPr>
        <w:tc>
          <w:tcPr>
            <w:tcW w:w="1878" w:type="dxa"/>
            <w:shd w:val="clear" w:color="auto" w:fill="auto"/>
            <w:noWrap/>
            <w:vAlign w:val="bottom"/>
          </w:tcPr>
          <w:p w14:paraId="219E0483" w14:textId="77777777" w:rsidR="0087324E" w:rsidRPr="00BC1BC5" w:rsidRDefault="0087324E" w:rsidP="00EA68D3">
            <w:pPr>
              <w:spacing w:before="6" w:after="6"/>
              <w:rPr>
                <w:b/>
                <w:i/>
                <w:color w:val="000000"/>
                <w:sz w:val="22"/>
                <w:szCs w:val="22"/>
              </w:rPr>
            </w:pPr>
            <w:r w:rsidRPr="00BC1BC5">
              <w:rPr>
                <w:b/>
                <w:i/>
                <w:color w:val="000000"/>
                <w:sz w:val="22"/>
                <w:szCs w:val="22"/>
              </w:rPr>
              <w:t>Khối DNFDI</w:t>
            </w:r>
          </w:p>
        </w:tc>
        <w:tc>
          <w:tcPr>
            <w:tcW w:w="1593" w:type="dxa"/>
            <w:shd w:val="clear" w:color="auto" w:fill="auto"/>
            <w:noWrap/>
            <w:vAlign w:val="bottom"/>
          </w:tcPr>
          <w:p w14:paraId="461FC6E5" w14:textId="77777777" w:rsidR="0087324E" w:rsidRPr="00BC1BC5" w:rsidRDefault="0087324E" w:rsidP="00EA68D3">
            <w:pPr>
              <w:spacing w:before="6" w:after="6"/>
              <w:jc w:val="right"/>
              <w:rPr>
                <w:b/>
                <w:i/>
                <w:color w:val="000000"/>
                <w:sz w:val="22"/>
                <w:szCs w:val="22"/>
              </w:rPr>
            </w:pPr>
            <w:r w:rsidRPr="00BC1BC5">
              <w:rPr>
                <w:b/>
                <w:i/>
                <w:color w:val="000000"/>
                <w:sz w:val="22"/>
                <w:szCs w:val="22"/>
              </w:rPr>
              <w:t>268,13</w:t>
            </w:r>
          </w:p>
        </w:tc>
        <w:tc>
          <w:tcPr>
            <w:tcW w:w="1348" w:type="dxa"/>
            <w:shd w:val="clear" w:color="auto" w:fill="auto"/>
            <w:noWrap/>
            <w:vAlign w:val="bottom"/>
          </w:tcPr>
          <w:p w14:paraId="4C1E0699" w14:textId="77777777" w:rsidR="0087324E" w:rsidRPr="00BC1BC5" w:rsidRDefault="0087324E" w:rsidP="00EA68D3">
            <w:pPr>
              <w:spacing w:before="6" w:after="6"/>
              <w:jc w:val="right"/>
              <w:rPr>
                <w:b/>
                <w:i/>
                <w:color w:val="000000"/>
                <w:sz w:val="22"/>
                <w:szCs w:val="22"/>
              </w:rPr>
            </w:pPr>
            <w:r w:rsidRPr="00BC1BC5">
              <w:rPr>
                <w:b/>
                <w:i/>
                <w:color w:val="000000"/>
                <w:sz w:val="22"/>
                <w:szCs w:val="22"/>
              </w:rPr>
              <w:t>464,24</w:t>
            </w:r>
          </w:p>
        </w:tc>
        <w:tc>
          <w:tcPr>
            <w:tcW w:w="986" w:type="dxa"/>
            <w:shd w:val="clear" w:color="auto" w:fill="auto"/>
            <w:noWrap/>
            <w:vAlign w:val="bottom"/>
          </w:tcPr>
          <w:p w14:paraId="36EFF965" w14:textId="77777777" w:rsidR="0087324E" w:rsidRPr="00BC1BC5" w:rsidRDefault="0087324E" w:rsidP="00EA68D3">
            <w:pPr>
              <w:spacing w:before="6" w:after="6"/>
              <w:jc w:val="right"/>
              <w:rPr>
                <w:b/>
                <w:i/>
                <w:color w:val="000000"/>
                <w:sz w:val="22"/>
                <w:szCs w:val="22"/>
              </w:rPr>
            </w:pPr>
            <w:r w:rsidRPr="00BC1BC5">
              <w:rPr>
                <w:b/>
                <w:i/>
                <w:color w:val="000000"/>
                <w:sz w:val="22"/>
                <w:szCs w:val="22"/>
              </w:rPr>
              <w:t>-0,83</w:t>
            </w:r>
          </w:p>
        </w:tc>
        <w:tc>
          <w:tcPr>
            <w:tcW w:w="986" w:type="dxa"/>
            <w:shd w:val="clear" w:color="auto" w:fill="auto"/>
            <w:noWrap/>
            <w:vAlign w:val="bottom"/>
          </w:tcPr>
          <w:p w14:paraId="2F3F5B0E" w14:textId="77777777" w:rsidR="0087324E" w:rsidRPr="00BC1BC5" w:rsidRDefault="0087324E" w:rsidP="00EA68D3">
            <w:pPr>
              <w:spacing w:before="6" w:after="6"/>
              <w:jc w:val="right"/>
              <w:rPr>
                <w:b/>
                <w:i/>
                <w:color w:val="000000"/>
                <w:sz w:val="22"/>
                <w:szCs w:val="22"/>
              </w:rPr>
            </w:pPr>
            <w:r w:rsidRPr="00BC1BC5">
              <w:rPr>
                <w:b/>
                <w:i/>
                <w:color w:val="000000"/>
                <w:sz w:val="22"/>
                <w:szCs w:val="22"/>
              </w:rPr>
              <w:t>2,72</w:t>
            </w:r>
          </w:p>
        </w:tc>
        <w:tc>
          <w:tcPr>
            <w:tcW w:w="1172" w:type="dxa"/>
            <w:shd w:val="clear" w:color="auto" w:fill="auto"/>
            <w:noWrap/>
            <w:vAlign w:val="bottom"/>
          </w:tcPr>
          <w:p w14:paraId="2C94E6E1" w14:textId="77777777" w:rsidR="0087324E" w:rsidRPr="00BC1BC5" w:rsidRDefault="0087324E" w:rsidP="00EA68D3">
            <w:pPr>
              <w:spacing w:before="6" w:after="6"/>
              <w:jc w:val="right"/>
              <w:rPr>
                <w:b/>
                <w:i/>
                <w:color w:val="000000"/>
                <w:sz w:val="22"/>
                <w:szCs w:val="22"/>
              </w:rPr>
            </w:pPr>
            <w:r w:rsidRPr="00BC1BC5">
              <w:rPr>
                <w:b/>
                <w:i/>
                <w:color w:val="000000"/>
                <w:sz w:val="22"/>
                <w:szCs w:val="22"/>
              </w:rPr>
              <w:t>68,55</w:t>
            </w:r>
          </w:p>
        </w:tc>
      </w:tr>
      <w:tr w:rsidR="0087324E" w:rsidRPr="00BC1BC5" w14:paraId="34C5E576" w14:textId="77777777" w:rsidTr="00BC1BC5">
        <w:trPr>
          <w:jc w:val="center"/>
        </w:trPr>
        <w:tc>
          <w:tcPr>
            <w:tcW w:w="1878" w:type="dxa"/>
            <w:shd w:val="clear" w:color="auto" w:fill="auto"/>
            <w:noWrap/>
            <w:vAlign w:val="bottom"/>
          </w:tcPr>
          <w:p w14:paraId="68C6B66D" w14:textId="77777777" w:rsidR="0087324E" w:rsidRPr="00BC1BC5" w:rsidRDefault="0087324E" w:rsidP="00EA68D3">
            <w:pPr>
              <w:spacing w:before="6" w:after="6"/>
              <w:rPr>
                <w:color w:val="000000"/>
                <w:sz w:val="22"/>
                <w:szCs w:val="22"/>
              </w:rPr>
            </w:pPr>
            <w:r w:rsidRPr="00BC1BC5">
              <w:rPr>
                <w:color w:val="000000"/>
                <w:sz w:val="22"/>
                <w:szCs w:val="22"/>
              </w:rPr>
              <w:t>Hoa Kỳ</w:t>
            </w:r>
          </w:p>
        </w:tc>
        <w:tc>
          <w:tcPr>
            <w:tcW w:w="1593" w:type="dxa"/>
            <w:shd w:val="clear" w:color="auto" w:fill="auto"/>
            <w:noWrap/>
            <w:vAlign w:val="bottom"/>
          </w:tcPr>
          <w:p w14:paraId="2A515408" w14:textId="77777777" w:rsidR="0087324E" w:rsidRPr="00BC1BC5" w:rsidRDefault="0087324E" w:rsidP="00EA68D3">
            <w:pPr>
              <w:spacing w:before="6" w:after="6"/>
              <w:jc w:val="right"/>
              <w:rPr>
                <w:color w:val="000000"/>
                <w:sz w:val="22"/>
                <w:szCs w:val="22"/>
              </w:rPr>
            </w:pPr>
            <w:r w:rsidRPr="00BC1BC5">
              <w:rPr>
                <w:color w:val="000000"/>
                <w:sz w:val="22"/>
                <w:szCs w:val="22"/>
              </w:rPr>
              <w:t>145,98</w:t>
            </w:r>
          </w:p>
        </w:tc>
        <w:tc>
          <w:tcPr>
            <w:tcW w:w="1348" w:type="dxa"/>
            <w:shd w:val="clear" w:color="auto" w:fill="auto"/>
            <w:noWrap/>
            <w:vAlign w:val="bottom"/>
          </w:tcPr>
          <w:p w14:paraId="0D1187FB" w14:textId="77777777" w:rsidR="0087324E" w:rsidRPr="00BC1BC5" w:rsidRDefault="0087324E" w:rsidP="00EA68D3">
            <w:pPr>
              <w:spacing w:before="6" w:after="6"/>
              <w:jc w:val="right"/>
              <w:rPr>
                <w:color w:val="000000"/>
                <w:sz w:val="22"/>
                <w:szCs w:val="22"/>
              </w:rPr>
            </w:pPr>
            <w:r w:rsidRPr="00BC1BC5">
              <w:rPr>
                <w:color w:val="000000"/>
                <w:sz w:val="22"/>
                <w:szCs w:val="22"/>
              </w:rPr>
              <w:t>253,27</w:t>
            </w:r>
          </w:p>
        </w:tc>
        <w:tc>
          <w:tcPr>
            <w:tcW w:w="986" w:type="dxa"/>
            <w:shd w:val="clear" w:color="auto" w:fill="auto"/>
            <w:noWrap/>
            <w:vAlign w:val="bottom"/>
          </w:tcPr>
          <w:p w14:paraId="749A7030" w14:textId="77777777" w:rsidR="0087324E" w:rsidRPr="00BC1BC5" w:rsidRDefault="0087324E" w:rsidP="00EA68D3">
            <w:pPr>
              <w:spacing w:before="6" w:after="6"/>
              <w:jc w:val="right"/>
              <w:rPr>
                <w:color w:val="000000"/>
                <w:sz w:val="22"/>
                <w:szCs w:val="22"/>
              </w:rPr>
            </w:pPr>
            <w:r w:rsidRPr="00BC1BC5">
              <w:rPr>
                <w:color w:val="000000"/>
                <w:sz w:val="22"/>
                <w:szCs w:val="22"/>
              </w:rPr>
              <w:t>-37,27</w:t>
            </w:r>
          </w:p>
        </w:tc>
        <w:tc>
          <w:tcPr>
            <w:tcW w:w="986" w:type="dxa"/>
            <w:shd w:val="clear" w:color="auto" w:fill="auto"/>
            <w:noWrap/>
            <w:vAlign w:val="bottom"/>
          </w:tcPr>
          <w:p w14:paraId="63CED0A1" w14:textId="77777777" w:rsidR="0087324E" w:rsidRPr="00BC1BC5" w:rsidRDefault="0087324E" w:rsidP="00EA68D3">
            <w:pPr>
              <w:spacing w:before="6" w:after="6"/>
              <w:jc w:val="right"/>
              <w:rPr>
                <w:color w:val="000000"/>
                <w:sz w:val="22"/>
                <w:szCs w:val="22"/>
              </w:rPr>
            </w:pPr>
            <w:r w:rsidRPr="00BC1BC5">
              <w:rPr>
                <w:color w:val="000000"/>
                <w:sz w:val="22"/>
                <w:szCs w:val="22"/>
              </w:rPr>
              <w:t>-34,71</w:t>
            </w:r>
          </w:p>
        </w:tc>
        <w:tc>
          <w:tcPr>
            <w:tcW w:w="1172" w:type="dxa"/>
            <w:shd w:val="clear" w:color="auto" w:fill="auto"/>
            <w:noWrap/>
            <w:vAlign w:val="bottom"/>
          </w:tcPr>
          <w:p w14:paraId="10269F9C" w14:textId="77777777" w:rsidR="0087324E" w:rsidRPr="00BC1BC5" w:rsidRDefault="0087324E" w:rsidP="00EA68D3">
            <w:pPr>
              <w:spacing w:before="6" w:after="6"/>
              <w:jc w:val="right"/>
              <w:rPr>
                <w:color w:val="000000"/>
                <w:sz w:val="22"/>
                <w:szCs w:val="22"/>
              </w:rPr>
            </w:pPr>
            <w:r w:rsidRPr="00BC1BC5">
              <w:rPr>
                <w:color w:val="000000"/>
                <w:sz w:val="22"/>
                <w:szCs w:val="22"/>
              </w:rPr>
              <w:t>37,40</w:t>
            </w:r>
          </w:p>
        </w:tc>
      </w:tr>
      <w:tr w:rsidR="0087324E" w:rsidRPr="00BC1BC5" w14:paraId="67697901" w14:textId="77777777" w:rsidTr="00BC1BC5">
        <w:trPr>
          <w:jc w:val="center"/>
        </w:trPr>
        <w:tc>
          <w:tcPr>
            <w:tcW w:w="1878" w:type="dxa"/>
            <w:shd w:val="clear" w:color="auto" w:fill="auto"/>
            <w:noWrap/>
            <w:vAlign w:val="bottom"/>
          </w:tcPr>
          <w:p w14:paraId="2700A5C7" w14:textId="77777777" w:rsidR="0087324E" w:rsidRPr="00BC1BC5" w:rsidRDefault="0087324E" w:rsidP="00EA68D3">
            <w:pPr>
              <w:spacing w:before="6" w:after="6"/>
              <w:rPr>
                <w:color w:val="000000"/>
                <w:sz w:val="22"/>
                <w:szCs w:val="22"/>
              </w:rPr>
            </w:pPr>
            <w:r w:rsidRPr="00BC1BC5">
              <w:rPr>
                <w:color w:val="000000"/>
                <w:sz w:val="22"/>
                <w:szCs w:val="22"/>
              </w:rPr>
              <w:t>Brazil</w:t>
            </w:r>
          </w:p>
        </w:tc>
        <w:tc>
          <w:tcPr>
            <w:tcW w:w="1593" w:type="dxa"/>
            <w:shd w:val="clear" w:color="auto" w:fill="auto"/>
            <w:noWrap/>
            <w:vAlign w:val="bottom"/>
          </w:tcPr>
          <w:p w14:paraId="5EE488D3" w14:textId="77777777" w:rsidR="0087324E" w:rsidRPr="00BC1BC5" w:rsidRDefault="0087324E" w:rsidP="00EA68D3">
            <w:pPr>
              <w:spacing w:before="6" w:after="6"/>
              <w:jc w:val="right"/>
              <w:rPr>
                <w:color w:val="000000"/>
                <w:sz w:val="22"/>
                <w:szCs w:val="22"/>
              </w:rPr>
            </w:pPr>
            <w:r w:rsidRPr="00BC1BC5">
              <w:rPr>
                <w:color w:val="000000"/>
                <w:sz w:val="22"/>
                <w:szCs w:val="22"/>
              </w:rPr>
              <w:t>133,56</w:t>
            </w:r>
          </w:p>
        </w:tc>
        <w:tc>
          <w:tcPr>
            <w:tcW w:w="1348" w:type="dxa"/>
            <w:shd w:val="clear" w:color="auto" w:fill="auto"/>
            <w:noWrap/>
            <w:vAlign w:val="bottom"/>
          </w:tcPr>
          <w:p w14:paraId="0061F613" w14:textId="77777777" w:rsidR="0087324E" w:rsidRPr="00BC1BC5" w:rsidRDefault="0087324E" w:rsidP="00EA68D3">
            <w:pPr>
              <w:spacing w:before="6" w:after="6"/>
              <w:jc w:val="right"/>
              <w:rPr>
                <w:color w:val="000000"/>
                <w:sz w:val="22"/>
                <w:szCs w:val="22"/>
              </w:rPr>
            </w:pPr>
            <w:r w:rsidRPr="00BC1BC5">
              <w:rPr>
                <w:color w:val="000000"/>
                <w:sz w:val="22"/>
                <w:szCs w:val="22"/>
              </w:rPr>
              <w:t>226,48</w:t>
            </w:r>
          </w:p>
        </w:tc>
        <w:tc>
          <w:tcPr>
            <w:tcW w:w="986" w:type="dxa"/>
            <w:shd w:val="clear" w:color="auto" w:fill="auto"/>
            <w:noWrap/>
            <w:vAlign w:val="bottom"/>
          </w:tcPr>
          <w:p w14:paraId="4929EE33" w14:textId="77777777" w:rsidR="0087324E" w:rsidRPr="00BC1BC5" w:rsidRDefault="0087324E" w:rsidP="00EA68D3">
            <w:pPr>
              <w:spacing w:before="6" w:after="6"/>
              <w:jc w:val="right"/>
              <w:rPr>
                <w:color w:val="000000"/>
                <w:sz w:val="22"/>
                <w:szCs w:val="22"/>
              </w:rPr>
            </w:pPr>
            <w:r w:rsidRPr="00BC1BC5">
              <w:rPr>
                <w:color w:val="000000"/>
                <w:sz w:val="22"/>
                <w:szCs w:val="22"/>
              </w:rPr>
              <w:t>39,91</w:t>
            </w:r>
          </w:p>
        </w:tc>
        <w:tc>
          <w:tcPr>
            <w:tcW w:w="986" w:type="dxa"/>
            <w:shd w:val="clear" w:color="auto" w:fill="auto"/>
            <w:noWrap/>
            <w:vAlign w:val="bottom"/>
          </w:tcPr>
          <w:p w14:paraId="68A3F650" w14:textId="77777777" w:rsidR="0087324E" w:rsidRPr="00BC1BC5" w:rsidRDefault="0087324E" w:rsidP="00EA68D3">
            <w:pPr>
              <w:spacing w:before="6" w:after="6"/>
              <w:jc w:val="right"/>
              <w:rPr>
                <w:color w:val="000000"/>
                <w:sz w:val="22"/>
                <w:szCs w:val="22"/>
              </w:rPr>
            </w:pPr>
            <w:r w:rsidRPr="00BC1BC5">
              <w:rPr>
                <w:color w:val="000000"/>
                <w:sz w:val="22"/>
                <w:szCs w:val="22"/>
              </w:rPr>
              <w:t>43,03</w:t>
            </w:r>
          </w:p>
        </w:tc>
        <w:tc>
          <w:tcPr>
            <w:tcW w:w="1172" w:type="dxa"/>
            <w:shd w:val="clear" w:color="auto" w:fill="auto"/>
            <w:noWrap/>
            <w:vAlign w:val="bottom"/>
          </w:tcPr>
          <w:p w14:paraId="752D56D7" w14:textId="77777777" w:rsidR="0087324E" w:rsidRPr="00BC1BC5" w:rsidRDefault="0087324E" w:rsidP="00EA68D3">
            <w:pPr>
              <w:spacing w:before="6" w:after="6"/>
              <w:jc w:val="right"/>
              <w:rPr>
                <w:color w:val="000000"/>
                <w:sz w:val="22"/>
                <w:szCs w:val="22"/>
              </w:rPr>
            </w:pPr>
            <w:r w:rsidRPr="00BC1BC5">
              <w:rPr>
                <w:color w:val="000000"/>
                <w:sz w:val="22"/>
                <w:szCs w:val="22"/>
              </w:rPr>
              <w:t>33,44</w:t>
            </w:r>
          </w:p>
        </w:tc>
      </w:tr>
      <w:tr w:rsidR="0087324E" w:rsidRPr="00BC1BC5" w14:paraId="38E25446" w14:textId="77777777" w:rsidTr="00BC1BC5">
        <w:trPr>
          <w:jc w:val="center"/>
        </w:trPr>
        <w:tc>
          <w:tcPr>
            <w:tcW w:w="1878" w:type="dxa"/>
            <w:shd w:val="clear" w:color="auto" w:fill="auto"/>
            <w:noWrap/>
            <w:vAlign w:val="bottom"/>
          </w:tcPr>
          <w:p w14:paraId="545401CA" w14:textId="77777777" w:rsidR="0087324E" w:rsidRPr="00BC1BC5" w:rsidRDefault="0087324E" w:rsidP="00EA68D3">
            <w:pPr>
              <w:spacing w:before="6" w:after="6"/>
              <w:rPr>
                <w:color w:val="000000"/>
                <w:sz w:val="22"/>
                <w:szCs w:val="22"/>
              </w:rPr>
            </w:pPr>
            <w:r w:rsidRPr="00BC1BC5">
              <w:rPr>
                <w:color w:val="000000"/>
                <w:sz w:val="22"/>
                <w:szCs w:val="22"/>
              </w:rPr>
              <w:t>Ấn Độ</w:t>
            </w:r>
          </w:p>
        </w:tc>
        <w:tc>
          <w:tcPr>
            <w:tcW w:w="1593" w:type="dxa"/>
            <w:shd w:val="clear" w:color="auto" w:fill="auto"/>
            <w:noWrap/>
            <w:vAlign w:val="bottom"/>
          </w:tcPr>
          <w:p w14:paraId="35D587D6" w14:textId="77777777" w:rsidR="0087324E" w:rsidRPr="00BC1BC5" w:rsidRDefault="0087324E" w:rsidP="00EA68D3">
            <w:pPr>
              <w:spacing w:before="6" w:after="6"/>
              <w:jc w:val="right"/>
              <w:rPr>
                <w:color w:val="000000"/>
                <w:sz w:val="22"/>
                <w:szCs w:val="22"/>
              </w:rPr>
            </w:pPr>
            <w:r w:rsidRPr="00BC1BC5">
              <w:rPr>
                <w:color w:val="000000"/>
                <w:sz w:val="22"/>
                <w:szCs w:val="22"/>
              </w:rPr>
              <w:t>52,73</w:t>
            </w:r>
          </w:p>
        </w:tc>
        <w:tc>
          <w:tcPr>
            <w:tcW w:w="1348" w:type="dxa"/>
            <w:shd w:val="clear" w:color="auto" w:fill="auto"/>
            <w:noWrap/>
            <w:vAlign w:val="bottom"/>
          </w:tcPr>
          <w:p w14:paraId="5BC8F455" w14:textId="77777777" w:rsidR="0087324E" w:rsidRPr="00BC1BC5" w:rsidRDefault="0087324E" w:rsidP="00EA68D3">
            <w:pPr>
              <w:spacing w:before="6" w:after="6"/>
              <w:jc w:val="right"/>
              <w:rPr>
                <w:color w:val="000000"/>
                <w:sz w:val="22"/>
                <w:szCs w:val="22"/>
              </w:rPr>
            </w:pPr>
            <w:r w:rsidRPr="00BC1BC5">
              <w:rPr>
                <w:color w:val="000000"/>
                <w:sz w:val="22"/>
                <w:szCs w:val="22"/>
              </w:rPr>
              <w:t>80,23</w:t>
            </w:r>
          </w:p>
        </w:tc>
        <w:tc>
          <w:tcPr>
            <w:tcW w:w="986" w:type="dxa"/>
            <w:shd w:val="clear" w:color="auto" w:fill="auto"/>
            <w:noWrap/>
            <w:vAlign w:val="bottom"/>
          </w:tcPr>
          <w:p w14:paraId="475247AE" w14:textId="77777777" w:rsidR="0087324E" w:rsidRPr="00BC1BC5" w:rsidRDefault="0087324E" w:rsidP="00EA68D3">
            <w:pPr>
              <w:spacing w:before="6" w:after="6"/>
              <w:jc w:val="right"/>
              <w:rPr>
                <w:color w:val="000000"/>
                <w:sz w:val="22"/>
                <w:szCs w:val="22"/>
              </w:rPr>
            </w:pPr>
            <w:r w:rsidRPr="00BC1BC5">
              <w:rPr>
                <w:color w:val="000000"/>
                <w:sz w:val="22"/>
                <w:szCs w:val="22"/>
              </w:rPr>
              <w:t>110,46</w:t>
            </w:r>
          </w:p>
        </w:tc>
        <w:tc>
          <w:tcPr>
            <w:tcW w:w="986" w:type="dxa"/>
            <w:shd w:val="clear" w:color="auto" w:fill="auto"/>
            <w:noWrap/>
            <w:vAlign w:val="bottom"/>
          </w:tcPr>
          <w:p w14:paraId="3A94C025" w14:textId="77777777" w:rsidR="0087324E" w:rsidRPr="00BC1BC5" w:rsidRDefault="0087324E" w:rsidP="00EA68D3">
            <w:pPr>
              <w:spacing w:before="6" w:after="6"/>
              <w:jc w:val="right"/>
              <w:rPr>
                <w:color w:val="000000"/>
                <w:sz w:val="22"/>
                <w:szCs w:val="22"/>
              </w:rPr>
            </w:pPr>
            <w:r w:rsidRPr="00BC1BC5">
              <w:rPr>
                <w:color w:val="000000"/>
                <w:sz w:val="22"/>
                <w:szCs w:val="22"/>
              </w:rPr>
              <w:t>127,80</w:t>
            </w:r>
          </w:p>
        </w:tc>
        <w:tc>
          <w:tcPr>
            <w:tcW w:w="1172" w:type="dxa"/>
            <w:shd w:val="clear" w:color="auto" w:fill="auto"/>
            <w:noWrap/>
            <w:vAlign w:val="bottom"/>
          </w:tcPr>
          <w:p w14:paraId="779C0E6D" w14:textId="77777777" w:rsidR="0087324E" w:rsidRPr="00BC1BC5" w:rsidRDefault="0087324E" w:rsidP="00EA68D3">
            <w:pPr>
              <w:spacing w:before="6" w:after="6"/>
              <w:jc w:val="right"/>
              <w:rPr>
                <w:color w:val="000000"/>
                <w:sz w:val="22"/>
                <w:szCs w:val="22"/>
              </w:rPr>
            </w:pPr>
            <w:r w:rsidRPr="00BC1BC5">
              <w:rPr>
                <w:color w:val="000000"/>
                <w:sz w:val="22"/>
                <w:szCs w:val="22"/>
              </w:rPr>
              <w:t>11,85</w:t>
            </w:r>
          </w:p>
        </w:tc>
      </w:tr>
      <w:tr w:rsidR="0087324E" w:rsidRPr="00BC1BC5" w14:paraId="0921EE87" w14:textId="77777777" w:rsidTr="00BC1BC5">
        <w:trPr>
          <w:jc w:val="center"/>
        </w:trPr>
        <w:tc>
          <w:tcPr>
            <w:tcW w:w="1878" w:type="dxa"/>
            <w:shd w:val="clear" w:color="auto" w:fill="auto"/>
            <w:noWrap/>
            <w:vAlign w:val="bottom"/>
          </w:tcPr>
          <w:p w14:paraId="5DC7D1D4" w14:textId="77777777" w:rsidR="0087324E" w:rsidRPr="00BC1BC5" w:rsidRDefault="0087324E" w:rsidP="00EA68D3">
            <w:pPr>
              <w:spacing w:before="6" w:after="6"/>
              <w:rPr>
                <w:color w:val="000000"/>
                <w:sz w:val="22"/>
                <w:szCs w:val="22"/>
              </w:rPr>
            </w:pPr>
            <w:r w:rsidRPr="00BC1BC5">
              <w:rPr>
                <w:color w:val="000000"/>
                <w:sz w:val="22"/>
                <w:szCs w:val="22"/>
              </w:rPr>
              <w:t>Australia</w:t>
            </w:r>
          </w:p>
        </w:tc>
        <w:tc>
          <w:tcPr>
            <w:tcW w:w="1593" w:type="dxa"/>
            <w:shd w:val="clear" w:color="auto" w:fill="auto"/>
            <w:noWrap/>
            <w:vAlign w:val="bottom"/>
          </w:tcPr>
          <w:p w14:paraId="55C98808" w14:textId="77777777" w:rsidR="0087324E" w:rsidRPr="00BC1BC5" w:rsidRDefault="0087324E" w:rsidP="00EA68D3">
            <w:pPr>
              <w:spacing w:before="6" w:after="6"/>
              <w:jc w:val="right"/>
              <w:rPr>
                <w:color w:val="000000"/>
                <w:sz w:val="22"/>
                <w:szCs w:val="22"/>
              </w:rPr>
            </w:pPr>
            <w:r w:rsidRPr="00BC1BC5">
              <w:rPr>
                <w:color w:val="000000"/>
                <w:sz w:val="22"/>
                <w:szCs w:val="22"/>
              </w:rPr>
              <w:t>12,94</w:t>
            </w:r>
          </w:p>
        </w:tc>
        <w:tc>
          <w:tcPr>
            <w:tcW w:w="1348" w:type="dxa"/>
            <w:shd w:val="clear" w:color="auto" w:fill="auto"/>
            <w:noWrap/>
            <w:vAlign w:val="bottom"/>
          </w:tcPr>
          <w:p w14:paraId="2F7488D4" w14:textId="77777777" w:rsidR="0087324E" w:rsidRPr="00BC1BC5" w:rsidRDefault="0087324E" w:rsidP="00EA68D3">
            <w:pPr>
              <w:spacing w:before="6" w:after="6"/>
              <w:jc w:val="right"/>
              <w:rPr>
                <w:color w:val="000000"/>
                <w:sz w:val="22"/>
                <w:szCs w:val="22"/>
              </w:rPr>
            </w:pPr>
            <w:r w:rsidRPr="00BC1BC5">
              <w:rPr>
                <w:color w:val="000000"/>
                <w:sz w:val="22"/>
                <w:szCs w:val="22"/>
              </w:rPr>
              <w:t>25,84</w:t>
            </w:r>
          </w:p>
        </w:tc>
        <w:tc>
          <w:tcPr>
            <w:tcW w:w="986" w:type="dxa"/>
            <w:shd w:val="clear" w:color="auto" w:fill="auto"/>
            <w:noWrap/>
            <w:vAlign w:val="bottom"/>
          </w:tcPr>
          <w:p w14:paraId="24B1F267" w14:textId="77777777" w:rsidR="0087324E" w:rsidRPr="00BC1BC5" w:rsidRDefault="0087324E" w:rsidP="00EA68D3">
            <w:pPr>
              <w:spacing w:before="6" w:after="6"/>
              <w:jc w:val="right"/>
              <w:rPr>
                <w:color w:val="000000"/>
                <w:sz w:val="22"/>
                <w:szCs w:val="22"/>
              </w:rPr>
            </w:pPr>
            <w:r w:rsidRPr="00BC1BC5">
              <w:rPr>
                <w:color w:val="000000"/>
                <w:sz w:val="22"/>
                <w:szCs w:val="22"/>
              </w:rPr>
              <w:t>234,01</w:t>
            </w:r>
          </w:p>
        </w:tc>
        <w:tc>
          <w:tcPr>
            <w:tcW w:w="986" w:type="dxa"/>
            <w:shd w:val="clear" w:color="auto" w:fill="auto"/>
            <w:noWrap/>
            <w:vAlign w:val="bottom"/>
          </w:tcPr>
          <w:p w14:paraId="59AD1489" w14:textId="77777777" w:rsidR="0087324E" w:rsidRPr="00BC1BC5" w:rsidRDefault="0087324E" w:rsidP="00EA68D3">
            <w:pPr>
              <w:spacing w:before="6" w:after="6"/>
              <w:jc w:val="right"/>
              <w:rPr>
                <w:color w:val="000000"/>
                <w:sz w:val="22"/>
                <w:szCs w:val="22"/>
              </w:rPr>
            </w:pPr>
            <w:r w:rsidRPr="00BC1BC5">
              <w:rPr>
                <w:color w:val="000000"/>
                <w:sz w:val="22"/>
                <w:szCs w:val="22"/>
              </w:rPr>
              <w:t>240,21</w:t>
            </w:r>
          </w:p>
        </w:tc>
        <w:tc>
          <w:tcPr>
            <w:tcW w:w="1172" w:type="dxa"/>
            <w:shd w:val="clear" w:color="auto" w:fill="auto"/>
            <w:noWrap/>
            <w:vAlign w:val="bottom"/>
          </w:tcPr>
          <w:p w14:paraId="5FF9B1AC" w14:textId="77777777" w:rsidR="0087324E" w:rsidRPr="00BC1BC5" w:rsidRDefault="0087324E" w:rsidP="00EA68D3">
            <w:pPr>
              <w:spacing w:before="6" w:after="6"/>
              <w:jc w:val="right"/>
              <w:rPr>
                <w:color w:val="000000"/>
                <w:sz w:val="22"/>
                <w:szCs w:val="22"/>
              </w:rPr>
            </w:pPr>
            <w:r w:rsidRPr="00BC1BC5">
              <w:rPr>
                <w:color w:val="000000"/>
                <w:sz w:val="22"/>
                <w:szCs w:val="22"/>
              </w:rPr>
              <w:t>3,82</w:t>
            </w:r>
          </w:p>
        </w:tc>
      </w:tr>
      <w:tr w:rsidR="0087324E" w:rsidRPr="00BC1BC5" w14:paraId="3E10E85B" w14:textId="77777777" w:rsidTr="00BC1BC5">
        <w:trPr>
          <w:jc w:val="center"/>
        </w:trPr>
        <w:tc>
          <w:tcPr>
            <w:tcW w:w="1878" w:type="dxa"/>
            <w:shd w:val="clear" w:color="auto" w:fill="auto"/>
            <w:noWrap/>
            <w:vAlign w:val="bottom"/>
          </w:tcPr>
          <w:p w14:paraId="75C858C1" w14:textId="77777777" w:rsidR="0087324E" w:rsidRPr="00BC1BC5" w:rsidRDefault="0087324E" w:rsidP="00EA68D3">
            <w:pPr>
              <w:spacing w:before="6" w:after="6"/>
              <w:rPr>
                <w:color w:val="000000"/>
                <w:sz w:val="22"/>
                <w:szCs w:val="22"/>
              </w:rPr>
            </w:pPr>
            <w:r w:rsidRPr="00BC1BC5">
              <w:rPr>
                <w:color w:val="000000"/>
                <w:sz w:val="22"/>
                <w:szCs w:val="22"/>
              </w:rPr>
              <w:t>Bờ Biển Ngà</w:t>
            </w:r>
          </w:p>
        </w:tc>
        <w:tc>
          <w:tcPr>
            <w:tcW w:w="1593" w:type="dxa"/>
            <w:shd w:val="clear" w:color="auto" w:fill="auto"/>
            <w:noWrap/>
            <w:vAlign w:val="bottom"/>
          </w:tcPr>
          <w:p w14:paraId="2201C84B" w14:textId="77777777" w:rsidR="0087324E" w:rsidRPr="00BC1BC5" w:rsidRDefault="0087324E" w:rsidP="00EA68D3">
            <w:pPr>
              <w:spacing w:before="6" w:after="6"/>
              <w:jc w:val="right"/>
              <w:rPr>
                <w:color w:val="000000"/>
                <w:sz w:val="22"/>
                <w:szCs w:val="22"/>
              </w:rPr>
            </w:pPr>
            <w:r w:rsidRPr="00BC1BC5">
              <w:rPr>
                <w:color w:val="000000"/>
                <w:sz w:val="22"/>
                <w:szCs w:val="22"/>
              </w:rPr>
              <w:t>9,83</w:t>
            </w:r>
          </w:p>
        </w:tc>
        <w:tc>
          <w:tcPr>
            <w:tcW w:w="1348" w:type="dxa"/>
            <w:shd w:val="clear" w:color="auto" w:fill="auto"/>
            <w:noWrap/>
            <w:vAlign w:val="bottom"/>
          </w:tcPr>
          <w:p w14:paraId="396DB98B" w14:textId="77777777" w:rsidR="0087324E" w:rsidRPr="00BC1BC5" w:rsidRDefault="0087324E" w:rsidP="00EA68D3">
            <w:pPr>
              <w:spacing w:before="6" w:after="6"/>
              <w:jc w:val="right"/>
              <w:rPr>
                <w:color w:val="000000"/>
                <w:sz w:val="22"/>
                <w:szCs w:val="22"/>
              </w:rPr>
            </w:pPr>
            <w:r w:rsidRPr="00BC1BC5">
              <w:rPr>
                <w:color w:val="000000"/>
                <w:sz w:val="22"/>
                <w:szCs w:val="22"/>
              </w:rPr>
              <w:t>16,40</w:t>
            </w:r>
          </w:p>
        </w:tc>
        <w:tc>
          <w:tcPr>
            <w:tcW w:w="986" w:type="dxa"/>
            <w:shd w:val="clear" w:color="auto" w:fill="auto"/>
            <w:noWrap/>
            <w:vAlign w:val="bottom"/>
          </w:tcPr>
          <w:p w14:paraId="4173CA3C" w14:textId="77777777" w:rsidR="0087324E" w:rsidRPr="00BC1BC5" w:rsidRDefault="0087324E" w:rsidP="00EA68D3">
            <w:pPr>
              <w:spacing w:before="6" w:after="6"/>
              <w:jc w:val="right"/>
              <w:rPr>
                <w:color w:val="000000"/>
                <w:sz w:val="22"/>
                <w:szCs w:val="22"/>
              </w:rPr>
            </w:pPr>
            <w:r w:rsidRPr="00BC1BC5">
              <w:rPr>
                <w:color w:val="000000"/>
                <w:sz w:val="22"/>
                <w:szCs w:val="22"/>
              </w:rPr>
              <w:t>244,01</w:t>
            </w:r>
          </w:p>
        </w:tc>
        <w:tc>
          <w:tcPr>
            <w:tcW w:w="986" w:type="dxa"/>
            <w:shd w:val="clear" w:color="auto" w:fill="auto"/>
            <w:noWrap/>
            <w:vAlign w:val="bottom"/>
          </w:tcPr>
          <w:p w14:paraId="1222373E" w14:textId="77777777" w:rsidR="0087324E" w:rsidRPr="00BC1BC5" w:rsidRDefault="0087324E" w:rsidP="00EA68D3">
            <w:pPr>
              <w:spacing w:before="6" w:after="6"/>
              <w:jc w:val="right"/>
              <w:rPr>
                <w:color w:val="000000"/>
                <w:sz w:val="22"/>
                <w:szCs w:val="22"/>
              </w:rPr>
            </w:pPr>
            <w:r w:rsidRPr="00BC1BC5">
              <w:rPr>
                <w:color w:val="000000"/>
                <w:sz w:val="22"/>
                <w:szCs w:val="22"/>
              </w:rPr>
              <w:t>275,67</w:t>
            </w:r>
          </w:p>
        </w:tc>
        <w:tc>
          <w:tcPr>
            <w:tcW w:w="1172" w:type="dxa"/>
            <w:shd w:val="clear" w:color="auto" w:fill="auto"/>
            <w:noWrap/>
            <w:vAlign w:val="bottom"/>
          </w:tcPr>
          <w:p w14:paraId="45ADF806" w14:textId="77777777" w:rsidR="0087324E" w:rsidRPr="00BC1BC5" w:rsidRDefault="0087324E" w:rsidP="00EA68D3">
            <w:pPr>
              <w:spacing w:before="6" w:after="6"/>
              <w:jc w:val="right"/>
              <w:rPr>
                <w:color w:val="000000"/>
                <w:sz w:val="22"/>
                <w:szCs w:val="22"/>
              </w:rPr>
            </w:pPr>
            <w:r w:rsidRPr="00BC1BC5">
              <w:rPr>
                <w:color w:val="000000"/>
                <w:sz w:val="22"/>
                <w:szCs w:val="22"/>
              </w:rPr>
              <w:t>2,42</w:t>
            </w:r>
          </w:p>
        </w:tc>
      </w:tr>
      <w:tr w:rsidR="0087324E" w:rsidRPr="00BC1BC5" w14:paraId="5ED4B220" w14:textId="77777777" w:rsidTr="00BC1BC5">
        <w:trPr>
          <w:jc w:val="center"/>
        </w:trPr>
        <w:tc>
          <w:tcPr>
            <w:tcW w:w="1878" w:type="dxa"/>
            <w:shd w:val="clear" w:color="auto" w:fill="auto"/>
            <w:noWrap/>
            <w:vAlign w:val="bottom"/>
          </w:tcPr>
          <w:p w14:paraId="29AEAD4C" w14:textId="77777777" w:rsidR="0087324E" w:rsidRPr="00BC1BC5" w:rsidRDefault="0087324E" w:rsidP="00EA68D3">
            <w:pPr>
              <w:spacing w:before="6" w:after="6"/>
              <w:rPr>
                <w:color w:val="000000"/>
                <w:sz w:val="22"/>
                <w:szCs w:val="22"/>
              </w:rPr>
            </w:pPr>
            <w:r w:rsidRPr="00BC1BC5">
              <w:rPr>
                <w:color w:val="000000"/>
                <w:sz w:val="22"/>
                <w:szCs w:val="22"/>
              </w:rPr>
              <w:t>Achentina</w:t>
            </w:r>
          </w:p>
        </w:tc>
        <w:tc>
          <w:tcPr>
            <w:tcW w:w="1593" w:type="dxa"/>
            <w:shd w:val="clear" w:color="auto" w:fill="auto"/>
            <w:noWrap/>
            <w:vAlign w:val="bottom"/>
          </w:tcPr>
          <w:p w14:paraId="2D3B05F7" w14:textId="77777777" w:rsidR="0087324E" w:rsidRPr="00BC1BC5" w:rsidRDefault="0087324E" w:rsidP="00EA68D3">
            <w:pPr>
              <w:spacing w:before="6" w:after="6"/>
              <w:jc w:val="right"/>
              <w:rPr>
                <w:color w:val="000000"/>
                <w:sz w:val="22"/>
                <w:szCs w:val="22"/>
              </w:rPr>
            </w:pPr>
            <w:r w:rsidRPr="00BC1BC5">
              <w:rPr>
                <w:color w:val="000000"/>
                <w:sz w:val="22"/>
                <w:szCs w:val="22"/>
              </w:rPr>
              <w:t>5,23</w:t>
            </w:r>
          </w:p>
        </w:tc>
        <w:tc>
          <w:tcPr>
            <w:tcW w:w="1348" w:type="dxa"/>
            <w:shd w:val="clear" w:color="auto" w:fill="auto"/>
            <w:noWrap/>
            <w:vAlign w:val="bottom"/>
          </w:tcPr>
          <w:p w14:paraId="4C60A7E7" w14:textId="77777777" w:rsidR="0087324E" w:rsidRPr="00BC1BC5" w:rsidRDefault="0087324E" w:rsidP="00EA68D3">
            <w:pPr>
              <w:spacing w:before="6" w:after="6"/>
              <w:jc w:val="right"/>
              <w:rPr>
                <w:color w:val="000000"/>
                <w:sz w:val="22"/>
                <w:szCs w:val="22"/>
              </w:rPr>
            </w:pPr>
            <w:r w:rsidRPr="00BC1BC5">
              <w:rPr>
                <w:color w:val="000000"/>
                <w:sz w:val="22"/>
                <w:szCs w:val="22"/>
              </w:rPr>
              <w:t>8,34</w:t>
            </w:r>
          </w:p>
        </w:tc>
        <w:tc>
          <w:tcPr>
            <w:tcW w:w="986" w:type="dxa"/>
            <w:shd w:val="clear" w:color="auto" w:fill="auto"/>
            <w:noWrap/>
            <w:vAlign w:val="bottom"/>
          </w:tcPr>
          <w:p w14:paraId="33161439" w14:textId="77777777" w:rsidR="0087324E" w:rsidRPr="00BC1BC5" w:rsidRDefault="0087324E" w:rsidP="00EA68D3">
            <w:pPr>
              <w:spacing w:before="6" w:after="6"/>
              <w:jc w:val="right"/>
              <w:rPr>
                <w:color w:val="000000"/>
                <w:sz w:val="22"/>
                <w:szCs w:val="22"/>
              </w:rPr>
            </w:pPr>
            <w:r w:rsidRPr="00BC1BC5">
              <w:rPr>
                <w:color w:val="000000"/>
                <w:sz w:val="22"/>
                <w:szCs w:val="22"/>
              </w:rPr>
              <w:t>66,35</w:t>
            </w:r>
          </w:p>
        </w:tc>
        <w:tc>
          <w:tcPr>
            <w:tcW w:w="986" w:type="dxa"/>
            <w:shd w:val="clear" w:color="auto" w:fill="auto"/>
            <w:noWrap/>
            <w:vAlign w:val="bottom"/>
          </w:tcPr>
          <w:p w14:paraId="7112973C" w14:textId="77777777" w:rsidR="0087324E" w:rsidRPr="00BC1BC5" w:rsidRDefault="0087324E" w:rsidP="00EA68D3">
            <w:pPr>
              <w:spacing w:before="6" w:after="6"/>
              <w:jc w:val="right"/>
              <w:rPr>
                <w:color w:val="000000"/>
                <w:sz w:val="22"/>
                <w:szCs w:val="22"/>
              </w:rPr>
            </w:pPr>
            <w:r w:rsidRPr="00BC1BC5">
              <w:rPr>
                <w:color w:val="000000"/>
                <w:sz w:val="22"/>
                <w:szCs w:val="22"/>
              </w:rPr>
              <w:t>100,88</w:t>
            </w:r>
          </w:p>
        </w:tc>
        <w:tc>
          <w:tcPr>
            <w:tcW w:w="1172" w:type="dxa"/>
            <w:shd w:val="clear" w:color="auto" w:fill="auto"/>
            <w:noWrap/>
            <w:vAlign w:val="bottom"/>
          </w:tcPr>
          <w:p w14:paraId="7140D267" w14:textId="77777777" w:rsidR="0087324E" w:rsidRPr="00BC1BC5" w:rsidRDefault="0087324E" w:rsidP="00EA68D3">
            <w:pPr>
              <w:spacing w:before="6" w:after="6"/>
              <w:jc w:val="right"/>
              <w:rPr>
                <w:color w:val="000000"/>
                <w:sz w:val="22"/>
                <w:szCs w:val="22"/>
              </w:rPr>
            </w:pPr>
            <w:r w:rsidRPr="00BC1BC5">
              <w:rPr>
                <w:color w:val="000000"/>
                <w:sz w:val="22"/>
                <w:szCs w:val="22"/>
              </w:rPr>
              <w:t>1,23</w:t>
            </w:r>
          </w:p>
        </w:tc>
      </w:tr>
      <w:tr w:rsidR="0087324E" w:rsidRPr="00BC1BC5" w14:paraId="36238C2A" w14:textId="77777777" w:rsidTr="00BC1BC5">
        <w:trPr>
          <w:jc w:val="center"/>
        </w:trPr>
        <w:tc>
          <w:tcPr>
            <w:tcW w:w="1878" w:type="dxa"/>
            <w:shd w:val="clear" w:color="auto" w:fill="auto"/>
            <w:noWrap/>
            <w:vAlign w:val="bottom"/>
          </w:tcPr>
          <w:p w14:paraId="20C26771" w14:textId="77777777" w:rsidR="0087324E" w:rsidRPr="00BC1BC5" w:rsidRDefault="0087324E" w:rsidP="00EA68D3">
            <w:pPr>
              <w:spacing w:before="6" w:after="6"/>
              <w:rPr>
                <w:color w:val="000000"/>
                <w:sz w:val="22"/>
                <w:szCs w:val="22"/>
              </w:rPr>
            </w:pPr>
            <w:r w:rsidRPr="00BC1BC5">
              <w:rPr>
                <w:color w:val="000000"/>
                <w:sz w:val="22"/>
                <w:szCs w:val="22"/>
              </w:rPr>
              <w:t>Indonesia</w:t>
            </w:r>
          </w:p>
        </w:tc>
        <w:tc>
          <w:tcPr>
            <w:tcW w:w="1593" w:type="dxa"/>
            <w:shd w:val="clear" w:color="auto" w:fill="auto"/>
            <w:noWrap/>
            <w:vAlign w:val="bottom"/>
          </w:tcPr>
          <w:p w14:paraId="5D073084" w14:textId="77777777" w:rsidR="0087324E" w:rsidRPr="00BC1BC5" w:rsidRDefault="0087324E" w:rsidP="00EA68D3">
            <w:pPr>
              <w:spacing w:before="6" w:after="6"/>
              <w:jc w:val="right"/>
              <w:rPr>
                <w:color w:val="000000"/>
                <w:sz w:val="22"/>
                <w:szCs w:val="22"/>
              </w:rPr>
            </w:pPr>
            <w:r w:rsidRPr="00BC1BC5">
              <w:rPr>
                <w:color w:val="000000"/>
                <w:sz w:val="22"/>
                <w:szCs w:val="22"/>
              </w:rPr>
              <w:t>3,62</w:t>
            </w:r>
          </w:p>
        </w:tc>
        <w:tc>
          <w:tcPr>
            <w:tcW w:w="1348" w:type="dxa"/>
            <w:shd w:val="clear" w:color="auto" w:fill="auto"/>
            <w:noWrap/>
            <w:vAlign w:val="bottom"/>
          </w:tcPr>
          <w:p w14:paraId="77DD2951" w14:textId="77777777" w:rsidR="0087324E" w:rsidRPr="00BC1BC5" w:rsidRDefault="0087324E" w:rsidP="00EA68D3">
            <w:pPr>
              <w:spacing w:before="6" w:after="6"/>
              <w:jc w:val="right"/>
              <w:rPr>
                <w:color w:val="000000"/>
                <w:sz w:val="22"/>
                <w:szCs w:val="22"/>
              </w:rPr>
            </w:pPr>
            <w:r w:rsidRPr="00BC1BC5">
              <w:rPr>
                <w:color w:val="000000"/>
                <w:sz w:val="22"/>
                <w:szCs w:val="22"/>
              </w:rPr>
              <w:t>4,74</w:t>
            </w:r>
          </w:p>
        </w:tc>
        <w:tc>
          <w:tcPr>
            <w:tcW w:w="986" w:type="dxa"/>
            <w:shd w:val="clear" w:color="auto" w:fill="auto"/>
            <w:noWrap/>
            <w:vAlign w:val="bottom"/>
          </w:tcPr>
          <w:p w14:paraId="7A8701CE" w14:textId="77777777" w:rsidR="0087324E" w:rsidRPr="00BC1BC5" w:rsidRDefault="0087324E" w:rsidP="00EA68D3">
            <w:pPr>
              <w:spacing w:before="6" w:after="6"/>
              <w:jc w:val="right"/>
              <w:rPr>
                <w:color w:val="000000"/>
                <w:sz w:val="22"/>
                <w:szCs w:val="22"/>
              </w:rPr>
            </w:pPr>
            <w:r w:rsidRPr="00BC1BC5">
              <w:rPr>
                <w:color w:val="000000"/>
                <w:sz w:val="22"/>
                <w:szCs w:val="22"/>
              </w:rPr>
              <w:t>91,24</w:t>
            </w:r>
          </w:p>
        </w:tc>
        <w:tc>
          <w:tcPr>
            <w:tcW w:w="986" w:type="dxa"/>
            <w:shd w:val="clear" w:color="auto" w:fill="auto"/>
            <w:noWrap/>
            <w:vAlign w:val="bottom"/>
          </w:tcPr>
          <w:p w14:paraId="285D45EE" w14:textId="77777777" w:rsidR="0087324E" w:rsidRPr="00BC1BC5" w:rsidRDefault="0087324E" w:rsidP="00EA68D3">
            <w:pPr>
              <w:spacing w:before="6" w:after="6"/>
              <w:jc w:val="right"/>
              <w:rPr>
                <w:color w:val="000000"/>
                <w:sz w:val="22"/>
                <w:szCs w:val="22"/>
              </w:rPr>
            </w:pPr>
            <w:r w:rsidRPr="00BC1BC5">
              <w:rPr>
                <w:color w:val="000000"/>
                <w:sz w:val="22"/>
                <w:szCs w:val="22"/>
              </w:rPr>
              <w:t>108,98</w:t>
            </w:r>
          </w:p>
        </w:tc>
        <w:tc>
          <w:tcPr>
            <w:tcW w:w="1172" w:type="dxa"/>
            <w:shd w:val="clear" w:color="auto" w:fill="auto"/>
            <w:noWrap/>
            <w:vAlign w:val="bottom"/>
          </w:tcPr>
          <w:p w14:paraId="1D508C50" w14:textId="77777777" w:rsidR="0087324E" w:rsidRPr="00BC1BC5" w:rsidRDefault="0087324E" w:rsidP="00EA68D3">
            <w:pPr>
              <w:spacing w:before="6" w:after="6"/>
              <w:jc w:val="right"/>
              <w:rPr>
                <w:color w:val="000000"/>
                <w:sz w:val="22"/>
                <w:szCs w:val="22"/>
              </w:rPr>
            </w:pPr>
            <w:r w:rsidRPr="00BC1BC5">
              <w:rPr>
                <w:color w:val="000000"/>
                <w:sz w:val="22"/>
                <w:szCs w:val="22"/>
              </w:rPr>
              <w:t>0,70</w:t>
            </w:r>
          </w:p>
        </w:tc>
      </w:tr>
      <w:tr w:rsidR="0087324E" w:rsidRPr="00BC1BC5" w14:paraId="2E373A51" w14:textId="77777777" w:rsidTr="00BC1BC5">
        <w:trPr>
          <w:jc w:val="center"/>
        </w:trPr>
        <w:tc>
          <w:tcPr>
            <w:tcW w:w="1878" w:type="dxa"/>
            <w:shd w:val="clear" w:color="auto" w:fill="auto"/>
            <w:noWrap/>
            <w:vAlign w:val="bottom"/>
          </w:tcPr>
          <w:p w14:paraId="0CC4FC74" w14:textId="77777777" w:rsidR="0087324E" w:rsidRPr="00BC1BC5" w:rsidRDefault="0087324E" w:rsidP="00EA68D3">
            <w:pPr>
              <w:spacing w:before="6" w:after="6"/>
              <w:rPr>
                <w:color w:val="000000"/>
                <w:sz w:val="22"/>
                <w:szCs w:val="22"/>
              </w:rPr>
            </w:pPr>
            <w:r w:rsidRPr="00BC1BC5">
              <w:rPr>
                <w:color w:val="000000"/>
                <w:sz w:val="22"/>
                <w:szCs w:val="22"/>
              </w:rPr>
              <w:t>Hàn Quốc</w:t>
            </w:r>
          </w:p>
        </w:tc>
        <w:tc>
          <w:tcPr>
            <w:tcW w:w="1593" w:type="dxa"/>
            <w:shd w:val="clear" w:color="auto" w:fill="auto"/>
            <w:noWrap/>
            <w:vAlign w:val="bottom"/>
          </w:tcPr>
          <w:p w14:paraId="7C15B5C5" w14:textId="77777777" w:rsidR="0087324E" w:rsidRPr="00BC1BC5" w:rsidRDefault="0087324E" w:rsidP="00EA68D3">
            <w:pPr>
              <w:spacing w:before="6" w:after="6"/>
              <w:jc w:val="right"/>
              <w:rPr>
                <w:color w:val="000000"/>
                <w:sz w:val="22"/>
                <w:szCs w:val="22"/>
              </w:rPr>
            </w:pPr>
            <w:r w:rsidRPr="00BC1BC5">
              <w:rPr>
                <w:color w:val="000000"/>
                <w:sz w:val="22"/>
                <w:szCs w:val="22"/>
              </w:rPr>
              <w:t>0,44</w:t>
            </w:r>
          </w:p>
        </w:tc>
        <w:tc>
          <w:tcPr>
            <w:tcW w:w="1348" w:type="dxa"/>
            <w:shd w:val="clear" w:color="auto" w:fill="auto"/>
            <w:noWrap/>
            <w:vAlign w:val="bottom"/>
          </w:tcPr>
          <w:p w14:paraId="67EB3948" w14:textId="77777777" w:rsidR="0087324E" w:rsidRPr="00BC1BC5" w:rsidRDefault="0087324E" w:rsidP="00EA68D3">
            <w:pPr>
              <w:spacing w:before="6" w:after="6"/>
              <w:jc w:val="right"/>
              <w:rPr>
                <w:color w:val="000000"/>
                <w:sz w:val="22"/>
                <w:szCs w:val="22"/>
              </w:rPr>
            </w:pPr>
            <w:r w:rsidRPr="00BC1BC5">
              <w:rPr>
                <w:color w:val="000000"/>
                <w:sz w:val="22"/>
                <w:szCs w:val="22"/>
              </w:rPr>
              <w:t>0,89</w:t>
            </w:r>
          </w:p>
        </w:tc>
        <w:tc>
          <w:tcPr>
            <w:tcW w:w="986" w:type="dxa"/>
            <w:shd w:val="clear" w:color="auto" w:fill="auto"/>
            <w:noWrap/>
            <w:vAlign w:val="bottom"/>
          </w:tcPr>
          <w:p w14:paraId="46015C97" w14:textId="77777777" w:rsidR="0087324E" w:rsidRPr="00BC1BC5" w:rsidRDefault="0087324E" w:rsidP="00EA68D3">
            <w:pPr>
              <w:spacing w:before="6" w:after="6"/>
              <w:jc w:val="right"/>
              <w:rPr>
                <w:color w:val="000000"/>
                <w:sz w:val="22"/>
                <w:szCs w:val="22"/>
              </w:rPr>
            </w:pPr>
            <w:r w:rsidRPr="00BC1BC5">
              <w:rPr>
                <w:color w:val="000000"/>
                <w:sz w:val="22"/>
                <w:szCs w:val="22"/>
              </w:rPr>
              <w:t>-31,27</w:t>
            </w:r>
          </w:p>
        </w:tc>
        <w:tc>
          <w:tcPr>
            <w:tcW w:w="986" w:type="dxa"/>
            <w:shd w:val="clear" w:color="auto" w:fill="auto"/>
            <w:noWrap/>
            <w:vAlign w:val="bottom"/>
          </w:tcPr>
          <w:p w14:paraId="3D49FA1A" w14:textId="77777777" w:rsidR="0087324E" w:rsidRPr="00BC1BC5" w:rsidRDefault="0087324E" w:rsidP="00EA68D3">
            <w:pPr>
              <w:spacing w:before="6" w:after="6"/>
              <w:jc w:val="right"/>
              <w:rPr>
                <w:color w:val="000000"/>
                <w:sz w:val="22"/>
                <w:szCs w:val="22"/>
              </w:rPr>
            </w:pPr>
            <w:r w:rsidRPr="00BC1BC5">
              <w:rPr>
                <w:color w:val="000000"/>
                <w:sz w:val="22"/>
                <w:szCs w:val="22"/>
              </w:rPr>
              <w:t>12,33</w:t>
            </w:r>
          </w:p>
        </w:tc>
        <w:tc>
          <w:tcPr>
            <w:tcW w:w="1172" w:type="dxa"/>
            <w:shd w:val="clear" w:color="auto" w:fill="auto"/>
            <w:noWrap/>
            <w:vAlign w:val="bottom"/>
          </w:tcPr>
          <w:p w14:paraId="5A0C8AD7" w14:textId="77777777" w:rsidR="0087324E" w:rsidRPr="00BC1BC5" w:rsidRDefault="0087324E" w:rsidP="00EA68D3">
            <w:pPr>
              <w:spacing w:before="6" w:after="6"/>
              <w:jc w:val="right"/>
              <w:rPr>
                <w:color w:val="000000"/>
                <w:sz w:val="22"/>
                <w:szCs w:val="22"/>
              </w:rPr>
            </w:pPr>
            <w:r w:rsidRPr="00BC1BC5">
              <w:rPr>
                <w:color w:val="000000"/>
                <w:sz w:val="22"/>
                <w:szCs w:val="22"/>
              </w:rPr>
              <w:t>0,13</w:t>
            </w:r>
          </w:p>
        </w:tc>
      </w:tr>
      <w:tr w:rsidR="0087324E" w:rsidRPr="00BC1BC5" w14:paraId="57FFD8FF" w14:textId="77777777" w:rsidTr="00BC1BC5">
        <w:trPr>
          <w:jc w:val="center"/>
        </w:trPr>
        <w:tc>
          <w:tcPr>
            <w:tcW w:w="1878" w:type="dxa"/>
            <w:shd w:val="clear" w:color="auto" w:fill="auto"/>
            <w:noWrap/>
            <w:vAlign w:val="bottom"/>
          </w:tcPr>
          <w:p w14:paraId="17C4F199" w14:textId="77777777" w:rsidR="0087324E" w:rsidRPr="00BC1BC5" w:rsidRDefault="0087324E" w:rsidP="00EA68D3">
            <w:pPr>
              <w:spacing w:before="6" w:after="6"/>
              <w:rPr>
                <w:color w:val="000000"/>
                <w:sz w:val="22"/>
                <w:szCs w:val="22"/>
              </w:rPr>
            </w:pPr>
            <w:r w:rsidRPr="00BC1BC5">
              <w:rPr>
                <w:color w:val="000000"/>
                <w:sz w:val="22"/>
                <w:szCs w:val="22"/>
              </w:rPr>
              <w:t>Pakistan</w:t>
            </w:r>
          </w:p>
        </w:tc>
        <w:tc>
          <w:tcPr>
            <w:tcW w:w="1593" w:type="dxa"/>
            <w:shd w:val="clear" w:color="auto" w:fill="auto"/>
            <w:noWrap/>
            <w:vAlign w:val="bottom"/>
          </w:tcPr>
          <w:p w14:paraId="79752896" w14:textId="77777777" w:rsidR="0087324E" w:rsidRPr="00BC1BC5" w:rsidRDefault="0087324E" w:rsidP="00EA68D3">
            <w:pPr>
              <w:spacing w:before="6" w:after="6"/>
              <w:jc w:val="right"/>
              <w:rPr>
                <w:color w:val="000000"/>
                <w:sz w:val="22"/>
                <w:szCs w:val="22"/>
              </w:rPr>
            </w:pPr>
            <w:r w:rsidRPr="00BC1BC5">
              <w:rPr>
                <w:color w:val="000000"/>
                <w:sz w:val="22"/>
                <w:szCs w:val="22"/>
              </w:rPr>
              <w:t>0,51</w:t>
            </w:r>
          </w:p>
        </w:tc>
        <w:tc>
          <w:tcPr>
            <w:tcW w:w="1348" w:type="dxa"/>
            <w:shd w:val="clear" w:color="auto" w:fill="auto"/>
            <w:noWrap/>
            <w:vAlign w:val="bottom"/>
          </w:tcPr>
          <w:p w14:paraId="1EA2F090" w14:textId="77777777" w:rsidR="0087324E" w:rsidRPr="00BC1BC5" w:rsidRDefault="0087324E" w:rsidP="00EA68D3">
            <w:pPr>
              <w:spacing w:before="6" w:after="6"/>
              <w:jc w:val="right"/>
              <w:rPr>
                <w:color w:val="000000"/>
                <w:sz w:val="22"/>
                <w:szCs w:val="22"/>
              </w:rPr>
            </w:pPr>
            <w:r w:rsidRPr="00BC1BC5">
              <w:rPr>
                <w:color w:val="000000"/>
                <w:sz w:val="22"/>
                <w:szCs w:val="22"/>
              </w:rPr>
              <w:t>0,76</w:t>
            </w:r>
          </w:p>
        </w:tc>
        <w:tc>
          <w:tcPr>
            <w:tcW w:w="986" w:type="dxa"/>
            <w:shd w:val="clear" w:color="auto" w:fill="auto"/>
            <w:noWrap/>
            <w:vAlign w:val="bottom"/>
          </w:tcPr>
          <w:p w14:paraId="6BF397B5" w14:textId="77777777" w:rsidR="0087324E" w:rsidRPr="00BC1BC5" w:rsidRDefault="0087324E" w:rsidP="00EA68D3">
            <w:pPr>
              <w:spacing w:before="6" w:after="6"/>
              <w:jc w:val="right"/>
              <w:rPr>
                <w:color w:val="000000"/>
                <w:sz w:val="22"/>
                <w:szCs w:val="22"/>
              </w:rPr>
            </w:pPr>
            <w:r w:rsidRPr="00BC1BC5">
              <w:rPr>
                <w:color w:val="000000"/>
                <w:sz w:val="22"/>
                <w:szCs w:val="22"/>
              </w:rPr>
              <w:t>-75,96</w:t>
            </w:r>
          </w:p>
        </w:tc>
        <w:tc>
          <w:tcPr>
            <w:tcW w:w="986" w:type="dxa"/>
            <w:shd w:val="clear" w:color="auto" w:fill="auto"/>
            <w:noWrap/>
            <w:vAlign w:val="bottom"/>
          </w:tcPr>
          <w:p w14:paraId="7B0FDAF5" w14:textId="77777777" w:rsidR="0087324E" w:rsidRPr="00BC1BC5" w:rsidRDefault="0087324E" w:rsidP="00EA68D3">
            <w:pPr>
              <w:spacing w:before="6" w:after="6"/>
              <w:jc w:val="right"/>
              <w:rPr>
                <w:color w:val="000000"/>
                <w:sz w:val="22"/>
                <w:szCs w:val="22"/>
              </w:rPr>
            </w:pPr>
            <w:r w:rsidRPr="00BC1BC5">
              <w:rPr>
                <w:color w:val="000000"/>
                <w:sz w:val="22"/>
                <w:szCs w:val="22"/>
              </w:rPr>
              <w:t>-71,74</w:t>
            </w:r>
          </w:p>
        </w:tc>
        <w:tc>
          <w:tcPr>
            <w:tcW w:w="1172" w:type="dxa"/>
            <w:shd w:val="clear" w:color="auto" w:fill="auto"/>
            <w:noWrap/>
            <w:vAlign w:val="bottom"/>
          </w:tcPr>
          <w:p w14:paraId="2A4FF1E6" w14:textId="77777777" w:rsidR="0087324E" w:rsidRPr="00BC1BC5" w:rsidRDefault="0087324E" w:rsidP="00EA68D3">
            <w:pPr>
              <w:spacing w:before="6" w:after="6"/>
              <w:jc w:val="right"/>
              <w:rPr>
                <w:color w:val="000000"/>
                <w:sz w:val="22"/>
                <w:szCs w:val="22"/>
              </w:rPr>
            </w:pPr>
            <w:r w:rsidRPr="00BC1BC5">
              <w:rPr>
                <w:color w:val="000000"/>
                <w:sz w:val="22"/>
                <w:szCs w:val="22"/>
              </w:rPr>
              <w:t>0,11</w:t>
            </w:r>
          </w:p>
        </w:tc>
      </w:tr>
      <w:tr w:rsidR="0087324E" w:rsidRPr="00BC1BC5" w14:paraId="4AA5F43A" w14:textId="77777777" w:rsidTr="00BC1BC5">
        <w:trPr>
          <w:jc w:val="center"/>
        </w:trPr>
        <w:tc>
          <w:tcPr>
            <w:tcW w:w="1878" w:type="dxa"/>
            <w:shd w:val="clear" w:color="auto" w:fill="auto"/>
            <w:noWrap/>
            <w:vAlign w:val="bottom"/>
          </w:tcPr>
          <w:p w14:paraId="0D34A3AE" w14:textId="77777777" w:rsidR="0087324E" w:rsidRPr="00BC1BC5" w:rsidRDefault="0087324E" w:rsidP="00EA68D3">
            <w:pPr>
              <w:spacing w:before="6" w:after="6"/>
              <w:rPr>
                <w:color w:val="000000"/>
                <w:sz w:val="22"/>
                <w:szCs w:val="22"/>
              </w:rPr>
            </w:pPr>
            <w:r w:rsidRPr="00BC1BC5">
              <w:rPr>
                <w:color w:val="000000"/>
                <w:sz w:val="22"/>
                <w:szCs w:val="22"/>
              </w:rPr>
              <w:t>Trung Quốc</w:t>
            </w:r>
          </w:p>
        </w:tc>
        <w:tc>
          <w:tcPr>
            <w:tcW w:w="1593" w:type="dxa"/>
            <w:shd w:val="clear" w:color="auto" w:fill="auto"/>
            <w:noWrap/>
            <w:vAlign w:val="bottom"/>
          </w:tcPr>
          <w:p w14:paraId="3777F30C" w14:textId="77777777" w:rsidR="0087324E" w:rsidRPr="00BC1BC5" w:rsidRDefault="0087324E" w:rsidP="00EA68D3">
            <w:pPr>
              <w:spacing w:before="6" w:after="6"/>
              <w:jc w:val="right"/>
              <w:rPr>
                <w:color w:val="000000"/>
                <w:sz w:val="22"/>
                <w:szCs w:val="22"/>
              </w:rPr>
            </w:pPr>
            <w:r w:rsidRPr="00BC1BC5">
              <w:rPr>
                <w:color w:val="000000"/>
                <w:sz w:val="22"/>
                <w:szCs w:val="22"/>
              </w:rPr>
              <w:t>0,02</w:t>
            </w:r>
          </w:p>
        </w:tc>
        <w:tc>
          <w:tcPr>
            <w:tcW w:w="1348" w:type="dxa"/>
            <w:shd w:val="clear" w:color="auto" w:fill="auto"/>
            <w:noWrap/>
            <w:vAlign w:val="bottom"/>
          </w:tcPr>
          <w:p w14:paraId="0FB3ECFA" w14:textId="77777777" w:rsidR="0087324E" w:rsidRPr="00BC1BC5" w:rsidRDefault="0087324E" w:rsidP="00EA68D3">
            <w:pPr>
              <w:spacing w:before="6" w:after="6"/>
              <w:jc w:val="right"/>
              <w:rPr>
                <w:color w:val="000000"/>
                <w:sz w:val="22"/>
                <w:szCs w:val="22"/>
              </w:rPr>
            </w:pPr>
            <w:r w:rsidRPr="00BC1BC5">
              <w:rPr>
                <w:color w:val="000000"/>
                <w:sz w:val="22"/>
                <w:szCs w:val="22"/>
              </w:rPr>
              <w:t>0,04</w:t>
            </w:r>
          </w:p>
        </w:tc>
        <w:tc>
          <w:tcPr>
            <w:tcW w:w="986" w:type="dxa"/>
            <w:shd w:val="clear" w:color="auto" w:fill="auto"/>
            <w:noWrap/>
            <w:vAlign w:val="bottom"/>
          </w:tcPr>
          <w:p w14:paraId="0496EF97" w14:textId="77777777" w:rsidR="0087324E" w:rsidRPr="00BC1BC5" w:rsidRDefault="0087324E" w:rsidP="00EA68D3">
            <w:pPr>
              <w:spacing w:before="6" w:after="6"/>
              <w:jc w:val="right"/>
              <w:rPr>
                <w:color w:val="000000"/>
                <w:sz w:val="22"/>
                <w:szCs w:val="22"/>
              </w:rPr>
            </w:pPr>
            <w:r w:rsidRPr="00BC1BC5">
              <w:rPr>
                <w:color w:val="000000"/>
                <w:sz w:val="22"/>
                <w:szCs w:val="22"/>
              </w:rPr>
              <w:t>-86,76</w:t>
            </w:r>
          </w:p>
        </w:tc>
        <w:tc>
          <w:tcPr>
            <w:tcW w:w="986" w:type="dxa"/>
            <w:shd w:val="clear" w:color="auto" w:fill="auto"/>
            <w:noWrap/>
            <w:vAlign w:val="bottom"/>
          </w:tcPr>
          <w:p w14:paraId="2D72333F" w14:textId="77777777" w:rsidR="0087324E" w:rsidRPr="00BC1BC5" w:rsidRDefault="0087324E" w:rsidP="00EA68D3">
            <w:pPr>
              <w:spacing w:before="6" w:after="6"/>
              <w:jc w:val="right"/>
              <w:rPr>
                <w:color w:val="000000"/>
                <w:sz w:val="22"/>
                <w:szCs w:val="22"/>
              </w:rPr>
            </w:pPr>
            <w:r w:rsidRPr="00BC1BC5">
              <w:rPr>
                <w:color w:val="000000"/>
                <w:sz w:val="22"/>
                <w:szCs w:val="22"/>
              </w:rPr>
              <w:t>-89,83</w:t>
            </w:r>
          </w:p>
        </w:tc>
        <w:tc>
          <w:tcPr>
            <w:tcW w:w="1172" w:type="dxa"/>
            <w:shd w:val="clear" w:color="auto" w:fill="auto"/>
            <w:noWrap/>
            <w:vAlign w:val="bottom"/>
          </w:tcPr>
          <w:p w14:paraId="1124C4FE" w14:textId="77777777" w:rsidR="0087324E" w:rsidRPr="00BC1BC5" w:rsidRDefault="0087324E" w:rsidP="00EA68D3">
            <w:pPr>
              <w:spacing w:before="6" w:after="6"/>
              <w:jc w:val="right"/>
              <w:rPr>
                <w:color w:val="000000"/>
                <w:sz w:val="22"/>
                <w:szCs w:val="22"/>
              </w:rPr>
            </w:pPr>
            <w:r w:rsidRPr="00BC1BC5">
              <w:rPr>
                <w:color w:val="000000"/>
                <w:sz w:val="22"/>
                <w:szCs w:val="22"/>
              </w:rPr>
              <w:t>0,01</w:t>
            </w:r>
          </w:p>
        </w:tc>
      </w:tr>
    </w:tbl>
    <w:p w14:paraId="7CFFB9EF" w14:textId="77777777" w:rsidR="00CD734F" w:rsidRPr="0087324E" w:rsidRDefault="00CD734F" w:rsidP="00CD734F">
      <w:pPr>
        <w:pStyle w:val="NormalWeb"/>
        <w:spacing w:before="0" w:beforeAutospacing="0" w:afterAutospacing="0"/>
        <w:jc w:val="right"/>
        <w:rPr>
          <w:i/>
          <w:sz w:val="26"/>
          <w:szCs w:val="26"/>
        </w:rPr>
      </w:pPr>
      <w:r w:rsidRPr="0087324E">
        <w:rPr>
          <w:i/>
          <w:sz w:val="26"/>
          <w:szCs w:val="26"/>
        </w:rPr>
        <w:t xml:space="preserve"> Nguồn: Tính toán từ số liệu thống kê sơ bộ của TCHQ</w:t>
      </w:r>
    </w:p>
    <w:p w14:paraId="4DD22B3D" w14:textId="77777777" w:rsidR="0087324E" w:rsidRPr="004D3C7F" w:rsidRDefault="0087324E" w:rsidP="0087324E">
      <w:pPr>
        <w:spacing w:before="60" w:line="312" w:lineRule="auto"/>
        <w:ind w:firstLine="720"/>
        <w:jc w:val="both"/>
        <w:rPr>
          <w:rFonts w:eastAsia="Times New Roman"/>
          <w:iCs/>
          <w:sz w:val="26"/>
          <w:szCs w:val="26"/>
        </w:rPr>
      </w:pPr>
      <w:r w:rsidRPr="006F3781">
        <w:rPr>
          <w:rFonts w:eastAsia="Times New Roman"/>
          <w:iCs/>
          <w:sz w:val="26"/>
          <w:szCs w:val="26"/>
        </w:rPr>
        <w:t xml:space="preserve">Giá nhập khẩu trung bình các loại bông tháng </w:t>
      </w:r>
      <w:r>
        <w:rPr>
          <w:rFonts w:eastAsia="Times New Roman"/>
          <w:iCs/>
          <w:sz w:val="26"/>
          <w:szCs w:val="26"/>
        </w:rPr>
        <w:t>3/2021</w:t>
      </w:r>
      <w:r w:rsidRPr="006F3781">
        <w:rPr>
          <w:rFonts w:eastAsia="Times New Roman"/>
          <w:iCs/>
          <w:sz w:val="26"/>
          <w:szCs w:val="26"/>
        </w:rPr>
        <w:t xml:space="preserve"> đạt 1.</w:t>
      </w:r>
      <w:r>
        <w:rPr>
          <w:rFonts w:eastAsia="Times New Roman"/>
          <w:iCs/>
          <w:sz w:val="26"/>
          <w:szCs w:val="26"/>
        </w:rPr>
        <w:t>773,6</w:t>
      </w:r>
      <w:r w:rsidRPr="006F3781">
        <w:rPr>
          <w:rFonts w:eastAsia="Times New Roman"/>
          <w:iCs/>
          <w:sz w:val="26"/>
          <w:szCs w:val="26"/>
        </w:rPr>
        <w:t xml:space="preserve"> USD/tấn, tăng </w:t>
      </w:r>
      <w:r>
        <w:rPr>
          <w:rFonts w:eastAsia="Times New Roman"/>
          <w:iCs/>
          <w:sz w:val="26"/>
          <w:szCs w:val="26"/>
        </w:rPr>
        <w:t>7,16</w:t>
      </w:r>
      <w:r w:rsidRPr="006F3781">
        <w:rPr>
          <w:rFonts w:eastAsia="Times New Roman"/>
          <w:iCs/>
          <w:sz w:val="26"/>
          <w:szCs w:val="26"/>
        </w:rPr>
        <w:t xml:space="preserve">% so với tháng trước </w:t>
      </w:r>
      <w:r>
        <w:rPr>
          <w:rFonts w:eastAsia="Times New Roman"/>
          <w:iCs/>
          <w:sz w:val="26"/>
          <w:szCs w:val="26"/>
        </w:rPr>
        <w:t>v</w:t>
      </w:r>
      <w:r w:rsidRPr="004D3C7F">
        <w:rPr>
          <w:rFonts w:eastAsia="Times New Roman"/>
          <w:iCs/>
          <w:sz w:val="26"/>
          <w:szCs w:val="26"/>
        </w:rPr>
        <w:t>à</w:t>
      </w:r>
      <w:r>
        <w:rPr>
          <w:rFonts w:eastAsia="Times New Roman"/>
          <w:iCs/>
          <w:sz w:val="26"/>
          <w:szCs w:val="26"/>
        </w:rPr>
        <w:t xml:space="preserve"> </w:t>
      </w:r>
      <w:r w:rsidRPr="004D3C7F">
        <w:rPr>
          <w:rFonts w:eastAsia="Times New Roman"/>
          <w:iCs/>
          <w:sz w:val="26"/>
          <w:szCs w:val="26"/>
        </w:rPr>
        <w:t xml:space="preserve">tăng </w:t>
      </w:r>
      <w:r>
        <w:rPr>
          <w:rFonts w:eastAsia="Times New Roman"/>
          <w:iCs/>
          <w:sz w:val="26"/>
          <w:szCs w:val="26"/>
        </w:rPr>
        <w:t>6,78</w:t>
      </w:r>
      <w:r w:rsidRPr="006F3781">
        <w:rPr>
          <w:rFonts w:eastAsia="Times New Roman"/>
          <w:iCs/>
          <w:sz w:val="26"/>
          <w:szCs w:val="26"/>
        </w:rPr>
        <w:t xml:space="preserve">% so với tháng </w:t>
      </w:r>
      <w:r>
        <w:rPr>
          <w:rFonts w:eastAsia="Times New Roman"/>
          <w:iCs/>
          <w:sz w:val="26"/>
          <w:szCs w:val="26"/>
        </w:rPr>
        <w:t>3/2020</w:t>
      </w:r>
      <w:r w:rsidRPr="006F3781">
        <w:rPr>
          <w:rFonts w:eastAsia="Times New Roman"/>
          <w:iCs/>
          <w:sz w:val="26"/>
          <w:szCs w:val="26"/>
        </w:rPr>
        <w:t xml:space="preserve">. </w:t>
      </w:r>
      <w:r>
        <w:rPr>
          <w:rFonts w:eastAsia="Times New Roman"/>
          <w:iCs/>
          <w:sz w:val="26"/>
          <w:szCs w:val="26"/>
        </w:rPr>
        <w:t>G</w:t>
      </w:r>
      <w:r w:rsidRPr="004D3C7F">
        <w:rPr>
          <w:rFonts w:eastAsia="Times New Roman"/>
          <w:iCs/>
          <w:sz w:val="26"/>
          <w:szCs w:val="26"/>
        </w:rPr>
        <w:t>iá</w:t>
      </w:r>
      <w:r>
        <w:rPr>
          <w:rFonts w:eastAsia="Times New Roman"/>
          <w:iCs/>
          <w:sz w:val="26"/>
          <w:szCs w:val="26"/>
        </w:rPr>
        <w:t xml:space="preserve"> </w:t>
      </w:r>
      <w:r w:rsidRPr="004D3C7F">
        <w:rPr>
          <w:rFonts w:eastAsia="Times New Roman"/>
          <w:iCs/>
          <w:sz w:val="26"/>
          <w:szCs w:val="26"/>
        </w:rPr>
        <w:t xml:space="preserve">nhập khẩu </w:t>
      </w:r>
      <w:r>
        <w:rPr>
          <w:rFonts w:eastAsia="Times New Roman"/>
          <w:iCs/>
          <w:sz w:val="26"/>
          <w:szCs w:val="26"/>
        </w:rPr>
        <w:t>trung b</w:t>
      </w:r>
      <w:r w:rsidRPr="004D3C7F">
        <w:rPr>
          <w:rFonts w:eastAsia="Times New Roman"/>
          <w:iCs/>
          <w:sz w:val="26"/>
          <w:szCs w:val="26"/>
        </w:rPr>
        <w:t>ình</w:t>
      </w:r>
      <w:r>
        <w:rPr>
          <w:rFonts w:eastAsia="Times New Roman"/>
          <w:iCs/>
          <w:sz w:val="26"/>
          <w:szCs w:val="26"/>
        </w:rPr>
        <w:t xml:space="preserve"> trong 3 tháng </w:t>
      </w:r>
      <w:r w:rsidRPr="004D3C7F">
        <w:rPr>
          <w:rFonts w:eastAsia="Times New Roman"/>
          <w:iCs/>
          <w:sz w:val="26"/>
          <w:szCs w:val="26"/>
        </w:rPr>
        <w:t>đầu</w:t>
      </w:r>
      <w:r>
        <w:rPr>
          <w:rFonts w:eastAsia="Times New Roman"/>
          <w:iCs/>
          <w:sz w:val="26"/>
          <w:szCs w:val="26"/>
        </w:rPr>
        <w:t xml:space="preserve"> n</w:t>
      </w:r>
      <w:r w:rsidRPr="004D3C7F">
        <w:rPr>
          <w:rFonts w:eastAsia="Times New Roman"/>
          <w:iCs/>
          <w:sz w:val="26"/>
          <w:szCs w:val="26"/>
        </w:rPr>
        <w:t>ă</w:t>
      </w:r>
      <w:r>
        <w:rPr>
          <w:rFonts w:eastAsia="Times New Roman"/>
          <w:iCs/>
          <w:sz w:val="26"/>
          <w:szCs w:val="26"/>
        </w:rPr>
        <w:t xml:space="preserve">m 2021 </w:t>
      </w:r>
      <w:r w:rsidRPr="004D3C7F">
        <w:rPr>
          <w:rFonts w:eastAsia="Times New Roman"/>
          <w:iCs/>
          <w:sz w:val="26"/>
          <w:szCs w:val="26"/>
        </w:rPr>
        <w:t>đạt</w:t>
      </w:r>
      <w:r>
        <w:rPr>
          <w:rFonts w:eastAsia="Times New Roman"/>
          <w:iCs/>
          <w:sz w:val="26"/>
          <w:szCs w:val="26"/>
        </w:rPr>
        <w:t xml:space="preserve"> 1.688,8 </w:t>
      </w:r>
      <w:r w:rsidRPr="004D3C7F">
        <w:rPr>
          <w:rFonts w:eastAsia="Times New Roman"/>
          <w:iCs/>
          <w:sz w:val="26"/>
          <w:szCs w:val="26"/>
        </w:rPr>
        <w:t>USD</w:t>
      </w:r>
      <w:r>
        <w:rPr>
          <w:rFonts w:eastAsia="Times New Roman"/>
          <w:iCs/>
          <w:sz w:val="26"/>
          <w:szCs w:val="26"/>
        </w:rPr>
        <w:t>/t</w:t>
      </w:r>
      <w:r w:rsidRPr="004D3C7F">
        <w:rPr>
          <w:rFonts w:eastAsia="Times New Roman"/>
          <w:iCs/>
          <w:sz w:val="26"/>
          <w:szCs w:val="26"/>
        </w:rPr>
        <w:t>ấn</w:t>
      </w:r>
      <w:r>
        <w:rPr>
          <w:rFonts w:eastAsia="Times New Roman"/>
          <w:iCs/>
          <w:sz w:val="26"/>
          <w:szCs w:val="26"/>
        </w:rPr>
        <w:t xml:space="preserve">, </w:t>
      </w:r>
      <w:r w:rsidRPr="004D3C7F">
        <w:rPr>
          <w:rFonts w:eastAsia="Times New Roman"/>
          <w:iCs/>
          <w:sz w:val="26"/>
          <w:szCs w:val="26"/>
        </w:rPr>
        <w:t xml:space="preserve">tăng </w:t>
      </w:r>
      <w:r>
        <w:rPr>
          <w:rFonts w:eastAsia="Times New Roman"/>
          <w:iCs/>
          <w:sz w:val="26"/>
          <w:szCs w:val="26"/>
        </w:rPr>
        <w:t>3,3% so v</w:t>
      </w:r>
      <w:r w:rsidRPr="004D3C7F">
        <w:rPr>
          <w:rFonts w:eastAsia="Times New Roman"/>
          <w:iCs/>
          <w:sz w:val="26"/>
          <w:szCs w:val="26"/>
        </w:rPr>
        <w:t>ới</w:t>
      </w:r>
      <w:r>
        <w:rPr>
          <w:rFonts w:eastAsia="Times New Roman"/>
          <w:iCs/>
          <w:sz w:val="26"/>
          <w:szCs w:val="26"/>
        </w:rPr>
        <w:t xml:space="preserve"> c</w:t>
      </w:r>
      <w:r w:rsidRPr="004D3C7F">
        <w:rPr>
          <w:rFonts w:eastAsia="Times New Roman"/>
          <w:iCs/>
          <w:sz w:val="26"/>
          <w:szCs w:val="26"/>
        </w:rPr>
        <w:t>ùng</w:t>
      </w:r>
      <w:r>
        <w:rPr>
          <w:rFonts w:eastAsia="Times New Roman"/>
          <w:iCs/>
          <w:sz w:val="26"/>
          <w:szCs w:val="26"/>
        </w:rPr>
        <w:t xml:space="preserve"> k</w:t>
      </w:r>
      <w:r w:rsidRPr="004D3C7F">
        <w:rPr>
          <w:rFonts w:eastAsia="Times New Roman"/>
          <w:iCs/>
          <w:sz w:val="26"/>
          <w:szCs w:val="26"/>
        </w:rPr>
        <w:t>ỳ</w:t>
      </w:r>
      <w:r>
        <w:rPr>
          <w:rFonts w:eastAsia="Times New Roman"/>
          <w:iCs/>
          <w:sz w:val="26"/>
          <w:szCs w:val="26"/>
        </w:rPr>
        <w:t xml:space="preserve"> n</w:t>
      </w:r>
      <w:r w:rsidRPr="004D3C7F">
        <w:rPr>
          <w:rFonts w:eastAsia="Times New Roman"/>
          <w:iCs/>
          <w:sz w:val="26"/>
          <w:szCs w:val="26"/>
        </w:rPr>
        <w:t>ă</w:t>
      </w:r>
      <w:r>
        <w:rPr>
          <w:rFonts w:eastAsia="Times New Roman"/>
          <w:iCs/>
          <w:sz w:val="26"/>
          <w:szCs w:val="26"/>
        </w:rPr>
        <w:t>m 2020.</w:t>
      </w:r>
    </w:p>
    <w:p w14:paraId="798D0BB8" w14:textId="711FAC4E" w:rsidR="00CD734F" w:rsidRPr="0087324E" w:rsidRDefault="00CD734F" w:rsidP="00CD734F">
      <w:pPr>
        <w:spacing w:before="100" w:after="40"/>
        <w:ind w:right="-289" w:hanging="357"/>
        <w:jc w:val="center"/>
        <w:textAlignment w:val="baseline"/>
        <w:rPr>
          <w:sz w:val="18"/>
          <w:lang w:eastAsia="x-none"/>
        </w:rPr>
      </w:pPr>
      <w:r w:rsidRPr="0087324E">
        <w:rPr>
          <w:b/>
          <w:sz w:val="26"/>
          <w:szCs w:val="28"/>
        </w:rPr>
        <w:lastRenderedPageBreak/>
        <w:t xml:space="preserve">Bảng 12: Giá bông nhập khẩu trung bình từ một số thị trường tháng </w:t>
      </w:r>
      <w:r w:rsidR="0087324E" w:rsidRPr="0087324E">
        <w:rPr>
          <w:b/>
          <w:sz w:val="26"/>
          <w:szCs w:val="28"/>
        </w:rPr>
        <w:t>3 và 3 tháng đầu năm 2</w:t>
      </w:r>
      <w:r w:rsidRPr="0087324E">
        <w:rPr>
          <w:b/>
          <w:sz w:val="26"/>
          <w:szCs w:val="28"/>
        </w:rPr>
        <w:t>021</w:t>
      </w:r>
    </w:p>
    <w:tbl>
      <w:tblPr>
        <w:tblW w:w="85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2"/>
        <w:gridCol w:w="1362"/>
        <w:gridCol w:w="1197"/>
        <w:gridCol w:w="1210"/>
        <w:gridCol w:w="1397"/>
        <w:gridCol w:w="1199"/>
      </w:tblGrid>
      <w:tr w:rsidR="0087324E" w:rsidRPr="00BC1BC5" w14:paraId="4FA6C831" w14:textId="77777777" w:rsidTr="00723755">
        <w:trPr>
          <w:tblHeader/>
          <w:jc w:val="center"/>
        </w:trPr>
        <w:tc>
          <w:tcPr>
            <w:tcW w:w="2162" w:type="dxa"/>
            <w:shd w:val="clear" w:color="auto" w:fill="auto"/>
            <w:noWrap/>
            <w:vAlign w:val="center"/>
          </w:tcPr>
          <w:p w14:paraId="58EFA452" w14:textId="77777777" w:rsidR="0087324E" w:rsidRPr="00BC1BC5" w:rsidRDefault="0087324E" w:rsidP="00723755">
            <w:pPr>
              <w:spacing w:before="20"/>
              <w:jc w:val="center"/>
              <w:rPr>
                <w:rFonts w:eastAsia="Times New Roman"/>
                <w:b/>
                <w:bCs/>
                <w:sz w:val="22"/>
                <w:szCs w:val="22"/>
              </w:rPr>
            </w:pPr>
            <w:r w:rsidRPr="00BC1BC5">
              <w:rPr>
                <w:rFonts w:eastAsia="Times New Roman"/>
                <w:b/>
                <w:bCs/>
                <w:sz w:val="22"/>
                <w:szCs w:val="22"/>
              </w:rPr>
              <w:t>Thị trường</w:t>
            </w:r>
          </w:p>
        </w:tc>
        <w:tc>
          <w:tcPr>
            <w:tcW w:w="1362" w:type="dxa"/>
            <w:vAlign w:val="center"/>
          </w:tcPr>
          <w:p w14:paraId="7C7FBB85" w14:textId="77777777" w:rsidR="0087324E" w:rsidRPr="00BC1BC5" w:rsidRDefault="0087324E" w:rsidP="00723755">
            <w:pPr>
              <w:spacing w:before="20"/>
              <w:jc w:val="center"/>
              <w:rPr>
                <w:rFonts w:eastAsia="Times New Roman"/>
                <w:b/>
                <w:bCs/>
                <w:sz w:val="22"/>
                <w:szCs w:val="22"/>
              </w:rPr>
            </w:pPr>
            <w:r w:rsidRPr="00BC1BC5">
              <w:rPr>
                <w:rFonts w:eastAsia="Times New Roman"/>
                <w:b/>
                <w:bCs/>
                <w:sz w:val="22"/>
                <w:szCs w:val="22"/>
              </w:rPr>
              <w:t>Tháng 3/2021 (USD/tấn)</w:t>
            </w:r>
          </w:p>
        </w:tc>
        <w:tc>
          <w:tcPr>
            <w:tcW w:w="1197" w:type="dxa"/>
            <w:vAlign w:val="center"/>
          </w:tcPr>
          <w:p w14:paraId="4B49E66F" w14:textId="77777777" w:rsidR="0087324E" w:rsidRPr="00BC1BC5" w:rsidRDefault="0087324E" w:rsidP="00723755">
            <w:pPr>
              <w:spacing w:before="20"/>
              <w:jc w:val="center"/>
              <w:rPr>
                <w:rFonts w:eastAsia="Times New Roman"/>
                <w:b/>
                <w:bCs/>
                <w:sz w:val="22"/>
                <w:szCs w:val="22"/>
              </w:rPr>
            </w:pPr>
            <w:r w:rsidRPr="00BC1BC5">
              <w:rPr>
                <w:rFonts w:eastAsia="Times New Roman"/>
                <w:b/>
                <w:bCs/>
                <w:sz w:val="22"/>
                <w:szCs w:val="22"/>
              </w:rPr>
              <w:t>So với T2/2021 (%)</w:t>
            </w:r>
          </w:p>
        </w:tc>
        <w:tc>
          <w:tcPr>
            <w:tcW w:w="1210" w:type="dxa"/>
            <w:vAlign w:val="center"/>
          </w:tcPr>
          <w:p w14:paraId="6D1A1999" w14:textId="77777777" w:rsidR="0087324E" w:rsidRPr="00BC1BC5" w:rsidRDefault="0087324E" w:rsidP="00723755">
            <w:pPr>
              <w:spacing w:before="20"/>
              <w:jc w:val="center"/>
              <w:rPr>
                <w:rFonts w:eastAsia="Times New Roman"/>
                <w:b/>
                <w:bCs/>
                <w:sz w:val="22"/>
                <w:szCs w:val="22"/>
              </w:rPr>
            </w:pPr>
            <w:r w:rsidRPr="00BC1BC5">
              <w:rPr>
                <w:rFonts w:eastAsia="Times New Roman"/>
                <w:b/>
                <w:bCs/>
                <w:sz w:val="22"/>
                <w:szCs w:val="22"/>
              </w:rPr>
              <w:t>So với T3/2020 (%)</w:t>
            </w:r>
          </w:p>
        </w:tc>
        <w:tc>
          <w:tcPr>
            <w:tcW w:w="1397" w:type="dxa"/>
            <w:vAlign w:val="center"/>
          </w:tcPr>
          <w:p w14:paraId="1D54E44A" w14:textId="77777777" w:rsidR="0087324E" w:rsidRPr="00BC1BC5" w:rsidRDefault="0087324E" w:rsidP="00723755">
            <w:pPr>
              <w:spacing w:before="20"/>
              <w:jc w:val="center"/>
              <w:rPr>
                <w:rFonts w:eastAsia="Times New Roman"/>
                <w:b/>
                <w:bCs/>
                <w:sz w:val="22"/>
                <w:szCs w:val="22"/>
              </w:rPr>
            </w:pPr>
            <w:r w:rsidRPr="00BC1BC5">
              <w:rPr>
                <w:rFonts w:eastAsia="Times New Roman"/>
                <w:b/>
                <w:bCs/>
                <w:sz w:val="22"/>
                <w:szCs w:val="22"/>
              </w:rPr>
              <w:t>3T/2021 (USD/tấn)</w:t>
            </w:r>
          </w:p>
        </w:tc>
        <w:tc>
          <w:tcPr>
            <w:tcW w:w="1199" w:type="dxa"/>
            <w:vAlign w:val="center"/>
          </w:tcPr>
          <w:p w14:paraId="5CC6BF53" w14:textId="77777777" w:rsidR="0087324E" w:rsidRPr="00BC1BC5" w:rsidRDefault="0087324E" w:rsidP="00723755">
            <w:pPr>
              <w:spacing w:before="20"/>
              <w:jc w:val="center"/>
              <w:rPr>
                <w:rFonts w:eastAsia="Times New Roman"/>
                <w:b/>
                <w:bCs/>
                <w:sz w:val="22"/>
                <w:szCs w:val="22"/>
              </w:rPr>
            </w:pPr>
            <w:r w:rsidRPr="00BC1BC5">
              <w:rPr>
                <w:rFonts w:eastAsia="Times New Roman"/>
                <w:b/>
                <w:bCs/>
                <w:sz w:val="22"/>
                <w:szCs w:val="22"/>
              </w:rPr>
              <w:t>So với 3T/2020 (%)</w:t>
            </w:r>
          </w:p>
        </w:tc>
      </w:tr>
      <w:tr w:rsidR="0087324E" w:rsidRPr="00BC1BC5" w14:paraId="6E38F353" w14:textId="77777777" w:rsidTr="00723755">
        <w:trPr>
          <w:jc w:val="center"/>
        </w:trPr>
        <w:tc>
          <w:tcPr>
            <w:tcW w:w="2162" w:type="dxa"/>
            <w:shd w:val="clear" w:color="auto" w:fill="auto"/>
            <w:noWrap/>
            <w:vAlign w:val="bottom"/>
          </w:tcPr>
          <w:p w14:paraId="4C5ACF00" w14:textId="77777777" w:rsidR="0087324E" w:rsidRPr="00BC1BC5" w:rsidRDefault="0087324E" w:rsidP="00723755">
            <w:pPr>
              <w:spacing w:before="20"/>
              <w:rPr>
                <w:b/>
                <w:bCs/>
                <w:sz w:val="22"/>
                <w:szCs w:val="22"/>
              </w:rPr>
            </w:pPr>
            <w:r w:rsidRPr="00BC1BC5">
              <w:rPr>
                <w:b/>
                <w:bCs/>
                <w:sz w:val="22"/>
                <w:szCs w:val="22"/>
              </w:rPr>
              <w:t xml:space="preserve">Giá TB </w:t>
            </w:r>
          </w:p>
        </w:tc>
        <w:tc>
          <w:tcPr>
            <w:tcW w:w="1362" w:type="dxa"/>
            <w:vAlign w:val="bottom"/>
          </w:tcPr>
          <w:p w14:paraId="52C40C9D" w14:textId="77777777" w:rsidR="0087324E" w:rsidRPr="00BC1BC5" w:rsidRDefault="0087324E" w:rsidP="00723755">
            <w:pPr>
              <w:spacing w:before="20"/>
              <w:jc w:val="right"/>
              <w:rPr>
                <w:b/>
                <w:bCs/>
                <w:sz w:val="22"/>
                <w:szCs w:val="22"/>
              </w:rPr>
            </w:pPr>
            <w:r w:rsidRPr="00BC1BC5">
              <w:rPr>
                <w:b/>
                <w:bCs/>
                <w:sz w:val="22"/>
                <w:szCs w:val="22"/>
              </w:rPr>
              <w:t>1.773,6</w:t>
            </w:r>
          </w:p>
        </w:tc>
        <w:tc>
          <w:tcPr>
            <w:tcW w:w="1197" w:type="dxa"/>
            <w:vAlign w:val="bottom"/>
          </w:tcPr>
          <w:p w14:paraId="4624C62A" w14:textId="77777777" w:rsidR="0087324E" w:rsidRPr="00BC1BC5" w:rsidRDefault="0087324E" w:rsidP="00723755">
            <w:pPr>
              <w:spacing w:before="20"/>
              <w:jc w:val="right"/>
              <w:rPr>
                <w:b/>
                <w:bCs/>
                <w:sz w:val="22"/>
                <w:szCs w:val="22"/>
              </w:rPr>
            </w:pPr>
            <w:r w:rsidRPr="00BC1BC5">
              <w:rPr>
                <w:b/>
                <w:bCs/>
                <w:sz w:val="22"/>
                <w:szCs w:val="22"/>
              </w:rPr>
              <w:t>7,16</w:t>
            </w:r>
          </w:p>
        </w:tc>
        <w:tc>
          <w:tcPr>
            <w:tcW w:w="1210" w:type="dxa"/>
            <w:vAlign w:val="bottom"/>
          </w:tcPr>
          <w:p w14:paraId="0BD31F04" w14:textId="77777777" w:rsidR="0087324E" w:rsidRPr="00BC1BC5" w:rsidRDefault="0087324E" w:rsidP="00723755">
            <w:pPr>
              <w:spacing w:before="20"/>
              <w:jc w:val="right"/>
              <w:rPr>
                <w:b/>
                <w:bCs/>
                <w:sz w:val="22"/>
                <w:szCs w:val="22"/>
              </w:rPr>
            </w:pPr>
            <w:r w:rsidRPr="00BC1BC5">
              <w:rPr>
                <w:b/>
                <w:bCs/>
                <w:sz w:val="22"/>
                <w:szCs w:val="22"/>
              </w:rPr>
              <w:t>6,78</w:t>
            </w:r>
          </w:p>
        </w:tc>
        <w:tc>
          <w:tcPr>
            <w:tcW w:w="1397" w:type="dxa"/>
            <w:vAlign w:val="bottom"/>
          </w:tcPr>
          <w:p w14:paraId="3D598331" w14:textId="77777777" w:rsidR="0087324E" w:rsidRPr="00BC1BC5" w:rsidRDefault="0087324E" w:rsidP="00723755">
            <w:pPr>
              <w:spacing w:before="20"/>
              <w:jc w:val="right"/>
              <w:rPr>
                <w:b/>
                <w:bCs/>
                <w:sz w:val="22"/>
                <w:szCs w:val="22"/>
              </w:rPr>
            </w:pPr>
            <w:r w:rsidRPr="00BC1BC5">
              <w:rPr>
                <w:b/>
                <w:bCs/>
                <w:sz w:val="22"/>
                <w:szCs w:val="22"/>
              </w:rPr>
              <w:t>1.688,8</w:t>
            </w:r>
          </w:p>
        </w:tc>
        <w:tc>
          <w:tcPr>
            <w:tcW w:w="1199" w:type="dxa"/>
            <w:vAlign w:val="bottom"/>
          </w:tcPr>
          <w:p w14:paraId="2E0AC51F" w14:textId="77777777" w:rsidR="0087324E" w:rsidRPr="00BC1BC5" w:rsidRDefault="0087324E" w:rsidP="00723755">
            <w:pPr>
              <w:spacing w:before="20"/>
              <w:jc w:val="right"/>
              <w:rPr>
                <w:b/>
                <w:bCs/>
                <w:sz w:val="22"/>
                <w:szCs w:val="22"/>
              </w:rPr>
            </w:pPr>
            <w:r w:rsidRPr="00BC1BC5">
              <w:rPr>
                <w:b/>
                <w:bCs/>
                <w:sz w:val="22"/>
                <w:szCs w:val="22"/>
              </w:rPr>
              <w:t>3,3</w:t>
            </w:r>
          </w:p>
        </w:tc>
      </w:tr>
      <w:tr w:rsidR="0087324E" w:rsidRPr="00BC1BC5" w14:paraId="20132312" w14:textId="77777777" w:rsidTr="00723755">
        <w:trPr>
          <w:jc w:val="center"/>
        </w:trPr>
        <w:tc>
          <w:tcPr>
            <w:tcW w:w="2162" w:type="dxa"/>
            <w:shd w:val="clear" w:color="auto" w:fill="auto"/>
            <w:noWrap/>
            <w:vAlign w:val="bottom"/>
          </w:tcPr>
          <w:p w14:paraId="19DBB8C8" w14:textId="77777777" w:rsidR="0087324E" w:rsidRPr="00BC1BC5" w:rsidRDefault="0087324E" w:rsidP="00723755">
            <w:pPr>
              <w:spacing w:before="20"/>
              <w:rPr>
                <w:b/>
                <w:bCs/>
                <w:i/>
                <w:iCs/>
                <w:sz w:val="22"/>
                <w:szCs w:val="22"/>
              </w:rPr>
            </w:pPr>
            <w:r w:rsidRPr="00BC1BC5">
              <w:rPr>
                <w:b/>
                <w:bCs/>
                <w:i/>
                <w:iCs/>
                <w:sz w:val="22"/>
                <w:szCs w:val="22"/>
              </w:rPr>
              <w:t>Khối DNFDI</w:t>
            </w:r>
          </w:p>
        </w:tc>
        <w:tc>
          <w:tcPr>
            <w:tcW w:w="1362" w:type="dxa"/>
            <w:vAlign w:val="bottom"/>
          </w:tcPr>
          <w:p w14:paraId="1D4C8D47" w14:textId="77777777" w:rsidR="0087324E" w:rsidRPr="00BC1BC5" w:rsidRDefault="0087324E" w:rsidP="00723755">
            <w:pPr>
              <w:spacing w:before="20"/>
              <w:jc w:val="right"/>
              <w:rPr>
                <w:b/>
                <w:bCs/>
                <w:i/>
                <w:iCs/>
                <w:sz w:val="22"/>
                <w:szCs w:val="22"/>
              </w:rPr>
            </w:pPr>
            <w:r w:rsidRPr="00BC1BC5">
              <w:rPr>
                <w:b/>
                <w:bCs/>
                <w:i/>
                <w:iCs/>
                <w:sz w:val="22"/>
                <w:szCs w:val="22"/>
              </w:rPr>
              <w:t>1.817,3</w:t>
            </w:r>
          </w:p>
        </w:tc>
        <w:tc>
          <w:tcPr>
            <w:tcW w:w="1197" w:type="dxa"/>
            <w:vAlign w:val="bottom"/>
          </w:tcPr>
          <w:p w14:paraId="1CD48E40" w14:textId="77777777" w:rsidR="0087324E" w:rsidRPr="00BC1BC5" w:rsidRDefault="0087324E" w:rsidP="00723755">
            <w:pPr>
              <w:spacing w:before="20"/>
              <w:jc w:val="right"/>
              <w:rPr>
                <w:b/>
                <w:bCs/>
                <w:i/>
                <w:iCs/>
                <w:sz w:val="22"/>
                <w:szCs w:val="22"/>
              </w:rPr>
            </w:pPr>
            <w:r w:rsidRPr="00BC1BC5">
              <w:rPr>
                <w:b/>
                <w:bCs/>
                <w:i/>
                <w:iCs/>
                <w:sz w:val="22"/>
                <w:szCs w:val="22"/>
              </w:rPr>
              <w:t>7,32</w:t>
            </w:r>
          </w:p>
        </w:tc>
        <w:tc>
          <w:tcPr>
            <w:tcW w:w="1210" w:type="dxa"/>
            <w:vAlign w:val="bottom"/>
          </w:tcPr>
          <w:p w14:paraId="2161DC3B" w14:textId="77777777" w:rsidR="0087324E" w:rsidRPr="00BC1BC5" w:rsidRDefault="0087324E" w:rsidP="00723755">
            <w:pPr>
              <w:spacing w:before="20"/>
              <w:jc w:val="right"/>
              <w:rPr>
                <w:b/>
                <w:bCs/>
                <w:i/>
                <w:iCs/>
                <w:sz w:val="22"/>
                <w:szCs w:val="22"/>
              </w:rPr>
            </w:pPr>
            <w:r w:rsidRPr="00BC1BC5">
              <w:rPr>
                <w:b/>
                <w:bCs/>
                <w:i/>
                <w:iCs/>
                <w:sz w:val="22"/>
                <w:szCs w:val="22"/>
              </w:rPr>
              <w:t>7,25</w:t>
            </w:r>
          </w:p>
        </w:tc>
        <w:tc>
          <w:tcPr>
            <w:tcW w:w="1397" w:type="dxa"/>
            <w:vAlign w:val="bottom"/>
          </w:tcPr>
          <w:p w14:paraId="424A9900" w14:textId="77777777" w:rsidR="0087324E" w:rsidRPr="00BC1BC5" w:rsidRDefault="0087324E" w:rsidP="00723755">
            <w:pPr>
              <w:spacing w:before="20"/>
              <w:jc w:val="right"/>
              <w:rPr>
                <w:b/>
                <w:bCs/>
                <w:i/>
                <w:iCs/>
                <w:sz w:val="22"/>
                <w:szCs w:val="22"/>
              </w:rPr>
            </w:pPr>
            <w:r w:rsidRPr="00BC1BC5">
              <w:rPr>
                <w:b/>
                <w:bCs/>
                <w:i/>
                <w:iCs/>
                <w:sz w:val="22"/>
                <w:szCs w:val="22"/>
              </w:rPr>
              <w:t>1.731,4</w:t>
            </w:r>
          </w:p>
        </w:tc>
        <w:tc>
          <w:tcPr>
            <w:tcW w:w="1199" w:type="dxa"/>
            <w:vAlign w:val="bottom"/>
          </w:tcPr>
          <w:p w14:paraId="42DC7F79" w14:textId="77777777" w:rsidR="0087324E" w:rsidRPr="00BC1BC5" w:rsidRDefault="0087324E" w:rsidP="00723755">
            <w:pPr>
              <w:spacing w:before="20"/>
              <w:jc w:val="right"/>
              <w:rPr>
                <w:b/>
                <w:bCs/>
                <w:i/>
                <w:iCs/>
                <w:sz w:val="22"/>
                <w:szCs w:val="22"/>
              </w:rPr>
            </w:pPr>
            <w:r w:rsidRPr="00BC1BC5">
              <w:rPr>
                <w:b/>
                <w:bCs/>
                <w:i/>
                <w:iCs/>
                <w:sz w:val="22"/>
                <w:szCs w:val="22"/>
              </w:rPr>
              <w:t>3,59</w:t>
            </w:r>
          </w:p>
        </w:tc>
      </w:tr>
      <w:tr w:rsidR="0087324E" w:rsidRPr="00BC1BC5" w14:paraId="2A8028C2" w14:textId="77777777" w:rsidTr="00723755">
        <w:trPr>
          <w:jc w:val="center"/>
        </w:trPr>
        <w:tc>
          <w:tcPr>
            <w:tcW w:w="2162" w:type="dxa"/>
            <w:shd w:val="clear" w:color="auto" w:fill="auto"/>
            <w:noWrap/>
            <w:vAlign w:val="bottom"/>
          </w:tcPr>
          <w:p w14:paraId="1935226A" w14:textId="77777777" w:rsidR="0087324E" w:rsidRPr="00BC1BC5" w:rsidRDefault="0087324E" w:rsidP="00723755">
            <w:pPr>
              <w:spacing w:before="20"/>
              <w:rPr>
                <w:sz w:val="22"/>
                <w:szCs w:val="22"/>
              </w:rPr>
            </w:pPr>
            <w:r w:rsidRPr="00BC1BC5">
              <w:rPr>
                <w:sz w:val="22"/>
                <w:szCs w:val="22"/>
              </w:rPr>
              <w:t>Hoa Kỳ</w:t>
            </w:r>
          </w:p>
        </w:tc>
        <w:tc>
          <w:tcPr>
            <w:tcW w:w="1362" w:type="dxa"/>
            <w:vAlign w:val="bottom"/>
          </w:tcPr>
          <w:p w14:paraId="2675EAD1" w14:textId="77777777" w:rsidR="0087324E" w:rsidRPr="00BC1BC5" w:rsidRDefault="0087324E" w:rsidP="00723755">
            <w:pPr>
              <w:spacing w:before="20"/>
              <w:jc w:val="right"/>
              <w:rPr>
                <w:sz w:val="22"/>
                <w:szCs w:val="22"/>
              </w:rPr>
            </w:pPr>
            <w:r w:rsidRPr="00BC1BC5">
              <w:rPr>
                <w:sz w:val="22"/>
                <w:szCs w:val="22"/>
              </w:rPr>
              <w:t>1.806,6</w:t>
            </w:r>
          </w:p>
        </w:tc>
        <w:tc>
          <w:tcPr>
            <w:tcW w:w="1197" w:type="dxa"/>
            <w:vAlign w:val="bottom"/>
          </w:tcPr>
          <w:p w14:paraId="14BE1125" w14:textId="77777777" w:rsidR="0087324E" w:rsidRPr="00BC1BC5" w:rsidRDefault="0087324E" w:rsidP="00723755">
            <w:pPr>
              <w:spacing w:before="20"/>
              <w:jc w:val="right"/>
              <w:rPr>
                <w:sz w:val="22"/>
                <w:szCs w:val="22"/>
              </w:rPr>
            </w:pPr>
            <w:r w:rsidRPr="00BC1BC5">
              <w:rPr>
                <w:sz w:val="22"/>
                <w:szCs w:val="22"/>
              </w:rPr>
              <w:t>7,87</w:t>
            </w:r>
          </w:p>
        </w:tc>
        <w:tc>
          <w:tcPr>
            <w:tcW w:w="1210" w:type="dxa"/>
            <w:vAlign w:val="bottom"/>
          </w:tcPr>
          <w:p w14:paraId="5AA47B47" w14:textId="77777777" w:rsidR="0087324E" w:rsidRPr="00BC1BC5" w:rsidRDefault="0087324E" w:rsidP="00723755">
            <w:pPr>
              <w:spacing w:before="20"/>
              <w:jc w:val="right"/>
              <w:rPr>
                <w:sz w:val="22"/>
                <w:szCs w:val="22"/>
              </w:rPr>
            </w:pPr>
            <w:r w:rsidRPr="00BC1BC5">
              <w:rPr>
                <w:sz w:val="22"/>
                <w:szCs w:val="22"/>
              </w:rPr>
              <w:t>6,84</w:t>
            </w:r>
          </w:p>
        </w:tc>
        <w:tc>
          <w:tcPr>
            <w:tcW w:w="1397" w:type="dxa"/>
            <w:vAlign w:val="bottom"/>
          </w:tcPr>
          <w:p w14:paraId="731A2D87" w14:textId="77777777" w:rsidR="0087324E" w:rsidRPr="00BC1BC5" w:rsidRDefault="0087324E" w:rsidP="00723755">
            <w:pPr>
              <w:spacing w:before="20"/>
              <w:jc w:val="right"/>
              <w:rPr>
                <w:sz w:val="22"/>
                <w:szCs w:val="22"/>
              </w:rPr>
            </w:pPr>
            <w:r w:rsidRPr="00BC1BC5">
              <w:rPr>
                <w:sz w:val="22"/>
                <w:szCs w:val="22"/>
              </w:rPr>
              <w:t>1.735,0</w:t>
            </w:r>
          </w:p>
        </w:tc>
        <w:tc>
          <w:tcPr>
            <w:tcW w:w="1199" w:type="dxa"/>
            <w:vAlign w:val="bottom"/>
          </w:tcPr>
          <w:p w14:paraId="4E5192F9" w14:textId="77777777" w:rsidR="0087324E" w:rsidRPr="00BC1BC5" w:rsidRDefault="0087324E" w:rsidP="00723755">
            <w:pPr>
              <w:spacing w:before="20"/>
              <w:jc w:val="right"/>
              <w:rPr>
                <w:sz w:val="22"/>
                <w:szCs w:val="22"/>
              </w:rPr>
            </w:pPr>
            <w:r w:rsidRPr="00BC1BC5">
              <w:rPr>
                <w:sz w:val="22"/>
                <w:szCs w:val="22"/>
              </w:rPr>
              <w:t>4,09</w:t>
            </w:r>
          </w:p>
        </w:tc>
      </w:tr>
      <w:tr w:rsidR="0087324E" w:rsidRPr="00BC1BC5" w14:paraId="149C5DC8" w14:textId="77777777" w:rsidTr="00723755">
        <w:trPr>
          <w:jc w:val="center"/>
        </w:trPr>
        <w:tc>
          <w:tcPr>
            <w:tcW w:w="2162" w:type="dxa"/>
            <w:shd w:val="clear" w:color="auto" w:fill="auto"/>
            <w:noWrap/>
            <w:vAlign w:val="bottom"/>
          </w:tcPr>
          <w:p w14:paraId="11A86D33" w14:textId="77777777" w:rsidR="0087324E" w:rsidRPr="00BC1BC5" w:rsidRDefault="0087324E" w:rsidP="00723755">
            <w:pPr>
              <w:spacing w:before="20"/>
              <w:rPr>
                <w:sz w:val="22"/>
                <w:szCs w:val="22"/>
              </w:rPr>
            </w:pPr>
            <w:r w:rsidRPr="00BC1BC5">
              <w:rPr>
                <w:sz w:val="22"/>
                <w:szCs w:val="22"/>
              </w:rPr>
              <w:t>Brazil</w:t>
            </w:r>
          </w:p>
        </w:tc>
        <w:tc>
          <w:tcPr>
            <w:tcW w:w="1362" w:type="dxa"/>
            <w:vAlign w:val="bottom"/>
          </w:tcPr>
          <w:p w14:paraId="05720563" w14:textId="77777777" w:rsidR="0087324E" w:rsidRPr="00BC1BC5" w:rsidRDefault="0087324E" w:rsidP="00723755">
            <w:pPr>
              <w:spacing w:before="20"/>
              <w:jc w:val="right"/>
              <w:rPr>
                <w:sz w:val="22"/>
                <w:szCs w:val="22"/>
              </w:rPr>
            </w:pPr>
            <w:r w:rsidRPr="00BC1BC5">
              <w:rPr>
                <w:sz w:val="22"/>
                <w:szCs w:val="22"/>
              </w:rPr>
              <w:t>1.767,6</w:t>
            </w:r>
          </w:p>
        </w:tc>
        <w:tc>
          <w:tcPr>
            <w:tcW w:w="1197" w:type="dxa"/>
            <w:vAlign w:val="bottom"/>
          </w:tcPr>
          <w:p w14:paraId="024561DD" w14:textId="77777777" w:rsidR="0087324E" w:rsidRPr="00BC1BC5" w:rsidRDefault="0087324E" w:rsidP="00723755">
            <w:pPr>
              <w:spacing w:before="20"/>
              <w:jc w:val="right"/>
              <w:rPr>
                <w:sz w:val="22"/>
                <w:szCs w:val="22"/>
              </w:rPr>
            </w:pPr>
            <w:r w:rsidRPr="00BC1BC5">
              <w:rPr>
                <w:sz w:val="22"/>
                <w:szCs w:val="22"/>
              </w:rPr>
              <w:t>3,76</w:t>
            </w:r>
          </w:p>
        </w:tc>
        <w:tc>
          <w:tcPr>
            <w:tcW w:w="1210" w:type="dxa"/>
            <w:vAlign w:val="bottom"/>
          </w:tcPr>
          <w:p w14:paraId="3AC805EC" w14:textId="77777777" w:rsidR="0087324E" w:rsidRPr="00BC1BC5" w:rsidRDefault="0087324E" w:rsidP="00723755">
            <w:pPr>
              <w:spacing w:before="20"/>
              <w:jc w:val="right"/>
              <w:rPr>
                <w:sz w:val="22"/>
                <w:szCs w:val="22"/>
              </w:rPr>
            </w:pPr>
            <w:r w:rsidRPr="00BC1BC5">
              <w:rPr>
                <w:sz w:val="22"/>
                <w:szCs w:val="22"/>
              </w:rPr>
              <w:t>5,34</w:t>
            </w:r>
          </w:p>
        </w:tc>
        <w:tc>
          <w:tcPr>
            <w:tcW w:w="1397" w:type="dxa"/>
            <w:vAlign w:val="bottom"/>
          </w:tcPr>
          <w:p w14:paraId="2697EFC7" w14:textId="77777777" w:rsidR="0087324E" w:rsidRPr="00BC1BC5" w:rsidRDefault="0087324E" w:rsidP="00723755">
            <w:pPr>
              <w:spacing w:before="20"/>
              <w:jc w:val="right"/>
              <w:rPr>
                <w:sz w:val="22"/>
                <w:szCs w:val="22"/>
              </w:rPr>
            </w:pPr>
            <w:r w:rsidRPr="00BC1BC5">
              <w:rPr>
                <w:sz w:val="22"/>
                <w:szCs w:val="22"/>
              </w:rPr>
              <w:t>1.695,7</w:t>
            </w:r>
          </w:p>
        </w:tc>
        <w:tc>
          <w:tcPr>
            <w:tcW w:w="1199" w:type="dxa"/>
            <w:vAlign w:val="bottom"/>
          </w:tcPr>
          <w:p w14:paraId="2DD662E3" w14:textId="77777777" w:rsidR="0087324E" w:rsidRPr="00BC1BC5" w:rsidRDefault="0087324E" w:rsidP="00723755">
            <w:pPr>
              <w:spacing w:before="20"/>
              <w:jc w:val="right"/>
              <w:rPr>
                <w:sz w:val="22"/>
                <w:szCs w:val="22"/>
              </w:rPr>
            </w:pPr>
            <w:r w:rsidRPr="00BC1BC5">
              <w:rPr>
                <w:sz w:val="22"/>
                <w:szCs w:val="22"/>
              </w:rPr>
              <w:t>2,23</w:t>
            </w:r>
          </w:p>
        </w:tc>
      </w:tr>
      <w:tr w:rsidR="0087324E" w:rsidRPr="00BC1BC5" w14:paraId="2D38FF07" w14:textId="77777777" w:rsidTr="00723755">
        <w:trPr>
          <w:jc w:val="center"/>
        </w:trPr>
        <w:tc>
          <w:tcPr>
            <w:tcW w:w="2162" w:type="dxa"/>
            <w:shd w:val="clear" w:color="auto" w:fill="auto"/>
            <w:noWrap/>
            <w:vAlign w:val="bottom"/>
          </w:tcPr>
          <w:p w14:paraId="4DC687CA" w14:textId="77777777" w:rsidR="0087324E" w:rsidRPr="00BC1BC5" w:rsidRDefault="0087324E" w:rsidP="00723755">
            <w:pPr>
              <w:spacing w:before="20"/>
              <w:rPr>
                <w:sz w:val="22"/>
                <w:szCs w:val="22"/>
              </w:rPr>
            </w:pPr>
            <w:r w:rsidRPr="00BC1BC5">
              <w:rPr>
                <w:sz w:val="22"/>
                <w:szCs w:val="22"/>
              </w:rPr>
              <w:t>Ấn Độ</w:t>
            </w:r>
          </w:p>
        </w:tc>
        <w:tc>
          <w:tcPr>
            <w:tcW w:w="1362" w:type="dxa"/>
            <w:vAlign w:val="bottom"/>
          </w:tcPr>
          <w:p w14:paraId="54542AD2" w14:textId="77777777" w:rsidR="0087324E" w:rsidRPr="00BC1BC5" w:rsidRDefault="0087324E" w:rsidP="00723755">
            <w:pPr>
              <w:spacing w:before="20"/>
              <w:jc w:val="right"/>
              <w:rPr>
                <w:sz w:val="22"/>
                <w:szCs w:val="22"/>
              </w:rPr>
            </w:pPr>
            <w:r w:rsidRPr="00BC1BC5">
              <w:rPr>
                <w:sz w:val="22"/>
                <w:szCs w:val="22"/>
              </w:rPr>
              <w:t>1.609,7</w:t>
            </w:r>
          </w:p>
        </w:tc>
        <w:tc>
          <w:tcPr>
            <w:tcW w:w="1197" w:type="dxa"/>
            <w:vAlign w:val="bottom"/>
          </w:tcPr>
          <w:p w14:paraId="3BFB9D58" w14:textId="77777777" w:rsidR="0087324E" w:rsidRPr="00BC1BC5" w:rsidRDefault="0087324E" w:rsidP="00723755">
            <w:pPr>
              <w:spacing w:before="20"/>
              <w:jc w:val="right"/>
              <w:rPr>
                <w:sz w:val="22"/>
                <w:szCs w:val="22"/>
              </w:rPr>
            </w:pPr>
            <w:r w:rsidRPr="00BC1BC5">
              <w:rPr>
                <w:sz w:val="22"/>
                <w:szCs w:val="22"/>
              </w:rPr>
              <w:t>8,08</w:t>
            </w:r>
          </w:p>
        </w:tc>
        <w:tc>
          <w:tcPr>
            <w:tcW w:w="1210" w:type="dxa"/>
            <w:vAlign w:val="bottom"/>
          </w:tcPr>
          <w:p w14:paraId="3ED017C1" w14:textId="77777777" w:rsidR="0087324E" w:rsidRPr="00BC1BC5" w:rsidRDefault="0087324E" w:rsidP="00723755">
            <w:pPr>
              <w:spacing w:before="20"/>
              <w:jc w:val="right"/>
              <w:rPr>
                <w:sz w:val="22"/>
                <w:szCs w:val="22"/>
              </w:rPr>
            </w:pPr>
            <w:r w:rsidRPr="00BC1BC5">
              <w:rPr>
                <w:sz w:val="22"/>
                <w:szCs w:val="22"/>
              </w:rPr>
              <w:t>18,24</w:t>
            </w:r>
          </w:p>
        </w:tc>
        <w:tc>
          <w:tcPr>
            <w:tcW w:w="1397" w:type="dxa"/>
            <w:vAlign w:val="bottom"/>
          </w:tcPr>
          <w:p w14:paraId="502C1856" w14:textId="77777777" w:rsidR="0087324E" w:rsidRPr="00BC1BC5" w:rsidRDefault="0087324E" w:rsidP="00723755">
            <w:pPr>
              <w:spacing w:before="20"/>
              <w:jc w:val="right"/>
              <w:rPr>
                <w:sz w:val="22"/>
                <w:szCs w:val="22"/>
              </w:rPr>
            </w:pPr>
            <w:r w:rsidRPr="00BC1BC5">
              <w:rPr>
                <w:sz w:val="22"/>
                <w:szCs w:val="22"/>
              </w:rPr>
              <w:t>1.521,7</w:t>
            </w:r>
          </w:p>
        </w:tc>
        <w:tc>
          <w:tcPr>
            <w:tcW w:w="1199" w:type="dxa"/>
            <w:vAlign w:val="bottom"/>
          </w:tcPr>
          <w:p w14:paraId="46AE712F" w14:textId="77777777" w:rsidR="0087324E" w:rsidRPr="00BC1BC5" w:rsidRDefault="0087324E" w:rsidP="00723755">
            <w:pPr>
              <w:spacing w:before="20"/>
              <w:jc w:val="right"/>
              <w:rPr>
                <w:sz w:val="22"/>
                <w:szCs w:val="22"/>
              </w:rPr>
            </w:pPr>
            <w:r w:rsidRPr="00BC1BC5">
              <w:rPr>
                <w:sz w:val="22"/>
                <w:szCs w:val="22"/>
              </w:rPr>
              <w:t>8,24</w:t>
            </w:r>
          </w:p>
        </w:tc>
      </w:tr>
      <w:tr w:rsidR="0087324E" w:rsidRPr="00BC1BC5" w14:paraId="60FA7124" w14:textId="77777777" w:rsidTr="00723755">
        <w:trPr>
          <w:jc w:val="center"/>
        </w:trPr>
        <w:tc>
          <w:tcPr>
            <w:tcW w:w="2162" w:type="dxa"/>
            <w:shd w:val="clear" w:color="auto" w:fill="auto"/>
            <w:noWrap/>
            <w:vAlign w:val="bottom"/>
          </w:tcPr>
          <w:p w14:paraId="7E9C790B" w14:textId="77777777" w:rsidR="0087324E" w:rsidRPr="00BC1BC5" w:rsidRDefault="0087324E" w:rsidP="00723755">
            <w:pPr>
              <w:spacing w:before="20"/>
              <w:rPr>
                <w:sz w:val="22"/>
                <w:szCs w:val="22"/>
              </w:rPr>
            </w:pPr>
            <w:r w:rsidRPr="00BC1BC5">
              <w:rPr>
                <w:sz w:val="22"/>
                <w:szCs w:val="22"/>
              </w:rPr>
              <w:t>Australia</w:t>
            </w:r>
          </w:p>
        </w:tc>
        <w:tc>
          <w:tcPr>
            <w:tcW w:w="1362" w:type="dxa"/>
            <w:vAlign w:val="bottom"/>
          </w:tcPr>
          <w:p w14:paraId="53DCA277" w14:textId="77777777" w:rsidR="0087324E" w:rsidRPr="00BC1BC5" w:rsidRDefault="0087324E" w:rsidP="00723755">
            <w:pPr>
              <w:spacing w:before="20"/>
              <w:jc w:val="right"/>
              <w:rPr>
                <w:sz w:val="22"/>
                <w:szCs w:val="22"/>
              </w:rPr>
            </w:pPr>
            <w:r w:rsidRPr="00BC1BC5">
              <w:rPr>
                <w:sz w:val="22"/>
                <w:szCs w:val="22"/>
              </w:rPr>
              <w:t>2.060,0</w:t>
            </w:r>
          </w:p>
        </w:tc>
        <w:tc>
          <w:tcPr>
            <w:tcW w:w="1197" w:type="dxa"/>
            <w:vAlign w:val="bottom"/>
          </w:tcPr>
          <w:p w14:paraId="525198A7" w14:textId="77777777" w:rsidR="0087324E" w:rsidRPr="00BC1BC5" w:rsidRDefault="0087324E" w:rsidP="00723755">
            <w:pPr>
              <w:spacing w:before="20"/>
              <w:jc w:val="right"/>
              <w:rPr>
                <w:sz w:val="22"/>
                <w:szCs w:val="22"/>
              </w:rPr>
            </w:pPr>
            <w:r w:rsidRPr="00BC1BC5">
              <w:rPr>
                <w:sz w:val="22"/>
                <w:szCs w:val="22"/>
              </w:rPr>
              <w:t>4,29</w:t>
            </w:r>
          </w:p>
        </w:tc>
        <w:tc>
          <w:tcPr>
            <w:tcW w:w="1210" w:type="dxa"/>
            <w:vAlign w:val="bottom"/>
          </w:tcPr>
          <w:p w14:paraId="1F5A2E50" w14:textId="77777777" w:rsidR="0087324E" w:rsidRPr="00BC1BC5" w:rsidRDefault="0087324E" w:rsidP="00723755">
            <w:pPr>
              <w:spacing w:before="20"/>
              <w:jc w:val="right"/>
              <w:rPr>
                <w:sz w:val="22"/>
                <w:szCs w:val="22"/>
              </w:rPr>
            </w:pPr>
            <w:r w:rsidRPr="00BC1BC5">
              <w:rPr>
                <w:sz w:val="22"/>
                <w:szCs w:val="22"/>
              </w:rPr>
              <w:t>2,88</w:t>
            </w:r>
          </w:p>
        </w:tc>
        <w:tc>
          <w:tcPr>
            <w:tcW w:w="1397" w:type="dxa"/>
            <w:vAlign w:val="bottom"/>
          </w:tcPr>
          <w:p w14:paraId="61AF7F43" w14:textId="77777777" w:rsidR="0087324E" w:rsidRPr="00BC1BC5" w:rsidRDefault="0087324E" w:rsidP="00723755">
            <w:pPr>
              <w:spacing w:before="20"/>
              <w:jc w:val="right"/>
              <w:rPr>
                <w:sz w:val="22"/>
                <w:szCs w:val="22"/>
              </w:rPr>
            </w:pPr>
            <w:r w:rsidRPr="00BC1BC5">
              <w:rPr>
                <w:sz w:val="22"/>
                <w:szCs w:val="22"/>
              </w:rPr>
              <w:t>1.996,2</w:t>
            </w:r>
          </w:p>
        </w:tc>
        <w:tc>
          <w:tcPr>
            <w:tcW w:w="1199" w:type="dxa"/>
            <w:vAlign w:val="bottom"/>
          </w:tcPr>
          <w:p w14:paraId="24B22321" w14:textId="77777777" w:rsidR="0087324E" w:rsidRPr="00BC1BC5" w:rsidRDefault="0087324E" w:rsidP="00723755">
            <w:pPr>
              <w:spacing w:before="20"/>
              <w:jc w:val="right"/>
              <w:rPr>
                <w:sz w:val="22"/>
                <w:szCs w:val="22"/>
              </w:rPr>
            </w:pPr>
            <w:r w:rsidRPr="00BC1BC5">
              <w:rPr>
                <w:sz w:val="22"/>
                <w:szCs w:val="22"/>
              </w:rPr>
              <w:t>1,86</w:t>
            </w:r>
          </w:p>
        </w:tc>
      </w:tr>
      <w:tr w:rsidR="0087324E" w:rsidRPr="00BC1BC5" w14:paraId="400B2054" w14:textId="77777777" w:rsidTr="00723755">
        <w:trPr>
          <w:jc w:val="center"/>
        </w:trPr>
        <w:tc>
          <w:tcPr>
            <w:tcW w:w="2162" w:type="dxa"/>
            <w:shd w:val="clear" w:color="auto" w:fill="auto"/>
            <w:noWrap/>
            <w:vAlign w:val="bottom"/>
          </w:tcPr>
          <w:p w14:paraId="02D36F36" w14:textId="77777777" w:rsidR="0087324E" w:rsidRPr="00BC1BC5" w:rsidRDefault="0087324E" w:rsidP="00723755">
            <w:pPr>
              <w:spacing w:before="20"/>
              <w:rPr>
                <w:sz w:val="22"/>
                <w:szCs w:val="22"/>
              </w:rPr>
            </w:pPr>
            <w:r w:rsidRPr="00BC1BC5">
              <w:rPr>
                <w:sz w:val="22"/>
                <w:szCs w:val="22"/>
              </w:rPr>
              <w:t>Bờ Biển Ngà</w:t>
            </w:r>
          </w:p>
        </w:tc>
        <w:tc>
          <w:tcPr>
            <w:tcW w:w="1362" w:type="dxa"/>
            <w:vAlign w:val="bottom"/>
          </w:tcPr>
          <w:p w14:paraId="045E2B22" w14:textId="77777777" w:rsidR="0087324E" w:rsidRPr="00BC1BC5" w:rsidRDefault="0087324E" w:rsidP="00723755">
            <w:pPr>
              <w:spacing w:before="20"/>
              <w:jc w:val="right"/>
              <w:rPr>
                <w:sz w:val="22"/>
                <w:szCs w:val="22"/>
              </w:rPr>
            </w:pPr>
            <w:r w:rsidRPr="00BC1BC5">
              <w:rPr>
                <w:sz w:val="22"/>
                <w:szCs w:val="22"/>
              </w:rPr>
              <w:t>1.711,4</w:t>
            </w:r>
          </w:p>
        </w:tc>
        <w:tc>
          <w:tcPr>
            <w:tcW w:w="1197" w:type="dxa"/>
            <w:vAlign w:val="bottom"/>
          </w:tcPr>
          <w:p w14:paraId="2BA979E4" w14:textId="77777777" w:rsidR="0087324E" w:rsidRPr="00BC1BC5" w:rsidRDefault="0087324E" w:rsidP="00723755">
            <w:pPr>
              <w:spacing w:before="20"/>
              <w:jc w:val="right"/>
              <w:rPr>
                <w:sz w:val="22"/>
                <w:szCs w:val="22"/>
              </w:rPr>
            </w:pPr>
            <w:r w:rsidRPr="00BC1BC5">
              <w:rPr>
                <w:sz w:val="22"/>
                <w:szCs w:val="22"/>
              </w:rPr>
              <w:t>4,56</w:t>
            </w:r>
          </w:p>
        </w:tc>
        <w:tc>
          <w:tcPr>
            <w:tcW w:w="1210" w:type="dxa"/>
            <w:vAlign w:val="bottom"/>
          </w:tcPr>
          <w:p w14:paraId="1FB5F5B2" w14:textId="77777777" w:rsidR="0087324E" w:rsidRPr="00BC1BC5" w:rsidRDefault="0087324E" w:rsidP="00723755">
            <w:pPr>
              <w:spacing w:before="20"/>
              <w:jc w:val="right"/>
              <w:rPr>
                <w:sz w:val="22"/>
                <w:szCs w:val="22"/>
              </w:rPr>
            </w:pPr>
            <w:r w:rsidRPr="00BC1BC5">
              <w:rPr>
                <w:sz w:val="22"/>
                <w:szCs w:val="22"/>
              </w:rPr>
              <w:t>12,82</w:t>
            </w:r>
          </w:p>
        </w:tc>
        <w:tc>
          <w:tcPr>
            <w:tcW w:w="1397" w:type="dxa"/>
            <w:vAlign w:val="bottom"/>
          </w:tcPr>
          <w:p w14:paraId="229F5FA5" w14:textId="77777777" w:rsidR="0087324E" w:rsidRPr="00BC1BC5" w:rsidRDefault="0087324E" w:rsidP="00723755">
            <w:pPr>
              <w:spacing w:before="20"/>
              <w:jc w:val="right"/>
              <w:rPr>
                <w:sz w:val="22"/>
                <w:szCs w:val="22"/>
              </w:rPr>
            </w:pPr>
            <w:r w:rsidRPr="00BC1BC5">
              <w:rPr>
                <w:sz w:val="22"/>
                <w:szCs w:val="22"/>
              </w:rPr>
              <w:t>1.669,1</w:t>
            </w:r>
          </w:p>
        </w:tc>
        <w:tc>
          <w:tcPr>
            <w:tcW w:w="1199" w:type="dxa"/>
            <w:vAlign w:val="bottom"/>
          </w:tcPr>
          <w:p w14:paraId="5724F656" w14:textId="77777777" w:rsidR="0087324E" w:rsidRPr="00BC1BC5" w:rsidRDefault="0087324E" w:rsidP="00723755">
            <w:pPr>
              <w:spacing w:before="20"/>
              <w:jc w:val="right"/>
              <w:rPr>
                <w:sz w:val="22"/>
                <w:szCs w:val="22"/>
              </w:rPr>
            </w:pPr>
            <w:r w:rsidRPr="00BC1BC5">
              <w:rPr>
                <w:sz w:val="22"/>
                <w:szCs w:val="22"/>
              </w:rPr>
              <w:t>9,2</w:t>
            </w:r>
          </w:p>
        </w:tc>
      </w:tr>
      <w:tr w:rsidR="0087324E" w:rsidRPr="00BC1BC5" w14:paraId="644493A2" w14:textId="77777777" w:rsidTr="00723755">
        <w:trPr>
          <w:jc w:val="center"/>
        </w:trPr>
        <w:tc>
          <w:tcPr>
            <w:tcW w:w="2162" w:type="dxa"/>
            <w:shd w:val="clear" w:color="auto" w:fill="auto"/>
            <w:noWrap/>
            <w:vAlign w:val="bottom"/>
          </w:tcPr>
          <w:p w14:paraId="05E3FD40" w14:textId="77777777" w:rsidR="0087324E" w:rsidRPr="00BC1BC5" w:rsidRDefault="0087324E" w:rsidP="00723755">
            <w:pPr>
              <w:spacing w:before="20"/>
              <w:rPr>
                <w:sz w:val="22"/>
                <w:szCs w:val="22"/>
              </w:rPr>
            </w:pPr>
            <w:r w:rsidRPr="00BC1BC5">
              <w:rPr>
                <w:sz w:val="22"/>
                <w:szCs w:val="22"/>
              </w:rPr>
              <w:t>Achentina</w:t>
            </w:r>
          </w:p>
        </w:tc>
        <w:tc>
          <w:tcPr>
            <w:tcW w:w="1362" w:type="dxa"/>
            <w:vAlign w:val="bottom"/>
          </w:tcPr>
          <w:p w14:paraId="167745B6" w14:textId="77777777" w:rsidR="0087324E" w:rsidRPr="00BC1BC5" w:rsidRDefault="0087324E" w:rsidP="00723755">
            <w:pPr>
              <w:spacing w:before="20"/>
              <w:jc w:val="right"/>
              <w:rPr>
                <w:sz w:val="22"/>
                <w:szCs w:val="22"/>
              </w:rPr>
            </w:pPr>
            <w:r w:rsidRPr="00BC1BC5">
              <w:rPr>
                <w:sz w:val="22"/>
                <w:szCs w:val="22"/>
              </w:rPr>
              <w:t>1.648,6</w:t>
            </w:r>
          </w:p>
        </w:tc>
        <w:tc>
          <w:tcPr>
            <w:tcW w:w="1197" w:type="dxa"/>
            <w:vAlign w:val="bottom"/>
          </w:tcPr>
          <w:p w14:paraId="78BA1933" w14:textId="77777777" w:rsidR="0087324E" w:rsidRPr="00BC1BC5" w:rsidRDefault="0087324E" w:rsidP="00723755">
            <w:pPr>
              <w:spacing w:before="20"/>
              <w:jc w:val="right"/>
              <w:rPr>
                <w:sz w:val="22"/>
                <w:szCs w:val="22"/>
              </w:rPr>
            </w:pPr>
            <w:r w:rsidRPr="00BC1BC5">
              <w:rPr>
                <w:sz w:val="22"/>
                <w:szCs w:val="22"/>
              </w:rPr>
              <w:t>0,59</w:t>
            </w:r>
          </w:p>
        </w:tc>
        <w:tc>
          <w:tcPr>
            <w:tcW w:w="1210" w:type="dxa"/>
            <w:vAlign w:val="bottom"/>
          </w:tcPr>
          <w:p w14:paraId="1665C1AD" w14:textId="77777777" w:rsidR="0087324E" w:rsidRPr="00BC1BC5" w:rsidRDefault="0087324E" w:rsidP="00723755">
            <w:pPr>
              <w:spacing w:before="20"/>
              <w:jc w:val="right"/>
              <w:rPr>
                <w:sz w:val="22"/>
                <w:szCs w:val="22"/>
              </w:rPr>
            </w:pPr>
            <w:r w:rsidRPr="00BC1BC5">
              <w:rPr>
                <w:sz w:val="22"/>
                <w:szCs w:val="22"/>
              </w:rPr>
              <w:t>27,19</w:t>
            </w:r>
          </w:p>
        </w:tc>
        <w:tc>
          <w:tcPr>
            <w:tcW w:w="1397" w:type="dxa"/>
            <w:vAlign w:val="bottom"/>
          </w:tcPr>
          <w:p w14:paraId="58C3BEF8" w14:textId="77777777" w:rsidR="0087324E" w:rsidRPr="00BC1BC5" w:rsidRDefault="0087324E" w:rsidP="00723755">
            <w:pPr>
              <w:spacing w:before="20"/>
              <w:jc w:val="right"/>
              <w:rPr>
                <w:sz w:val="22"/>
                <w:szCs w:val="22"/>
              </w:rPr>
            </w:pPr>
            <w:r w:rsidRPr="00BC1BC5">
              <w:rPr>
                <w:sz w:val="22"/>
                <w:szCs w:val="22"/>
              </w:rPr>
              <w:t>1.594,4</w:t>
            </w:r>
          </w:p>
        </w:tc>
        <w:tc>
          <w:tcPr>
            <w:tcW w:w="1199" w:type="dxa"/>
            <w:vAlign w:val="bottom"/>
          </w:tcPr>
          <w:p w14:paraId="688227FA" w14:textId="77777777" w:rsidR="0087324E" w:rsidRPr="00BC1BC5" w:rsidRDefault="0087324E" w:rsidP="00723755">
            <w:pPr>
              <w:spacing w:before="20"/>
              <w:jc w:val="right"/>
              <w:rPr>
                <w:sz w:val="22"/>
                <w:szCs w:val="22"/>
              </w:rPr>
            </w:pPr>
            <w:r w:rsidRPr="00BC1BC5">
              <w:rPr>
                <w:sz w:val="22"/>
                <w:szCs w:val="22"/>
              </w:rPr>
              <w:t>20,76</w:t>
            </w:r>
          </w:p>
        </w:tc>
      </w:tr>
      <w:tr w:rsidR="0087324E" w:rsidRPr="00BC1BC5" w14:paraId="6ECFA0BC" w14:textId="77777777" w:rsidTr="00723755">
        <w:trPr>
          <w:jc w:val="center"/>
        </w:trPr>
        <w:tc>
          <w:tcPr>
            <w:tcW w:w="2162" w:type="dxa"/>
            <w:shd w:val="clear" w:color="auto" w:fill="auto"/>
            <w:noWrap/>
            <w:vAlign w:val="bottom"/>
          </w:tcPr>
          <w:p w14:paraId="35E0AAAF" w14:textId="77777777" w:rsidR="0087324E" w:rsidRPr="00BC1BC5" w:rsidRDefault="0087324E" w:rsidP="00723755">
            <w:pPr>
              <w:spacing w:before="20"/>
              <w:rPr>
                <w:sz w:val="22"/>
                <w:szCs w:val="22"/>
              </w:rPr>
            </w:pPr>
            <w:r w:rsidRPr="00BC1BC5">
              <w:rPr>
                <w:sz w:val="22"/>
                <w:szCs w:val="22"/>
              </w:rPr>
              <w:t>Indonesia</w:t>
            </w:r>
          </w:p>
        </w:tc>
        <w:tc>
          <w:tcPr>
            <w:tcW w:w="1362" w:type="dxa"/>
            <w:vAlign w:val="bottom"/>
          </w:tcPr>
          <w:p w14:paraId="0700C695" w14:textId="77777777" w:rsidR="0087324E" w:rsidRPr="00BC1BC5" w:rsidRDefault="0087324E" w:rsidP="00723755">
            <w:pPr>
              <w:spacing w:before="20"/>
              <w:jc w:val="right"/>
              <w:rPr>
                <w:sz w:val="22"/>
                <w:szCs w:val="22"/>
              </w:rPr>
            </w:pPr>
            <w:r w:rsidRPr="00BC1BC5">
              <w:rPr>
                <w:sz w:val="22"/>
                <w:szCs w:val="22"/>
              </w:rPr>
              <w:t>1.350,5</w:t>
            </w:r>
          </w:p>
        </w:tc>
        <w:tc>
          <w:tcPr>
            <w:tcW w:w="1197" w:type="dxa"/>
            <w:vAlign w:val="bottom"/>
          </w:tcPr>
          <w:p w14:paraId="43CEEEC9" w14:textId="77777777" w:rsidR="0087324E" w:rsidRPr="00BC1BC5" w:rsidRDefault="0087324E" w:rsidP="00723755">
            <w:pPr>
              <w:spacing w:before="20"/>
              <w:jc w:val="right"/>
              <w:rPr>
                <w:sz w:val="22"/>
                <w:szCs w:val="22"/>
              </w:rPr>
            </w:pPr>
            <w:r w:rsidRPr="00BC1BC5">
              <w:rPr>
                <w:sz w:val="22"/>
                <w:szCs w:val="22"/>
              </w:rPr>
              <w:t>-0,45</w:t>
            </w:r>
          </w:p>
        </w:tc>
        <w:tc>
          <w:tcPr>
            <w:tcW w:w="1210" w:type="dxa"/>
            <w:vAlign w:val="bottom"/>
          </w:tcPr>
          <w:p w14:paraId="74AB78BF" w14:textId="77777777" w:rsidR="0087324E" w:rsidRPr="00BC1BC5" w:rsidRDefault="0087324E" w:rsidP="00723755">
            <w:pPr>
              <w:spacing w:before="20"/>
              <w:jc w:val="right"/>
              <w:rPr>
                <w:sz w:val="22"/>
                <w:szCs w:val="22"/>
              </w:rPr>
            </w:pPr>
            <w:r w:rsidRPr="00BC1BC5">
              <w:rPr>
                <w:sz w:val="22"/>
                <w:szCs w:val="22"/>
              </w:rPr>
              <w:t>21,40</w:t>
            </w:r>
          </w:p>
        </w:tc>
        <w:tc>
          <w:tcPr>
            <w:tcW w:w="1397" w:type="dxa"/>
            <w:vAlign w:val="bottom"/>
          </w:tcPr>
          <w:p w14:paraId="71442E85" w14:textId="77777777" w:rsidR="0087324E" w:rsidRPr="00BC1BC5" w:rsidRDefault="0087324E" w:rsidP="00723755">
            <w:pPr>
              <w:spacing w:before="20"/>
              <w:jc w:val="right"/>
              <w:rPr>
                <w:sz w:val="22"/>
                <w:szCs w:val="22"/>
              </w:rPr>
            </w:pPr>
            <w:r w:rsidRPr="00BC1BC5">
              <w:rPr>
                <w:sz w:val="22"/>
                <w:szCs w:val="22"/>
              </w:rPr>
              <w:t>1.308,1</w:t>
            </w:r>
          </w:p>
        </w:tc>
        <w:tc>
          <w:tcPr>
            <w:tcW w:w="1199" w:type="dxa"/>
            <w:vAlign w:val="bottom"/>
          </w:tcPr>
          <w:p w14:paraId="5FB99D2D" w14:textId="77777777" w:rsidR="0087324E" w:rsidRPr="00BC1BC5" w:rsidRDefault="0087324E" w:rsidP="00723755">
            <w:pPr>
              <w:spacing w:before="20"/>
              <w:jc w:val="right"/>
              <w:rPr>
                <w:sz w:val="22"/>
                <w:szCs w:val="22"/>
              </w:rPr>
            </w:pPr>
            <w:r w:rsidRPr="00BC1BC5">
              <w:rPr>
                <w:sz w:val="22"/>
                <w:szCs w:val="22"/>
              </w:rPr>
              <w:t>9,28</w:t>
            </w:r>
          </w:p>
        </w:tc>
      </w:tr>
      <w:tr w:rsidR="0087324E" w:rsidRPr="00BC1BC5" w14:paraId="095828E2" w14:textId="77777777" w:rsidTr="00723755">
        <w:trPr>
          <w:jc w:val="center"/>
        </w:trPr>
        <w:tc>
          <w:tcPr>
            <w:tcW w:w="2162" w:type="dxa"/>
            <w:shd w:val="clear" w:color="auto" w:fill="auto"/>
            <w:noWrap/>
            <w:vAlign w:val="bottom"/>
          </w:tcPr>
          <w:p w14:paraId="2E5640E3" w14:textId="77777777" w:rsidR="0087324E" w:rsidRPr="00BC1BC5" w:rsidRDefault="0087324E" w:rsidP="00723755">
            <w:pPr>
              <w:spacing w:before="20"/>
              <w:rPr>
                <w:sz w:val="22"/>
                <w:szCs w:val="22"/>
              </w:rPr>
            </w:pPr>
            <w:r w:rsidRPr="00BC1BC5">
              <w:rPr>
                <w:sz w:val="22"/>
                <w:szCs w:val="22"/>
              </w:rPr>
              <w:t>Hàn Quốc</w:t>
            </w:r>
          </w:p>
        </w:tc>
        <w:tc>
          <w:tcPr>
            <w:tcW w:w="1362" w:type="dxa"/>
            <w:vAlign w:val="bottom"/>
          </w:tcPr>
          <w:p w14:paraId="3E041038" w14:textId="77777777" w:rsidR="0087324E" w:rsidRPr="00BC1BC5" w:rsidRDefault="0087324E" w:rsidP="00723755">
            <w:pPr>
              <w:spacing w:before="20"/>
              <w:jc w:val="right"/>
              <w:rPr>
                <w:sz w:val="22"/>
                <w:szCs w:val="22"/>
              </w:rPr>
            </w:pPr>
            <w:r w:rsidRPr="00BC1BC5">
              <w:rPr>
                <w:sz w:val="22"/>
                <w:szCs w:val="22"/>
              </w:rPr>
              <w:t>1.750,0</w:t>
            </w:r>
          </w:p>
        </w:tc>
        <w:tc>
          <w:tcPr>
            <w:tcW w:w="1197" w:type="dxa"/>
            <w:vAlign w:val="bottom"/>
          </w:tcPr>
          <w:p w14:paraId="3CEF0052" w14:textId="77777777" w:rsidR="0087324E" w:rsidRPr="00BC1BC5" w:rsidRDefault="0087324E" w:rsidP="00723755">
            <w:pPr>
              <w:spacing w:before="20"/>
              <w:jc w:val="right"/>
              <w:rPr>
                <w:sz w:val="22"/>
                <w:szCs w:val="22"/>
              </w:rPr>
            </w:pPr>
            <w:r w:rsidRPr="00BC1BC5">
              <w:rPr>
                <w:sz w:val="22"/>
                <w:szCs w:val="22"/>
              </w:rPr>
              <w:t>-20,76</w:t>
            </w:r>
          </w:p>
        </w:tc>
        <w:tc>
          <w:tcPr>
            <w:tcW w:w="1210" w:type="dxa"/>
            <w:vAlign w:val="bottom"/>
          </w:tcPr>
          <w:p w14:paraId="37EC2AAC" w14:textId="77777777" w:rsidR="0087324E" w:rsidRPr="00BC1BC5" w:rsidRDefault="0087324E" w:rsidP="00723755">
            <w:pPr>
              <w:spacing w:before="20"/>
              <w:jc w:val="right"/>
              <w:rPr>
                <w:sz w:val="22"/>
                <w:szCs w:val="22"/>
              </w:rPr>
            </w:pPr>
            <w:r w:rsidRPr="00BC1BC5">
              <w:rPr>
                <w:sz w:val="22"/>
                <w:szCs w:val="22"/>
              </w:rPr>
              <w:t>28,25</w:t>
            </w:r>
          </w:p>
        </w:tc>
        <w:tc>
          <w:tcPr>
            <w:tcW w:w="1397" w:type="dxa"/>
            <w:vAlign w:val="bottom"/>
          </w:tcPr>
          <w:p w14:paraId="7A2DDD00" w14:textId="77777777" w:rsidR="0087324E" w:rsidRPr="00BC1BC5" w:rsidRDefault="0087324E" w:rsidP="00723755">
            <w:pPr>
              <w:spacing w:before="20"/>
              <w:jc w:val="right"/>
              <w:rPr>
                <w:sz w:val="22"/>
                <w:szCs w:val="22"/>
              </w:rPr>
            </w:pPr>
            <w:r w:rsidRPr="00BC1BC5">
              <w:rPr>
                <w:sz w:val="22"/>
                <w:szCs w:val="22"/>
              </w:rPr>
              <w:t>1.997,9</w:t>
            </w:r>
          </w:p>
        </w:tc>
        <w:tc>
          <w:tcPr>
            <w:tcW w:w="1199" w:type="dxa"/>
            <w:vAlign w:val="bottom"/>
          </w:tcPr>
          <w:p w14:paraId="4C844502" w14:textId="77777777" w:rsidR="0087324E" w:rsidRPr="00BC1BC5" w:rsidRDefault="0087324E" w:rsidP="00723755">
            <w:pPr>
              <w:spacing w:before="20"/>
              <w:jc w:val="right"/>
              <w:rPr>
                <w:sz w:val="22"/>
                <w:szCs w:val="22"/>
              </w:rPr>
            </w:pPr>
            <w:r w:rsidRPr="00BC1BC5">
              <w:rPr>
                <w:sz w:val="22"/>
                <w:szCs w:val="22"/>
              </w:rPr>
              <w:t>63,43</w:t>
            </w:r>
          </w:p>
        </w:tc>
      </w:tr>
      <w:tr w:rsidR="0087324E" w:rsidRPr="00BC1BC5" w14:paraId="6441AEDF" w14:textId="77777777" w:rsidTr="00723755">
        <w:trPr>
          <w:jc w:val="center"/>
        </w:trPr>
        <w:tc>
          <w:tcPr>
            <w:tcW w:w="2162" w:type="dxa"/>
            <w:shd w:val="clear" w:color="auto" w:fill="auto"/>
            <w:noWrap/>
            <w:vAlign w:val="bottom"/>
          </w:tcPr>
          <w:p w14:paraId="162520B3" w14:textId="77777777" w:rsidR="0087324E" w:rsidRPr="00BC1BC5" w:rsidRDefault="0087324E" w:rsidP="00723755">
            <w:pPr>
              <w:spacing w:before="20"/>
              <w:rPr>
                <w:sz w:val="22"/>
                <w:szCs w:val="22"/>
              </w:rPr>
            </w:pPr>
            <w:r w:rsidRPr="00BC1BC5">
              <w:rPr>
                <w:sz w:val="22"/>
                <w:szCs w:val="22"/>
              </w:rPr>
              <w:t>Pakistan</w:t>
            </w:r>
          </w:p>
        </w:tc>
        <w:tc>
          <w:tcPr>
            <w:tcW w:w="1362" w:type="dxa"/>
            <w:vAlign w:val="bottom"/>
          </w:tcPr>
          <w:p w14:paraId="29642827" w14:textId="77777777" w:rsidR="0087324E" w:rsidRPr="00BC1BC5" w:rsidRDefault="0087324E" w:rsidP="00723755">
            <w:pPr>
              <w:spacing w:before="20"/>
              <w:jc w:val="right"/>
              <w:rPr>
                <w:sz w:val="22"/>
                <w:szCs w:val="22"/>
              </w:rPr>
            </w:pPr>
            <w:r w:rsidRPr="00BC1BC5">
              <w:rPr>
                <w:sz w:val="22"/>
                <w:szCs w:val="22"/>
              </w:rPr>
              <w:t>1.335,1</w:t>
            </w:r>
          </w:p>
        </w:tc>
        <w:tc>
          <w:tcPr>
            <w:tcW w:w="1197" w:type="dxa"/>
            <w:vAlign w:val="bottom"/>
          </w:tcPr>
          <w:p w14:paraId="026531B2" w14:textId="77777777" w:rsidR="0087324E" w:rsidRPr="00BC1BC5" w:rsidRDefault="0087324E" w:rsidP="00723755">
            <w:pPr>
              <w:spacing w:before="20"/>
              <w:jc w:val="right"/>
              <w:rPr>
                <w:sz w:val="22"/>
                <w:szCs w:val="22"/>
              </w:rPr>
            </w:pPr>
            <w:r w:rsidRPr="00BC1BC5">
              <w:rPr>
                <w:sz w:val="22"/>
                <w:szCs w:val="22"/>
              </w:rPr>
              <w:t>-12,07</w:t>
            </w:r>
          </w:p>
        </w:tc>
        <w:tc>
          <w:tcPr>
            <w:tcW w:w="1210" w:type="dxa"/>
            <w:vAlign w:val="bottom"/>
          </w:tcPr>
          <w:p w14:paraId="7F301EC0" w14:textId="77777777" w:rsidR="0087324E" w:rsidRPr="00BC1BC5" w:rsidRDefault="0087324E" w:rsidP="00723755">
            <w:pPr>
              <w:spacing w:before="20"/>
              <w:jc w:val="right"/>
              <w:rPr>
                <w:sz w:val="22"/>
                <w:szCs w:val="22"/>
              </w:rPr>
            </w:pPr>
            <w:r w:rsidRPr="00BC1BC5">
              <w:rPr>
                <w:sz w:val="22"/>
                <w:szCs w:val="22"/>
              </w:rPr>
              <w:t>3,99</w:t>
            </w:r>
          </w:p>
        </w:tc>
        <w:tc>
          <w:tcPr>
            <w:tcW w:w="1397" w:type="dxa"/>
            <w:vAlign w:val="bottom"/>
          </w:tcPr>
          <w:p w14:paraId="7418A894" w14:textId="77777777" w:rsidR="0087324E" w:rsidRPr="00BC1BC5" w:rsidRDefault="0087324E" w:rsidP="00723755">
            <w:pPr>
              <w:spacing w:before="20"/>
              <w:jc w:val="right"/>
              <w:rPr>
                <w:sz w:val="22"/>
                <w:szCs w:val="22"/>
              </w:rPr>
            </w:pPr>
            <w:r w:rsidRPr="00BC1BC5">
              <w:rPr>
                <w:sz w:val="22"/>
                <w:szCs w:val="22"/>
              </w:rPr>
              <w:t>1.505,1</w:t>
            </w:r>
          </w:p>
        </w:tc>
        <w:tc>
          <w:tcPr>
            <w:tcW w:w="1199" w:type="dxa"/>
            <w:vAlign w:val="bottom"/>
          </w:tcPr>
          <w:p w14:paraId="71083E0F" w14:textId="77777777" w:rsidR="0087324E" w:rsidRPr="00BC1BC5" w:rsidRDefault="0087324E" w:rsidP="00723755">
            <w:pPr>
              <w:spacing w:before="20"/>
              <w:jc w:val="right"/>
              <w:rPr>
                <w:sz w:val="22"/>
                <w:szCs w:val="22"/>
              </w:rPr>
            </w:pPr>
            <w:r w:rsidRPr="00BC1BC5">
              <w:rPr>
                <w:sz w:val="22"/>
                <w:szCs w:val="22"/>
              </w:rPr>
              <w:t>17,56</w:t>
            </w:r>
          </w:p>
        </w:tc>
      </w:tr>
    </w:tbl>
    <w:p w14:paraId="3809BA72" w14:textId="77777777" w:rsidR="00CD734F" w:rsidRPr="0087324E" w:rsidRDefault="00CD734F" w:rsidP="007854F9">
      <w:pPr>
        <w:pStyle w:val="NormalWeb"/>
        <w:spacing w:before="120" w:beforeAutospacing="0" w:after="120" w:afterAutospacing="0" w:line="312" w:lineRule="auto"/>
        <w:jc w:val="right"/>
        <w:rPr>
          <w:i/>
          <w:sz w:val="26"/>
          <w:szCs w:val="26"/>
        </w:rPr>
      </w:pPr>
      <w:r w:rsidRPr="0087324E">
        <w:rPr>
          <w:i/>
          <w:sz w:val="26"/>
          <w:szCs w:val="26"/>
        </w:rPr>
        <w:t>Nguồn: Tính toán từ số liệu thống kê sơ bộ của TCHQ</w:t>
      </w:r>
    </w:p>
    <w:p w14:paraId="60FD5AAD" w14:textId="283C1359" w:rsidR="00A41101" w:rsidRPr="0087324E" w:rsidRDefault="00A57B99" w:rsidP="007854F9">
      <w:pPr>
        <w:pStyle w:val="NormalWeb"/>
        <w:spacing w:before="120" w:beforeAutospacing="0" w:after="120" w:afterAutospacing="0" w:line="312" w:lineRule="auto"/>
        <w:ind w:firstLine="360"/>
        <w:jc w:val="both"/>
        <w:outlineLvl w:val="1"/>
        <w:rPr>
          <w:i/>
          <w:spacing w:val="2"/>
          <w:sz w:val="26"/>
          <w:szCs w:val="26"/>
        </w:rPr>
      </w:pPr>
      <w:bookmarkStart w:id="326" w:name="_Toc70334334"/>
      <w:r w:rsidRPr="0087324E">
        <w:rPr>
          <w:i/>
          <w:spacing w:val="2"/>
          <w:sz w:val="26"/>
          <w:szCs w:val="26"/>
        </w:rPr>
        <w:t>1.2.</w:t>
      </w:r>
      <w:r w:rsidR="00A41101" w:rsidRPr="0087324E">
        <w:rPr>
          <w:i/>
          <w:spacing w:val="2"/>
          <w:sz w:val="26"/>
          <w:szCs w:val="26"/>
        </w:rPr>
        <w:t>3. Nhập khẩu xơ, sợi</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6"/>
    </w:p>
    <w:p w14:paraId="2CC8D34D" w14:textId="77777777" w:rsidR="0087324E" w:rsidRPr="00242F0A" w:rsidRDefault="0087324E" w:rsidP="0087324E">
      <w:pPr>
        <w:spacing w:before="120" w:line="312" w:lineRule="auto"/>
        <w:ind w:firstLine="720"/>
        <w:jc w:val="both"/>
        <w:rPr>
          <w:spacing w:val="-4"/>
          <w:sz w:val="26"/>
          <w:szCs w:val="26"/>
        </w:rPr>
      </w:pPr>
      <w:bookmarkStart w:id="327" w:name="_Toc487814478"/>
      <w:r w:rsidRPr="00B33F89">
        <w:rPr>
          <w:spacing w:val="-4"/>
          <w:sz w:val="26"/>
          <w:szCs w:val="26"/>
        </w:rPr>
        <w:t xml:space="preserve">Tháng </w:t>
      </w:r>
      <w:r>
        <w:rPr>
          <w:spacing w:val="-4"/>
          <w:sz w:val="26"/>
          <w:szCs w:val="26"/>
        </w:rPr>
        <w:t>3/2021</w:t>
      </w:r>
      <w:r w:rsidRPr="00B33F89">
        <w:rPr>
          <w:spacing w:val="-4"/>
          <w:sz w:val="26"/>
          <w:szCs w:val="26"/>
        </w:rPr>
        <w:t xml:space="preserve">, nhập khẩu xơ, sợi của nước ta đạt </w:t>
      </w:r>
      <w:r>
        <w:rPr>
          <w:spacing w:val="-4"/>
          <w:sz w:val="26"/>
          <w:szCs w:val="26"/>
        </w:rPr>
        <w:t>117,91</w:t>
      </w:r>
      <w:r w:rsidRPr="00B33F89">
        <w:rPr>
          <w:spacing w:val="-4"/>
          <w:sz w:val="26"/>
          <w:szCs w:val="26"/>
        </w:rPr>
        <w:t xml:space="preserve"> nghìn tấn, trị giá đạt </w:t>
      </w:r>
      <w:r>
        <w:rPr>
          <w:spacing w:val="-4"/>
          <w:sz w:val="26"/>
          <w:szCs w:val="26"/>
        </w:rPr>
        <w:t>254,08</w:t>
      </w:r>
      <w:r w:rsidRPr="00B33F89">
        <w:rPr>
          <w:spacing w:val="-4"/>
          <w:sz w:val="26"/>
          <w:szCs w:val="26"/>
        </w:rPr>
        <w:t xml:space="preserve"> triệu USD, </w:t>
      </w:r>
      <w:r w:rsidRPr="002A16F6">
        <w:rPr>
          <w:spacing w:val="-4"/>
          <w:sz w:val="26"/>
          <w:szCs w:val="26"/>
        </w:rPr>
        <w:t xml:space="preserve">tăng </w:t>
      </w:r>
      <w:r>
        <w:rPr>
          <w:spacing w:val="-4"/>
          <w:sz w:val="26"/>
          <w:szCs w:val="26"/>
        </w:rPr>
        <w:t>58</w:t>
      </w:r>
      <w:r w:rsidRPr="00B33F89">
        <w:rPr>
          <w:spacing w:val="-4"/>
          <w:sz w:val="26"/>
          <w:szCs w:val="26"/>
        </w:rPr>
        <w:t xml:space="preserve">% về lượng </w:t>
      </w:r>
      <w:r>
        <w:rPr>
          <w:spacing w:val="-4"/>
          <w:sz w:val="26"/>
          <w:szCs w:val="26"/>
        </w:rPr>
        <w:t>v</w:t>
      </w:r>
      <w:r w:rsidRPr="00242F0A">
        <w:rPr>
          <w:spacing w:val="-4"/>
          <w:sz w:val="26"/>
          <w:szCs w:val="26"/>
        </w:rPr>
        <w:t>à</w:t>
      </w:r>
      <w:r>
        <w:rPr>
          <w:spacing w:val="-4"/>
          <w:sz w:val="26"/>
          <w:szCs w:val="26"/>
        </w:rPr>
        <w:t xml:space="preserve"> </w:t>
      </w:r>
      <w:r w:rsidRPr="002A16F6">
        <w:rPr>
          <w:spacing w:val="-4"/>
          <w:sz w:val="26"/>
          <w:szCs w:val="26"/>
        </w:rPr>
        <w:t xml:space="preserve">tăng </w:t>
      </w:r>
      <w:r>
        <w:rPr>
          <w:spacing w:val="-4"/>
          <w:sz w:val="26"/>
          <w:szCs w:val="26"/>
        </w:rPr>
        <w:t>60,99</w:t>
      </w:r>
      <w:r w:rsidRPr="00B33F89">
        <w:rPr>
          <w:spacing w:val="-4"/>
          <w:sz w:val="26"/>
          <w:szCs w:val="26"/>
        </w:rPr>
        <w:t xml:space="preserve">% về trị giá so với tháng trước; so với tháng </w:t>
      </w:r>
      <w:r>
        <w:rPr>
          <w:spacing w:val="-4"/>
          <w:sz w:val="26"/>
          <w:szCs w:val="26"/>
        </w:rPr>
        <w:t>3/2020</w:t>
      </w:r>
      <w:r w:rsidRPr="00B33F89">
        <w:rPr>
          <w:spacing w:val="-4"/>
          <w:sz w:val="26"/>
          <w:szCs w:val="26"/>
        </w:rPr>
        <w:t xml:space="preserve"> </w:t>
      </w:r>
      <w:r w:rsidRPr="00242F0A">
        <w:rPr>
          <w:spacing w:val="-4"/>
          <w:sz w:val="26"/>
          <w:szCs w:val="26"/>
        </w:rPr>
        <w:t xml:space="preserve">giảm </w:t>
      </w:r>
      <w:r>
        <w:rPr>
          <w:spacing w:val="-4"/>
          <w:sz w:val="26"/>
          <w:szCs w:val="26"/>
        </w:rPr>
        <w:t>0,17</w:t>
      </w:r>
      <w:r w:rsidRPr="00B33F89">
        <w:rPr>
          <w:spacing w:val="-4"/>
          <w:sz w:val="26"/>
          <w:szCs w:val="26"/>
        </w:rPr>
        <w:t xml:space="preserve">% về lượng </w:t>
      </w:r>
      <w:r>
        <w:rPr>
          <w:spacing w:val="-4"/>
          <w:sz w:val="26"/>
          <w:szCs w:val="26"/>
        </w:rPr>
        <w:t>nh</w:t>
      </w:r>
      <w:r w:rsidRPr="00242F0A">
        <w:rPr>
          <w:spacing w:val="-4"/>
          <w:sz w:val="26"/>
          <w:szCs w:val="26"/>
        </w:rPr>
        <w:t>ư</w:t>
      </w:r>
      <w:r>
        <w:rPr>
          <w:spacing w:val="-4"/>
          <w:sz w:val="26"/>
          <w:szCs w:val="26"/>
        </w:rPr>
        <w:t>ng l</w:t>
      </w:r>
      <w:r w:rsidRPr="00242F0A">
        <w:rPr>
          <w:spacing w:val="-4"/>
          <w:sz w:val="26"/>
          <w:szCs w:val="26"/>
        </w:rPr>
        <w:t>ại</w:t>
      </w:r>
      <w:r>
        <w:rPr>
          <w:spacing w:val="-4"/>
          <w:sz w:val="26"/>
          <w:szCs w:val="26"/>
        </w:rPr>
        <w:t xml:space="preserve"> </w:t>
      </w:r>
      <w:r w:rsidRPr="00242F0A">
        <w:rPr>
          <w:spacing w:val="-4"/>
          <w:sz w:val="26"/>
          <w:szCs w:val="26"/>
        </w:rPr>
        <w:t xml:space="preserve">tăng </w:t>
      </w:r>
      <w:r>
        <w:rPr>
          <w:spacing w:val="-4"/>
          <w:sz w:val="26"/>
          <w:szCs w:val="26"/>
        </w:rPr>
        <w:t>8,58</w:t>
      </w:r>
      <w:r w:rsidRPr="00B33F89">
        <w:rPr>
          <w:spacing w:val="-4"/>
          <w:sz w:val="26"/>
          <w:szCs w:val="26"/>
        </w:rPr>
        <w:t xml:space="preserve">% về trị giá. </w:t>
      </w:r>
      <w:r>
        <w:rPr>
          <w:spacing w:val="-4"/>
          <w:sz w:val="26"/>
          <w:szCs w:val="26"/>
        </w:rPr>
        <w:t>L</w:t>
      </w:r>
      <w:r w:rsidRPr="00242F0A">
        <w:rPr>
          <w:spacing w:val="-4"/>
          <w:sz w:val="26"/>
          <w:szCs w:val="26"/>
        </w:rPr>
        <w:t>ũy</w:t>
      </w:r>
      <w:r>
        <w:rPr>
          <w:spacing w:val="-4"/>
          <w:sz w:val="26"/>
          <w:szCs w:val="26"/>
        </w:rPr>
        <w:t xml:space="preserve"> k</w:t>
      </w:r>
      <w:r w:rsidRPr="00242F0A">
        <w:rPr>
          <w:spacing w:val="-4"/>
          <w:sz w:val="26"/>
          <w:szCs w:val="26"/>
        </w:rPr>
        <w:t>ế</w:t>
      </w:r>
      <w:r>
        <w:rPr>
          <w:spacing w:val="-4"/>
          <w:sz w:val="26"/>
          <w:szCs w:val="26"/>
        </w:rPr>
        <w:t xml:space="preserve"> 3 tháng </w:t>
      </w:r>
      <w:r w:rsidRPr="00242F0A">
        <w:rPr>
          <w:spacing w:val="-4"/>
          <w:sz w:val="26"/>
          <w:szCs w:val="26"/>
        </w:rPr>
        <w:t>đầu</w:t>
      </w:r>
      <w:r>
        <w:rPr>
          <w:spacing w:val="-4"/>
          <w:sz w:val="26"/>
          <w:szCs w:val="26"/>
        </w:rPr>
        <w:t xml:space="preserve"> n</w:t>
      </w:r>
      <w:r w:rsidRPr="00242F0A">
        <w:rPr>
          <w:spacing w:val="-4"/>
          <w:sz w:val="26"/>
          <w:szCs w:val="26"/>
        </w:rPr>
        <w:t>ă</w:t>
      </w:r>
      <w:r>
        <w:rPr>
          <w:spacing w:val="-4"/>
          <w:sz w:val="26"/>
          <w:szCs w:val="26"/>
        </w:rPr>
        <w:t xml:space="preserve">m 2021, </w:t>
      </w:r>
      <w:r w:rsidRPr="00242F0A">
        <w:rPr>
          <w:spacing w:val="-4"/>
          <w:sz w:val="26"/>
          <w:szCs w:val="26"/>
        </w:rPr>
        <w:t xml:space="preserve">nhập khẩu </w:t>
      </w:r>
      <w:r>
        <w:rPr>
          <w:spacing w:val="-4"/>
          <w:sz w:val="26"/>
          <w:szCs w:val="26"/>
        </w:rPr>
        <w:t>m</w:t>
      </w:r>
      <w:r w:rsidRPr="00242F0A">
        <w:rPr>
          <w:spacing w:val="-4"/>
          <w:sz w:val="26"/>
          <w:szCs w:val="26"/>
        </w:rPr>
        <w:t>ặt</w:t>
      </w:r>
      <w:r>
        <w:rPr>
          <w:spacing w:val="-4"/>
          <w:sz w:val="26"/>
          <w:szCs w:val="26"/>
        </w:rPr>
        <w:t xml:space="preserve"> h</w:t>
      </w:r>
      <w:r w:rsidRPr="00242F0A">
        <w:rPr>
          <w:spacing w:val="-4"/>
          <w:sz w:val="26"/>
          <w:szCs w:val="26"/>
        </w:rPr>
        <w:t>àng</w:t>
      </w:r>
      <w:r>
        <w:rPr>
          <w:spacing w:val="-4"/>
          <w:sz w:val="26"/>
          <w:szCs w:val="26"/>
        </w:rPr>
        <w:t xml:space="preserve"> n</w:t>
      </w:r>
      <w:r w:rsidRPr="00242F0A">
        <w:rPr>
          <w:spacing w:val="-4"/>
          <w:sz w:val="26"/>
          <w:szCs w:val="26"/>
        </w:rPr>
        <w:t>ày</w:t>
      </w:r>
      <w:r>
        <w:rPr>
          <w:spacing w:val="-4"/>
          <w:sz w:val="26"/>
          <w:szCs w:val="26"/>
        </w:rPr>
        <w:t xml:space="preserve"> </w:t>
      </w:r>
      <w:r w:rsidRPr="00242F0A">
        <w:rPr>
          <w:spacing w:val="-4"/>
          <w:sz w:val="26"/>
          <w:szCs w:val="26"/>
        </w:rPr>
        <w:t>đạt</w:t>
      </w:r>
      <w:r>
        <w:rPr>
          <w:spacing w:val="-4"/>
          <w:sz w:val="26"/>
          <w:szCs w:val="26"/>
        </w:rPr>
        <w:t xml:space="preserve"> 304,49 ngh</w:t>
      </w:r>
      <w:r w:rsidRPr="00242F0A">
        <w:rPr>
          <w:spacing w:val="-4"/>
          <w:sz w:val="26"/>
          <w:szCs w:val="26"/>
        </w:rPr>
        <w:t>ìn</w:t>
      </w:r>
      <w:r>
        <w:rPr>
          <w:spacing w:val="-4"/>
          <w:sz w:val="26"/>
          <w:szCs w:val="26"/>
        </w:rPr>
        <w:t xml:space="preserve"> t</w:t>
      </w:r>
      <w:r w:rsidRPr="00242F0A">
        <w:rPr>
          <w:spacing w:val="-4"/>
          <w:sz w:val="26"/>
          <w:szCs w:val="26"/>
        </w:rPr>
        <w:t>ấn</w:t>
      </w:r>
      <w:r>
        <w:rPr>
          <w:spacing w:val="-4"/>
          <w:sz w:val="26"/>
          <w:szCs w:val="26"/>
        </w:rPr>
        <w:t>, tr</w:t>
      </w:r>
      <w:r w:rsidRPr="00242F0A">
        <w:rPr>
          <w:spacing w:val="-4"/>
          <w:sz w:val="26"/>
          <w:szCs w:val="26"/>
        </w:rPr>
        <w:t>ị</w:t>
      </w:r>
      <w:r>
        <w:rPr>
          <w:spacing w:val="-4"/>
          <w:sz w:val="26"/>
          <w:szCs w:val="26"/>
        </w:rPr>
        <w:t xml:space="preserve"> gi</w:t>
      </w:r>
      <w:r w:rsidRPr="00242F0A">
        <w:rPr>
          <w:spacing w:val="-4"/>
          <w:sz w:val="26"/>
          <w:szCs w:val="26"/>
        </w:rPr>
        <w:t>á</w:t>
      </w:r>
      <w:r>
        <w:rPr>
          <w:spacing w:val="-4"/>
          <w:sz w:val="26"/>
          <w:szCs w:val="26"/>
        </w:rPr>
        <w:t xml:space="preserve"> 631,99 tri</w:t>
      </w:r>
      <w:r w:rsidRPr="00242F0A">
        <w:rPr>
          <w:spacing w:val="-4"/>
          <w:sz w:val="26"/>
          <w:szCs w:val="26"/>
        </w:rPr>
        <w:t>ệu</w:t>
      </w:r>
      <w:r>
        <w:rPr>
          <w:spacing w:val="-4"/>
          <w:sz w:val="26"/>
          <w:szCs w:val="26"/>
        </w:rPr>
        <w:t xml:space="preserve"> </w:t>
      </w:r>
      <w:r w:rsidRPr="00242F0A">
        <w:rPr>
          <w:spacing w:val="-4"/>
          <w:sz w:val="26"/>
          <w:szCs w:val="26"/>
        </w:rPr>
        <w:t>USD</w:t>
      </w:r>
      <w:r>
        <w:rPr>
          <w:spacing w:val="-4"/>
          <w:sz w:val="26"/>
          <w:szCs w:val="26"/>
        </w:rPr>
        <w:t xml:space="preserve">, </w:t>
      </w:r>
      <w:r w:rsidRPr="00242F0A">
        <w:rPr>
          <w:spacing w:val="-4"/>
          <w:sz w:val="26"/>
          <w:szCs w:val="26"/>
        </w:rPr>
        <w:t xml:space="preserve">tăng </w:t>
      </w:r>
      <w:r>
        <w:rPr>
          <w:spacing w:val="-4"/>
          <w:sz w:val="26"/>
          <w:szCs w:val="26"/>
        </w:rPr>
        <w:t>13,07% v</w:t>
      </w:r>
      <w:r w:rsidRPr="00242F0A">
        <w:rPr>
          <w:spacing w:val="-4"/>
          <w:sz w:val="26"/>
          <w:szCs w:val="26"/>
        </w:rPr>
        <w:t>ề</w:t>
      </w:r>
      <w:r>
        <w:rPr>
          <w:spacing w:val="-4"/>
          <w:sz w:val="26"/>
          <w:szCs w:val="26"/>
        </w:rPr>
        <w:t xml:space="preserve"> l</w:t>
      </w:r>
      <w:r w:rsidRPr="00242F0A">
        <w:rPr>
          <w:spacing w:val="-4"/>
          <w:sz w:val="26"/>
          <w:szCs w:val="26"/>
        </w:rPr>
        <w:t>ượng</w:t>
      </w:r>
      <w:r>
        <w:rPr>
          <w:spacing w:val="-4"/>
          <w:sz w:val="26"/>
          <w:szCs w:val="26"/>
        </w:rPr>
        <w:t xml:space="preserve"> v</w:t>
      </w:r>
      <w:r w:rsidRPr="00242F0A">
        <w:rPr>
          <w:spacing w:val="-4"/>
          <w:sz w:val="26"/>
          <w:szCs w:val="26"/>
        </w:rPr>
        <w:t>à</w:t>
      </w:r>
      <w:r>
        <w:rPr>
          <w:spacing w:val="-4"/>
          <w:sz w:val="26"/>
          <w:szCs w:val="26"/>
        </w:rPr>
        <w:t xml:space="preserve"> </w:t>
      </w:r>
      <w:r w:rsidRPr="002A16F6">
        <w:rPr>
          <w:spacing w:val="-4"/>
          <w:sz w:val="26"/>
          <w:szCs w:val="26"/>
        </w:rPr>
        <w:t xml:space="preserve">tăng </w:t>
      </w:r>
      <w:r>
        <w:rPr>
          <w:spacing w:val="-4"/>
          <w:sz w:val="26"/>
          <w:szCs w:val="26"/>
        </w:rPr>
        <w:t>15,97% v</w:t>
      </w:r>
      <w:r w:rsidRPr="00242F0A">
        <w:rPr>
          <w:spacing w:val="-4"/>
          <w:sz w:val="26"/>
          <w:szCs w:val="26"/>
        </w:rPr>
        <w:t>ề</w:t>
      </w:r>
      <w:r>
        <w:rPr>
          <w:spacing w:val="-4"/>
          <w:sz w:val="26"/>
          <w:szCs w:val="26"/>
        </w:rPr>
        <w:t xml:space="preserve"> tr</w:t>
      </w:r>
      <w:r w:rsidRPr="00242F0A">
        <w:rPr>
          <w:spacing w:val="-4"/>
          <w:sz w:val="26"/>
          <w:szCs w:val="26"/>
        </w:rPr>
        <w:t>ị</w:t>
      </w:r>
      <w:r>
        <w:rPr>
          <w:spacing w:val="-4"/>
          <w:sz w:val="26"/>
          <w:szCs w:val="26"/>
        </w:rPr>
        <w:t xml:space="preserve"> gi</w:t>
      </w:r>
      <w:r w:rsidRPr="00242F0A">
        <w:rPr>
          <w:spacing w:val="-4"/>
          <w:sz w:val="26"/>
          <w:szCs w:val="26"/>
        </w:rPr>
        <w:t>á</w:t>
      </w:r>
      <w:r>
        <w:rPr>
          <w:spacing w:val="-4"/>
          <w:sz w:val="26"/>
          <w:szCs w:val="26"/>
        </w:rPr>
        <w:t xml:space="preserve"> so v</w:t>
      </w:r>
      <w:r w:rsidRPr="00242F0A">
        <w:rPr>
          <w:spacing w:val="-4"/>
          <w:sz w:val="26"/>
          <w:szCs w:val="26"/>
        </w:rPr>
        <w:t>ới</w:t>
      </w:r>
      <w:r>
        <w:rPr>
          <w:spacing w:val="-4"/>
          <w:sz w:val="26"/>
          <w:szCs w:val="26"/>
        </w:rPr>
        <w:t xml:space="preserve"> c</w:t>
      </w:r>
      <w:r w:rsidRPr="00242F0A">
        <w:rPr>
          <w:spacing w:val="-4"/>
          <w:sz w:val="26"/>
          <w:szCs w:val="26"/>
        </w:rPr>
        <w:t>ùng</w:t>
      </w:r>
      <w:r>
        <w:rPr>
          <w:spacing w:val="-4"/>
          <w:sz w:val="26"/>
          <w:szCs w:val="26"/>
        </w:rPr>
        <w:t xml:space="preserve"> k</w:t>
      </w:r>
      <w:r w:rsidRPr="00242F0A">
        <w:rPr>
          <w:spacing w:val="-4"/>
          <w:sz w:val="26"/>
          <w:szCs w:val="26"/>
        </w:rPr>
        <w:t>ỳ</w:t>
      </w:r>
      <w:r>
        <w:rPr>
          <w:spacing w:val="-4"/>
          <w:sz w:val="26"/>
          <w:szCs w:val="26"/>
        </w:rPr>
        <w:t xml:space="preserve"> n</w:t>
      </w:r>
      <w:r w:rsidRPr="00242F0A">
        <w:rPr>
          <w:spacing w:val="-4"/>
          <w:sz w:val="26"/>
          <w:szCs w:val="26"/>
        </w:rPr>
        <w:t>ă</w:t>
      </w:r>
      <w:r>
        <w:rPr>
          <w:spacing w:val="-4"/>
          <w:sz w:val="26"/>
          <w:szCs w:val="26"/>
        </w:rPr>
        <w:t>m 2020.</w:t>
      </w:r>
    </w:p>
    <w:p w14:paraId="717A8323" w14:textId="41E1BE92" w:rsidR="00A57B99" w:rsidRPr="0087324E" w:rsidRDefault="00A41101" w:rsidP="00A41101">
      <w:pPr>
        <w:pStyle w:val="NormalWeb"/>
        <w:spacing w:before="0" w:beforeAutospacing="0" w:after="0" w:afterAutospacing="0"/>
        <w:jc w:val="center"/>
        <w:rPr>
          <w:b/>
          <w:sz w:val="26"/>
          <w:szCs w:val="26"/>
        </w:rPr>
      </w:pPr>
      <w:bookmarkStart w:id="328" w:name="_Toc487814479"/>
      <w:bookmarkEnd w:id="327"/>
      <w:r w:rsidRPr="0087324E">
        <w:rPr>
          <w:b/>
          <w:sz w:val="26"/>
          <w:szCs w:val="26"/>
        </w:rPr>
        <w:t xml:space="preserve">Biểu đồ </w:t>
      </w:r>
      <w:r w:rsidR="00C7795B" w:rsidRPr="0087324E">
        <w:rPr>
          <w:b/>
          <w:sz w:val="26"/>
          <w:szCs w:val="26"/>
        </w:rPr>
        <w:t>06</w:t>
      </w:r>
      <w:r w:rsidRPr="0087324E">
        <w:rPr>
          <w:b/>
          <w:sz w:val="26"/>
          <w:szCs w:val="26"/>
        </w:rPr>
        <w:t>: Kim ngạch nhập khẩu xơ sợi của Việt Nam giai đoạn 201</w:t>
      </w:r>
      <w:r w:rsidR="00A57B99" w:rsidRPr="0087324E">
        <w:rPr>
          <w:b/>
          <w:sz w:val="26"/>
          <w:szCs w:val="26"/>
        </w:rPr>
        <w:t>8</w:t>
      </w:r>
      <w:r w:rsidRPr="0087324E">
        <w:rPr>
          <w:b/>
          <w:sz w:val="26"/>
          <w:szCs w:val="26"/>
        </w:rPr>
        <w:t xml:space="preserve"> </w:t>
      </w:r>
      <w:r w:rsidR="00A57B99" w:rsidRPr="0087324E">
        <w:rPr>
          <w:b/>
          <w:sz w:val="26"/>
          <w:szCs w:val="26"/>
        </w:rPr>
        <w:t>–</w:t>
      </w:r>
      <w:r w:rsidRPr="0087324E">
        <w:rPr>
          <w:b/>
          <w:sz w:val="26"/>
          <w:szCs w:val="26"/>
        </w:rPr>
        <w:t xml:space="preserve"> 202</w:t>
      </w:r>
      <w:r w:rsidR="00A57B99" w:rsidRPr="0087324E">
        <w:rPr>
          <w:b/>
          <w:sz w:val="26"/>
          <w:szCs w:val="26"/>
        </w:rPr>
        <w:t xml:space="preserve">1 </w:t>
      </w:r>
    </w:p>
    <w:p w14:paraId="2178DE81" w14:textId="0405C85C" w:rsidR="00A41101" w:rsidRPr="0087324E" w:rsidRDefault="00A41101" w:rsidP="00A41101">
      <w:pPr>
        <w:pStyle w:val="NormalWeb"/>
        <w:spacing w:before="0" w:beforeAutospacing="0" w:after="0" w:afterAutospacing="0"/>
        <w:jc w:val="center"/>
        <w:rPr>
          <w:i/>
          <w:sz w:val="26"/>
          <w:szCs w:val="26"/>
        </w:rPr>
      </w:pPr>
      <w:r w:rsidRPr="0087324E">
        <w:rPr>
          <w:i/>
          <w:sz w:val="26"/>
          <w:szCs w:val="26"/>
        </w:rPr>
        <w:t>(ĐVT: Triệu USD)</w:t>
      </w:r>
    </w:p>
    <w:p w14:paraId="34FCD0E2" w14:textId="6BF2364B" w:rsidR="00A41101" w:rsidRPr="0087324E" w:rsidRDefault="00A41101" w:rsidP="00A41101">
      <w:pPr>
        <w:jc w:val="center"/>
        <w:rPr>
          <w:sz w:val="2"/>
        </w:rPr>
      </w:pPr>
    </w:p>
    <w:p w14:paraId="61E635A8" w14:textId="59202054" w:rsidR="00A41101" w:rsidRPr="0087324E" w:rsidRDefault="0087324E" w:rsidP="00A41101">
      <w:pPr>
        <w:jc w:val="right"/>
        <w:rPr>
          <w:i/>
          <w:sz w:val="26"/>
          <w:szCs w:val="26"/>
        </w:rPr>
      </w:pPr>
      <w:r w:rsidRPr="0087324E">
        <w:rPr>
          <w:noProof/>
        </w:rPr>
        <w:drawing>
          <wp:inline distT="0" distB="0" distL="0" distR="0" wp14:anchorId="236DBE33" wp14:editId="41C436EC">
            <wp:extent cx="5667555" cy="2027208"/>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41101" w:rsidRPr="0087324E">
        <w:rPr>
          <w:i/>
          <w:sz w:val="26"/>
          <w:szCs w:val="26"/>
        </w:rPr>
        <w:t>Nguồn: Tính toán từ số liệu thống kê sơ bộ của TCHQ</w:t>
      </w:r>
    </w:p>
    <w:bookmarkEnd w:id="328"/>
    <w:p w14:paraId="35D9398B" w14:textId="77777777" w:rsidR="0087324E" w:rsidRDefault="0087324E" w:rsidP="0087324E">
      <w:pPr>
        <w:spacing w:before="120" w:line="312" w:lineRule="auto"/>
        <w:ind w:firstLine="720"/>
        <w:jc w:val="both"/>
        <w:rPr>
          <w:spacing w:val="-4"/>
          <w:sz w:val="26"/>
          <w:szCs w:val="26"/>
        </w:rPr>
      </w:pPr>
      <w:r w:rsidRPr="00863BF6">
        <w:rPr>
          <w:spacing w:val="-4"/>
          <w:sz w:val="26"/>
          <w:szCs w:val="26"/>
        </w:rPr>
        <w:t xml:space="preserve">Tháng </w:t>
      </w:r>
      <w:r>
        <w:rPr>
          <w:spacing w:val="-4"/>
          <w:sz w:val="26"/>
          <w:szCs w:val="26"/>
        </w:rPr>
        <w:t>3 v</w:t>
      </w:r>
      <w:r w:rsidRPr="00CA518B">
        <w:rPr>
          <w:spacing w:val="-4"/>
          <w:sz w:val="26"/>
          <w:szCs w:val="26"/>
        </w:rPr>
        <w:t>à</w:t>
      </w:r>
      <w:r>
        <w:rPr>
          <w:spacing w:val="-4"/>
          <w:sz w:val="26"/>
          <w:szCs w:val="26"/>
        </w:rPr>
        <w:t xml:space="preserve"> 3 tháng </w:t>
      </w:r>
      <w:r w:rsidRPr="00CA518B">
        <w:rPr>
          <w:spacing w:val="-4"/>
          <w:sz w:val="26"/>
          <w:szCs w:val="26"/>
        </w:rPr>
        <w:t>đầu</w:t>
      </w:r>
      <w:r>
        <w:rPr>
          <w:spacing w:val="-4"/>
          <w:sz w:val="26"/>
          <w:szCs w:val="26"/>
        </w:rPr>
        <w:t xml:space="preserve"> n</w:t>
      </w:r>
      <w:r w:rsidRPr="00CA518B">
        <w:rPr>
          <w:spacing w:val="-4"/>
          <w:sz w:val="26"/>
          <w:szCs w:val="26"/>
        </w:rPr>
        <w:t>ă</w:t>
      </w:r>
      <w:r>
        <w:rPr>
          <w:spacing w:val="-4"/>
          <w:sz w:val="26"/>
          <w:szCs w:val="26"/>
        </w:rPr>
        <w:t>m 2021</w:t>
      </w:r>
      <w:r w:rsidRPr="00863BF6">
        <w:rPr>
          <w:spacing w:val="-4"/>
          <w:sz w:val="26"/>
          <w:szCs w:val="26"/>
        </w:rPr>
        <w:t xml:space="preserve">, các thị trường chính mà nước ta nhập khẩu xơ, sợi gồm có: Trung Quốc, Đài Loan (Trung Quốc), Asean, Hàn Quốc, Ấn Độ, Nhật Bản. </w:t>
      </w:r>
    </w:p>
    <w:p w14:paraId="32EB43AA" w14:textId="26FA00F8" w:rsidR="006E142C" w:rsidRPr="0087324E" w:rsidRDefault="006E142C" w:rsidP="006E142C">
      <w:pPr>
        <w:spacing w:before="120" w:after="60"/>
        <w:jc w:val="center"/>
        <w:rPr>
          <w:b/>
          <w:sz w:val="26"/>
          <w:szCs w:val="26"/>
        </w:rPr>
      </w:pPr>
      <w:r w:rsidRPr="0087324E">
        <w:rPr>
          <w:b/>
          <w:sz w:val="26"/>
          <w:szCs w:val="26"/>
        </w:rPr>
        <w:lastRenderedPageBreak/>
        <w:t xml:space="preserve">Bảng 13: Thị trường nhập khẩu xơ, sợi của Việt Nam tháng </w:t>
      </w:r>
      <w:r w:rsidR="0087324E" w:rsidRPr="0087324E">
        <w:rPr>
          <w:b/>
          <w:sz w:val="26"/>
          <w:szCs w:val="26"/>
        </w:rPr>
        <w:t xml:space="preserve">3 năm </w:t>
      </w:r>
      <w:r w:rsidRPr="0087324E">
        <w:rPr>
          <w:b/>
          <w:sz w:val="26"/>
          <w:szCs w:val="26"/>
        </w:rPr>
        <w:t>2021</w:t>
      </w:r>
    </w:p>
    <w:tbl>
      <w:tblPr>
        <w:tblW w:w="97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09"/>
        <w:gridCol w:w="1169"/>
        <w:gridCol w:w="1176"/>
        <w:gridCol w:w="907"/>
        <w:gridCol w:w="1063"/>
        <w:gridCol w:w="907"/>
        <w:gridCol w:w="876"/>
        <w:gridCol w:w="1064"/>
      </w:tblGrid>
      <w:tr w:rsidR="0087324E" w:rsidRPr="0087324E" w14:paraId="014B852E" w14:textId="77777777" w:rsidTr="0087324E">
        <w:trPr>
          <w:tblHeader/>
          <w:jc w:val="center"/>
        </w:trPr>
        <w:tc>
          <w:tcPr>
            <w:tcW w:w="2609" w:type="dxa"/>
            <w:vMerge w:val="restart"/>
            <w:shd w:val="clear" w:color="auto" w:fill="auto"/>
            <w:noWrap/>
            <w:vAlign w:val="center"/>
          </w:tcPr>
          <w:p w14:paraId="5ECD798E"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Tên thị trường</w:t>
            </w:r>
          </w:p>
        </w:tc>
        <w:tc>
          <w:tcPr>
            <w:tcW w:w="2345" w:type="dxa"/>
            <w:gridSpan w:val="2"/>
            <w:shd w:val="clear" w:color="auto" w:fill="auto"/>
            <w:noWrap/>
            <w:vAlign w:val="center"/>
          </w:tcPr>
          <w:p w14:paraId="0BBD14EE"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Tháng 3/2021</w:t>
            </w:r>
          </w:p>
        </w:tc>
        <w:tc>
          <w:tcPr>
            <w:tcW w:w="1970" w:type="dxa"/>
            <w:gridSpan w:val="2"/>
            <w:shd w:val="clear" w:color="auto" w:fill="auto"/>
            <w:noWrap/>
            <w:vAlign w:val="center"/>
          </w:tcPr>
          <w:p w14:paraId="6FD8A7DA"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So với T2/2021 (%)</w:t>
            </w:r>
          </w:p>
        </w:tc>
        <w:tc>
          <w:tcPr>
            <w:tcW w:w="1783" w:type="dxa"/>
            <w:gridSpan w:val="2"/>
            <w:shd w:val="clear" w:color="auto" w:fill="auto"/>
            <w:noWrap/>
            <w:vAlign w:val="center"/>
          </w:tcPr>
          <w:p w14:paraId="65AC5BA4"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So với T3/2020 (%)</w:t>
            </w:r>
          </w:p>
        </w:tc>
        <w:tc>
          <w:tcPr>
            <w:tcW w:w="1064" w:type="dxa"/>
            <w:vMerge w:val="restart"/>
            <w:shd w:val="clear" w:color="auto" w:fill="auto"/>
            <w:noWrap/>
            <w:vAlign w:val="center"/>
          </w:tcPr>
          <w:p w14:paraId="20448FC0" w14:textId="77777777" w:rsidR="0087324E" w:rsidRPr="0087324E" w:rsidRDefault="0087324E" w:rsidP="00BC1BC5">
            <w:pPr>
              <w:jc w:val="center"/>
              <w:rPr>
                <w:rFonts w:eastAsia="Times New Roman"/>
                <w:sz w:val="22"/>
                <w:szCs w:val="22"/>
              </w:rPr>
            </w:pPr>
            <w:r w:rsidRPr="0087324E">
              <w:rPr>
                <w:rFonts w:eastAsia="Times New Roman"/>
                <w:b/>
                <w:spacing w:val="-14"/>
                <w:sz w:val="22"/>
                <w:szCs w:val="22"/>
              </w:rPr>
              <w:t>Tỷ trọng KN tháng 3/2021 (%)</w:t>
            </w:r>
          </w:p>
        </w:tc>
      </w:tr>
      <w:tr w:rsidR="0087324E" w:rsidRPr="0087324E" w14:paraId="0F234650" w14:textId="77777777" w:rsidTr="0087324E">
        <w:trPr>
          <w:tblHeader/>
          <w:jc w:val="center"/>
        </w:trPr>
        <w:tc>
          <w:tcPr>
            <w:tcW w:w="2609" w:type="dxa"/>
            <w:vMerge/>
            <w:shd w:val="clear" w:color="auto" w:fill="auto"/>
            <w:noWrap/>
            <w:vAlign w:val="center"/>
          </w:tcPr>
          <w:p w14:paraId="4940F3AD" w14:textId="77777777" w:rsidR="0087324E" w:rsidRPr="0087324E" w:rsidRDefault="0087324E" w:rsidP="00BC1BC5">
            <w:pPr>
              <w:jc w:val="center"/>
              <w:rPr>
                <w:rFonts w:eastAsia="Times New Roman"/>
                <w:sz w:val="22"/>
                <w:szCs w:val="22"/>
              </w:rPr>
            </w:pPr>
          </w:p>
        </w:tc>
        <w:tc>
          <w:tcPr>
            <w:tcW w:w="1169" w:type="dxa"/>
            <w:shd w:val="clear" w:color="auto" w:fill="auto"/>
            <w:noWrap/>
            <w:vAlign w:val="center"/>
          </w:tcPr>
          <w:p w14:paraId="5BD11601" w14:textId="77777777" w:rsidR="0087324E" w:rsidRPr="0087324E" w:rsidRDefault="0087324E" w:rsidP="00BC1BC5">
            <w:pPr>
              <w:jc w:val="center"/>
              <w:rPr>
                <w:rFonts w:eastAsia="Times New Roman"/>
                <w:b/>
                <w:bCs/>
                <w:i/>
                <w:sz w:val="22"/>
                <w:szCs w:val="22"/>
              </w:rPr>
            </w:pPr>
            <w:r w:rsidRPr="0087324E">
              <w:rPr>
                <w:rFonts w:eastAsia="Times New Roman"/>
                <w:b/>
                <w:bCs/>
                <w:sz w:val="22"/>
                <w:szCs w:val="22"/>
              </w:rPr>
              <w:t>Lượng (Nghìn tấn)</w:t>
            </w:r>
          </w:p>
        </w:tc>
        <w:tc>
          <w:tcPr>
            <w:tcW w:w="1176" w:type="dxa"/>
            <w:shd w:val="clear" w:color="auto" w:fill="auto"/>
            <w:noWrap/>
            <w:vAlign w:val="center"/>
          </w:tcPr>
          <w:p w14:paraId="7F4607B7" w14:textId="77777777" w:rsidR="0087324E" w:rsidRPr="0087324E" w:rsidRDefault="0087324E" w:rsidP="00BC1BC5">
            <w:pPr>
              <w:jc w:val="center"/>
              <w:rPr>
                <w:rFonts w:eastAsia="Times New Roman"/>
                <w:b/>
                <w:bCs/>
                <w:i/>
                <w:sz w:val="22"/>
                <w:szCs w:val="22"/>
              </w:rPr>
            </w:pPr>
            <w:r w:rsidRPr="0087324E">
              <w:rPr>
                <w:rFonts w:eastAsia="Times New Roman"/>
                <w:b/>
                <w:bCs/>
                <w:sz w:val="22"/>
                <w:szCs w:val="22"/>
              </w:rPr>
              <w:t>Trị giá (triệu USD)</w:t>
            </w:r>
          </w:p>
        </w:tc>
        <w:tc>
          <w:tcPr>
            <w:tcW w:w="907" w:type="dxa"/>
            <w:shd w:val="clear" w:color="auto" w:fill="auto"/>
            <w:noWrap/>
            <w:vAlign w:val="center"/>
          </w:tcPr>
          <w:p w14:paraId="3CA2F223"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Lượng</w:t>
            </w:r>
          </w:p>
        </w:tc>
        <w:tc>
          <w:tcPr>
            <w:tcW w:w="1063" w:type="dxa"/>
            <w:shd w:val="clear" w:color="auto" w:fill="auto"/>
            <w:noWrap/>
            <w:vAlign w:val="center"/>
          </w:tcPr>
          <w:p w14:paraId="52300FE4"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Trị giá</w:t>
            </w:r>
          </w:p>
        </w:tc>
        <w:tc>
          <w:tcPr>
            <w:tcW w:w="907" w:type="dxa"/>
            <w:shd w:val="clear" w:color="auto" w:fill="auto"/>
            <w:noWrap/>
            <w:vAlign w:val="center"/>
          </w:tcPr>
          <w:p w14:paraId="18DE7C3E"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Lượng</w:t>
            </w:r>
          </w:p>
        </w:tc>
        <w:tc>
          <w:tcPr>
            <w:tcW w:w="876" w:type="dxa"/>
            <w:shd w:val="clear" w:color="auto" w:fill="auto"/>
            <w:noWrap/>
            <w:vAlign w:val="center"/>
          </w:tcPr>
          <w:p w14:paraId="2A5104E8" w14:textId="77777777" w:rsidR="0087324E" w:rsidRPr="0087324E" w:rsidRDefault="0087324E" w:rsidP="00BC1BC5">
            <w:pPr>
              <w:jc w:val="center"/>
              <w:rPr>
                <w:rFonts w:eastAsia="Times New Roman"/>
                <w:b/>
                <w:bCs/>
                <w:sz w:val="22"/>
                <w:szCs w:val="22"/>
              </w:rPr>
            </w:pPr>
            <w:r w:rsidRPr="0087324E">
              <w:rPr>
                <w:rFonts w:eastAsia="Times New Roman"/>
                <w:b/>
                <w:bCs/>
                <w:sz w:val="22"/>
                <w:szCs w:val="22"/>
              </w:rPr>
              <w:t>Trị giá</w:t>
            </w:r>
          </w:p>
        </w:tc>
        <w:tc>
          <w:tcPr>
            <w:tcW w:w="1064" w:type="dxa"/>
            <w:vMerge/>
            <w:shd w:val="clear" w:color="auto" w:fill="auto"/>
            <w:noWrap/>
            <w:vAlign w:val="center"/>
          </w:tcPr>
          <w:p w14:paraId="0135FC78" w14:textId="77777777" w:rsidR="0087324E" w:rsidRPr="0087324E" w:rsidRDefault="0087324E" w:rsidP="00BC1BC5">
            <w:pPr>
              <w:jc w:val="center"/>
              <w:rPr>
                <w:rFonts w:eastAsia="Times New Roman"/>
                <w:sz w:val="22"/>
                <w:szCs w:val="22"/>
              </w:rPr>
            </w:pPr>
          </w:p>
        </w:tc>
      </w:tr>
      <w:tr w:rsidR="0087324E" w:rsidRPr="0087324E" w14:paraId="58E53B8D" w14:textId="77777777" w:rsidTr="0087324E">
        <w:trPr>
          <w:jc w:val="center"/>
        </w:trPr>
        <w:tc>
          <w:tcPr>
            <w:tcW w:w="2609" w:type="dxa"/>
            <w:shd w:val="clear" w:color="auto" w:fill="auto"/>
            <w:noWrap/>
            <w:vAlign w:val="bottom"/>
          </w:tcPr>
          <w:p w14:paraId="574D1FD0" w14:textId="77777777" w:rsidR="0087324E" w:rsidRPr="0087324E" w:rsidRDefault="0087324E" w:rsidP="00BC1BC5">
            <w:pPr>
              <w:rPr>
                <w:b/>
                <w:bCs/>
                <w:color w:val="000000"/>
                <w:sz w:val="22"/>
                <w:szCs w:val="22"/>
              </w:rPr>
            </w:pPr>
            <w:r w:rsidRPr="0087324E">
              <w:rPr>
                <w:b/>
                <w:bCs/>
                <w:color w:val="000000"/>
                <w:sz w:val="22"/>
                <w:szCs w:val="22"/>
              </w:rPr>
              <w:t>Tổng KN</w:t>
            </w:r>
          </w:p>
        </w:tc>
        <w:tc>
          <w:tcPr>
            <w:tcW w:w="1169" w:type="dxa"/>
            <w:shd w:val="clear" w:color="auto" w:fill="auto"/>
            <w:noWrap/>
            <w:vAlign w:val="bottom"/>
          </w:tcPr>
          <w:p w14:paraId="44CA4F1C" w14:textId="77777777" w:rsidR="0087324E" w:rsidRPr="0087324E" w:rsidRDefault="0087324E" w:rsidP="00BC1BC5">
            <w:pPr>
              <w:jc w:val="right"/>
              <w:rPr>
                <w:b/>
                <w:bCs/>
                <w:color w:val="000000"/>
                <w:sz w:val="22"/>
                <w:szCs w:val="22"/>
              </w:rPr>
            </w:pPr>
            <w:r w:rsidRPr="0087324E">
              <w:rPr>
                <w:b/>
                <w:bCs/>
                <w:color w:val="000000"/>
                <w:sz w:val="22"/>
                <w:szCs w:val="22"/>
              </w:rPr>
              <w:t>117,91</w:t>
            </w:r>
          </w:p>
        </w:tc>
        <w:tc>
          <w:tcPr>
            <w:tcW w:w="1176" w:type="dxa"/>
            <w:shd w:val="clear" w:color="auto" w:fill="auto"/>
            <w:noWrap/>
            <w:vAlign w:val="bottom"/>
          </w:tcPr>
          <w:p w14:paraId="2049AD8E" w14:textId="77777777" w:rsidR="0087324E" w:rsidRPr="0087324E" w:rsidRDefault="0087324E" w:rsidP="00BC1BC5">
            <w:pPr>
              <w:jc w:val="right"/>
              <w:rPr>
                <w:b/>
                <w:bCs/>
                <w:color w:val="000000"/>
                <w:sz w:val="22"/>
                <w:szCs w:val="22"/>
              </w:rPr>
            </w:pPr>
            <w:r w:rsidRPr="0087324E">
              <w:rPr>
                <w:b/>
                <w:bCs/>
                <w:color w:val="000000"/>
                <w:sz w:val="22"/>
                <w:szCs w:val="22"/>
              </w:rPr>
              <w:t>254,08</w:t>
            </w:r>
          </w:p>
        </w:tc>
        <w:tc>
          <w:tcPr>
            <w:tcW w:w="907" w:type="dxa"/>
            <w:shd w:val="clear" w:color="auto" w:fill="auto"/>
            <w:noWrap/>
            <w:vAlign w:val="bottom"/>
          </w:tcPr>
          <w:p w14:paraId="4593E5E5" w14:textId="77777777" w:rsidR="0087324E" w:rsidRPr="0087324E" w:rsidRDefault="0087324E" w:rsidP="00BC1BC5">
            <w:pPr>
              <w:jc w:val="right"/>
              <w:rPr>
                <w:b/>
                <w:bCs/>
                <w:color w:val="000000"/>
                <w:sz w:val="22"/>
                <w:szCs w:val="22"/>
              </w:rPr>
            </w:pPr>
            <w:r w:rsidRPr="0087324E">
              <w:rPr>
                <w:b/>
                <w:bCs/>
                <w:color w:val="000000"/>
                <w:sz w:val="22"/>
                <w:szCs w:val="22"/>
              </w:rPr>
              <w:t>58,00</w:t>
            </w:r>
          </w:p>
        </w:tc>
        <w:tc>
          <w:tcPr>
            <w:tcW w:w="1063" w:type="dxa"/>
            <w:shd w:val="clear" w:color="auto" w:fill="auto"/>
            <w:noWrap/>
            <w:vAlign w:val="bottom"/>
          </w:tcPr>
          <w:p w14:paraId="55E75CB4" w14:textId="77777777" w:rsidR="0087324E" w:rsidRPr="0087324E" w:rsidRDefault="0087324E" w:rsidP="00BC1BC5">
            <w:pPr>
              <w:jc w:val="right"/>
              <w:rPr>
                <w:b/>
                <w:bCs/>
                <w:color w:val="000000"/>
                <w:sz w:val="22"/>
                <w:szCs w:val="22"/>
              </w:rPr>
            </w:pPr>
            <w:r w:rsidRPr="0087324E">
              <w:rPr>
                <w:b/>
                <w:bCs/>
                <w:color w:val="000000"/>
                <w:sz w:val="22"/>
                <w:szCs w:val="22"/>
              </w:rPr>
              <w:t>60,99</w:t>
            </w:r>
          </w:p>
        </w:tc>
        <w:tc>
          <w:tcPr>
            <w:tcW w:w="907" w:type="dxa"/>
            <w:shd w:val="clear" w:color="auto" w:fill="auto"/>
            <w:noWrap/>
            <w:vAlign w:val="bottom"/>
          </w:tcPr>
          <w:p w14:paraId="27DC4F6A" w14:textId="77777777" w:rsidR="0087324E" w:rsidRPr="0087324E" w:rsidRDefault="0087324E" w:rsidP="00BC1BC5">
            <w:pPr>
              <w:jc w:val="right"/>
              <w:rPr>
                <w:b/>
                <w:bCs/>
                <w:color w:val="000000"/>
                <w:sz w:val="22"/>
                <w:szCs w:val="22"/>
              </w:rPr>
            </w:pPr>
            <w:r w:rsidRPr="0087324E">
              <w:rPr>
                <w:b/>
                <w:bCs/>
                <w:color w:val="000000"/>
                <w:sz w:val="22"/>
                <w:szCs w:val="22"/>
              </w:rPr>
              <w:t>-0,17</w:t>
            </w:r>
          </w:p>
        </w:tc>
        <w:tc>
          <w:tcPr>
            <w:tcW w:w="876" w:type="dxa"/>
            <w:shd w:val="clear" w:color="auto" w:fill="auto"/>
            <w:noWrap/>
            <w:vAlign w:val="bottom"/>
          </w:tcPr>
          <w:p w14:paraId="49DF702C" w14:textId="77777777" w:rsidR="0087324E" w:rsidRPr="0087324E" w:rsidRDefault="0087324E" w:rsidP="00BC1BC5">
            <w:pPr>
              <w:jc w:val="right"/>
              <w:rPr>
                <w:b/>
                <w:bCs/>
                <w:color w:val="000000"/>
                <w:sz w:val="22"/>
                <w:szCs w:val="22"/>
              </w:rPr>
            </w:pPr>
            <w:r w:rsidRPr="0087324E">
              <w:rPr>
                <w:b/>
                <w:bCs/>
                <w:color w:val="000000"/>
                <w:sz w:val="22"/>
                <w:szCs w:val="22"/>
              </w:rPr>
              <w:t>8,58</w:t>
            </w:r>
          </w:p>
        </w:tc>
        <w:tc>
          <w:tcPr>
            <w:tcW w:w="1064" w:type="dxa"/>
            <w:shd w:val="clear" w:color="auto" w:fill="auto"/>
            <w:noWrap/>
            <w:vAlign w:val="bottom"/>
          </w:tcPr>
          <w:p w14:paraId="1BDF1995" w14:textId="77777777" w:rsidR="0087324E" w:rsidRPr="0087324E" w:rsidRDefault="0087324E" w:rsidP="00BC1BC5">
            <w:pPr>
              <w:jc w:val="right"/>
              <w:rPr>
                <w:b/>
                <w:bCs/>
                <w:color w:val="000000"/>
                <w:sz w:val="22"/>
                <w:szCs w:val="22"/>
              </w:rPr>
            </w:pPr>
            <w:r w:rsidRPr="0087324E">
              <w:rPr>
                <w:b/>
                <w:bCs/>
                <w:color w:val="000000"/>
                <w:sz w:val="22"/>
                <w:szCs w:val="22"/>
              </w:rPr>
              <w:t>100,00</w:t>
            </w:r>
          </w:p>
        </w:tc>
      </w:tr>
      <w:tr w:rsidR="0087324E" w:rsidRPr="0087324E" w14:paraId="2DC784E8" w14:textId="77777777" w:rsidTr="0087324E">
        <w:trPr>
          <w:jc w:val="center"/>
        </w:trPr>
        <w:tc>
          <w:tcPr>
            <w:tcW w:w="2609" w:type="dxa"/>
            <w:shd w:val="clear" w:color="auto" w:fill="auto"/>
            <w:noWrap/>
            <w:vAlign w:val="bottom"/>
          </w:tcPr>
          <w:p w14:paraId="6D2A6291" w14:textId="77777777" w:rsidR="0087324E" w:rsidRPr="0087324E" w:rsidRDefault="0087324E" w:rsidP="00BC1BC5">
            <w:pPr>
              <w:rPr>
                <w:color w:val="000000"/>
                <w:sz w:val="22"/>
                <w:szCs w:val="22"/>
              </w:rPr>
            </w:pPr>
            <w:r w:rsidRPr="0087324E">
              <w:rPr>
                <w:color w:val="000000"/>
                <w:sz w:val="22"/>
                <w:szCs w:val="22"/>
              </w:rPr>
              <w:t>Khối DNFDI</w:t>
            </w:r>
          </w:p>
        </w:tc>
        <w:tc>
          <w:tcPr>
            <w:tcW w:w="1169" w:type="dxa"/>
            <w:shd w:val="clear" w:color="auto" w:fill="auto"/>
            <w:noWrap/>
            <w:vAlign w:val="bottom"/>
          </w:tcPr>
          <w:p w14:paraId="0E14466C" w14:textId="77777777" w:rsidR="0087324E" w:rsidRPr="0087324E" w:rsidRDefault="0087324E" w:rsidP="00BC1BC5">
            <w:pPr>
              <w:jc w:val="right"/>
              <w:rPr>
                <w:color w:val="000000"/>
                <w:sz w:val="22"/>
                <w:szCs w:val="22"/>
              </w:rPr>
            </w:pPr>
            <w:r w:rsidRPr="0087324E">
              <w:rPr>
                <w:color w:val="000000"/>
                <w:sz w:val="22"/>
                <w:szCs w:val="22"/>
              </w:rPr>
              <w:t>69,29</w:t>
            </w:r>
          </w:p>
        </w:tc>
        <w:tc>
          <w:tcPr>
            <w:tcW w:w="1176" w:type="dxa"/>
            <w:shd w:val="clear" w:color="auto" w:fill="auto"/>
            <w:noWrap/>
            <w:vAlign w:val="bottom"/>
          </w:tcPr>
          <w:p w14:paraId="3ADE465F" w14:textId="77777777" w:rsidR="0087324E" w:rsidRPr="0087324E" w:rsidRDefault="0087324E" w:rsidP="00BC1BC5">
            <w:pPr>
              <w:jc w:val="right"/>
              <w:rPr>
                <w:color w:val="000000"/>
                <w:sz w:val="22"/>
                <w:szCs w:val="22"/>
              </w:rPr>
            </w:pPr>
            <w:r w:rsidRPr="0087324E">
              <w:rPr>
                <w:color w:val="000000"/>
                <w:sz w:val="22"/>
                <w:szCs w:val="22"/>
              </w:rPr>
              <w:t>187,00</w:t>
            </w:r>
          </w:p>
        </w:tc>
        <w:tc>
          <w:tcPr>
            <w:tcW w:w="907" w:type="dxa"/>
            <w:shd w:val="clear" w:color="auto" w:fill="auto"/>
            <w:noWrap/>
            <w:vAlign w:val="bottom"/>
          </w:tcPr>
          <w:p w14:paraId="7C3E79A2" w14:textId="77777777" w:rsidR="0087324E" w:rsidRPr="0087324E" w:rsidRDefault="0087324E" w:rsidP="00BC1BC5">
            <w:pPr>
              <w:jc w:val="right"/>
              <w:rPr>
                <w:color w:val="000000"/>
                <w:sz w:val="22"/>
                <w:szCs w:val="22"/>
              </w:rPr>
            </w:pPr>
            <w:r w:rsidRPr="0087324E">
              <w:rPr>
                <w:color w:val="000000"/>
                <w:sz w:val="22"/>
                <w:szCs w:val="22"/>
              </w:rPr>
              <w:t>56,77</w:t>
            </w:r>
          </w:p>
        </w:tc>
        <w:tc>
          <w:tcPr>
            <w:tcW w:w="1063" w:type="dxa"/>
            <w:shd w:val="clear" w:color="auto" w:fill="auto"/>
            <w:noWrap/>
            <w:vAlign w:val="bottom"/>
          </w:tcPr>
          <w:p w14:paraId="03CD34DD" w14:textId="77777777" w:rsidR="0087324E" w:rsidRPr="0087324E" w:rsidRDefault="0087324E" w:rsidP="00BC1BC5">
            <w:pPr>
              <w:jc w:val="right"/>
              <w:rPr>
                <w:color w:val="000000"/>
                <w:sz w:val="22"/>
                <w:szCs w:val="22"/>
              </w:rPr>
            </w:pPr>
            <w:r w:rsidRPr="0087324E">
              <w:rPr>
                <w:color w:val="000000"/>
                <w:sz w:val="22"/>
                <w:szCs w:val="22"/>
              </w:rPr>
              <w:t>62,56</w:t>
            </w:r>
          </w:p>
        </w:tc>
        <w:tc>
          <w:tcPr>
            <w:tcW w:w="907" w:type="dxa"/>
            <w:shd w:val="clear" w:color="auto" w:fill="auto"/>
            <w:noWrap/>
            <w:vAlign w:val="bottom"/>
          </w:tcPr>
          <w:p w14:paraId="7271C33F" w14:textId="77777777" w:rsidR="0087324E" w:rsidRPr="0087324E" w:rsidRDefault="0087324E" w:rsidP="00BC1BC5">
            <w:pPr>
              <w:jc w:val="right"/>
              <w:rPr>
                <w:color w:val="000000"/>
                <w:sz w:val="22"/>
                <w:szCs w:val="22"/>
              </w:rPr>
            </w:pPr>
            <w:r w:rsidRPr="0087324E">
              <w:rPr>
                <w:color w:val="000000"/>
                <w:sz w:val="22"/>
                <w:szCs w:val="22"/>
              </w:rPr>
              <w:t>14,38</w:t>
            </w:r>
          </w:p>
        </w:tc>
        <w:tc>
          <w:tcPr>
            <w:tcW w:w="876" w:type="dxa"/>
            <w:shd w:val="clear" w:color="auto" w:fill="auto"/>
            <w:noWrap/>
            <w:vAlign w:val="bottom"/>
          </w:tcPr>
          <w:p w14:paraId="115C343C" w14:textId="77777777" w:rsidR="0087324E" w:rsidRPr="0087324E" w:rsidRDefault="0087324E" w:rsidP="00BC1BC5">
            <w:pPr>
              <w:jc w:val="right"/>
              <w:rPr>
                <w:color w:val="000000"/>
                <w:sz w:val="22"/>
                <w:szCs w:val="22"/>
              </w:rPr>
            </w:pPr>
            <w:r w:rsidRPr="0087324E">
              <w:rPr>
                <w:color w:val="000000"/>
                <w:sz w:val="22"/>
                <w:szCs w:val="22"/>
              </w:rPr>
              <w:t>21,80</w:t>
            </w:r>
          </w:p>
        </w:tc>
        <w:tc>
          <w:tcPr>
            <w:tcW w:w="1064" w:type="dxa"/>
            <w:shd w:val="clear" w:color="auto" w:fill="auto"/>
            <w:noWrap/>
            <w:vAlign w:val="bottom"/>
          </w:tcPr>
          <w:p w14:paraId="194CAE4D" w14:textId="77777777" w:rsidR="0087324E" w:rsidRPr="0087324E" w:rsidRDefault="0087324E" w:rsidP="00BC1BC5">
            <w:pPr>
              <w:jc w:val="right"/>
              <w:rPr>
                <w:color w:val="000000"/>
                <w:sz w:val="22"/>
                <w:szCs w:val="22"/>
              </w:rPr>
            </w:pPr>
            <w:r w:rsidRPr="0087324E">
              <w:rPr>
                <w:color w:val="000000"/>
                <w:sz w:val="22"/>
                <w:szCs w:val="22"/>
              </w:rPr>
              <w:t>73,60</w:t>
            </w:r>
          </w:p>
        </w:tc>
      </w:tr>
      <w:tr w:rsidR="0087324E" w:rsidRPr="0087324E" w14:paraId="3F4C1699" w14:textId="77777777" w:rsidTr="0087324E">
        <w:trPr>
          <w:jc w:val="center"/>
        </w:trPr>
        <w:tc>
          <w:tcPr>
            <w:tcW w:w="2609" w:type="dxa"/>
            <w:shd w:val="clear" w:color="auto" w:fill="auto"/>
            <w:noWrap/>
            <w:vAlign w:val="bottom"/>
          </w:tcPr>
          <w:p w14:paraId="5A429651" w14:textId="77777777" w:rsidR="0087324E" w:rsidRPr="0087324E" w:rsidRDefault="0087324E" w:rsidP="00BC1BC5">
            <w:pPr>
              <w:rPr>
                <w:color w:val="000000"/>
                <w:sz w:val="22"/>
                <w:szCs w:val="22"/>
              </w:rPr>
            </w:pPr>
            <w:r w:rsidRPr="0087324E">
              <w:rPr>
                <w:color w:val="000000"/>
                <w:sz w:val="22"/>
                <w:szCs w:val="22"/>
              </w:rPr>
              <w:t>Trung Quốc</w:t>
            </w:r>
          </w:p>
        </w:tc>
        <w:tc>
          <w:tcPr>
            <w:tcW w:w="1169" w:type="dxa"/>
            <w:shd w:val="clear" w:color="auto" w:fill="auto"/>
            <w:noWrap/>
            <w:vAlign w:val="bottom"/>
          </w:tcPr>
          <w:p w14:paraId="478D79B1" w14:textId="77777777" w:rsidR="0087324E" w:rsidRPr="0087324E" w:rsidRDefault="0087324E" w:rsidP="00BC1BC5">
            <w:pPr>
              <w:jc w:val="right"/>
              <w:rPr>
                <w:color w:val="000000"/>
                <w:sz w:val="22"/>
                <w:szCs w:val="22"/>
              </w:rPr>
            </w:pPr>
            <w:r w:rsidRPr="0087324E">
              <w:rPr>
                <w:color w:val="000000"/>
                <w:sz w:val="22"/>
                <w:szCs w:val="22"/>
              </w:rPr>
              <w:t>67,13</w:t>
            </w:r>
          </w:p>
        </w:tc>
        <w:tc>
          <w:tcPr>
            <w:tcW w:w="1176" w:type="dxa"/>
            <w:shd w:val="clear" w:color="auto" w:fill="auto"/>
            <w:noWrap/>
            <w:vAlign w:val="bottom"/>
          </w:tcPr>
          <w:p w14:paraId="19825418" w14:textId="77777777" w:rsidR="0087324E" w:rsidRPr="0087324E" w:rsidRDefault="0087324E" w:rsidP="00BC1BC5">
            <w:pPr>
              <w:jc w:val="right"/>
              <w:rPr>
                <w:color w:val="000000"/>
                <w:sz w:val="22"/>
                <w:szCs w:val="22"/>
              </w:rPr>
            </w:pPr>
            <w:r w:rsidRPr="0087324E">
              <w:rPr>
                <w:color w:val="000000"/>
                <w:sz w:val="22"/>
                <w:szCs w:val="22"/>
              </w:rPr>
              <w:t>136,24</w:t>
            </w:r>
          </w:p>
        </w:tc>
        <w:tc>
          <w:tcPr>
            <w:tcW w:w="907" w:type="dxa"/>
            <w:shd w:val="clear" w:color="auto" w:fill="auto"/>
            <w:noWrap/>
            <w:vAlign w:val="bottom"/>
          </w:tcPr>
          <w:p w14:paraId="37E0D990" w14:textId="77777777" w:rsidR="0087324E" w:rsidRPr="0087324E" w:rsidRDefault="0087324E" w:rsidP="00BC1BC5">
            <w:pPr>
              <w:jc w:val="right"/>
              <w:rPr>
                <w:color w:val="000000"/>
                <w:sz w:val="22"/>
                <w:szCs w:val="22"/>
              </w:rPr>
            </w:pPr>
            <w:r w:rsidRPr="0087324E">
              <w:rPr>
                <w:color w:val="000000"/>
                <w:sz w:val="22"/>
                <w:szCs w:val="22"/>
              </w:rPr>
              <w:t>67,54</w:t>
            </w:r>
          </w:p>
        </w:tc>
        <w:tc>
          <w:tcPr>
            <w:tcW w:w="1063" w:type="dxa"/>
            <w:shd w:val="clear" w:color="auto" w:fill="auto"/>
            <w:noWrap/>
            <w:vAlign w:val="bottom"/>
          </w:tcPr>
          <w:p w14:paraId="48072FAC" w14:textId="77777777" w:rsidR="0087324E" w:rsidRPr="0087324E" w:rsidRDefault="0087324E" w:rsidP="00BC1BC5">
            <w:pPr>
              <w:jc w:val="right"/>
              <w:rPr>
                <w:color w:val="000000"/>
                <w:sz w:val="22"/>
                <w:szCs w:val="22"/>
              </w:rPr>
            </w:pPr>
            <w:r w:rsidRPr="0087324E">
              <w:rPr>
                <w:color w:val="000000"/>
                <w:sz w:val="22"/>
                <w:szCs w:val="22"/>
              </w:rPr>
              <w:t>66,10</w:t>
            </w:r>
          </w:p>
        </w:tc>
        <w:tc>
          <w:tcPr>
            <w:tcW w:w="907" w:type="dxa"/>
            <w:shd w:val="clear" w:color="auto" w:fill="auto"/>
            <w:noWrap/>
            <w:vAlign w:val="bottom"/>
          </w:tcPr>
          <w:p w14:paraId="56BCA277" w14:textId="77777777" w:rsidR="0087324E" w:rsidRPr="0087324E" w:rsidRDefault="0087324E" w:rsidP="00BC1BC5">
            <w:pPr>
              <w:jc w:val="right"/>
              <w:rPr>
                <w:color w:val="000000"/>
                <w:sz w:val="22"/>
                <w:szCs w:val="22"/>
              </w:rPr>
            </w:pPr>
            <w:r w:rsidRPr="0087324E">
              <w:rPr>
                <w:color w:val="000000"/>
                <w:sz w:val="22"/>
                <w:szCs w:val="22"/>
              </w:rPr>
              <w:t>-2,61</w:t>
            </w:r>
          </w:p>
        </w:tc>
        <w:tc>
          <w:tcPr>
            <w:tcW w:w="876" w:type="dxa"/>
            <w:shd w:val="clear" w:color="auto" w:fill="auto"/>
            <w:noWrap/>
            <w:vAlign w:val="bottom"/>
          </w:tcPr>
          <w:p w14:paraId="1DB185ED" w14:textId="77777777" w:rsidR="0087324E" w:rsidRPr="0087324E" w:rsidRDefault="0087324E" w:rsidP="00BC1BC5">
            <w:pPr>
              <w:jc w:val="right"/>
              <w:rPr>
                <w:color w:val="000000"/>
                <w:sz w:val="22"/>
                <w:szCs w:val="22"/>
              </w:rPr>
            </w:pPr>
            <w:r w:rsidRPr="0087324E">
              <w:rPr>
                <w:color w:val="000000"/>
                <w:sz w:val="22"/>
                <w:szCs w:val="22"/>
              </w:rPr>
              <w:t>0,82</w:t>
            </w:r>
          </w:p>
        </w:tc>
        <w:tc>
          <w:tcPr>
            <w:tcW w:w="1064" w:type="dxa"/>
            <w:shd w:val="clear" w:color="auto" w:fill="auto"/>
            <w:noWrap/>
            <w:vAlign w:val="bottom"/>
          </w:tcPr>
          <w:p w14:paraId="3E6B8EA5" w14:textId="77777777" w:rsidR="0087324E" w:rsidRPr="0087324E" w:rsidRDefault="0087324E" w:rsidP="00BC1BC5">
            <w:pPr>
              <w:jc w:val="right"/>
              <w:rPr>
                <w:color w:val="000000"/>
                <w:sz w:val="22"/>
                <w:szCs w:val="22"/>
              </w:rPr>
            </w:pPr>
            <w:r w:rsidRPr="0087324E">
              <w:rPr>
                <w:color w:val="000000"/>
                <w:sz w:val="22"/>
                <w:szCs w:val="22"/>
              </w:rPr>
              <w:t>53,62</w:t>
            </w:r>
          </w:p>
        </w:tc>
      </w:tr>
      <w:tr w:rsidR="0087324E" w:rsidRPr="0087324E" w14:paraId="1CE901A1" w14:textId="77777777" w:rsidTr="0087324E">
        <w:trPr>
          <w:jc w:val="center"/>
        </w:trPr>
        <w:tc>
          <w:tcPr>
            <w:tcW w:w="2609" w:type="dxa"/>
            <w:shd w:val="clear" w:color="auto" w:fill="auto"/>
            <w:noWrap/>
            <w:vAlign w:val="bottom"/>
          </w:tcPr>
          <w:p w14:paraId="650BD06F" w14:textId="77777777" w:rsidR="0087324E" w:rsidRPr="0087324E" w:rsidRDefault="0087324E" w:rsidP="00BC1BC5">
            <w:pPr>
              <w:rPr>
                <w:color w:val="000000"/>
                <w:sz w:val="22"/>
                <w:szCs w:val="22"/>
              </w:rPr>
            </w:pPr>
            <w:r w:rsidRPr="0087324E">
              <w:rPr>
                <w:color w:val="000000"/>
                <w:sz w:val="22"/>
                <w:szCs w:val="22"/>
              </w:rPr>
              <w:t>Đài Loan (Trung Quốc)</w:t>
            </w:r>
          </w:p>
        </w:tc>
        <w:tc>
          <w:tcPr>
            <w:tcW w:w="1169" w:type="dxa"/>
            <w:shd w:val="clear" w:color="auto" w:fill="auto"/>
            <w:noWrap/>
            <w:vAlign w:val="bottom"/>
          </w:tcPr>
          <w:p w14:paraId="11481EE6" w14:textId="77777777" w:rsidR="0087324E" w:rsidRPr="0087324E" w:rsidRDefault="0087324E" w:rsidP="00BC1BC5">
            <w:pPr>
              <w:jc w:val="right"/>
              <w:rPr>
                <w:color w:val="000000"/>
                <w:sz w:val="22"/>
                <w:szCs w:val="22"/>
              </w:rPr>
            </w:pPr>
            <w:r w:rsidRPr="0087324E">
              <w:rPr>
                <w:color w:val="000000"/>
                <w:sz w:val="22"/>
                <w:szCs w:val="22"/>
              </w:rPr>
              <w:t>18,92</w:t>
            </w:r>
          </w:p>
        </w:tc>
        <w:tc>
          <w:tcPr>
            <w:tcW w:w="1176" w:type="dxa"/>
            <w:shd w:val="clear" w:color="auto" w:fill="auto"/>
            <w:noWrap/>
            <w:vAlign w:val="bottom"/>
          </w:tcPr>
          <w:p w14:paraId="16D6189A" w14:textId="77777777" w:rsidR="0087324E" w:rsidRPr="0087324E" w:rsidRDefault="0087324E" w:rsidP="00BC1BC5">
            <w:pPr>
              <w:jc w:val="right"/>
              <w:rPr>
                <w:color w:val="000000"/>
                <w:sz w:val="22"/>
                <w:szCs w:val="22"/>
              </w:rPr>
            </w:pPr>
            <w:r w:rsidRPr="0087324E">
              <w:rPr>
                <w:color w:val="000000"/>
                <w:sz w:val="22"/>
                <w:szCs w:val="22"/>
              </w:rPr>
              <w:t>38,03</w:t>
            </w:r>
          </w:p>
        </w:tc>
        <w:tc>
          <w:tcPr>
            <w:tcW w:w="907" w:type="dxa"/>
            <w:shd w:val="clear" w:color="auto" w:fill="auto"/>
            <w:noWrap/>
            <w:vAlign w:val="bottom"/>
          </w:tcPr>
          <w:p w14:paraId="2E7A8484" w14:textId="77777777" w:rsidR="0087324E" w:rsidRPr="0087324E" w:rsidRDefault="0087324E" w:rsidP="00BC1BC5">
            <w:pPr>
              <w:jc w:val="right"/>
              <w:rPr>
                <w:color w:val="000000"/>
                <w:sz w:val="22"/>
                <w:szCs w:val="22"/>
              </w:rPr>
            </w:pPr>
            <w:r w:rsidRPr="0087324E">
              <w:rPr>
                <w:color w:val="000000"/>
                <w:sz w:val="22"/>
                <w:szCs w:val="22"/>
              </w:rPr>
              <w:t>63,79</w:t>
            </w:r>
          </w:p>
        </w:tc>
        <w:tc>
          <w:tcPr>
            <w:tcW w:w="1063" w:type="dxa"/>
            <w:shd w:val="clear" w:color="auto" w:fill="auto"/>
            <w:noWrap/>
            <w:vAlign w:val="bottom"/>
          </w:tcPr>
          <w:p w14:paraId="2D3A9B1D" w14:textId="77777777" w:rsidR="0087324E" w:rsidRPr="0087324E" w:rsidRDefault="0087324E" w:rsidP="00BC1BC5">
            <w:pPr>
              <w:jc w:val="right"/>
              <w:rPr>
                <w:color w:val="000000"/>
                <w:sz w:val="22"/>
                <w:szCs w:val="22"/>
              </w:rPr>
            </w:pPr>
            <w:r w:rsidRPr="0087324E">
              <w:rPr>
                <w:color w:val="000000"/>
                <w:sz w:val="22"/>
                <w:szCs w:val="22"/>
              </w:rPr>
              <w:t>67,61</w:t>
            </w:r>
          </w:p>
        </w:tc>
        <w:tc>
          <w:tcPr>
            <w:tcW w:w="907" w:type="dxa"/>
            <w:shd w:val="clear" w:color="auto" w:fill="auto"/>
            <w:noWrap/>
            <w:vAlign w:val="bottom"/>
          </w:tcPr>
          <w:p w14:paraId="3C5D753D" w14:textId="77777777" w:rsidR="0087324E" w:rsidRPr="0087324E" w:rsidRDefault="0087324E" w:rsidP="00BC1BC5">
            <w:pPr>
              <w:jc w:val="right"/>
              <w:rPr>
                <w:color w:val="000000"/>
                <w:sz w:val="22"/>
                <w:szCs w:val="22"/>
              </w:rPr>
            </w:pPr>
            <w:r w:rsidRPr="0087324E">
              <w:rPr>
                <w:color w:val="000000"/>
                <w:sz w:val="22"/>
                <w:szCs w:val="22"/>
              </w:rPr>
              <w:t>10,72</w:t>
            </w:r>
          </w:p>
        </w:tc>
        <w:tc>
          <w:tcPr>
            <w:tcW w:w="876" w:type="dxa"/>
            <w:shd w:val="clear" w:color="auto" w:fill="auto"/>
            <w:noWrap/>
            <w:vAlign w:val="bottom"/>
          </w:tcPr>
          <w:p w14:paraId="6867667F" w14:textId="77777777" w:rsidR="0087324E" w:rsidRPr="0087324E" w:rsidRDefault="0087324E" w:rsidP="00BC1BC5">
            <w:pPr>
              <w:jc w:val="right"/>
              <w:rPr>
                <w:color w:val="000000"/>
                <w:sz w:val="22"/>
                <w:szCs w:val="22"/>
              </w:rPr>
            </w:pPr>
            <w:r w:rsidRPr="0087324E">
              <w:rPr>
                <w:color w:val="000000"/>
                <w:sz w:val="22"/>
                <w:szCs w:val="22"/>
              </w:rPr>
              <w:t>20,88</w:t>
            </w:r>
          </w:p>
        </w:tc>
        <w:tc>
          <w:tcPr>
            <w:tcW w:w="1064" w:type="dxa"/>
            <w:shd w:val="clear" w:color="auto" w:fill="auto"/>
            <w:noWrap/>
            <w:vAlign w:val="bottom"/>
          </w:tcPr>
          <w:p w14:paraId="61D3FEF6" w14:textId="77777777" w:rsidR="0087324E" w:rsidRPr="0087324E" w:rsidRDefault="0087324E" w:rsidP="00BC1BC5">
            <w:pPr>
              <w:jc w:val="right"/>
              <w:rPr>
                <w:color w:val="000000"/>
                <w:sz w:val="22"/>
                <w:szCs w:val="22"/>
              </w:rPr>
            </w:pPr>
            <w:r w:rsidRPr="0087324E">
              <w:rPr>
                <w:color w:val="000000"/>
                <w:sz w:val="22"/>
                <w:szCs w:val="22"/>
              </w:rPr>
              <w:t>14,97</w:t>
            </w:r>
          </w:p>
        </w:tc>
      </w:tr>
      <w:tr w:rsidR="0087324E" w:rsidRPr="0087324E" w14:paraId="7BEB6F79" w14:textId="77777777" w:rsidTr="0087324E">
        <w:trPr>
          <w:jc w:val="center"/>
        </w:trPr>
        <w:tc>
          <w:tcPr>
            <w:tcW w:w="2609" w:type="dxa"/>
            <w:shd w:val="clear" w:color="auto" w:fill="auto"/>
            <w:noWrap/>
            <w:vAlign w:val="bottom"/>
          </w:tcPr>
          <w:p w14:paraId="31F0444C" w14:textId="77777777" w:rsidR="0087324E" w:rsidRPr="0087324E" w:rsidRDefault="0087324E" w:rsidP="00BC1BC5">
            <w:pPr>
              <w:rPr>
                <w:b/>
                <w:bCs/>
                <w:i/>
                <w:iCs/>
                <w:color w:val="000000"/>
                <w:sz w:val="22"/>
                <w:szCs w:val="22"/>
              </w:rPr>
            </w:pPr>
            <w:r w:rsidRPr="0087324E">
              <w:rPr>
                <w:b/>
                <w:bCs/>
                <w:i/>
                <w:iCs/>
                <w:color w:val="000000"/>
                <w:sz w:val="22"/>
                <w:szCs w:val="22"/>
              </w:rPr>
              <w:t xml:space="preserve">Khu vực Asean </w:t>
            </w:r>
          </w:p>
        </w:tc>
        <w:tc>
          <w:tcPr>
            <w:tcW w:w="1169" w:type="dxa"/>
            <w:shd w:val="clear" w:color="auto" w:fill="auto"/>
            <w:noWrap/>
            <w:vAlign w:val="bottom"/>
          </w:tcPr>
          <w:p w14:paraId="6978E409" w14:textId="77777777" w:rsidR="0087324E" w:rsidRPr="0087324E" w:rsidRDefault="0087324E" w:rsidP="00BC1BC5">
            <w:pPr>
              <w:jc w:val="right"/>
              <w:rPr>
                <w:b/>
                <w:bCs/>
                <w:i/>
                <w:iCs/>
                <w:color w:val="000000"/>
                <w:sz w:val="22"/>
                <w:szCs w:val="22"/>
              </w:rPr>
            </w:pPr>
            <w:r w:rsidRPr="0087324E">
              <w:rPr>
                <w:b/>
                <w:bCs/>
                <w:i/>
                <w:iCs/>
                <w:color w:val="000000"/>
                <w:sz w:val="22"/>
                <w:szCs w:val="22"/>
              </w:rPr>
              <w:t>12,56</w:t>
            </w:r>
          </w:p>
        </w:tc>
        <w:tc>
          <w:tcPr>
            <w:tcW w:w="1176" w:type="dxa"/>
            <w:shd w:val="clear" w:color="auto" w:fill="auto"/>
            <w:noWrap/>
            <w:vAlign w:val="bottom"/>
          </w:tcPr>
          <w:p w14:paraId="5DD11199" w14:textId="77777777" w:rsidR="0087324E" w:rsidRPr="0087324E" w:rsidRDefault="0087324E" w:rsidP="00BC1BC5">
            <w:pPr>
              <w:jc w:val="right"/>
              <w:rPr>
                <w:b/>
                <w:bCs/>
                <w:i/>
                <w:iCs/>
                <w:color w:val="000000"/>
                <w:sz w:val="22"/>
                <w:szCs w:val="22"/>
              </w:rPr>
            </w:pPr>
            <w:r w:rsidRPr="0087324E">
              <w:rPr>
                <w:b/>
                <w:bCs/>
                <w:i/>
                <w:iCs/>
                <w:color w:val="000000"/>
                <w:sz w:val="22"/>
                <w:szCs w:val="22"/>
              </w:rPr>
              <w:t>23,43</w:t>
            </w:r>
          </w:p>
        </w:tc>
        <w:tc>
          <w:tcPr>
            <w:tcW w:w="907" w:type="dxa"/>
            <w:shd w:val="clear" w:color="auto" w:fill="auto"/>
            <w:noWrap/>
            <w:vAlign w:val="bottom"/>
          </w:tcPr>
          <w:p w14:paraId="389CFCBD" w14:textId="77777777" w:rsidR="0087324E" w:rsidRPr="0087324E" w:rsidRDefault="0087324E" w:rsidP="00BC1BC5">
            <w:pPr>
              <w:jc w:val="right"/>
              <w:rPr>
                <w:b/>
                <w:bCs/>
                <w:i/>
                <w:iCs/>
                <w:color w:val="000000"/>
                <w:sz w:val="22"/>
                <w:szCs w:val="22"/>
              </w:rPr>
            </w:pPr>
            <w:r w:rsidRPr="0087324E">
              <w:rPr>
                <w:b/>
                <w:bCs/>
                <w:i/>
                <w:iCs/>
                <w:color w:val="000000"/>
                <w:sz w:val="22"/>
                <w:szCs w:val="22"/>
              </w:rPr>
              <w:t>35,22</w:t>
            </w:r>
          </w:p>
        </w:tc>
        <w:tc>
          <w:tcPr>
            <w:tcW w:w="1063" w:type="dxa"/>
            <w:shd w:val="clear" w:color="auto" w:fill="auto"/>
            <w:noWrap/>
            <w:vAlign w:val="bottom"/>
          </w:tcPr>
          <w:p w14:paraId="7998B68C" w14:textId="77777777" w:rsidR="0087324E" w:rsidRPr="0087324E" w:rsidRDefault="0087324E" w:rsidP="00BC1BC5">
            <w:pPr>
              <w:jc w:val="right"/>
              <w:rPr>
                <w:b/>
                <w:bCs/>
                <w:i/>
                <w:iCs/>
                <w:color w:val="000000"/>
                <w:sz w:val="22"/>
                <w:szCs w:val="22"/>
              </w:rPr>
            </w:pPr>
            <w:r w:rsidRPr="0087324E">
              <w:rPr>
                <w:b/>
                <w:bCs/>
                <w:i/>
                <w:iCs/>
                <w:color w:val="000000"/>
                <w:sz w:val="22"/>
                <w:szCs w:val="22"/>
              </w:rPr>
              <w:t>65,57</w:t>
            </w:r>
          </w:p>
        </w:tc>
        <w:tc>
          <w:tcPr>
            <w:tcW w:w="907" w:type="dxa"/>
            <w:shd w:val="clear" w:color="auto" w:fill="auto"/>
            <w:noWrap/>
            <w:vAlign w:val="bottom"/>
          </w:tcPr>
          <w:p w14:paraId="72A01B88" w14:textId="77777777" w:rsidR="0087324E" w:rsidRPr="0087324E" w:rsidRDefault="0087324E" w:rsidP="00BC1BC5">
            <w:pPr>
              <w:jc w:val="right"/>
              <w:rPr>
                <w:b/>
                <w:bCs/>
                <w:i/>
                <w:iCs/>
                <w:color w:val="000000"/>
                <w:sz w:val="22"/>
                <w:szCs w:val="22"/>
              </w:rPr>
            </w:pPr>
            <w:r w:rsidRPr="0087324E">
              <w:rPr>
                <w:b/>
                <w:bCs/>
                <w:i/>
                <w:iCs/>
                <w:color w:val="000000"/>
                <w:sz w:val="22"/>
                <w:szCs w:val="22"/>
              </w:rPr>
              <w:t>-15,34</w:t>
            </w:r>
          </w:p>
        </w:tc>
        <w:tc>
          <w:tcPr>
            <w:tcW w:w="876" w:type="dxa"/>
            <w:shd w:val="clear" w:color="auto" w:fill="auto"/>
            <w:noWrap/>
            <w:vAlign w:val="bottom"/>
          </w:tcPr>
          <w:p w14:paraId="034D2838" w14:textId="77777777" w:rsidR="0087324E" w:rsidRPr="0087324E" w:rsidRDefault="0087324E" w:rsidP="00BC1BC5">
            <w:pPr>
              <w:jc w:val="right"/>
              <w:rPr>
                <w:b/>
                <w:bCs/>
                <w:i/>
                <w:iCs/>
                <w:color w:val="000000"/>
                <w:sz w:val="22"/>
                <w:szCs w:val="22"/>
              </w:rPr>
            </w:pPr>
            <w:r w:rsidRPr="0087324E">
              <w:rPr>
                <w:b/>
                <w:bCs/>
                <w:i/>
                <w:iCs/>
                <w:color w:val="000000"/>
                <w:sz w:val="22"/>
                <w:szCs w:val="22"/>
              </w:rPr>
              <w:t>13,61</w:t>
            </w:r>
          </w:p>
        </w:tc>
        <w:tc>
          <w:tcPr>
            <w:tcW w:w="1064" w:type="dxa"/>
            <w:shd w:val="clear" w:color="auto" w:fill="auto"/>
            <w:noWrap/>
            <w:vAlign w:val="bottom"/>
          </w:tcPr>
          <w:p w14:paraId="420CB0E7" w14:textId="77777777" w:rsidR="0087324E" w:rsidRPr="0087324E" w:rsidRDefault="0087324E" w:rsidP="00BC1BC5">
            <w:pPr>
              <w:jc w:val="right"/>
              <w:rPr>
                <w:b/>
                <w:bCs/>
                <w:i/>
                <w:iCs/>
                <w:color w:val="000000"/>
                <w:sz w:val="22"/>
                <w:szCs w:val="22"/>
              </w:rPr>
            </w:pPr>
            <w:r w:rsidRPr="0087324E">
              <w:rPr>
                <w:b/>
                <w:bCs/>
                <w:i/>
                <w:iCs/>
                <w:color w:val="000000"/>
                <w:sz w:val="22"/>
                <w:szCs w:val="22"/>
              </w:rPr>
              <w:t>9,22</w:t>
            </w:r>
          </w:p>
        </w:tc>
      </w:tr>
      <w:tr w:rsidR="0087324E" w:rsidRPr="0087324E" w14:paraId="063A4D97" w14:textId="77777777" w:rsidTr="0087324E">
        <w:trPr>
          <w:jc w:val="center"/>
        </w:trPr>
        <w:tc>
          <w:tcPr>
            <w:tcW w:w="2609" w:type="dxa"/>
            <w:shd w:val="clear" w:color="auto" w:fill="auto"/>
            <w:noWrap/>
            <w:vAlign w:val="bottom"/>
          </w:tcPr>
          <w:p w14:paraId="122078D5" w14:textId="77777777" w:rsidR="0087324E" w:rsidRPr="0087324E" w:rsidRDefault="0087324E" w:rsidP="00BC1BC5">
            <w:pPr>
              <w:rPr>
                <w:i/>
                <w:iCs/>
                <w:color w:val="000000"/>
                <w:sz w:val="22"/>
                <w:szCs w:val="22"/>
              </w:rPr>
            </w:pPr>
            <w:r w:rsidRPr="0087324E">
              <w:rPr>
                <w:i/>
                <w:iCs/>
                <w:color w:val="000000"/>
                <w:sz w:val="22"/>
                <w:szCs w:val="22"/>
              </w:rPr>
              <w:t>Indonesia</w:t>
            </w:r>
          </w:p>
        </w:tc>
        <w:tc>
          <w:tcPr>
            <w:tcW w:w="1169" w:type="dxa"/>
            <w:shd w:val="clear" w:color="auto" w:fill="auto"/>
            <w:noWrap/>
            <w:vAlign w:val="bottom"/>
          </w:tcPr>
          <w:p w14:paraId="02C8513C" w14:textId="77777777" w:rsidR="0087324E" w:rsidRPr="0087324E" w:rsidRDefault="0087324E" w:rsidP="00BC1BC5">
            <w:pPr>
              <w:jc w:val="right"/>
              <w:rPr>
                <w:i/>
                <w:iCs/>
                <w:color w:val="000000"/>
                <w:sz w:val="22"/>
                <w:szCs w:val="22"/>
              </w:rPr>
            </w:pPr>
            <w:r w:rsidRPr="0087324E">
              <w:rPr>
                <w:i/>
                <w:iCs/>
                <w:color w:val="000000"/>
                <w:sz w:val="22"/>
                <w:szCs w:val="22"/>
              </w:rPr>
              <w:t>5,51</w:t>
            </w:r>
          </w:p>
        </w:tc>
        <w:tc>
          <w:tcPr>
            <w:tcW w:w="1176" w:type="dxa"/>
            <w:shd w:val="clear" w:color="auto" w:fill="auto"/>
            <w:noWrap/>
            <w:vAlign w:val="bottom"/>
          </w:tcPr>
          <w:p w14:paraId="59E113B5" w14:textId="77777777" w:rsidR="0087324E" w:rsidRPr="0087324E" w:rsidRDefault="0087324E" w:rsidP="00BC1BC5">
            <w:pPr>
              <w:jc w:val="right"/>
              <w:rPr>
                <w:i/>
                <w:iCs/>
                <w:color w:val="000000"/>
                <w:sz w:val="22"/>
                <w:szCs w:val="22"/>
              </w:rPr>
            </w:pPr>
            <w:r w:rsidRPr="0087324E">
              <w:rPr>
                <w:i/>
                <w:iCs/>
                <w:color w:val="000000"/>
                <w:sz w:val="22"/>
                <w:szCs w:val="22"/>
              </w:rPr>
              <w:t>12,13</w:t>
            </w:r>
          </w:p>
        </w:tc>
        <w:tc>
          <w:tcPr>
            <w:tcW w:w="907" w:type="dxa"/>
            <w:shd w:val="clear" w:color="auto" w:fill="auto"/>
            <w:noWrap/>
            <w:vAlign w:val="bottom"/>
          </w:tcPr>
          <w:p w14:paraId="2ABDE757" w14:textId="77777777" w:rsidR="0087324E" w:rsidRPr="0087324E" w:rsidRDefault="0087324E" w:rsidP="00BC1BC5">
            <w:pPr>
              <w:jc w:val="right"/>
              <w:rPr>
                <w:i/>
                <w:iCs/>
                <w:color w:val="000000"/>
                <w:sz w:val="22"/>
                <w:szCs w:val="22"/>
              </w:rPr>
            </w:pPr>
            <w:r w:rsidRPr="0087324E">
              <w:rPr>
                <w:i/>
                <w:iCs/>
                <w:color w:val="000000"/>
                <w:sz w:val="22"/>
                <w:szCs w:val="22"/>
              </w:rPr>
              <w:t>34,95</w:t>
            </w:r>
          </w:p>
        </w:tc>
        <w:tc>
          <w:tcPr>
            <w:tcW w:w="1063" w:type="dxa"/>
            <w:shd w:val="clear" w:color="auto" w:fill="auto"/>
            <w:noWrap/>
            <w:vAlign w:val="bottom"/>
          </w:tcPr>
          <w:p w14:paraId="5260C441" w14:textId="77777777" w:rsidR="0087324E" w:rsidRPr="0087324E" w:rsidRDefault="0087324E" w:rsidP="00BC1BC5">
            <w:pPr>
              <w:jc w:val="right"/>
              <w:rPr>
                <w:i/>
                <w:iCs/>
                <w:color w:val="000000"/>
                <w:sz w:val="22"/>
                <w:szCs w:val="22"/>
              </w:rPr>
            </w:pPr>
            <w:r w:rsidRPr="0087324E">
              <w:rPr>
                <w:i/>
                <w:iCs/>
                <w:color w:val="000000"/>
                <w:sz w:val="22"/>
                <w:szCs w:val="22"/>
              </w:rPr>
              <w:t>80,11</w:t>
            </w:r>
          </w:p>
        </w:tc>
        <w:tc>
          <w:tcPr>
            <w:tcW w:w="907" w:type="dxa"/>
            <w:shd w:val="clear" w:color="auto" w:fill="auto"/>
            <w:noWrap/>
            <w:vAlign w:val="bottom"/>
          </w:tcPr>
          <w:p w14:paraId="6555CEAC" w14:textId="77777777" w:rsidR="0087324E" w:rsidRPr="0087324E" w:rsidRDefault="0087324E" w:rsidP="00BC1BC5">
            <w:pPr>
              <w:jc w:val="right"/>
              <w:rPr>
                <w:i/>
                <w:iCs/>
                <w:color w:val="000000"/>
                <w:sz w:val="22"/>
                <w:szCs w:val="22"/>
              </w:rPr>
            </w:pPr>
            <w:r w:rsidRPr="0087324E">
              <w:rPr>
                <w:i/>
                <w:iCs/>
                <w:color w:val="000000"/>
                <w:sz w:val="22"/>
                <w:szCs w:val="22"/>
              </w:rPr>
              <w:t>-16,51</w:t>
            </w:r>
          </w:p>
        </w:tc>
        <w:tc>
          <w:tcPr>
            <w:tcW w:w="876" w:type="dxa"/>
            <w:shd w:val="clear" w:color="auto" w:fill="auto"/>
            <w:noWrap/>
            <w:vAlign w:val="bottom"/>
          </w:tcPr>
          <w:p w14:paraId="27E68D41" w14:textId="77777777" w:rsidR="0087324E" w:rsidRPr="0087324E" w:rsidRDefault="0087324E" w:rsidP="00BC1BC5">
            <w:pPr>
              <w:jc w:val="right"/>
              <w:rPr>
                <w:i/>
                <w:iCs/>
                <w:color w:val="000000"/>
                <w:sz w:val="22"/>
                <w:szCs w:val="22"/>
              </w:rPr>
            </w:pPr>
            <w:r w:rsidRPr="0087324E">
              <w:rPr>
                <w:i/>
                <w:iCs/>
                <w:color w:val="000000"/>
                <w:sz w:val="22"/>
                <w:szCs w:val="22"/>
              </w:rPr>
              <w:t>22,85</w:t>
            </w:r>
          </w:p>
        </w:tc>
        <w:tc>
          <w:tcPr>
            <w:tcW w:w="1064" w:type="dxa"/>
            <w:shd w:val="clear" w:color="auto" w:fill="auto"/>
            <w:noWrap/>
            <w:vAlign w:val="bottom"/>
          </w:tcPr>
          <w:p w14:paraId="52C5B840" w14:textId="77777777" w:rsidR="0087324E" w:rsidRPr="0087324E" w:rsidRDefault="0087324E" w:rsidP="00BC1BC5">
            <w:pPr>
              <w:jc w:val="right"/>
              <w:rPr>
                <w:i/>
                <w:iCs/>
                <w:color w:val="000000"/>
                <w:sz w:val="22"/>
                <w:szCs w:val="22"/>
              </w:rPr>
            </w:pPr>
            <w:r w:rsidRPr="0087324E">
              <w:rPr>
                <w:i/>
                <w:iCs/>
                <w:color w:val="000000"/>
                <w:sz w:val="22"/>
                <w:szCs w:val="22"/>
              </w:rPr>
              <w:t>4,78</w:t>
            </w:r>
          </w:p>
        </w:tc>
      </w:tr>
      <w:tr w:rsidR="0087324E" w:rsidRPr="0087324E" w14:paraId="3E010352" w14:textId="77777777" w:rsidTr="0087324E">
        <w:trPr>
          <w:jc w:val="center"/>
        </w:trPr>
        <w:tc>
          <w:tcPr>
            <w:tcW w:w="2609" w:type="dxa"/>
            <w:shd w:val="clear" w:color="auto" w:fill="auto"/>
            <w:noWrap/>
            <w:vAlign w:val="bottom"/>
          </w:tcPr>
          <w:p w14:paraId="05BF4146" w14:textId="77777777" w:rsidR="0087324E" w:rsidRPr="0087324E" w:rsidRDefault="0087324E" w:rsidP="00BC1BC5">
            <w:pPr>
              <w:rPr>
                <w:i/>
                <w:iCs/>
                <w:color w:val="000000"/>
                <w:sz w:val="22"/>
                <w:szCs w:val="22"/>
              </w:rPr>
            </w:pPr>
            <w:r w:rsidRPr="0087324E">
              <w:rPr>
                <w:i/>
                <w:iCs/>
                <w:color w:val="000000"/>
                <w:sz w:val="22"/>
                <w:szCs w:val="22"/>
              </w:rPr>
              <w:t>Thái Lan</w:t>
            </w:r>
          </w:p>
        </w:tc>
        <w:tc>
          <w:tcPr>
            <w:tcW w:w="1169" w:type="dxa"/>
            <w:shd w:val="clear" w:color="auto" w:fill="auto"/>
            <w:noWrap/>
            <w:vAlign w:val="bottom"/>
          </w:tcPr>
          <w:p w14:paraId="1537BC60" w14:textId="77777777" w:rsidR="0087324E" w:rsidRPr="0087324E" w:rsidRDefault="0087324E" w:rsidP="00BC1BC5">
            <w:pPr>
              <w:jc w:val="right"/>
              <w:rPr>
                <w:i/>
                <w:iCs/>
                <w:color w:val="000000"/>
                <w:sz w:val="22"/>
                <w:szCs w:val="22"/>
              </w:rPr>
            </w:pPr>
            <w:r w:rsidRPr="0087324E">
              <w:rPr>
                <w:i/>
                <w:iCs/>
                <w:color w:val="000000"/>
                <w:sz w:val="22"/>
                <w:szCs w:val="22"/>
              </w:rPr>
              <w:t>5,39</w:t>
            </w:r>
          </w:p>
        </w:tc>
        <w:tc>
          <w:tcPr>
            <w:tcW w:w="1176" w:type="dxa"/>
            <w:shd w:val="clear" w:color="auto" w:fill="auto"/>
            <w:noWrap/>
            <w:vAlign w:val="bottom"/>
          </w:tcPr>
          <w:p w14:paraId="16426D38" w14:textId="77777777" w:rsidR="0087324E" w:rsidRPr="0087324E" w:rsidRDefault="0087324E" w:rsidP="00BC1BC5">
            <w:pPr>
              <w:jc w:val="right"/>
              <w:rPr>
                <w:i/>
                <w:iCs/>
                <w:color w:val="000000"/>
                <w:sz w:val="22"/>
                <w:szCs w:val="22"/>
              </w:rPr>
            </w:pPr>
            <w:r w:rsidRPr="0087324E">
              <w:rPr>
                <w:i/>
                <w:iCs/>
                <w:color w:val="000000"/>
                <w:sz w:val="22"/>
                <w:szCs w:val="22"/>
              </w:rPr>
              <w:t>9,11</w:t>
            </w:r>
          </w:p>
        </w:tc>
        <w:tc>
          <w:tcPr>
            <w:tcW w:w="907" w:type="dxa"/>
            <w:shd w:val="clear" w:color="auto" w:fill="auto"/>
            <w:noWrap/>
            <w:vAlign w:val="bottom"/>
          </w:tcPr>
          <w:p w14:paraId="0D64B59E" w14:textId="77777777" w:rsidR="0087324E" w:rsidRPr="0087324E" w:rsidRDefault="0087324E" w:rsidP="00BC1BC5">
            <w:pPr>
              <w:jc w:val="right"/>
              <w:rPr>
                <w:i/>
                <w:iCs/>
                <w:color w:val="000000"/>
                <w:sz w:val="22"/>
                <w:szCs w:val="22"/>
              </w:rPr>
            </w:pPr>
            <w:r w:rsidRPr="0087324E">
              <w:rPr>
                <w:i/>
                <w:iCs/>
                <w:color w:val="000000"/>
                <w:sz w:val="22"/>
                <w:szCs w:val="22"/>
              </w:rPr>
              <w:t>35,41</w:t>
            </w:r>
          </w:p>
        </w:tc>
        <w:tc>
          <w:tcPr>
            <w:tcW w:w="1063" w:type="dxa"/>
            <w:shd w:val="clear" w:color="auto" w:fill="auto"/>
            <w:noWrap/>
            <w:vAlign w:val="bottom"/>
          </w:tcPr>
          <w:p w14:paraId="6B9831AF" w14:textId="77777777" w:rsidR="0087324E" w:rsidRPr="0087324E" w:rsidRDefault="0087324E" w:rsidP="00BC1BC5">
            <w:pPr>
              <w:jc w:val="right"/>
              <w:rPr>
                <w:i/>
                <w:iCs/>
                <w:color w:val="000000"/>
                <w:sz w:val="22"/>
                <w:szCs w:val="22"/>
              </w:rPr>
            </w:pPr>
            <w:r w:rsidRPr="0087324E">
              <w:rPr>
                <w:i/>
                <w:iCs/>
                <w:color w:val="000000"/>
                <w:sz w:val="22"/>
                <w:szCs w:val="22"/>
              </w:rPr>
              <w:t>49,87</w:t>
            </w:r>
          </w:p>
        </w:tc>
        <w:tc>
          <w:tcPr>
            <w:tcW w:w="907" w:type="dxa"/>
            <w:shd w:val="clear" w:color="auto" w:fill="auto"/>
            <w:noWrap/>
            <w:vAlign w:val="bottom"/>
          </w:tcPr>
          <w:p w14:paraId="48B6E4C2" w14:textId="77777777" w:rsidR="0087324E" w:rsidRPr="0087324E" w:rsidRDefault="0087324E" w:rsidP="00BC1BC5">
            <w:pPr>
              <w:jc w:val="right"/>
              <w:rPr>
                <w:i/>
                <w:iCs/>
                <w:color w:val="000000"/>
                <w:sz w:val="22"/>
                <w:szCs w:val="22"/>
              </w:rPr>
            </w:pPr>
            <w:r w:rsidRPr="0087324E">
              <w:rPr>
                <w:i/>
                <w:iCs/>
                <w:color w:val="000000"/>
                <w:sz w:val="22"/>
                <w:szCs w:val="22"/>
              </w:rPr>
              <w:t>-19,96</w:t>
            </w:r>
          </w:p>
        </w:tc>
        <w:tc>
          <w:tcPr>
            <w:tcW w:w="876" w:type="dxa"/>
            <w:shd w:val="clear" w:color="auto" w:fill="auto"/>
            <w:noWrap/>
            <w:vAlign w:val="bottom"/>
          </w:tcPr>
          <w:p w14:paraId="2B72CCC1" w14:textId="77777777" w:rsidR="0087324E" w:rsidRPr="0087324E" w:rsidRDefault="0087324E" w:rsidP="00BC1BC5">
            <w:pPr>
              <w:jc w:val="right"/>
              <w:rPr>
                <w:i/>
                <w:iCs/>
                <w:color w:val="000000"/>
                <w:sz w:val="22"/>
                <w:szCs w:val="22"/>
              </w:rPr>
            </w:pPr>
            <w:r w:rsidRPr="0087324E">
              <w:rPr>
                <w:i/>
                <w:iCs/>
                <w:color w:val="000000"/>
                <w:sz w:val="22"/>
                <w:szCs w:val="22"/>
              </w:rPr>
              <w:t>0,92</w:t>
            </w:r>
          </w:p>
        </w:tc>
        <w:tc>
          <w:tcPr>
            <w:tcW w:w="1064" w:type="dxa"/>
            <w:shd w:val="clear" w:color="auto" w:fill="auto"/>
            <w:noWrap/>
            <w:vAlign w:val="bottom"/>
          </w:tcPr>
          <w:p w14:paraId="6E25DFA1" w14:textId="77777777" w:rsidR="0087324E" w:rsidRPr="0087324E" w:rsidRDefault="0087324E" w:rsidP="00BC1BC5">
            <w:pPr>
              <w:jc w:val="right"/>
              <w:rPr>
                <w:i/>
                <w:iCs/>
                <w:color w:val="000000"/>
                <w:sz w:val="22"/>
                <w:szCs w:val="22"/>
              </w:rPr>
            </w:pPr>
            <w:r w:rsidRPr="0087324E">
              <w:rPr>
                <w:i/>
                <w:iCs/>
                <w:color w:val="000000"/>
                <w:sz w:val="22"/>
                <w:szCs w:val="22"/>
              </w:rPr>
              <w:t>3,59</w:t>
            </w:r>
          </w:p>
        </w:tc>
      </w:tr>
      <w:tr w:rsidR="0087324E" w:rsidRPr="0087324E" w14:paraId="70F902B9" w14:textId="77777777" w:rsidTr="0087324E">
        <w:trPr>
          <w:jc w:val="center"/>
        </w:trPr>
        <w:tc>
          <w:tcPr>
            <w:tcW w:w="2609" w:type="dxa"/>
            <w:shd w:val="clear" w:color="auto" w:fill="auto"/>
            <w:noWrap/>
            <w:vAlign w:val="bottom"/>
          </w:tcPr>
          <w:p w14:paraId="47E946EB" w14:textId="77777777" w:rsidR="0087324E" w:rsidRPr="0087324E" w:rsidRDefault="0087324E" w:rsidP="00BC1BC5">
            <w:pPr>
              <w:rPr>
                <w:i/>
                <w:iCs/>
                <w:color w:val="000000"/>
                <w:sz w:val="22"/>
                <w:szCs w:val="22"/>
              </w:rPr>
            </w:pPr>
            <w:r w:rsidRPr="0087324E">
              <w:rPr>
                <w:i/>
                <w:iCs/>
                <w:color w:val="000000"/>
                <w:sz w:val="22"/>
                <w:szCs w:val="22"/>
              </w:rPr>
              <w:t>Malaysia</w:t>
            </w:r>
          </w:p>
        </w:tc>
        <w:tc>
          <w:tcPr>
            <w:tcW w:w="1169" w:type="dxa"/>
            <w:shd w:val="clear" w:color="auto" w:fill="auto"/>
            <w:noWrap/>
            <w:vAlign w:val="bottom"/>
          </w:tcPr>
          <w:p w14:paraId="5B526EF3" w14:textId="77777777" w:rsidR="0087324E" w:rsidRPr="0087324E" w:rsidRDefault="0087324E" w:rsidP="00BC1BC5">
            <w:pPr>
              <w:jc w:val="right"/>
              <w:rPr>
                <w:i/>
                <w:iCs/>
                <w:color w:val="000000"/>
                <w:sz w:val="22"/>
                <w:szCs w:val="22"/>
              </w:rPr>
            </w:pPr>
            <w:r w:rsidRPr="0087324E">
              <w:rPr>
                <w:i/>
                <w:iCs/>
                <w:color w:val="000000"/>
                <w:sz w:val="22"/>
                <w:szCs w:val="22"/>
              </w:rPr>
              <w:t>1,66</w:t>
            </w:r>
          </w:p>
        </w:tc>
        <w:tc>
          <w:tcPr>
            <w:tcW w:w="1176" w:type="dxa"/>
            <w:shd w:val="clear" w:color="auto" w:fill="auto"/>
            <w:noWrap/>
            <w:vAlign w:val="bottom"/>
          </w:tcPr>
          <w:p w14:paraId="0477485B" w14:textId="77777777" w:rsidR="0087324E" w:rsidRPr="0087324E" w:rsidRDefault="0087324E" w:rsidP="00BC1BC5">
            <w:pPr>
              <w:jc w:val="right"/>
              <w:rPr>
                <w:i/>
                <w:iCs/>
                <w:color w:val="000000"/>
                <w:sz w:val="22"/>
                <w:szCs w:val="22"/>
              </w:rPr>
            </w:pPr>
            <w:r w:rsidRPr="0087324E">
              <w:rPr>
                <w:i/>
                <w:iCs/>
                <w:color w:val="000000"/>
                <w:sz w:val="22"/>
                <w:szCs w:val="22"/>
              </w:rPr>
              <w:t>2,19</w:t>
            </w:r>
          </w:p>
        </w:tc>
        <w:tc>
          <w:tcPr>
            <w:tcW w:w="907" w:type="dxa"/>
            <w:shd w:val="clear" w:color="auto" w:fill="auto"/>
            <w:noWrap/>
            <w:vAlign w:val="bottom"/>
          </w:tcPr>
          <w:p w14:paraId="6F1F89FF" w14:textId="77777777" w:rsidR="0087324E" w:rsidRPr="0087324E" w:rsidRDefault="0087324E" w:rsidP="00BC1BC5">
            <w:pPr>
              <w:jc w:val="right"/>
              <w:rPr>
                <w:i/>
                <w:iCs/>
                <w:color w:val="000000"/>
                <w:sz w:val="22"/>
                <w:szCs w:val="22"/>
              </w:rPr>
            </w:pPr>
            <w:r w:rsidRPr="0087324E">
              <w:rPr>
                <w:i/>
                <w:iCs/>
                <w:color w:val="000000"/>
                <w:sz w:val="22"/>
                <w:szCs w:val="22"/>
              </w:rPr>
              <w:t>35,49</w:t>
            </w:r>
          </w:p>
        </w:tc>
        <w:tc>
          <w:tcPr>
            <w:tcW w:w="1063" w:type="dxa"/>
            <w:shd w:val="clear" w:color="auto" w:fill="auto"/>
            <w:noWrap/>
            <w:vAlign w:val="bottom"/>
          </w:tcPr>
          <w:p w14:paraId="27FDEBA8" w14:textId="77777777" w:rsidR="0087324E" w:rsidRPr="0087324E" w:rsidRDefault="0087324E" w:rsidP="00BC1BC5">
            <w:pPr>
              <w:jc w:val="right"/>
              <w:rPr>
                <w:i/>
                <w:iCs/>
                <w:color w:val="000000"/>
                <w:sz w:val="22"/>
                <w:szCs w:val="22"/>
              </w:rPr>
            </w:pPr>
            <w:r w:rsidRPr="0087324E">
              <w:rPr>
                <w:i/>
                <w:iCs/>
                <w:color w:val="000000"/>
                <w:sz w:val="22"/>
                <w:szCs w:val="22"/>
              </w:rPr>
              <w:t>63,69</w:t>
            </w:r>
          </w:p>
        </w:tc>
        <w:tc>
          <w:tcPr>
            <w:tcW w:w="907" w:type="dxa"/>
            <w:shd w:val="clear" w:color="auto" w:fill="auto"/>
            <w:noWrap/>
            <w:vAlign w:val="bottom"/>
          </w:tcPr>
          <w:p w14:paraId="534654C9" w14:textId="77777777" w:rsidR="0087324E" w:rsidRPr="0087324E" w:rsidRDefault="0087324E" w:rsidP="00BC1BC5">
            <w:pPr>
              <w:jc w:val="right"/>
              <w:rPr>
                <w:i/>
                <w:iCs/>
                <w:color w:val="000000"/>
                <w:sz w:val="22"/>
                <w:szCs w:val="22"/>
              </w:rPr>
            </w:pPr>
            <w:r w:rsidRPr="0087324E">
              <w:rPr>
                <w:i/>
                <w:iCs/>
                <w:color w:val="000000"/>
                <w:sz w:val="22"/>
                <w:szCs w:val="22"/>
              </w:rPr>
              <w:t>10,61</w:t>
            </w:r>
          </w:p>
        </w:tc>
        <w:tc>
          <w:tcPr>
            <w:tcW w:w="876" w:type="dxa"/>
            <w:shd w:val="clear" w:color="auto" w:fill="auto"/>
            <w:noWrap/>
            <w:vAlign w:val="bottom"/>
          </w:tcPr>
          <w:p w14:paraId="4C2F8B2B" w14:textId="77777777" w:rsidR="0087324E" w:rsidRPr="0087324E" w:rsidRDefault="0087324E" w:rsidP="00BC1BC5">
            <w:pPr>
              <w:jc w:val="right"/>
              <w:rPr>
                <w:i/>
                <w:iCs/>
                <w:color w:val="000000"/>
                <w:sz w:val="22"/>
                <w:szCs w:val="22"/>
              </w:rPr>
            </w:pPr>
            <w:r w:rsidRPr="0087324E">
              <w:rPr>
                <w:i/>
                <w:iCs/>
                <w:color w:val="000000"/>
                <w:sz w:val="22"/>
                <w:szCs w:val="22"/>
              </w:rPr>
              <w:t>27,13</w:t>
            </w:r>
          </w:p>
        </w:tc>
        <w:tc>
          <w:tcPr>
            <w:tcW w:w="1064" w:type="dxa"/>
            <w:shd w:val="clear" w:color="auto" w:fill="auto"/>
            <w:noWrap/>
            <w:vAlign w:val="bottom"/>
          </w:tcPr>
          <w:p w14:paraId="56FADCE4" w14:textId="77777777" w:rsidR="0087324E" w:rsidRPr="0087324E" w:rsidRDefault="0087324E" w:rsidP="00BC1BC5">
            <w:pPr>
              <w:jc w:val="right"/>
              <w:rPr>
                <w:i/>
                <w:iCs/>
                <w:color w:val="000000"/>
                <w:sz w:val="22"/>
                <w:szCs w:val="22"/>
              </w:rPr>
            </w:pPr>
            <w:r w:rsidRPr="0087324E">
              <w:rPr>
                <w:i/>
                <w:iCs/>
                <w:color w:val="000000"/>
                <w:sz w:val="22"/>
                <w:szCs w:val="22"/>
              </w:rPr>
              <w:t>0,86</w:t>
            </w:r>
          </w:p>
        </w:tc>
      </w:tr>
      <w:tr w:rsidR="0087324E" w:rsidRPr="0087324E" w14:paraId="12A9B9EC" w14:textId="77777777" w:rsidTr="0087324E">
        <w:trPr>
          <w:jc w:val="center"/>
        </w:trPr>
        <w:tc>
          <w:tcPr>
            <w:tcW w:w="2609" w:type="dxa"/>
            <w:shd w:val="clear" w:color="auto" w:fill="auto"/>
            <w:noWrap/>
            <w:vAlign w:val="bottom"/>
          </w:tcPr>
          <w:p w14:paraId="1BEA62A1" w14:textId="77777777" w:rsidR="0087324E" w:rsidRPr="0087324E" w:rsidRDefault="0087324E" w:rsidP="00BC1BC5">
            <w:pPr>
              <w:rPr>
                <w:color w:val="000000"/>
                <w:sz w:val="22"/>
                <w:szCs w:val="22"/>
              </w:rPr>
            </w:pPr>
            <w:r w:rsidRPr="0087324E">
              <w:rPr>
                <w:color w:val="000000"/>
                <w:sz w:val="22"/>
                <w:szCs w:val="22"/>
              </w:rPr>
              <w:t>Ấn Độ</w:t>
            </w:r>
          </w:p>
        </w:tc>
        <w:tc>
          <w:tcPr>
            <w:tcW w:w="1169" w:type="dxa"/>
            <w:shd w:val="clear" w:color="auto" w:fill="auto"/>
            <w:noWrap/>
            <w:vAlign w:val="bottom"/>
          </w:tcPr>
          <w:p w14:paraId="09D671DD" w14:textId="77777777" w:rsidR="0087324E" w:rsidRPr="0087324E" w:rsidRDefault="0087324E" w:rsidP="00BC1BC5">
            <w:pPr>
              <w:jc w:val="right"/>
              <w:rPr>
                <w:color w:val="000000"/>
                <w:sz w:val="22"/>
                <w:szCs w:val="22"/>
              </w:rPr>
            </w:pPr>
            <w:r w:rsidRPr="0087324E">
              <w:rPr>
                <w:color w:val="000000"/>
                <w:sz w:val="22"/>
                <w:szCs w:val="22"/>
              </w:rPr>
              <w:t>7,45</w:t>
            </w:r>
          </w:p>
        </w:tc>
        <w:tc>
          <w:tcPr>
            <w:tcW w:w="1176" w:type="dxa"/>
            <w:shd w:val="clear" w:color="auto" w:fill="auto"/>
            <w:noWrap/>
            <w:vAlign w:val="bottom"/>
          </w:tcPr>
          <w:p w14:paraId="02DAE7AE" w14:textId="77777777" w:rsidR="0087324E" w:rsidRPr="0087324E" w:rsidRDefault="0087324E" w:rsidP="00BC1BC5">
            <w:pPr>
              <w:jc w:val="right"/>
              <w:rPr>
                <w:color w:val="000000"/>
                <w:sz w:val="22"/>
                <w:szCs w:val="22"/>
              </w:rPr>
            </w:pPr>
            <w:r w:rsidRPr="0087324E">
              <w:rPr>
                <w:color w:val="000000"/>
                <w:sz w:val="22"/>
                <w:szCs w:val="22"/>
              </w:rPr>
              <w:t>19,31</w:t>
            </w:r>
          </w:p>
        </w:tc>
        <w:tc>
          <w:tcPr>
            <w:tcW w:w="907" w:type="dxa"/>
            <w:shd w:val="clear" w:color="auto" w:fill="auto"/>
            <w:noWrap/>
            <w:vAlign w:val="bottom"/>
          </w:tcPr>
          <w:p w14:paraId="22F6C120" w14:textId="77777777" w:rsidR="0087324E" w:rsidRPr="0087324E" w:rsidRDefault="0087324E" w:rsidP="00BC1BC5">
            <w:pPr>
              <w:jc w:val="right"/>
              <w:rPr>
                <w:color w:val="000000"/>
                <w:sz w:val="22"/>
                <w:szCs w:val="22"/>
              </w:rPr>
            </w:pPr>
            <w:r w:rsidRPr="0087324E">
              <w:rPr>
                <w:color w:val="000000"/>
                <w:sz w:val="22"/>
                <w:szCs w:val="22"/>
              </w:rPr>
              <w:t>20,74</w:t>
            </w:r>
          </w:p>
        </w:tc>
        <w:tc>
          <w:tcPr>
            <w:tcW w:w="1063" w:type="dxa"/>
            <w:shd w:val="clear" w:color="auto" w:fill="auto"/>
            <w:noWrap/>
            <w:vAlign w:val="bottom"/>
          </w:tcPr>
          <w:p w14:paraId="6F5BA3F8" w14:textId="77777777" w:rsidR="0087324E" w:rsidRPr="0087324E" w:rsidRDefault="0087324E" w:rsidP="00BC1BC5">
            <w:pPr>
              <w:jc w:val="right"/>
              <w:rPr>
                <w:color w:val="000000"/>
                <w:sz w:val="22"/>
                <w:szCs w:val="22"/>
              </w:rPr>
            </w:pPr>
            <w:r w:rsidRPr="0087324E">
              <w:rPr>
                <w:color w:val="000000"/>
                <w:sz w:val="22"/>
                <w:szCs w:val="22"/>
              </w:rPr>
              <w:t>18,00</w:t>
            </w:r>
          </w:p>
        </w:tc>
        <w:tc>
          <w:tcPr>
            <w:tcW w:w="907" w:type="dxa"/>
            <w:shd w:val="clear" w:color="auto" w:fill="auto"/>
            <w:noWrap/>
            <w:vAlign w:val="bottom"/>
          </w:tcPr>
          <w:p w14:paraId="29AE4C8B" w14:textId="77777777" w:rsidR="0087324E" w:rsidRPr="0087324E" w:rsidRDefault="0087324E" w:rsidP="00BC1BC5">
            <w:pPr>
              <w:jc w:val="right"/>
              <w:rPr>
                <w:color w:val="000000"/>
                <w:sz w:val="22"/>
                <w:szCs w:val="22"/>
              </w:rPr>
            </w:pPr>
            <w:r w:rsidRPr="0087324E">
              <w:rPr>
                <w:color w:val="000000"/>
                <w:sz w:val="22"/>
                <w:szCs w:val="22"/>
              </w:rPr>
              <w:t>38,75</w:t>
            </w:r>
          </w:p>
        </w:tc>
        <w:tc>
          <w:tcPr>
            <w:tcW w:w="876" w:type="dxa"/>
            <w:shd w:val="clear" w:color="auto" w:fill="auto"/>
            <w:noWrap/>
            <w:vAlign w:val="bottom"/>
          </w:tcPr>
          <w:p w14:paraId="1EBB361B" w14:textId="77777777" w:rsidR="0087324E" w:rsidRPr="0087324E" w:rsidRDefault="0087324E" w:rsidP="00BC1BC5">
            <w:pPr>
              <w:jc w:val="right"/>
              <w:rPr>
                <w:color w:val="000000"/>
                <w:sz w:val="22"/>
                <w:szCs w:val="22"/>
              </w:rPr>
            </w:pPr>
            <w:r w:rsidRPr="0087324E">
              <w:rPr>
                <w:color w:val="000000"/>
                <w:sz w:val="22"/>
                <w:szCs w:val="22"/>
              </w:rPr>
              <w:t>55,83</w:t>
            </w:r>
          </w:p>
        </w:tc>
        <w:tc>
          <w:tcPr>
            <w:tcW w:w="1064" w:type="dxa"/>
            <w:shd w:val="clear" w:color="auto" w:fill="auto"/>
            <w:noWrap/>
            <w:vAlign w:val="bottom"/>
          </w:tcPr>
          <w:p w14:paraId="0F1779D6" w14:textId="77777777" w:rsidR="0087324E" w:rsidRPr="0087324E" w:rsidRDefault="0087324E" w:rsidP="00BC1BC5">
            <w:pPr>
              <w:jc w:val="right"/>
              <w:rPr>
                <w:color w:val="000000"/>
                <w:sz w:val="22"/>
                <w:szCs w:val="22"/>
              </w:rPr>
            </w:pPr>
            <w:r w:rsidRPr="0087324E">
              <w:rPr>
                <w:color w:val="000000"/>
                <w:sz w:val="22"/>
                <w:szCs w:val="22"/>
              </w:rPr>
              <w:t>7,60</w:t>
            </w:r>
          </w:p>
        </w:tc>
      </w:tr>
      <w:tr w:rsidR="0087324E" w:rsidRPr="0087324E" w14:paraId="12CEBA03" w14:textId="77777777" w:rsidTr="0087324E">
        <w:trPr>
          <w:jc w:val="center"/>
        </w:trPr>
        <w:tc>
          <w:tcPr>
            <w:tcW w:w="2609" w:type="dxa"/>
            <w:shd w:val="clear" w:color="auto" w:fill="auto"/>
            <w:noWrap/>
            <w:vAlign w:val="bottom"/>
          </w:tcPr>
          <w:p w14:paraId="144E4889" w14:textId="77777777" w:rsidR="0087324E" w:rsidRPr="0087324E" w:rsidRDefault="0087324E" w:rsidP="00BC1BC5">
            <w:pPr>
              <w:rPr>
                <w:color w:val="000000"/>
                <w:sz w:val="22"/>
                <w:szCs w:val="22"/>
              </w:rPr>
            </w:pPr>
            <w:r w:rsidRPr="0087324E">
              <w:rPr>
                <w:color w:val="000000"/>
                <w:sz w:val="22"/>
                <w:szCs w:val="22"/>
              </w:rPr>
              <w:t>Hàn Quốc</w:t>
            </w:r>
          </w:p>
        </w:tc>
        <w:tc>
          <w:tcPr>
            <w:tcW w:w="1169" w:type="dxa"/>
            <w:shd w:val="clear" w:color="auto" w:fill="auto"/>
            <w:noWrap/>
            <w:vAlign w:val="bottom"/>
          </w:tcPr>
          <w:p w14:paraId="1A417348" w14:textId="77777777" w:rsidR="0087324E" w:rsidRPr="0087324E" w:rsidRDefault="0087324E" w:rsidP="00BC1BC5">
            <w:pPr>
              <w:jc w:val="right"/>
              <w:rPr>
                <w:color w:val="000000"/>
                <w:sz w:val="22"/>
                <w:szCs w:val="22"/>
              </w:rPr>
            </w:pPr>
            <w:r w:rsidRPr="0087324E">
              <w:rPr>
                <w:color w:val="000000"/>
                <w:sz w:val="22"/>
                <w:szCs w:val="22"/>
              </w:rPr>
              <w:t>6,16</w:t>
            </w:r>
          </w:p>
        </w:tc>
        <w:tc>
          <w:tcPr>
            <w:tcW w:w="1176" w:type="dxa"/>
            <w:shd w:val="clear" w:color="auto" w:fill="auto"/>
            <w:noWrap/>
            <w:vAlign w:val="bottom"/>
          </w:tcPr>
          <w:p w14:paraId="5BF05DE2" w14:textId="77777777" w:rsidR="0087324E" w:rsidRPr="0087324E" w:rsidRDefault="0087324E" w:rsidP="00BC1BC5">
            <w:pPr>
              <w:jc w:val="right"/>
              <w:rPr>
                <w:color w:val="000000"/>
                <w:sz w:val="22"/>
                <w:szCs w:val="22"/>
              </w:rPr>
            </w:pPr>
            <w:r w:rsidRPr="0087324E">
              <w:rPr>
                <w:color w:val="000000"/>
                <w:sz w:val="22"/>
                <w:szCs w:val="22"/>
              </w:rPr>
              <w:t>12,94</w:t>
            </w:r>
          </w:p>
        </w:tc>
        <w:tc>
          <w:tcPr>
            <w:tcW w:w="907" w:type="dxa"/>
            <w:shd w:val="clear" w:color="auto" w:fill="auto"/>
            <w:noWrap/>
            <w:vAlign w:val="bottom"/>
          </w:tcPr>
          <w:p w14:paraId="2F4E80F1" w14:textId="77777777" w:rsidR="0087324E" w:rsidRPr="0087324E" w:rsidRDefault="0087324E" w:rsidP="00BC1BC5">
            <w:pPr>
              <w:jc w:val="right"/>
              <w:rPr>
                <w:color w:val="000000"/>
                <w:sz w:val="22"/>
                <w:szCs w:val="22"/>
              </w:rPr>
            </w:pPr>
            <w:r w:rsidRPr="0087324E">
              <w:rPr>
                <w:color w:val="000000"/>
                <w:sz w:val="22"/>
                <w:szCs w:val="22"/>
              </w:rPr>
              <w:t>23,37</w:t>
            </w:r>
          </w:p>
        </w:tc>
        <w:tc>
          <w:tcPr>
            <w:tcW w:w="1063" w:type="dxa"/>
            <w:shd w:val="clear" w:color="auto" w:fill="auto"/>
            <w:noWrap/>
            <w:vAlign w:val="bottom"/>
          </w:tcPr>
          <w:p w14:paraId="71B56F38" w14:textId="77777777" w:rsidR="0087324E" w:rsidRPr="0087324E" w:rsidRDefault="0087324E" w:rsidP="00BC1BC5">
            <w:pPr>
              <w:jc w:val="right"/>
              <w:rPr>
                <w:color w:val="000000"/>
                <w:sz w:val="22"/>
                <w:szCs w:val="22"/>
              </w:rPr>
            </w:pPr>
            <w:r w:rsidRPr="0087324E">
              <w:rPr>
                <w:color w:val="000000"/>
                <w:sz w:val="22"/>
                <w:szCs w:val="22"/>
              </w:rPr>
              <w:t>21,88</w:t>
            </w:r>
          </w:p>
        </w:tc>
        <w:tc>
          <w:tcPr>
            <w:tcW w:w="907" w:type="dxa"/>
            <w:shd w:val="clear" w:color="auto" w:fill="auto"/>
            <w:noWrap/>
            <w:vAlign w:val="bottom"/>
          </w:tcPr>
          <w:p w14:paraId="5878B718" w14:textId="77777777" w:rsidR="0087324E" w:rsidRPr="0087324E" w:rsidRDefault="0087324E" w:rsidP="00BC1BC5">
            <w:pPr>
              <w:jc w:val="right"/>
              <w:rPr>
                <w:color w:val="000000"/>
                <w:sz w:val="22"/>
                <w:szCs w:val="22"/>
              </w:rPr>
            </w:pPr>
            <w:r w:rsidRPr="0087324E">
              <w:rPr>
                <w:color w:val="000000"/>
                <w:sz w:val="22"/>
                <w:szCs w:val="22"/>
              </w:rPr>
              <w:t>-15,17</w:t>
            </w:r>
          </w:p>
        </w:tc>
        <w:tc>
          <w:tcPr>
            <w:tcW w:w="876" w:type="dxa"/>
            <w:shd w:val="clear" w:color="auto" w:fill="auto"/>
            <w:noWrap/>
            <w:vAlign w:val="bottom"/>
          </w:tcPr>
          <w:p w14:paraId="2A150862" w14:textId="77777777" w:rsidR="0087324E" w:rsidRPr="0087324E" w:rsidRDefault="0087324E" w:rsidP="00BC1BC5">
            <w:pPr>
              <w:jc w:val="right"/>
              <w:rPr>
                <w:color w:val="000000"/>
                <w:sz w:val="22"/>
                <w:szCs w:val="22"/>
              </w:rPr>
            </w:pPr>
            <w:r w:rsidRPr="0087324E">
              <w:rPr>
                <w:color w:val="000000"/>
                <w:sz w:val="22"/>
                <w:szCs w:val="22"/>
              </w:rPr>
              <w:t>-16,55</w:t>
            </w:r>
          </w:p>
        </w:tc>
        <w:tc>
          <w:tcPr>
            <w:tcW w:w="1064" w:type="dxa"/>
            <w:shd w:val="clear" w:color="auto" w:fill="auto"/>
            <w:noWrap/>
            <w:vAlign w:val="bottom"/>
          </w:tcPr>
          <w:p w14:paraId="03EF6A54" w14:textId="77777777" w:rsidR="0087324E" w:rsidRPr="0087324E" w:rsidRDefault="0087324E" w:rsidP="00BC1BC5">
            <w:pPr>
              <w:jc w:val="right"/>
              <w:rPr>
                <w:color w:val="000000"/>
                <w:sz w:val="22"/>
                <w:szCs w:val="22"/>
              </w:rPr>
            </w:pPr>
            <w:r w:rsidRPr="0087324E">
              <w:rPr>
                <w:color w:val="000000"/>
                <w:sz w:val="22"/>
                <w:szCs w:val="22"/>
              </w:rPr>
              <w:t>5,09</w:t>
            </w:r>
          </w:p>
        </w:tc>
      </w:tr>
      <w:tr w:rsidR="0087324E" w:rsidRPr="0087324E" w14:paraId="58910D99" w14:textId="77777777" w:rsidTr="0087324E">
        <w:trPr>
          <w:jc w:val="center"/>
        </w:trPr>
        <w:tc>
          <w:tcPr>
            <w:tcW w:w="2609" w:type="dxa"/>
            <w:shd w:val="clear" w:color="auto" w:fill="auto"/>
            <w:noWrap/>
            <w:vAlign w:val="bottom"/>
          </w:tcPr>
          <w:p w14:paraId="1FC2BFFC" w14:textId="77777777" w:rsidR="0087324E" w:rsidRPr="0087324E" w:rsidRDefault="0087324E" w:rsidP="00BC1BC5">
            <w:pPr>
              <w:rPr>
                <w:color w:val="000000"/>
                <w:sz w:val="22"/>
                <w:szCs w:val="22"/>
              </w:rPr>
            </w:pPr>
            <w:r w:rsidRPr="0087324E">
              <w:rPr>
                <w:color w:val="000000"/>
                <w:sz w:val="22"/>
                <w:szCs w:val="22"/>
              </w:rPr>
              <w:t>Nhật Bản</w:t>
            </w:r>
          </w:p>
        </w:tc>
        <w:tc>
          <w:tcPr>
            <w:tcW w:w="1169" w:type="dxa"/>
            <w:shd w:val="clear" w:color="auto" w:fill="auto"/>
            <w:noWrap/>
            <w:vAlign w:val="bottom"/>
          </w:tcPr>
          <w:p w14:paraId="0D4BF78C" w14:textId="77777777" w:rsidR="0087324E" w:rsidRPr="0087324E" w:rsidRDefault="0087324E" w:rsidP="00BC1BC5">
            <w:pPr>
              <w:jc w:val="right"/>
              <w:rPr>
                <w:color w:val="000000"/>
                <w:sz w:val="22"/>
                <w:szCs w:val="22"/>
              </w:rPr>
            </w:pPr>
            <w:r w:rsidRPr="0087324E">
              <w:rPr>
                <w:color w:val="000000"/>
                <w:sz w:val="22"/>
                <w:szCs w:val="22"/>
              </w:rPr>
              <w:t>0,79</w:t>
            </w:r>
          </w:p>
        </w:tc>
        <w:tc>
          <w:tcPr>
            <w:tcW w:w="1176" w:type="dxa"/>
            <w:shd w:val="clear" w:color="auto" w:fill="auto"/>
            <w:noWrap/>
            <w:vAlign w:val="bottom"/>
          </w:tcPr>
          <w:p w14:paraId="366476E6" w14:textId="77777777" w:rsidR="0087324E" w:rsidRPr="0087324E" w:rsidRDefault="0087324E" w:rsidP="00BC1BC5">
            <w:pPr>
              <w:jc w:val="right"/>
              <w:rPr>
                <w:color w:val="000000"/>
                <w:sz w:val="22"/>
                <w:szCs w:val="22"/>
              </w:rPr>
            </w:pPr>
            <w:r w:rsidRPr="0087324E">
              <w:rPr>
                <w:color w:val="000000"/>
                <w:sz w:val="22"/>
                <w:szCs w:val="22"/>
              </w:rPr>
              <w:t>5,97</w:t>
            </w:r>
          </w:p>
        </w:tc>
        <w:tc>
          <w:tcPr>
            <w:tcW w:w="907" w:type="dxa"/>
            <w:shd w:val="clear" w:color="auto" w:fill="auto"/>
            <w:noWrap/>
            <w:vAlign w:val="bottom"/>
          </w:tcPr>
          <w:p w14:paraId="47322282" w14:textId="77777777" w:rsidR="0087324E" w:rsidRPr="0087324E" w:rsidRDefault="0087324E" w:rsidP="00BC1BC5">
            <w:pPr>
              <w:jc w:val="right"/>
              <w:rPr>
                <w:color w:val="000000"/>
                <w:sz w:val="22"/>
                <w:szCs w:val="22"/>
              </w:rPr>
            </w:pPr>
            <w:r w:rsidRPr="0087324E">
              <w:rPr>
                <w:color w:val="000000"/>
                <w:sz w:val="22"/>
                <w:szCs w:val="22"/>
              </w:rPr>
              <w:t>47,66</w:t>
            </w:r>
          </w:p>
        </w:tc>
        <w:tc>
          <w:tcPr>
            <w:tcW w:w="1063" w:type="dxa"/>
            <w:shd w:val="clear" w:color="auto" w:fill="auto"/>
            <w:noWrap/>
            <w:vAlign w:val="bottom"/>
          </w:tcPr>
          <w:p w14:paraId="69629D9B" w14:textId="77777777" w:rsidR="0087324E" w:rsidRPr="0087324E" w:rsidRDefault="0087324E" w:rsidP="00BC1BC5">
            <w:pPr>
              <w:jc w:val="right"/>
              <w:rPr>
                <w:color w:val="000000"/>
                <w:sz w:val="22"/>
                <w:szCs w:val="22"/>
              </w:rPr>
            </w:pPr>
            <w:r w:rsidRPr="0087324E">
              <w:rPr>
                <w:color w:val="000000"/>
                <w:sz w:val="22"/>
                <w:szCs w:val="22"/>
              </w:rPr>
              <w:t>24,59</w:t>
            </w:r>
          </w:p>
        </w:tc>
        <w:tc>
          <w:tcPr>
            <w:tcW w:w="907" w:type="dxa"/>
            <w:shd w:val="clear" w:color="auto" w:fill="auto"/>
            <w:noWrap/>
            <w:vAlign w:val="bottom"/>
          </w:tcPr>
          <w:p w14:paraId="07452EFC" w14:textId="77777777" w:rsidR="0087324E" w:rsidRPr="0087324E" w:rsidRDefault="0087324E" w:rsidP="00BC1BC5">
            <w:pPr>
              <w:jc w:val="right"/>
              <w:rPr>
                <w:color w:val="000000"/>
                <w:sz w:val="22"/>
                <w:szCs w:val="22"/>
              </w:rPr>
            </w:pPr>
            <w:r w:rsidRPr="0087324E">
              <w:rPr>
                <w:color w:val="000000"/>
                <w:sz w:val="22"/>
                <w:szCs w:val="22"/>
              </w:rPr>
              <w:t>2,86</w:t>
            </w:r>
          </w:p>
        </w:tc>
        <w:tc>
          <w:tcPr>
            <w:tcW w:w="876" w:type="dxa"/>
            <w:shd w:val="clear" w:color="auto" w:fill="auto"/>
            <w:noWrap/>
            <w:vAlign w:val="bottom"/>
          </w:tcPr>
          <w:p w14:paraId="04282DB3" w14:textId="77777777" w:rsidR="0087324E" w:rsidRPr="0087324E" w:rsidRDefault="0087324E" w:rsidP="00BC1BC5">
            <w:pPr>
              <w:jc w:val="right"/>
              <w:rPr>
                <w:color w:val="000000"/>
                <w:sz w:val="22"/>
                <w:szCs w:val="22"/>
              </w:rPr>
            </w:pPr>
            <w:r w:rsidRPr="0087324E">
              <w:rPr>
                <w:color w:val="000000"/>
                <w:sz w:val="22"/>
                <w:szCs w:val="22"/>
              </w:rPr>
              <w:t>26,50</w:t>
            </w:r>
          </w:p>
        </w:tc>
        <w:tc>
          <w:tcPr>
            <w:tcW w:w="1064" w:type="dxa"/>
            <w:shd w:val="clear" w:color="auto" w:fill="auto"/>
            <w:noWrap/>
            <w:vAlign w:val="bottom"/>
          </w:tcPr>
          <w:p w14:paraId="146DEFB1" w14:textId="77777777" w:rsidR="0087324E" w:rsidRPr="0087324E" w:rsidRDefault="0087324E" w:rsidP="00BC1BC5">
            <w:pPr>
              <w:jc w:val="right"/>
              <w:rPr>
                <w:color w:val="000000"/>
                <w:sz w:val="22"/>
                <w:szCs w:val="22"/>
              </w:rPr>
            </w:pPr>
            <w:r w:rsidRPr="0087324E">
              <w:rPr>
                <w:color w:val="000000"/>
                <w:sz w:val="22"/>
                <w:szCs w:val="22"/>
              </w:rPr>
              <w:t>2,35</w:t>
            </w:r>
          </w:p>
        </w:tc>
      </w:tr>
      <w:tr w:rsidR="0087324E" w:rsidRPr="0087324E" w14:paraId="07C68314" w14:textId="77777777" w:rsidTr="0087324E">
        <w:trPr>
          <w:jc w:val="center"/>
        </w:trPr>
        <w:tc>
          <w:tcPr>
            <w:tcW w:w="2609" w:type="dxa"/>
            <w:shd w:val="clear" w:color="auto" w:fill="auto"/>
            <w:noWrap/>
            <w:vAlign w:val="bottom"/>
          </w:tcPr>
          <w:p w14:paraId="4FC39E8B" w14:textId="77777777" w:rsidR="0087324E" w:rsidRPr="0087324E" w:rsidRDefault="0087324E" w:rsidP="00BC1BC5">
            <w:pPr>
              <w:rPr>
                <w:b/>
                <w:bCs/>
                <w:i/>
                <w:iCs/>
                <w:color w:val="000000"/>
                <w:sz w:val="22"/>
                <w:szCs w:val="22"/>
              </w:rPr>
            </w:pPr>
            <w:r w:rsidRPr="0087324E">
              <w:rPr>
                <w:b/>
                <w:bCs/>
                <w:i/>
                <w:iCs/>
                <w:color w:val="000000"/>
                <w:sz w:val="22"/>
                <w:szCs w:val="22"/>
              </w:rPr>
              <w:t>Khu vực EU</w:t>
            </w:r>
          </w:p>
        </w:tc>
        <w:tc>
          <w:tcPr>
            <w:tcW w:w="1169" w:type="dxa"/>
            <w:shd w:val="clear" w:color="auto" w:fill="auto"/>
            <w:noWrap/>
            <w:vAlign w:val="bottom"/>
          </w:tcPr>
          <w:p w14:paraId="1EA60CEB" w14:textId="77777777" w:rsidR="0087324E" w:rsidRPr="0087324E" w:rsidRDefault="0087324E" w:rsidP="00BC1BC5">
            <w:pPr>
              <w:jc w:val="right"/>
              <w:rPr>
                <w:b/>
                <w:bCs/>
                <w:i/>
                <w:iCs/>
                <w:color w:val="000000"/>
                <w:sz w:val="22"/>
                <w:szCs w:val="22"/>
              </w:rPr>
            </w:pPr>
            <w:r w:rsidRPr="0087324E">
              <w:rPr>
                <w:b/>
                <w:bCs/>
                <w:i/>
                <w:iCs/>
                <w:color w:val="000000"/>
                <w:sz w:val="22"/>
                <w:szCs w:val="22"/>
              </w:rPr>
              <w:t>1,03</w:t>
            </w:r>
          </w:p>
        </w:tc>
        <w:tc>
          <w:tcPr>
            <w:tcW w:w="1176" w:type="dxa"/>
            <w:shd w:val="clear" w:color="auto" w:fill="auto"/>
            <w:noWrap/>
            <w:vAlign w:val="bottom"/>
          </w:tcPr>
          <w:p w14:paraId="634A65B7" w14:textId="77777777" w:rsidR="0087324E" w:rsidRPr="0087324E" w:rsidRDefault="0087324E" w:rsidP="00BC1BC5">
            <w:pPr>
              <w:jc w:val="right"/>
              <w:rPr>
                <w:b/>
                <w:bCs/>
                <w:i/>
                <w:iCs/>
                <w:color w:val="000000"/>
                <w:sz w:val="22"/>
                <w:szCs w:val="22"/>
              </w:rPr>
            </w:pPr>
            <w:r w:rsidRPr="0087324E">
              <w:rPr>
                <w:b/>
                <w:bCs/>
                <w:i/>
                <w:iCs/>
                <w:color w:val="000000"/>
                <w:sz w:val="22"/>
                <w:szCs w:val="22"/>
              </w:rPr>
              <w:t>3,12</w:t>
            </w:r>
          </w:p>
        </w:tc>
        <w:tc>
          <w:tcPr>
            <w:tcW w:w="907" w:type="dxa"/>
            <w:shd w:val="clear" w:color="auto" w:fill="auto"/>
            <w:noWrap/>
            <w:vAlign w:val="bottom"/>
          </w:tcPr>
          <w:p w14:paraId="382D0F39" w14:textId="77777777" w:rsidR="0087324E" w:rsidRPr="0087324E" w:rsidRDefault="0087324E" w:rsidP="00BC1BC5">
            <w:pPr>
              <w:jc w:val="right"/>
              <w:rPr>
                <w:b/>
                <w:bCs/>
                <w:i/>
                <w:iCs/>
                <w:color w:val="000000"/>
                <w:sz w:val="22"/>
                <w:szCs w:val="22"/>
              </w:rPr>
            </w:pPr>
            <w:r w:rsidRPr="0087324E">
              <w:rPr>
                <w:b/>
                <w:bCs/>
                <w:i/>
                <w:iCs/>
                <w:color w:val="000000"/>
                <w:sz w:val="22"/>
                <w:szCs w:val="22"/>
              </w:rPr>
              <w:t>11,52</w:t>
            </w:r>
          </w:p>
        </w:tc>
        <w:tc>
          <w:tcPr>
            <w:tcW w:w="1063" w:type="dxa"/>
            <w:shd w:val="clear" w:color="auto" w:fill="auto"/>
            <w:noWrap/>
            <w:vAlign w:val="bottom"/>
          </w:tcPr>
          <w:p w14:paraId="33ADCD35" w14:textId="77777777" w:rsidR="0087324E" w:rsidRPr="0087324E" w:rsidRDefault="0087324E" w:rsidP="00BC1BC5">
            <w:pPr>
              <w:jc w:val="right"/>
              <w:rPr>
                <w:b/>
                <w:bCs/>
                <w:i/>
                <w:iCs/>
                <w:color w:val="000000"/>
                <w:sz w:val="22"/>
                <w:szCs w:val="22"/>
              </w:rPr>
            </w:pPr>
            <w:r w:rsidRPr="0087324E">
              <w:rPr>
                <w:b/>
                <w:bCs/>
                <w:i/>
                <w:iCs/>
                <w:color w:val="000000"/>
                <w:sz w:val="22"/>
                <w:szCs w:val="22"/>
              </w:rPr>
              <w:t>21,53</w:t>
            </w:r>
          </w:p>
        </w:tc>
        <w:tc>
          <w:tcPr>
            <w:tcW w:w="907" w:type="dxa"/>
            <w:shd w:val="clear" w:color="auto" w:fill="auto"/>
            <w:noWrap/>
            <w:vAlign w:val="bottom"/>
          </w:tcPr>
          <w:p w14:paraId="2DA63961" w14:textId="77777777" w:rsidR="0087324E" w:rsidRPr="0087324E" w:rsidRDefault="0087324E" w:rsidP="00BC1BC5">
            <w:pPr>
              <w:jc w:val="right"/>
              <w:rPr>
                <w:b/>
                <w:bCs/>
                <w:i/>
                <w:iCs/>
                <w:color w:val="000000"/>
                <w:sz w:val="22"/>
                <w:szCs w:val="22"/>
              </w:rPr>
            </w:pPr>
            <w:r w:rsidRPr="0087324E">
              <w:rPr>
                <w:b/>
                <w:bCs/>
                <w:i/>
                <w:iCs/>
                <w:color w:val="000000"/>
                <w:sz w:val="22"/>
                <w:szCs w:val="22"/>
              </w:rPr>
              <w:t>-38,56</w:t>
            </w:r>
          </w:p>
        </w:tc>
        <w:tc>
          <w:tcPr>
            <w:tcW w:w="876" w:type="dxa"/>
            <w:shd w:val="clear" w:color="auto" w:fill="auto"/>
            <w:noWrap/>
            <w:vAlign w:val="bottom"/>
          </w:tcPr>
          <w:p w14:paraId="5CF410E2" w14:textId="77777777" w:rsidR="0087324E" w:rsidRPr="0087324E" w:rsidRDefault="0087324E" w:rsidP="00BC1BC5">
            <w:pPr>
              <w:jc w:val="right"/>
              <w:rPr>
                <w:b/>
                <w:bCs/>
                <w:i/>
                <w:iCs/>
                <w:color w:val="000000"/>
                <w:sz w:val="22"/>
                <w:szCs w:val="22"/>
              </w:rPr>
            </w:pPr>
            <w:r w:rsidRPr="0087324E">
              <w:rPr>
                <w:b/>
                <w:bCs/>
                <w:i/>
                <w:iCs/>
                <w:color w:val="000000"/>
                <w:sz w:val="22"/>
                <w:szCs w:val="22"/>
              </w:rPr>
              <w:t>-29,19</w:t>
            </w:r>
          </w:p>
        </w:tc>
        <w:tc>
          <w:tcPr>
            <w:tcW w:w="1064" w:type="dxa"/>
            <w:shd w:val="clear" w:color="auto" w:fill="auto"/>
            <w:noWrap/>
            <w:vAlign w:val="bottom"/>
          </w:tcPr>
          <w:p w14:paraId="1A38955B" w14:textId="77777777" w:rsidR="0087324E" w:rsidRPr="0087324E" w:rsidRDefault="0087324E" w:rsidP="00BC1BC5">
            <w:pPr>
              <w:jc w:val="right"/>
              <w:rPr>
                <w:b/>
                <w:bCs/>
                <w:i/>
                <w:iCs/>
                <w:color w:val="000000"/>
                <w:sz w:val="22"/>
                <w:szCs w:val="22"/>
              </w:rPr>
            </w:pPr>
            <w:r w:rsidRPr="0087324E">
              <w:rPr>
                <w:b/>
                <w:bCs/>
                <w:i/>
                <w:iCs/>
                <w:color w:val="000000"/>
                <w:sz w:val="22"/>
                <w:szCs w:val="22"/>
              </w:rPr>
              <w:t>1,23</w:t>
            </w:r>
          </w:p>
        </w:tc>
      </w:tr>
      <w:tr w:rsidR="0087324E" w:rsidRPr="0087324E" w14:paraId="347FC306" w14:textId="77777777" w:rsidTr="0087324E">
        <w:trPr>
          <w:jc w:val="center"/>
        </w:trPr>
        <w:tc>
          <w:tcPr>
            <w:tcW w:w="2609" w:type="dxa"/>
            <w:shd w:val="clear" w:color="auto" w:fill="auto"/>
            <w:noWrap/>
            <w:vAlign w:val="bottom"/>
          </w:tcPr>
          <w:p w14:paraId="659F4086" w14:textId="77777777" w:rsidR="0087324E" w:rsidRPr="0087324E" w:rsidRDefault="0087324E" w:rsidP="00BC1BC5">
            <w:pPr>
              <w:rPr>
                <w:i/>
                <w:iCs/>
                <w:color w:val="000000"/>
                <w:sz w:val="22"/>
                <w:szCs w:val="22"/>
              </w:rPr>
            </w:pPr>
            <w:r w:rsidRPr="0087324E">
              <w:rPr>
                <w:i/>
                <w:iCs/>
                <w:color w:val="000000"/>
                <w:sz w:val="22"/>
                <w:szCs w:val="22"/>
              </w:rPr>
              <w:t>Áo</w:t>
            </w:r>
          </w:p>
        </w:tc>
        <w:tc>
          <w:tcPr>
            <w:tcW w:w="1169" w:type="dxa"/>
            <w:shd w:val="clear" w:color="auto" w:fill="auto"/>
            <w:noWrap/>
            <w:vAlign w:val="bottom"/>
          </w:tcPr>
          <w:p w14:paraId="297B3F9B" w14:textId="77777777" w:rsidR="0087324E" w:rsidRPr="0087324E" w:rsidRDefault="0087324E" w:rsidP="00BC1BC5">
            <w:pPr>
              <w:jc w:val="right"/>
              <w:rPr>
                <w:i/>
                <w:iCs/>
                <w:color w:val="000000"/>
                <w:sz w:val="22"/>
                <w:szCs w:val="22"/>
              </w:rPr>
            </w:pPr>
            <w:r w:rsidRPr="0087324E">
              <w:rPr>
                <w:i/>
                <w:iCs/>
                <w:color w:val="000000"/>
                <w:sz w:val="22"/>
                <w:szCs w:val="22"/>
              </w:rPr>
              <w:t>1,02</w:t>
            </w:r>
          </w:p>
        </w:tc>
        <w:tc>
          <w:tcPr>
            <w:tcW w:w="1176" w:type="dxa"/>
            <w:shd w:val="clear" w:color="auto" w:fill="auto"/>
            <w:noWrap/>
            <w:vAlign w:val="bottom"/>
          </w:tcPr>
          <w:p w14:paraId="7843D880" w14:textId="77777777" w:rsidR="0087324E" w:rsidRPr="0087324E" w:rsidRDefault="0087324E" w:rsidP="00BC1BC5">
            <w:pPr>
              <w:jc w:val="right"/>
              <w:rPr>
                <w:i/>
                <w:iCs/>
                <w:color w:val="000000"/>
                <w:sz w:val="22"/>
                <w:szCs w:val="22"/>
              </w:rPr>
            </w:pPr>
            <w:r w:rsidRPr="0087324E">
              <w:rPr>
                <w:i/>
                <w:iCs/>
                <w:color w:val="000000"/>
                <w:sz w:val="22"/>
                <w:szCs w:val="22"/>
              </w:rPr>
              <w:t>2,81</w:t>
            </w:r>
          </w:p>
        </w:tc>
        <w:tc>
          <w:tcPr>
            <w:tcW w:w="907" w:type="dxa"/>
            <w:shd w:val="clear" w:color="auto" w:fill="auto"/>
            <w:noWrap/>
            <w:vAlign w:val="bottom"/>
          </w:tcPr>
          <w:p w14:paraId="5DD5935F" w14:textId="77777777" w:rsidR="0087324E" w:rsidRPr="0087324E" w:rsidRDefault="0087324E" w:rsidP="00BC1BC5">
            <w:pPr>
              <w:jc w:val="right"/>
              <w:rPr>
                <w:i/>
                <w:iCs/>
                <w:color w:val="000000"/>
                <w:sz w:val="22"/>
                <w:szCs w:val="22"/>
              </w:rPr>
            </w:pPr>
            <w:r w:rsidRPr="0087324E">
              <w:rPr>
                <w:i/>
                <w:iCs/>
                <w:color w:val="000000"/>
                <w:sz w:val="22"/>
                <w:szCs w:val="22"/>
              </w:rPr>
              <w:t>11,53</w:t>
            </w:r>
          </w:p>
        </w:tc>
        <w:tc>
          <w:tcPr>
            <w:tcW w:w="1063" w:type="dxa"/>
            <w:shd w:val="clear" w:color="auto" w:fill="auto"/>
            <w:noWrap/>
            <w:vAlign w:val="bottom"/>
          </w:tcPr>
          <w:p w14:paraId="65837A80" w14:textId="77777777" w:rsidR="0087324E" w:rsidRPr="0087324E" w:rsidRDefault="0087324E" w:rsidP="00BC1BC5">
            <w:pPr>
              <w:jc w:val="right"/>
              <w:rPr>
                <w:i/>
                <w:iCs/>
                <w:color w:val="000000"/>
                <w:sz w:val="22"/>
                <w:szCs w:val="22"/>
              </w:rPr>
            </w:pPr>
            <w:r w:rsidRPr="0087324E">
              <w:rPr>
                <w:i/>
                <w:iCs/>
                <w:color w:val="000000"/>
                <w:sz w:val="22"/>
                <w:szCs w:val="22"/>
              </w:rPr>
              <w:t>26,64</w:t>
            </w:r>
          </w:p>
        </w:tc>
        <w:tc>
          <w:tcPr>
            <w:tcW w:w="907" w:type="dxa"/>
            <w:shd w:val="clear" w:color="auto" w:fill="auto"/>
            <w:noWrap/>
            <w:vAlign w:val="bottom"/>
          </w:tcPr>
          <w:p w14:paraId="7FFF7C47" w14:textId="77777777" w:rsidR="0087324E" w:rsidRPr="0087324E" w:rsidRDefault="0087324E" w:rsidP="00BC1BC5">
            <w:pPr>
              <w:jc w:val="right"/>
              <w:rPr>
                <w:i/>
                <w:iCs/>
                <w:color w:val="000000"/>
                <w:sz w:val="22"/>
                <w:szCs w:val="22"/>
              </w:rPr>
            </w:pPr>
            <w:r w:rsidRPr="0087324E">
              <w:rPr>
                <w:i/>
                <w:iCs/>
                <w:color w:val="000000"/>
                <w:sz w:val="22"/>
                <w:szCs w:val="22"/>
              </w:rPr>
              <w:t>-39,02</w:t>
            </w:r>
          </w:p>
        </w:tc>
        <w:tc>
          <w:tcPr>
            <w:tcW w:w="876" w:type="dxa"/>
            <w:shd w:val="clear" w:color="auto" w:fill="auto"/>
            <w:noWrap/>
            <w:vAlign w:val="bottom"/>
          </w:tcPr>
          <w:p w14:paraId="074FB2B2" w14:textId="77777777" w:rsidR="0087324E" w:rsidRPr="0087324E" w:rsidRDefault="0087324E" w:rsidP="00BC1BC5">
            <w:pPr>
              <w:jc w:val="right"/>
              <w:rPr>
                <w:i/>
                <w:iCs/>
                <w:color w:val="000000"/>
                <w:sz w:val="22"/>
                <w:szCs w:val="22"/>
              </w:rPr>
            </w:pPr>
            <w:r w:rsidRPr="0087324E">
              <w:rPr>
                <w:i/>
                <w:iCs/>
                <w:color w:val="000000"/>
                <w:sz w:val="22"/>
                <w:szCs w:val="22"/>
              </w:rPr>
              <w:t>-32,66</w:t>
            </w:r>
          </w:p>
        </w:tc>
        <w:tc>
          <w:tcPr>
            <w:tcW w:w="1064" w:type="dxa"/>
            <w:shd w:val="clear" w:color="auto" w:fill="auto"/>
            <w:noWrap/>
            <w:vAlign w:val="bottom"/>
          </w:tcPr>
          <w:p w14:paraId="178716BB" w14:textId="77777777" w:rsidR="0087324E" w:rsidRPr="0087324E" w:rsidRDefault="0087324E" w:rsidP="00BC1BC5">
            <w:pPr>
              <w:jc w:val="right"/>
              <w:rPr>
                <w:i/>
                <w:iCs/>
                <w:color w:val="000000"/>
                <w:sz w:val="22"/>
                <w:szCs w:val="22"/>
              </w:rPr>
            </w:pPr>
            <w:r w:rsidRPr="0087324E">
              <w:rPr>
                <w:i/>
                <w:iCs/>
                <w:color w:val="000000"/>
                <w:sz w:val="22"/>
                <w:szCs w:val="22"/>
              </w:rPr>
              <w:t>1,11</w:t>
            </w:r>
          </w:p>
        </w:tc>
      </w:tr>
      <w:tr w:rsidR="0087324E" w:rsidRPr="0087324E" w14:paraId="22D9C02B" w14:textId="77777777" w:rsidTr="0087324E">
        <w:trPr>
          <w:jc w:val="center"/>
        </w:trPr>
        <w:tc>
          <w:tcPr>
            <w:tcW w:w="2609" w:type="dxa"/>
            <w:shd w:val="clear" w:color="auto" w:fill="auto"/>
            <w:noWrap/>
            <w:vAlign w:val="bottom"/>
          </w:tcPr>
          <w:p w14:paraId="246994C6" w14:textId="77777777" w:rsidR="0087324E" w:rsidRPr="0087324E" w:rsidRDefault="0087324E" w:rsidP="00BC1BC5">
            <w:pPr>
              <w:rPr>
                <w:i/>
                <w:iCs/>
                <w:color w:val="000000"/>
                <w:sz w:val="22"/>
                <w:szCs w:val="22"/>
              </w:rPr>
            </w:pPr>
            <w:r w:rsidRPr="0087324E">
              <w:rPr>
                <w:i/>
                <w:iCs/>
                <w:color w:val="000000"/>
                <w:sz w:val="22"/>
                <w:szCs w:val="22"/>
              </w:rPr>
              <w:t>Hà Lan</w:t>
            </w:r>
          </w:p>
        </w:tc>
        <w:tc>
          <w:tcPr>
            <w:tcW w:w="1169" w:type="dxa"/>
            <w:shd w:val="clear" w:color="auto" w:fill="auto"/>
            <w:noWrap/>
            <w:vAlign w:val="bottom"/>
          </w:tcPr>
          <w:p w14:paraId="017D305F" w14:textId="77777777" w:rsidR="0087324E" w:rsidRPr="0087324E" w:rsidRDefault="0087324E" w:rsidP="00BC1BC5">
            <w:pPr>
              <w:jc w:val="right"/>
              <w:rPr>
                <w:i/>
                <w:iCs/>
                <w:color w:val="000000"/>
                <w:sz w:val="22"/>
                <w:szCs w:val="22"/>
              </w:rPr>
            </w:pPr>
            <w:r w:rsidRPr="0087324E">
              <w:rPr>
                <w:i/>
                <w:iCs/>
                <w:color w:val="000000"/>
                <w:sz w:val="22"/>
                <w:szCs w:val="22"/>
              </w:rPr>
              <w:t>0,01</w:t>
            </w:r>
          </w:p>
        </w:tc>
        <w:tc>
          <w:tcPr>
            <w:tcW w:w="1176" w:type="dxa"/>
            <w:shd w:val="clear" w:color="auto" w:fill="auto"/>
            <w:noWrap/>
            <w:vAlign w:val="bottom"/>
          </w:tcPr>
          <w:p w14:paraId="3AB56815" w14:textId="77777777" w:rsidR="0087324E" w:rsidRPr="0087324E" w:rsidRDefault="0087324E" w:rsidP="00BC1BC5">
            <w:pPr>
              <w:jc w:val="right"/>
              <w:rPr>
                <w:i/>
                <w:iCs/>
                <w:color w:val="000000"/>
                <w:sz w:val="22"/>
                <w:szCs w:val="22"/>
              </w:rPr>
            </w:pPr>
            <w:r w:rsidRPr="0087324E">
              <w:rPr>
                <w:i/>
                <w:iCs/>
                <w:color w:val="000000"/>
                <w:sz w:val="22"/>
                <w:szCs w:val="22"/>
              </w:rPr>
              <w:t>0,30</w:t>
            </w:r>
          </w:p>
        </w:tc>
        <w:tc>
          <w:tcPr>
            <w:tcW w:w="907" w:type="dxa"/>
            <w:shd w:val="clear" w:color="auto" w:fill="auto"/>
            <w:noWrap/>
            <w:vAlign w:val="bottom"/>
          </w:tcPr>
          <w:p w14:paraId="5C66B09D" w14:textId="77777777" w:rsidR="0087324E" w:rsidRPr="0087324E" w:rsidRDefault="0087324E" w:rsidP="00BC1BC5">
            <w:pPr>
              <w:jc w:val="right"/>
              <w:rPr>
                <w:i/>
                <w:iCs/>
                <w:color w:val="000000"/>
                <w:sz w:val="22"/>
                <w:szCs w:val="22"/>
              </w:rPr>
            </w:pPr>
            <w:r w:rsidRPr="0087324E">
              <w:rPr>
                <w:i/>
                <w:iCs/>
                <w:color w:val="000000"/>
                <w:sz w:val="22"/>
                <w:szCs w:val="22"/>
              </w:rPr>
              <w:t>11,11</w:t>
            </w:r>
          </w:p>
        </w:tc>
        <w:tc>
          <w:tcPr>
            <w:tcW w:w="1063" w:type="dxa"/>
            <w:shd w:val="clear" w:color="auto" w:fill="auto"/>
            <w:noWrap/>
            <w:vAlign w:val="bottom"/>
          </w:tcPr>
          <w:p w14:paraId="6A926B2C" w14:textId="77777777" w:rsidR="0087324E" w:rsidRPr="0087324E" w:rsidRDefault="0087324E" w:rsidP="00BC1BC5">
            <w:pPr>
              <w:jc w:val="right"/>
              <w:rPr>
                <w:i/>
                <w:iCs/>
                <w:color w:val="000000"/>
                <w:sz w:val="22"/>
                <w:szCs w:val="22"/>
              </w:rPr>
            </w:pPr>
            <w:r w:rsidRPr="0087324E">
              <w:rPr>
                <w:i/>
                <w:iCs/>
                <w:color w:val="000000"/>
                <w:sz w:val="22"/>
                <w:szCs w:val="22"/>
              </w:rPr>
              <w:t>-11,54</w:t>
            </w:r>
          </w:p>
        </w:tc>
        <w:tc>
          <w:tcPr>
            <w:tcW w:w="907" w:type="dxa"/>
            <w:shd w:val="clear" w:color="auto" w:fill="auto"/>
            <w:noWrap/>
            <w:vAlign w:val="bottom"/>
          </w:tcPr>
          <w:p w14:paraId="0E2665A8" w14:textId="77777777" w:rsidR="0087324E" w:rsidRPr="0087324E" w:rsidRDefault="0087324E" w:rsidP="00BC1BC5">
            <w:pPr>
              <w:jc w:val="right"/>
              <w:rPr>
                <w:i/>
                <w:iCs/>
                <w:color w:val="000000"/>
                <w:sz w:val="22"/>
                <w:szCs w:val="22"/>
              </w:rPr>
            </w:pPr>
            <w:r w:rsidRPr="0087324E">
              <w:rPr>
                <w:i/>
                <w:iCs/>
                <w:color w:val="000000"/>
                <w:sz w:val="22"/>
                <w:szCs w:val="22"/>
              </w:rPr>
              <w:t>150,00</w:t>
            </w:r>
          </w:p>
        </w:tc>
        <w:tc>
          <w:tcPr>
            <w:tcW w:w="876" w:type="dxa"/>
            <w:shd w:val="clear" w:color="auto" w:fill="auto"/>
            <w:noWrap/>
            <w:vAlign w:val="bottom"/>
          </w:tcPr>
          <w:p w14:paraId="72169C5E" w14:textId="77777777" w:rsidR="0087324E" w:rsidRPr="0087324E" w:rsidRDefault="0087324E" w:rsidP="00BC1BC5">
            <w:pPr>
              <w:jc w:val="right"/>
              <w:rPr>
                <w:i/>
                <w:iCs/>
                <w:color w:val="000000"/>
                <w:sz w:val="22"/>
                <w:szCs w:val="22"/>
              </w:rPr>
            </w:pPr>
            <w:r w:rsidRPr="0087324E">
              <w:rPr>
                <w:i/>
                <w:iCs/>
                <w:color w:val="000000"/>
                <w:sz w:val="22"/>
                <w:szCs w:val="22"/>
              </w:rPr>
              <w:t>35,73</w:t>
            </w:r>
          </w:p>
        </w:tc>
        <w:tc>
          <w:tcPr>
            <w:tcW w:w="1064" w:type="dxa"/>
            <w:shd w:val="clear" w:color="auto" w:fill="auto"/>
            <w:noWrap/>
            <w:vAlign w:val="bottom"/>
          </w:tcPr>
          <w:p w14:paraId="6879C725" w14:textId="77777777" w:rsidR="0087324E" w:rsidRPr="0087324E" w:rsidRDefault="0087324E" w:rsidP="00BC1BC5">
            <w:pPr>
              <w:jc w:val="right"/>
              <w:rPr>
                <w:i/>
                <w:iCs/>
                <w:color w:val="000000"/>
                <w:sz w:val="22"/>
                <w:szCs w:val="22"/>
              </w:rPr>
            </w:pPr>
            <w:r w:rsidRPr="0087324E">
              <w:rPr>
                <w:i/>
                <w:iCs/>
                <w:color w:val="000000"/>
                <w:sz w:val="22"/>
                <w:szCs w:val="22"/>
              </w:rPr>
              <w:t>0,12</w:t>
            </w:r>
          </w:p>
        </w:tc>
      </w:tr>
      <w:tr w:rsidR="0087324E" w:rsidRPr="0087324E" w14:paraId="7CD253FC" w14:textId="77777777" w:rsidTr="0087324E">
        <w:trPr>
          <w:jc w:val="center"/>
        </w:trPr>
        <w:tc>
          <w:tcPr>
            <w:tcW w:w="2609" w:type="dxa"/>
            <w:shd w:val="clear" w:color="auto" w:fill="auto"/>
            <w:noWrap/>
            <w:vAlign w:val="bottom"/>
          </w:tcPr>
          <w:p w14:paraId="16ADF06A" w14:textId="77777777" w:rsidR="0087324E" w:rsidRPr="0087324E" w:rsidRDefault="0087324E" w:rsidP="00BC1BC5">
            <w:pPr>
              <w:rPr>
                <w:color w:val="000000"/>
                <w:sz w:val="22"/>
                <w:szCs w:val="22"/>
              </w:rPr>
            </w:pPr>
            <w:r w:rsidRPr="0087324E">
              <w:rPr>
                <w:color w:val="000000"/>
                <w:sz w:val="22"/>
                <w:szCs w:val="22"/>
              </w:rPr>
              <w:t>Pakistan</w:t>
            </w:r>
          </w:p>
        </w:tc>
        <w:tc>
          <w:tcPr>
            <w:tcW w:w="1169" w:type="dxa"/>
            <w:shd w:val="clear" w:color="auto" w:fill="auto"/>
            <w:noWrap/>
            <w:vAlign w:val="bottom"/>
          </w:tcPr>
          <w:p w14:paraId="29ECCE3A" w14:textId="77777777" w:rsidR="0087324E" w:rsidRPr="0087324E" w:rsidRDefault="0087324E" w:rsidP="00BC1BC5">
            <w:pPr>
              <w:jc w:val="right"/>
              <w:rPr>
                <w:color w:val="000000"/>
                <w:sz w:val="22"/>
                <w:szCs w:val="22"/>
              </w:rPr>
            </w:pPr>
            <w:r w:rsidRPr="0087324E">
              <w:rPr>
                <w:color w:val="000000"/>
                <w:sz w:val="22"/>
                <w:szCs w:val="22"/>
              </w:rPr>
              <w:t>0,35</w:t>
            </w:r>
          </w:p>
        </w:tc>
        <w:tc>
          <w:tcPr>
            <w:tcW w:w="1176" w:type="dxa"/>
            <w:shd w:val="clear" w:color="auto" w:fill="auto"/>
            <w:noWrap/>
            <w:vAlign w:val="bottom"/>
          </w:tcPr>
          <w:p w14:paraId="7CB057FD" w14:textId="77777777" w:rsidR="0087324E" w:rsidRPr="0087324E" w:rsidRDefault="0087324E" w:rsidP="00BC1BC5">
            <w:pPr>
              <w:jc w:val="right"/>
              <w:rPr>
                <w:color w:val="000000"/>
                <w:sz w:val="22"/>
                <w:szCs w:val="22"/>
              </w:rPr>
            </w:pPr>
            <w:r w:rsidRPr="0087324E">
              <w:rPr>
                <w:color w:val="000000"/>
                <w:sz w:val="22"/>
                <w:szCs w:val="22"/>
              </w:rPr>
              <w:t>1,27</w:t>
            </w:r>
          </w:p>
        </w:tc>
        <w:tc>
          <w:tcPr>
            <w:tcW w:w="907" w:type="dxa"/>
            <w:shd w:val="clear" w:color="auto" w:fill="auto"/>
            <w:noWrap/>
            <w:vAlign w:val="bottom"/>
          </w:tcPr>
          <w:p w14:paraId="142C8BB6" w14:textId="77777777" w:rsidR="0087324E" w:rsidRPr="0087324E" w:rsidRDefault="0087324E" w:rsidP="00BC1BC5">
            <w:pPr>
              <w:jc w:val="right"/>
              <w:rPr>
                <w:color w:val="000000"/>
                <w:sz w:val="22"/>
                <w:szCs w:val="22"/>
              </w:rPr>
            </w:pPr>
            <w:r w:rsidRPr="0087324E">
              <w:rPr>
                <w:color w:val="000000"/>
                <w:sz w:val="22"/>
                <w:szCs w:val="22"/>
              </w:rPr>
              <w:t>187,80</w:t>
            </w:r>
          </w:p>
        </w:tc>
        <w:tc>
          <w:tcPr>
            <w:tcW w:w="1063" w:type="dxa"/>
            <w:shd w:val="clear" w:color="auto" w:fill="auto"/>
            <w:noWrap/>
            <w:vAlign w:val="bottom"/>
          </w:tcPr>
          <w:p w14:paraId="0BF86FE8" w14:textId="77777777" w:rsidR="0087324E" w:rsidRPr="0087324E" w:rsidRDefault="0087324E" w:rsidP="00BC1BC5">
            <w:pPr>
              <w:jc w:val="right"/>
              <w:rPr>
                <w:color w:val="000000"/>
                <w:sz w:val="22"/>
                <w:szCs w:val="22"/>
              </w:rPr>
            </w:pPr>
            <w:r w:rsidRPr="0087324E">
              <w:rPr>
                <w:color w:val="000000"/>
                <w:sz w:val="22"/>
                <w:szCs w:val="22"/>
              </w:rPr>
              <w:t>196,21</w:t>
            </w:r>
          </w:p>
        </w:tc>
        <w:tc>
          <w:tcPr>
            <w:tcW w:w="907" w:type="dxa"/>
            <w:shd w:val="clear" w:color="auto" w:fill="auto"/>
            <w:noWrap/>
            <w:vAlign w:val="bottom"/>
          </w:tcPr>
          <w:p w14:paraId="54E9BFE4" w14:textId="77777777" w:rsidR="0087324E" w:rsidRPr="0087324E" w:rsidRDefault="0087324E" w:rsidP="00BC1BC5">
            <w:pPr>
              <w:jc w:val="right"/>
              <w:rPr>
                <w:color w:val="000000"/>
                <w:sz w:val="22"/>
                <w:szCs w:val="22"/>
              </w:rPr>
            </w:pPr>
            <w:r w:rsidRPr="0087324E">
              <w:rPr>
                <w:color w:val="000000"/>
                <w:sz w:val="22"/>
                <w:szCs w:val="22"/>
              </w:rPr>
              <w:t>126,92</w:t>
            </w:r>
          </w:p>
        </w:tc>
        <w:tc>
          <w:tcPr>
            <w:tcW w:w="876" w:type="dxa"/>
            <w:shd w:val="clear" w:color="auto" w:fill="auto"/>
            <w:noWrap/>
            <w:vAlign w:val="bottom"/>
          </w:tcPr>
          <w:p w14:paraId="267378E7" w14:textId="77777777" w:rsidR="0087324E" w:rsidRPr="0087324E" w:rsidRDefault="0087324E" w:rsidP="00BC1BC5">
            <w:pPr>
              <w:jc w:val="right"/>
              <w:rPr>
                <w:color w:val="000000"/>
                <w:sz w:val="22"/>
                <w:szCs w:val="22"/>
              </w:rPr>
            </w:pPr>
            <w:r w:rsidRPr="0087324E">
              <w:rPr>
                <w:color w:val="000000"/>
                <w:sz w:val="22"/>
                <w:szCs w:val="22"/>
              </w:rPr>
              <w:t>106,84</w:t>
            </w:r>
          </w:p>
        </w:tc>
        <w:tc>
          <w:tcPr>
            <w:tcW w:w="1064" w:type="dxa"/>
            <w:shd w:val="clear" w:color="auto" w:fill="auto"/>
            <w:noWrap/>
            <w:vAlign w:val="bottom"/>
          </w:tcPr>
          <w:p w14:paraId="36F1FF0D" w14:textId="77777777" w:rsidR="0087324E" w:rsidRPr="0087324E" w:rsidRDefault="0087324E" w:rsidP="00BC1BC5">
            <w:pPr>
              <w:jc w:val="right"/>
              <w:rPr>
                <w:color w:val="000000"/>
                <w:sz w:val="22"/>
                <w:szCs w:val="22"/>
              </w:rPr>
            </w:pPr>
            <w:r w:rsidRPr="0087324E">
              <w:rPr>
                <w:color w:val="000000"/>
                <w:sz w:val="22"/>
                <w:szCs w:val="22"/>
              </w:rPr>
              <w:t>0,50</w:t>
            </w:r>
          </w:p>
        </w:tc>
      </w:tr>
      <w:tr w:rsidR="0087324E" w:rsidRPr="0087324E" w14:paraId="0E565F1E" w14:textId="77777777" w:rsidTr="0087324E">
        <w:trPr>
          <w:jc w:val="center"/>
        </w:trPr>
        <w:tc>
          <w:tcPr>
            <w:tcW w:w="2609" w:type="dxa"/>
            <w:shd w:val="clear" w:color="auto" w:fill="auto"/>
            <w:noWrap/>
            <w:vAlign w:val="bottom"/>
          </w:tcPr>
          <w:p w14:paraId="2BECE894" w14:textId="77777777" w:rsidR="0087324E" w:rsidRPr="0087324E" w:rsidRDefault="0087324E" w:rsidP="00BC1BC5">
            <w:pPr>
              <w:rPr>
                <w:color w:val="000000"/>
                <w:sz w:val="22"/>
                <w:szCs w:val="22"/>
              </w:rPr>
            </w:pPr>
            <w:r w:rsidRPr="0087324E">
              <w:rPr>
                <w:color w:val="000000"/>
                <w:sz w:val="22"/>
                <w:szCs w:val="22"/>
              </w:rPr>
              <w:t>Bangladesh</w:t>
            </w:r>
          </w:p>
        </w:tc>
        <w:tc>
          <w:tcPr>
            <w:tcW w:w="1169" w:type="dxa"/>
            <w:shd w:val="clear" w:color="auto" w:fill="auto"/>
            <w:noWrap/>
            <w:vAlign w:val="bottom"/>
          </w:tcPr>
          <w:p w14:paraId="3AA33D2C" w14:textId="77777777" w:rsidR="0087324E" w:rsidRPr="0087324E" w:rsidRDefault="0087324E" w:rsidP="00BC1BC5">
            <w:pPr>
              <w:jc w:val="right"/>
              <w:rPr>
                <w:color w:val="000000"/>
                <w:sz w:val="22"/>
                <w:szCs w:val="22"/>
              </w:rPr>
            </w:pPr>
            <w:r w:rsidRPr="0087324E">
              <w:rPr>
                <w:color w:val="000000"/>
                <w:sz w:val="22"/>
                <w:szCs w:val="22"/>
              </w:rPr>
              <w:t>0,26</w:t>
            </w:r>
          </w:p>
        </w:tc>
        <w:tc>
          <w:tcPr>
            <w:tcW w:w="1176" w:type="dxa"/>
            <w:shd w:val="clear" w:color="auto" w:fill="auto"/>
            <w:noWrap/>
            <w:vAlign w:val="bottom"/>
          </w:tcPr>
          <w:p w14:paraId="236E9ECC" w14:textId="77777777" w:rsidR="0087324E" w:rsidRPr="0087324E" w:rsidRDefault="0087324E" w:rsidP="00BC1BC5">
            <w:pPr>
              <w:jc w:val="right"/>
              <w:rPr>
                <w:color w:val="000000"/>
                <w:sz w:val="22"/>
                <w:szCs w:val="22"/>
              </w:rPr>
            </w:pPr>
            <w:r w:rsidRPr="0087324E">
              <w:rPr>
                <w:color w:val="000000"/>
                <w:sz w:val="22"/>
                <w:szCs w:val="22"/>
              </w:rPr>
              <w:t>0,30</w:t>
            </w:r>
          </w:p>
        </w:tc>
        <w:tc>
          <w:tcPr>
            <w:tcW w:w="907" w:type="dxa"/>
            <w:shd w:val="clear" w:color="auto" w:fill="auto"/>
            <w:noWrap/>
            <w:vAlign w:val="bottom"/>
          </w:tcPr>
          <w:p w14:paraId="65CEBB78" w14:textId="77777777" w:rsidR="0087324E" w:rsidRPr="0087324E" w:rsidRDefault="0087324E" w:rsidP="00BC1BC5">
            <w:pPr>
              <w:jc w:val="right"/>
              <w:rPr>
                <w:color w:val="000000"/>
                <w:sz w:val="22"/>
                <w:szCs w:val="22"/>
              </w:rPr>
            </w:pPr>
            <w:r w:rsidRPr="0087324E">
              <w:rPr>
                <w:color w:val="000000"/>
                <w:sz w:val="22"/>
                <w:szCs w:val="22"/>
              </w:rPr>
              <w:t>-30,91</w:t>
            </w:r>
          </w:p>
        </w:tc>
        <w:tc>
          <w:tcPr>
            <w:tcW w:w="1063" w:type="dxa"/>
            <w:shd w:val="clear" w:color="auto" w:fill="auto"/>
            <w:noWrap/>
            <w:vAlign w:val="bottom"/>
          </w:tcPr>
          <w:p w14:paraId="46FACFBF" w14:textId="77777777" w:rsidR="0087324E" w:rsidRPr="0087324E" w:rsidRDefault="0087324E" w:rsidP="00BC1BC5">
            <w:pPr>
              <w:jc w:val="right"/>
              <w:rPr>
                <w:color w:val="000000"/>
                <w:sz w:val="22"/>
                <w:szCs w:val="22"/>
              </w:rPr>
            </w:pPr>
            <w:r w:rsidRPr="0087324E">
              <w:rPr>
                <w:color w:val="000000"/>
                <w:sz w:val="22"/>
                <w:szCs w:val="22"/>
              </w:rPr>
              <w:t>-39,04</w:t>
            </w:r>
          </w:p>
        </w:tc>
        <w:tc>
          <w:tcPr>
            <w:tcW w:w="907" w:type="dxa"/>
            <w:shd w:val="clear" w:color="auto" w:fill="auto"/>
            <w:noWrap/>
            <w:vAlign w:val="bottom"/>
          </w:tcPr>
          <w:p w14:paraId="1F00B478" w14:textId="77777777" w:rsidR="0087324E" w:rsidRPr="0087324E" w:rsidRDefault="0087324E" w:rsidP="00BC1BC5">
            <w:pPr>
              <w:jc w:val="right"/>
              <w:rPr>
                <w:color w:val="000000"/>
                <w:sz w:val="22"/>
                <w:szCs w:val="22"/>
              </w:rPr>
            </w:pPr>
            <w:r w:rsidRPr="0087324E">
              <w:rPr>
                <w:color w:val="000000"/>
                <w:sz w:val="22"/>
                <w:szCs w:val="22"/>
              </w:rPr>
              <w:t>-62,70</w:t>
            </w:r>
          </w:p>
        </w:tc>
        <w:tc>
          <w:tcPr>
            <w:tcW w:w="876" w:type="dxa"/>
            <w:shd w:val="clear" w:color="auto" w:fill="auto"/>
            <w:noWrap/>
            <w:vAlign w:val="bottom"/>
          </w:tcPr>
          <w:p w14:paraId="79183083" w14:textId="77777777" w:rsidR="0087324E" w:rsidRPr="0087324E" w:rsidRDefault="0087324E" w:rsidP="00BC1BC5">
            <w:pPr>
              <w:jc w:val="right"/>
              <w:rPr>
                <w:color w:val="000000"/>
                <w:sz w:val="22"/>
                <w:szCs w:val="22"/>
              </w:rPr>
            </w:pPr>
            <w:r w:rsidRPr="0087324E">
              <w:rPr>
                <w:color w:val="000000"/>
                <w:sz w:val="22"/>
                <w:szCs w:val="22"/>
              </w:rPr>
              <w:t>-50,00</w:t>
            </w:r>
          </w:p>
        </w:tc>
        <w:tc>
          <w:tcPr>
            <w:tcW w:w="1064" w:type="dxa"/>
            <w:shd w:val="clear" w:color="auto" w:fill="auto"/>
            <w:noWrap/>
            <w:vAlign w:val="bottom"/>
          </w:tcPr>
          <w:p w14:paraId="300A1863" w14:textId="77777777" w:rsidR="0087324E" w:rsidRPr="0087324E" w:rsidRDefault="0087324E" w:rsidP="00BC1BC5">
            <w:pPr>
              <w:jc w:val="right"/>
              <w:rPr>
                <w:color w:val="000000"/>
                <w:sz w:val="22"/>
                <w:szCs w:val="22"/>
              </w:rPr>
            </w:pPr>
            <w:r w:rsidRPr="0087324E">
              <w:rPr>
                <w:color w:val="000000"/>
                <w:sz w:val="22"/>
                <w:szCs w:val="22"/>
              </w:rPr>
              <w:t>0,12</w:t>
            </w:r>
          </w:p>
        </w:tc>
      </w:tr>
      <w:tr w:rsidR="0087324E" w:rsidRPr="0087324E" w14:paraId="6AB2AD1D" w14:textId="77777777" w:rsidTr="0087324E">
        <w:trPr>
          <w:jc w:val="center"/>
        </w:trPr>
        <w:tc>
          <w:tcPr>
            <w:tcW w:w="2609" w:type="dxa"/>
            <w:shd w:val="clear" w:color="auto" w:fill="auto"/>
            <w:noWrap/>
            <w:vAlign w:val="bottom"/>
          </w:tcPr>
          <w:p w14:paraId="228BAA83" w14:textId="77777777" w:rsidR="0087324E" w:rsidRPr="0087324E" w:rsidRDefault="0087324E" w:rsidP="00BC1BC5">
            <w:pPr>
              <w:rPr>
                <w:color w:val="000000"/>
                <w:sz w:val="22"/>
                <w:szCs w:val="22"/>
              </w:rPr>
            </w:pPr>
            <w:r w:rsidRPr="0087324E">
              <w:rPr>
                <w:color w:val="000000"/>
                <w:sz w:val="22"/>
                <w:szCs w:val="22"/>
              </w:rPr>
              <w:t>Hồng Kông (Trung Quốc)</w:t>
            </w:r>
          </w:p>
        </w:tc>
        <w:tc>
          <w:tcPr>
            <w:tcW w:w="1169" w:type="dxa"/>
            <w:shd w:val="clear" w:color="auto" w:fill="auto"/>
            <w:noWrap/>
            <w:vAlign w:val="bottom"/>
          </w:tcPr>
          <w:p w14:paraId="6319284C" w14:textId="77777777" w:rsidR="0087324E" w:rsidRPr="0087324E" w:rsidRDefault="0087324E" w:rsidP="00BC1BC5">
            <w:pPr>
              <w:jc w:val="right"/>
              <w:rPr>
                <w:color w:val="000000"/>
                <w:sz w:val="22"/>
                <w:szCs w:val="22"/>
              </w:rPr>
            </w:pPr>
            <w:r w:rsidRPr="0087324E">
              <w:rPr>
                <w:color w:val="000000"/>
                <w:sz w:val="22"/>
                <w:szCs w:val="22"/>
              </w:rPr>
              <w:t>0,07</w:t>
            </w:r>
          </w:p>
        </w:tc>
        <w:tc>
          <w:tcPr>
            <w:tcW w:w="1176" w:type="dxa"/>
            <w:shd w:val="clear" w:color="auto" w:fill="auto"/>
            <w:noWrap/>
            <w:vAlign w:val="bottom"/>
          </w:tcPr>
          <w:p w14:paraId="572BDB1A" w14:textId="77777777" w:rsidR="0087324E" w:rsidRPr="0087324E" w:rsidRDefault="0087324E" w:rsidP="00BC1BC5">
            <w:pPr>
              <w:jc w:val="right"/>
              <w:rPr>
                <w:color w:val="000000"/>
                <w:sz w:val="22"/>
                <w:szCs w:val="22"/>
              </w:rPr>
            </w:pPr>
            <w:r w:rsidRPr="0087324E">
              <w:rPr>
                <w:color w:val="000000"/>
                <w:sz w:val="22"/>
                <w:szCs w:val="22"/>
              </w:rPr>
              <w:t>0,24</w:t>
            </w:r>
          </w:p>
        </w:tc>
        <w:tc>
          <w:tcPr>
            <w:tcW w:w="907" w:type="dxa"/>
            <w:shd w:val="clear" w:color="auto" w:fill="auto"/>
            <w:noWrap/>
            <w:vAlign w:val="bottom"/>
          </w:tcPr>
          <w:p w14:paraId="48815913" w14:textId="77777777" w:rsidR="0087324E" w:rsidRPr="0087324E" w:rsidRDefault="0087324E" w:rsidP="00BC1BC5">
            <w:pPr>
              <w:jc w:val="right"/>
              <w:rPr>
                <w:color w:val="000000"/>
                <w:sz w:val="22"/>
                <w:szCs w:val="22"/>
              </w:rPr>
            </w:pPr>
            <w:r w:rsidRPr="0087324E">
              <w:rPr>
                <w:color w:val="000000"/>
                <w:sz w:val="22"/>
                <w:szCs w:val="22"/>
              </w:rPr>
              <w:t>231,82</w:t>
            </w:r>
          </w:p>
        </w:tc>
        <w:tc>
          <w:tcPr>
            <w:tcW w:w="1063" w:type="dxa"/>
            <w:shd w:val="clear" w:color="auto" w:fill="auto"/>
            <w:noWrap/>
            <w:vAlign w:val="bottom"/>
          </w:tcPr>
          <w:p w14:paraId="25430592" w14:textId="77777777" w:rsidR="0087324E" w:rsidRPr="0087324E" w:rsidRDefault="0087324E" w:rsidP="00BC1BC5">
            <w:pPr>
              <w:jc w:val="right"/>
              <w:rPr>
                <w:color w:val="000000"/>
                <w:sz w:val="22"/>
                <w:szCs w:val="22"/>
              </w:rPr>
            </w:pPr>
            <w:r w:rsidRPr="0087324E">
              <w:rPr>
                <w:color w:val="000000"/>
                <w:sz w:val="22"/>
                <w:szCs w:val="22"/>
              </w:rPr>
              <w:t>36,23</w:t>
            </w:r>
          </w:p>
        </w:tc>
        <w:tc>
          <w:tcPr>
            <w:tcW w:w="907" w:type="dxa"/>
            <w:shd w:val="clear" w:color="auto" w:fill="auto"/>
            <w:noWrap/>
            <w:vAlign w:val="bottom"/>
          </w:tcPr>
          <w:p w14:paraId="17397973" w14:textId="77777777" w:rsidR="0087324E" w:rsidRPr="0087324E" w:rsidRDefault="0087324E" w:rsidP="00BC1BC5">
            <w:pPr>
              <w:jc w:val="right"/>
              <w:rPr>
                <w:color w:val="000000"/>
                <w:sz w:val="22"/>
                <w:szCs w:val="22"/>
              </w:rPr>
            </w:pPr>
            <w:r w:rsidRPr="0087324E">
              <w:rPr>
                <w:color w:val="000000"/>
                <w:sz w:val="22"/>
                <w:szCs w:val="22"/>
              </w:rPr>
              <w:t>-41,60</w:t>
            </w:r>
          </w:p>
        </w:tc>
        <w:tc>
          <w:tcPr>
            <w:tcW w:w="876" w:type="dxa"/>
            <w:shd w:val="clear" w:color="auto" w:fill="auto"/>
            <w:noWrap/>
            <w:vAlign w:val="bottom"/>
          </w:tcPr>
          <w:p w14:paraId="12F4E83A" w14:textId="77777777" w:rsidR="0087324E" w:rsidRPr="0087324E" w:rsidRDefault="0087324E" w:rsidP="00BC1BC5">
            <w:pPr>
              <w:jc w:val="right"/>
              <w:rPr>
                <w:color w:val="000000"/>
                <w:sz w:val="22"/>
                <w:szCs w:val="22"/>
              </w:rPr>
            </w:pPr>
            <w:r w:rsidRPr="0087324E">
              <w:rPr>
                <w:color w:val="000000"/>
                <w:sz w:val="22"/>
                <w:szCs w:val="22"/>
              </w:rPr>
              <w:t>-74,57</w:t>
            </w:r>
          </w:p>
        </w:tc>
        <w:tc>
          <w:tcPr>
            <w:tcW w:w="1064" w:type="dxa"/>
            <w:shd w:val="clear" w:color="auto" w:fill="auto"/>
            <w:noWrap/>
            <w:vAlign w:val="bottom"/>
          </w:tcPr>
          <w:p w14:paraId="587DBC6E" w14:textId="77777777" w:rsidR="0087324E" w:rsidRPr="0087324E" w:rsidRDefault="0087324E" w:rsidP="00BC1BC5">
            <w:pPr>
              <w:jc w:val="right"/>
              <w:rPr>
                <w:color w:val="000000"/>
                <w:sz w:val="22"/>
                <w:szCs w:val="22"/>
              </w:rPr>
            </w:pPr>
            <w:r w:rsidRPr="0087324E">
              <w:rPr>
                <w:color w:val="000000"/>
                <w:sz w:val="22"/>
                <w:szCs w:val="22"/>
              </w:rPr>
              <w:t>0,09</w:t>
            </w:r>
          </w:p>
        </w:tc>
      </w:tr>
    </w:tbl>
    <w:p w14:paraId="35733999" w14:textId="77777777" w:rsidR="006E142C" w:rsidRPr="0087324E" w:rsidRDefault="006E142C" w:rsidP="006E142C">
      <w:pPr>
        <w:pStyle w:val="NormalWeb"/>
        <w:spacing w:before="0" w:beforeAutospacing="0" w:after="0" w:afterAutospacing="0"/>
        <w:jc w:val="right"/>
        <w:rPr>
          <w:i/>
          <w:sz w:val="26"/>
          <w:szCs w:val="26"/>
        </w:rPr>
      </w:pPr>
      <w:r w:rsidRPr="0087324E">
        <w:rPr>
          <w:i/>
          <w:sz w:val="26"/>
          <w:szCs w:val="26"/>
        </w:rPr>
        <w:t xml:space="preserve"> Nguồn: Tính toán từ số liệu thống kê sơ bộ của TCHQ</w:t>
      </w:r>
    </w:p>
    <w:p w14:paraId="20756891" w14:textId="69E7D238" w:rsidR="006E142C" w:rsidRDefault="006E142C" w:rsidP="006E142C">
      <w:pPr>
        <w:spacing w:before="120" w:after="60"/>
        <w:jc w:val="center"/>
        <w:rPr>
          <w:b/>
          <w:sz w:val="26"/>
          <w:szCs w:val="26"/>
        </w:rPr>
      </w:pPr>
      <w:r w:rsidRPr="0087324E">
        <w:rPr>
          <w:b/>
          <w:sz w:val="26"/>
          <w:szCs w:val="26"/>
        </w:rPr>
        <w:t xml:space="preserve">Bảng 14: Thị trường nhập khẩu xơ, sợi của Việt Nam </w:t>
      </w:r>
      <w:r w:rsidR="0087324E" w:rsidRPr="0087324E">
        <w:rPr>
          <w:b/>
          <w:sz w:val="26"/>
          <w:szCs w:val="26"/>
        </w:rPr>
        <w:t xml:space="preserve">3 tháng đầu năm </w:t>
      </w:r>
      <w:r w:rsidRPr="0087324E">
        <w:rPr>
          <w:b/>
          <w:sz w:val="26"/>
          <w:szCs w:val="26"/>
        </w:rPr>
        <w:t>2021</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7"/>
        <w:gridCol w:w="1413"/>
        <w:gridCol w:w="1390"/>
        <w:gridCol w:w="1031"/>
        <w:gridCol w:w="991"/>
        <w:gridCol w:w="1067"/>
      </w:tblGrid>
      <w:tr w:rsidR="0087324E" w:rsidRPr="00141D2C" w14:paraId="2E6E230B" w14:textId="77777777" w:rsidTr="00723755">
        <w:trPr>
          <w:tblHeader/>
          <w:jc w:val="center"/>
        </w:trPr>
        <w:tc>
          <w:tcPr>
            <w:tcW w:w="2617" w:type="dxa"/>
            <w:vMerge w:val="restart"/>
            <w:shd w:val="clear" w:color="auto" w:fill="auto"/>
            <w:noWrap/>
            <w:vAlign w:val="center"/>
          </w:tcPr>
          <w:p w14:paraId="73993CE0" w14:textId="77777777" w:rsidR="0087324E" w:rsidRPr="00141D2C" w:rsidRDefault="0087324E" w:rsidP="00BC1BC5">
            <w:pPr>
              <w:jc w:val="center"/>
              <w:rPr>
                <w:rFonts w:eastAsia="Times New Roman"/>
                <w:b/>
                <w:bCs/>
                <w:sz w:val="22"/>
                <w:szCs w:val="22"/>
              </w:rPr>
            </w:pPr>
            <w:r w:rsidRPr="00141D2C">
              <w:rPr>
                <w:rFonts w:eastAsia="Times New Roman"/>
                <w:b/>
                <w:bCs/>
                <w:sz w:val="22"/>
                <w:szCs w:val="22"/>
              </w:rPr>
              <w:t>Tên thị trường</w:t>
            </w:r>
          </w:p>
        </w:tc>
        <w:tc>
          <w:tcPr>
            <w:tcW w:w="2803" w:type="dxa"/>
            <w:gridSpan w:val="2"/>
            <w:shd w:val="clear" w:color="auto" w:fill="auto"/>
            <w:noWrap/>
            <w:vAlign w:val="center"/>
          </w:tcPr>
          <w:p w14:paraId="58C1497F" w14:textId="77777777" w:rsidR="0087324E" w:rsidRPr="00141D2C" w:rsidRDefault="0087324E" w:rsidP="00BC1BC5">
            <w:pPr>
              <w:jc w:val="center"/>
              <w:rPr>
                <w:rFonts w:eastAsia="Times New Roman"/>
                <w:b/>
                <w:bCs/>
                <w:sz w:val="22"/>
                <w:szCs w:val="22"/>
              </w:rPr>
            </w:pPr>
            <w:r w:rsidRPr="00141D2C">
              <w:rPr>
                <w:rFonts w:eastAsia="Times New Roman"/>
                <w:b/>
                <w:bCs/>
                <w:sz w:val="22"/>
                <w:szCs w:val="22"/>
              </w:rPr>
              <w:t>3T/2021</w:t>
            </w:r>
          </w:p>
        </w:tc>
        <w:tc>
          <w:tcPr>
            <w:tcW w:w="2022" w:type="dxa"/>
            <w:gridSpan w:val="2"/>
            <w:shd w:val="clear" w:color="auto" w:fill="auto"/>
            <w:noWrap/>
            <w:vAlign w:val="center"/>
          </w:tcPr>
          <w:p w14:paraId="0A2D6B2D" w14:textId="77777777" w:rsidR="0087324E" w:rsidRPr="00141D2C" w:rsidRDefault="0087324E" w:rsidP="00BC1BC5">
            <w:pPr>
              <w:jc w:val="center"/>
              <w:rPr>
                <w:rFonts w:eastAsia="Times New Roman"/>
                <w:b/>
                <w:bCs/>
                <w:sz w:val="22"/>
                <w:szCs w:val="22"/>
              </w:rPr>
            </w:pPr>
            <w:r w:rsidRPr="00141D2C">
              <w:rPr>
                <w:rFonts w:eastAsia="Times New Roman"/>
                <w:b/>
                <w:bCs/>
                <w:sz w:val="22"/>
                <w:szCs w:val="22"/>
              </w:rPr>
              <w:t>So với 3T/2020 (%)</w:t>
            </w:r>
          </w:p>
        </w:tc>
        <w:tc>
          <w:tcPr>
            <w:tcW w:w="1067" w:type="dxa"/>
            <w:vMerge w:val="restart"/>
            <w:shd w:val="clear" w:color="auto" w:fill="auto"/>
            <w:noWrap/>
            <w:vAlign w:val="center"/>
          </w:tcPr>
          <w:p w14:paraId="0B754F41" w14:textId="77777777" w:rsidR="0087324E" w:rsidRPr="00141D2C" w:rsidRDefault="0087324E" w:rsidP="00BC1BC5">
            <w:pPr>
              <w:jc w:val="center"/>
              <w:rPr>
                <w:rFonts w:eastAsia="Times New Roman"/>
                <w:sz w:val="22"/>
                <w:szCs w:val="22"/>
              </w:rPr>
            </w:pPr>
            <w:r w:rsidRPr="00141D2C">
              <w:rPr>
                <w:rFonts w:eastAsia="Times New Roman"/>
                <w:b/>
                <w:spacing w:val="-14"/>
                <w:sz w:val="22"/>
                <w:szCs w:val="22"/>
              </w:rPr>
              <w:t>Tỷ trọng KN  3T/2021 (%)</w:t>
            </w:r>
          </w:p>
        </w:tc>
      </w:tr>
      <w:tr w:rsidR="0087324E" w:rsidRPr="00141D2C" w14:paraId="34073143" w14:textId="77777777" w:rsidTr="00723755">
        <w:trPr>
          <w:tblHeader/>
          <w:jc w:val="center"/>
        </w:trPr>
        <w:tc>
          <w:tcPr>
            <w:tcW w:w="2617" w:type="dxa"/>
            <w:vMerge/>
            <w:shd w:val="clear" w:color="auto" w:fill="auto"/>
            <w:noWrap/>
            <w:vAlign w:val="center"/>
          </w:tcPr>
          <w:p w14:paraId="524319D6" w14:textId="77777777" w:rsidR="0087324E" w:rsidRPr="00141D2C" w:rsidRDefault="0087324E" w:rsidP="00BC1BC5">
            <w:pPr>
              <w:jc w:val="center"/>
              <w:rPr>
                <w:rFonts w:eastAsia="Times New Roman"/>
                <w:sz w:val="22"/>
                <w:szCs w:val="22"/>
              </w:rPr>
            </w:pPr>
          </w:p>
        </w:tc>
        <w:tc>
          <w:tcPr>
            <w:tcW w:w="1413" w:type="dxa"/>
            <w:shd w:val="clear" w:color="auto" w:fill="auto"/>
            <w:noWrap/>
            <w:vAlign w:val="center"/>
          </w:tcPr>
          <w:p w14:paraId="73431376" w14:textId="77777777" w:rsidR="0087324E" w:rsidRPr="00141D2C" w:rsidRDefault="0087324E" w:rsidP="00BC1BC5">
            <w:pPr>
              <w:jc w:val="center"/>
              <w:rPr>
                <w:rFonts w:eastAsia="Times New Roman"/>
                <w:b/>
                <w:bCs/>
                <w:i/>
                <w:sz w:val="22"/>
                <w:szCs w:val="22"/>
              </w:rPr>
            </w:pPr>
            <w:r w:rsidRPr="00141D2C">
              <w:rPr>
                <w:rFonts w:eastAsia="Times New Roman"/>
                <w:b/>
                <w:bCs/>
                <w:sz w:val="22"/>
                <w:szCs w:val="22"/>
              </w:rPr>
              <w:t>Lượng (Nghìn tấn)</w:t>
            </w:r>
          </w:p>
        </w:tc>
        <w:tc>
          <w:tcPr>
            <w:tcW w:w="1390" w:type="dxa"/>
            <w:shd w:val="clear" w:color="auto" w:fill="auto"/>
            <w:noWrap/>
            <w:vAlign w:val="center"/>
          </w:tcPr>
          <w:p w14:paraId="6F4E8535" w14:textId="77777777" w:rsidR="0087324E" w:rsidRPr="00141D2C" w:rsidRDefault="0087324E" w:rsidP="00BC1BC5">
            <w:pPr>
              <w:jc w:val="center"/>
              <w:rPr>
                <w:rFonts w:eastAsia="Times New Roman"/>
                <w:b/>
                <w:bCs/>
                <w:i/>
                <w:sz w:val="22"/>
                <w:szCs w:val="22"/>
              </w:rPr>
            </w:pPr>
            <w:r w:rsidRPr="00141D2C">
              <w:rPr>
                <w:rFonts w:eastAsia="Times New Roman"/>
                <w:b/>
                <w:bCs/>
                <w:sz w:val="22"/>
                <w:szCs w:val="22"/>
              </w:rPr>
              <w:t>Trị giá (triệu USD)</w:t>
            </w:r>
          </w:p>
        </w:tc>
        <w:tc>
          <w:tcPr>
            <w:tcW w:w="1031" w:type="dxa"/>
            <w:shd w:val="clear" w:color="auto" w:fill="auto"/>
            <w:noWrap/>
            <w:vAlign w:val="center"/>
          </w:tcPr>
          <w:p w14:paraId="32593F4F" w14:textId="77777777" w:rsidR="0087324E" w:rsidRPr="00141D2C" w:rsidRDefault="0087324E" w:rsidP="00BC1BC5">
            <w:pPr>
              <w:jc w:val="center"/>
              <w:rPr>
                <w:rFonts w:eastAsia="Times New Roman"/>
                <w:b/>
                <w:bCs/>
                <w:sz w:val="22"/>
                <w:szCs w:val="22"/>
              </w:rPr>
            </w:pPr>
            <w:r w:rsidRPr="00141D2C">
              <w:rPr>
                <w:rFonts w:eastAsia="Times New Roman"/>
                <w:b/>
                <w:bCs/>
                <w:sz w:val="22"/>
                <w:szCs w:val="22"/>
              </w:rPr>
              <w:t>Lượng</w:t>
            </w:r>
          </w:p>
        </w:tc>
        <w:tc>
          <w:tcPr>
            <w:tcW w:w="991" w:type="dxa"/>
            <w:shd w:val="clear" w:color="auto" w:fill="auto"/>
            <w:noWrap/>
            <w:vAlign w:val="center"/>
          </w:tcPr>
          <w:p w14:paraId="24DE99AF" w14:textId="77777777" w:rsidR="0087324E" w:rsidRPr="00141D2C" w:rsidRDefault="0087324E" w:rsidP="00BC1BC5">
            <w:pPr>
              <w:jc w:val="center"/>
              <w:rPr>
                <w:rFonts w:eastAsia="Times New Roman"/>
                <w:b/>
                <w:bCs/>
                <w:sz w:val="22"/>
                <w:szCs w:val="22"/>
              </w:rPr>
            </w:pPr>
            <w:r w:rsidRPr="00141D2C">
              <w:rPr>
                <w:rFonts w:eastAsia="Times New Roman"/>
                <w:b/>
                <w:bCs/>
                <w:sz w:val="22"/>
                <w:szCs w:val="22"/>
              </w:rPr>
              <w:t>Trị giá</w:t>
            </w:r>
          </w:p>
        </w:tc>
        <w:tc>
          <w:tcPr>
            <w:tcW w:w="1067" w:type="dxa"/>
            <w:vMerge/>
            <w:shd w:val="clear" w:color="auto" w:fill="auto"/>
            <w:noWrap/>
            <w:vAlign w:val="center"/>
          </w:tcPr>
          <w:p w14:paraId="0ABA9C34" w14:textId="77777777" w:rsidR="0087324E" w:rsidRPr="00141D2C" w:rsidRDefault="0087324E" w:rsidP="00BC1BC5">
            <w:pPr>
              <w:jc w:val="center"/>
              <w:rPr>
                <w:rFonts w:eastAsia="Times New Roman"/>
                <w:sz w:val="22"/>
                <w:szCs w:val="22"/>
              </w:rPr>
            </w:pPr>
          </w:p>
        </w:tc>
      </w:tr>
      <w:tr w:rsidR="0087324E" w:rsidRPr="00141D2C" w14:paraId="798237EE" w14:textId="77777777" w:rsidTr="00723755">
        <w:trPr>
          <w:jc w:val="center"/>
        </w:trPr>
        <w:tc>
          <w:tcPr>
            <w:tcW w:w="2617" w:type="dxa"/>
            <w:shd w:val="clear" w:color="auto" w:fill="auto"/>
            <w:noWrap/>
            <w:vAlign w:val="bottom"/>
          </w:tcPr>
          <w:p w14:paraId="12F99DED" w14:textId="77777777" w:rsidR="0087324E" w:rsidRPr="00141D2C" w:rsidRDefault="0087324E" w:rsidP="00BC1BC5">
            <w:pPr>
              <w:rPr>
                <w:b/>
                <w:bCs/>
                <w:color w:val="000000"/>
                <w:sz w:val="22"/>
                <w:szCs w:val="22"/>
              </w:rPr>
            </w:pPr>
            <w:r w:rsidRPr="00141D2C">
              <w:rPr>
                <w:b/>
                <w:bCs/>
                <w:color w:val="000000"/>
                <w:sz w:val="22"/>
                <w:szCs w:val="22"/>
              </w:rPr>
              <w:t>Tổng KN</w:t>
            </w:r>
          </w:p>
        </w:tc>
        <w:tc>
          <w:tcPr>
            <w:tcW w:w="1413" w:type="dxa"/>
            <w:shd w:val="clear" w:color="auto" w:fill="auto"/>
            <w:noWrap/>
            <w:vAlign w:val="bottom"/>
          </w:tcPr>
          <w:p w14:paraId="0D2C449F" w14:textId="77777777" w:rsidR="0087324E" w:rsidRPr="00141D2C" w:rsidRDefault="0087324E" w:rsidP="00BC1BC5">
            <w:pPr>
              <w:jc w:val="right"/>
              <w:rPr>
                <w:b/>
                <w:bCs/>
                <w:color w:val="000000"/>
                <w:sz w:val="22"/>
                <w:szCs w:val="22"/>
              </w:rPr>
            </w:pPr>
            <w:r w:rsidRPr="00141D2C">
              <w:rPr>
                <w:b/>
                <w:bCs/>
                <w:color w:val="000000"/>
                <w:sz w:val="22"/>
                <w:szCs w:val="22"/>
              </w:rPr>
              <w:t>304,49</w:t>
            </w:r>
          </w:p>
        </w:tc>
        <w:tc>
          <w:tcPr>
            <w:tcW w:w="1390" w:type="dxa"/>
            <w:shd w:val="clear" w:color="auto" w:fill="auto"/>
            <w:noWrap/>
            <w:vAlign w:val="bottom"/>
          </w:tcPr>
          <w:p w14:paraId="76515216" w14:textId="77777777" w:rsidR="0087324E" w:rsidRPr="00141D2C" w:rsidRDefault="0087324E" w:rsidP="00BC1BC5">
            <w:pPr>
              <w:jc w:val="right"/>
              <w:rPr>
                <w:b/>
                <w:bCs/>
                <w:color w:val="000000"/>
                <w:sz w:val="22"/>
                <w:szCs w:val="22"/>
              </w:rPr>
            </w:pPr>
            <w:r w:rsidRPr="00141D2C">
              <w:rPr>
                <w:b/>
                <w:bCs/>
                <w:color w:val="000000"/>
                <w:sz w:val="22"/>
                <w:szCs w:val="22"/>
              </w:rPr>
              <w:t>631,99</w:t>
            </w:r>
          </w:p>
        </w:tc>
        <w:tc>
          <w:tcPr>
            <w:tcW w:w="1031" w:type="dxa"/>
            <w:shd w:val="clear" w:color="auto" w:fill="auto"/>
            <w:noWrap/>
            <w:vAlign w:val="bottom"/>
          </w:tcPr>
          <w:p w14:paraId="28C71D64" w14:textId="77777777" w:rsidR="0087324E" w:rsidRPr="00141D2C" w:rsidRDefault="0087324E" w:rsidP="00BC1BC5">
            <w:pPr>
              <w:jc w:val="right"/>
              <w:rPr>
                <w:b/>
                <w:bCs/>
                <w:color w:val="000000"/>
                <w:sz w:val="22"/>
                <w:szCs w:val="22"/>
              </w:rPr>
            </w:pPr>
            <w:r w:rsidRPr="00141D2C">
              <w:rPr>
                <w:b/>
                <w:bCs/>
                <w:color w:val="000000"/>
                <w:sz w:val="22"/>
                <w:szCs w:val="22"/>
              </w:rPr>
              <w:t>13,07</w:t>
            </w:r>
          </w:p>
        </w:tc>
        <w:tc>
          <w:tcPr>
            <w:tcW w:w="991" w:type="dxa"/>
            <w:shd w:val="clear" w:color="auto" w:fill="auto"/>
            <w:noWrap/>
            <w:vAlign w:val="bottom"/>
          </w:tcPr>
          <w:p w14:paraId="79BF417E" w14:textId="77777777" w:rsidR="0087324E" w:rsidRPr="00141D2C" w:rsidRDefault="0087324E" w:rsidP="00BC1BC5">
            <w:pPr>
              <w:jc w:val="right"/>
              <w:rPr>
                <w:b/>
                <w:bCs/>
                <w:color w:val="000000"/>
                <w:sz w:val="22"/>
                <w:szCs w:val="22"/>
              </w:rPr>
            </w:pPr>
            <w:r w:rsidRPr="00141D2C">
              <w:rPr>
                <w:b/>
                <w:bCs/>
                <w:color w:val="000000"/>
                <w:sz w:val="22"/>
                <w:szCs w:val="22"/>
              </w:rPr>
              <w:t>15,97</w:t>
            </w:r>
          </w:p>
        </w:tc>
        <w:tc>
          <w:tcPr>
            <w:tcW w:w="1067" w:type="dxa"/>
            <w:shd w:val="clear" w:color="auto" w:fill="auto"/>
            <w:noWrap/>
            <w:vAlign w:val="bottom"/>
          </w:tcPr>
          <w:p w14:paraId="39407982" w14:textId="77777777" w:rsidR="0087324E" w:rsidRPr="00141D2C" w:rsidRDefault="0087324E" w:rsidP="00BC1BC5">
            <w:pPr>
              <w:jc w:val="right"/>
              <w:rPr>
                <w:b/>
                <w:bCs/>
                <w:color w:val="000000"/>
                <w:sz w:val="22"/>
                <w:szCs w:val="22"/>
              </w:rPr>
            </w:pPr>
            <w:r w:rsidRPr="00141D2C">
              <w:rPr>
                <w:b/>
                <w:bCs/>
                <w:color w:val="000000"/>
                <w:sz w:val="22"/>
                <w:szCs w:val="22"/>
              </w:rPr>
              <w:t>100,00</w:t>
            </w:r>
          </w:p>
        </w:tc>
      </w:tr>
      <w:tr w:rsidR="0087324E" w:rsidRPr="00141D2C" w14:paraId="532A0869" w14:textId="77777777" w:rsidTr="00723755">
        <w:trPr>
          <w:jc w:val="center"/>
        </w:trPr>
        <w:tc>
          <w:tcPr>
            <w:tcW w:w="2617" w:type="dxa"/>
            <w:shd w:val="clear" w:color="auto" w:fill="auto"/>
            <w:noWrap/>
            <w:vAlign w:val="bottom"/>
          </w:tcPr>
          <w:p w14:paraId="13A89F26" w14:textId="77777777" w:rsidR="0087324E" w:rsidRPr="00141D2C" w:rsidRDefault="0087324E" w:rsidP="00BC1BC5">
            <w:pPr>
              <w:rPr>
                <w:color w:val="000000"/>
                <w:sz w:val="22"/>
                <w:szCs w:val="22"/>
              </w:rPr>
            </w:pPr>
            <w:r w:rsidRPr="00141D2C">
              <w:rPr>
                <w:color w:val="000000"/>
                <w:sz w:val="22"/>
                <w:szCs w:val="22"/>
              </w:rPr>
              <w:t>Khối DNFDI</w:t>
            </w:r>
          </w:p>
        </w:tc>
        <w:tc>
          <w:tcPr>
            <w:tcW w:w="1413" w:type="dxa"/>
            <w:shd w:val="clear" w:color="auto" w:fill="auto"/>
            <w:noWrap/>
            <w:vAlign w:val="bottom"/>
          </w:tcPr>
          <w:p w14:paraId="46EE27AE" w14:textId="77777777" w:rsidR="0087324E" w:rsidRPr="00141D2C" w:rsidRDefault="0087324E" w:rsidP="00BC1BC5">
            <w:pPr>
              <w:jc w:val="right"/>
              <w:rPr>
                <w:color w:val="000000"/>
                <w:sz w:val="22"/>
                <w:szCs w:val="22"/>
              </w:rPr>
            </w:pPr>
            <w:r w:rsidRPr="00141D2C">
              <w:rPr>
                <w:color w:val="000000"/>
                <w:sz w:val="22"/>
                <w:szCs w:val="22"/>
              </w:rPr>
              <w:t>179,74</w:t>
            </w:r>
          </w:p>
        </w:tc>
        <w:tc>
          <w:tcPr>
            <w:tcW w:w="1390" w:type="dxa"/>
            <w:shd w:val="clear" w:color="auto" w:fill="auto"/>
            <w:noWrap/>
            <w:vAlign w:val="bottom"/>
          </w:tcPr>
          <w:p w14:paraId="397524DD" w14:textId="77777777" w:rsidR="0087324E" w:rsidRPr="00141D2C" w:rsidRDefault="0087324E" w:rsidP="00BC1BC5">
            <w:pPr>
              <w:jc w:val="right"/>
              <w:rPr>
                <w:color w:val="000000"/>
                <w:sz w:val="22"/>
                <w:szCs w:val="22"/>
              </w:rPr>
            </w:pPr>
            <w:r w:rsidRPr="00141D2C">
              <w:rPr>
                <w:color w:val="000000"/>
                <w:sz w:val="22"/>
                <w:szCs w:val="22"/>
              </w:rPr>
              <w:t>462,33</w:t>
            </w:r>
          </w:p>
        </w:tc>
        <w:tc>
          <w:tcPr>
            <w:tcW w:w="1031" w:type="dxa"/>
            <w:shd w:val="clear" w:color="auto" w:fill="auto"/>
            <w:noWrap/>
            <w:vAlign w:val="bottom"/>
          </w:tcPr>
          <w:p w14:paraId="5E140647" w14:textId="77777777" w:rsidR="0087324E" w:rsidRPr="00141D2C" w:rsidRDefault="0087324E" w:rsidP="00BC1BC5">
            <w:pPr>
              <w:jc w:val="right"/>
              <w:rPr>
                <w:color w:val="000000"/>
                <w:sz w:val="22"/>
                <w:szCs w:val="22"/>
              </w:rPr>
            </w:pPr>
            <w:r w:rsidRPr="00141D2C">
              <w:rPr>
                <w:color w:val="000000"/>
                <w:sz w:val="22"/>
                <w:szCs w:val="22"/>
              </w:rPr>
              <w:t>27,01</w:t>
            </w:r>
          </w:p>
        </w:tc>
        <w:tc>
          <w:tcPr>
            <w:tcW w:w="991" w:type="dxa"/>
            <w:shd w:val="clear" w:color="auto" w:fill="auto"/>
            <w:noWrap/>
            <w:vAlign w:val="bottom"/>
          </w:tcPr>
          <w:p w14:paraId="4141C362" w14:textId="77777777" w:rsidR="0087324E" w:rsidRPr="00141D2C" w:rsidRDefault="0087324E" w:rsidP="00BC1BC5">
            <w:pPr>
              <w:jc w:val="right"/>
              <w:rPr>
                <w:color w:val="000000"/>
                <w:sz w:val="22"/>
                <w:szCs w:val="22"/>
              </w:rPr>
            </w:pPr>
            <w:r w:rsidRPr="00141D2C">
              <w:rPr>
                <w:color w:val="000000"/>
                <w:sz w:val="22"/>
                <w:szCs w:val="22"/>
              </w:rPr>
              <w:t>28,34</w:t>
            </w:r>
          </w:p>
        </w:tc>
        <w:tc>
          <w:tcPr>
            <w:tcW w:w="1067" w:type="dxa"/>
            <w:shd w:val="clear" w:color="auto" w:fill="auto"/>
            <w:noWrap/>
            <w:vAlign w:val="bottom"/>
          </w:tcPr>
          <w:p w14:paraId="12F16E88" w14:textId="77777777" w:rsidR="0087324E" w:rsidRPr="00141D2C" w:rsidRDefault="0087324E" w:rsidP="00BC1BC5">
            <w:pPr>
              <w:jc w:val="right"/>
              <w:rPr>
                <w:color w:val="000000"/>
                <w:sz w:val="22"/>
                <w:szCs w:val="22"/>
              </w:rPr>
            </w:pPr>
            <w:r w:rsidRPr="00141D2C">
              <w:rPr>
                <w:color w:val="000000"/>
                <w:sz w:val="22"/>
                <w:szCs w:val="22"/>
              </w:rPr>
              <w:t>73,15</w:t>
            </w:r>
          </w:p>
        </w:tc>
      </w:tr>
      <w:tr w:rsidR="0087324E" w:rsidRPr="00141D2C" w14:paraId="0D4C3F94" w14:textId="77777777" w:rsidTr="00723755">
        <w:trPr>
          <w:jc w:val="center"/>
        </w:trPr>
        <w:tc>
          <w:tcPr>
            <w:tcW w:w="2617" w:type="dxa"/>
            <w:shd w:val="clear" w:color="auto" w:fill="auto"/>
            <w:noWrap/>
            <w:vAlign w:val="bottom"/>
          </w:tcPr>
          <w:p w14:paraId="0E91760B" w14:textId="77777777" w:rsidR="0087324E" w:rsidRPr="00141D2C" w:rsidRDefault="0087324E" w:rsidP="00BC1BC5">
            <w:pPr>
              <w:rPr>
                <w:color w:val="000000"/>
                <w:sz w:val="22"/>
                <w:szCs w:val="22"/>
              </w:rPr>
            </w:pPr>
            <w:r w:rsidRPr="00141D2C">
              <w:rPr>
                <w:color w:val="000000"/>
                <w:sz w:val="22"/>
                <w:szCs w:val="22"/>
              </w:rPr>
              <w:t>Trung Quốc</w:t>
            </w:r>
          </w:p>
        </w:tc>
        <w:tc>
          <w:tcPr>
            <w:tcW w:w="1413" w:type="dxa"/>
            <w:shd w:val="clear" w:color="auto" w:fill="auto"/>
            <w:noWrap/>
            <w:vAlign w:val="bottom"/>
          </w:tcPr>
          <w:p w14:paraId="7D6A4BED" w14:textId="77777777" w:rsidR="0087324E" w:rsidRPr="00141D2C" w:rsidRDefault="0087324E" w:rsidP="00BC1BC5">
            <w:pPr>
              <w:jc w:val="right"/>
              <w:rPr>
                <w:color w:val="000000"/>
                <w:sz w:val="22"/>
                <w:szCs w:val="22"/>
              </w:rPr>
            </w:pPr>
            <w:r w:rsidRPr="00141D2C">
              <w:rPr>
                <w:color w:val="000000"/>
                <w:sz w:val="22"/>
                <w:szCs w:val="22"/>
              </w:rPr>
              <w:t>167,95</w:t>
            </w:r>
          </w:p>
        </w:tc>
        <w:tc>
          <w:tcPr>
            <w:tcW w:w="1390" w:type="dxa"/>
            <w:shd w:val="clear" w:color="auto" w:fill="auto"/>
            <w:noWrap/>
            <w:vAlign w:val="bottom"/>
          </w:tcPr>
          <w:p w14:paraId="71EFAB52" w14:textId="77777777" w:rsidR="0087324E" w:rsidRPr="00141D2C" w:rsidRDefault="0087324E" w:rsidP="00BC1BC5">
            <w:pPr>
              <w:jc w:val="right"/>
              <w:rPr>
                <w:color w:val="000000"/>
                <w:sz w:val="22"/>
                <w:szCs w:val="22"/>
              </w:rPr>
            </w:pPr>
            <w:r w:rsidRPr="00141D2C">
              <w:rPr>
                <w:color w:val="000000"/>
                <w:sz w:val="22"/>
                <w:szCs w:val="22"/>
              </w:rPr>
              <w:t>335,31</w:t>
            </w:r>
          </w:p>
        </w:tc>
        <w:tc>
          <w:tcPr>
            <w:tcW w:w="1031" w:type="dxa"/>
            <w:shd w:val="clear" w:color="auto" w:fill="auto"/>
            <w:noWrap/>
            <w:vAlign w:val="bottom"/>
          </w:tcPr>
          <w:p w14:paraId="128C5C1B" w14:textId="77777777" w:rsidR="0087324E" w:rsidRPr="00141D2C" w:rsidRDefault="0087324E" w:rsidP="00BC1BC5">
            <w:pPr>
              <w:jc w:val="right"/>
              <w:rPr>
                <w:color w:val="000000"/>
                <w:sz w:val="22"/>
                <w:szCs w:val="22"/>
              </w:rPr>
            </w:pPr>
            <w:r w:rsidRPr="00141D2C">
              <w:rPr>
                <w:color w:val="000000"/>
                <w:sz w:val="22"/>
                <w:szCs w:val="22"/>
              </w:rPr>
              <w:t>21,08</w:t>
            </w:r>
          </w:p>
        </w:tc>
        <w:tc>
          <w:tcPr>
            <w:tcW w:w="991" w:type="dxa"/>
            <w:shd w:val="clear" w:color="auto" w:fill="auto"/>
            <w:noWrap/>
            <w:vAlign w:val="bottom"/>
          </w:tcPr>
          <w:p w14:paraId="2DB64044" w14:textId="77777777" w:rsidR="0087324E" w:rsidRPr="00141D2C" w:rsidRDefault="0087324E" w:rsidP="00BC1BC5">
            <w:pPr>
              <w:jc w:val="right"/>
              <w:rPr>
                <w:color w:val="000000"/>
                <w:sz w:val="22"/>
                <w:szCs w:val="22"/>
              </w:rPr>
            </w:pPr>
            <w:r w:rsidRPr="00141D2C">
              <w:rPr>
                <w:color w:val="000000"/>
                <w:sz w:val="22"/>
                <w:szCs w:val="22"/>
              </w:rPr>
              <w:t>20,01</w:t>
            </w:r>
          </w:p>
        </w:tc>
        <w:tc>
          <w:tcPr>
            <w:tcW w:w="1067" w:type="dxa"/>
            <w:shd w:val="clear" w:color="auto" w:fill="auto"/>
            <w:noWrap/>
            <w:vAlign w:val="bottom"/>
          </w:tcPr>
          <w:p w14:paraId="43CC3CFB" w14:textId="77777777" w:rsidR="0087324E" w:rsidRPr="00141D2C" w:rsidRDefault="0087324E" w:rsidP="00BC1BC5">
            <w:pPr>
              <w:jc w:val="right"/>
              <w:rPr>
                <w:color w:val="000000"/>
                <w:sz w:val="22"/>
                <w:szCs w:val="22"/>
              </w:rPr>
            </w:pPr>
            <w:r w:rsidRPr="00141D2C">
              <w:rPr>
                <w:color w:val="000000"/>
                <w:sz w:val="22"/>
                <w:szCs w:val="22"/>
              </w:rPr>
              <w:t>53,06</w:t>
            </w:r>
          </w:p>
        </w:tc>
      </w:tr>
      <w:tr w:rsidR="0087324E" w:rsidRPr="00141D2C" w14:paraId="760F746F" w14:textId="77777777" w:rsidTr="00723755">
        <w:trPr>
          <w:jc w:val="center"/>
        </w:trPr>
        <w:tc>
          <w:tcPr>
            <w:tcW w:w="2617" w:type="dxa"/>
            <w:shd w:val="clear" w:color="auto" w:fill="auto"/>
            <w:noWrap/>
            <w:vAlign w:val="bottom"/>
          </w:tcPr>
          <w:p w14:paraId="412FD4CD" w14:textId="77777777" w:rsidR="0087324E" w:rsidRPr="00141D2C" w:rsidRDefault="0087324E" w:rsidP="00BC1BC5">
            <w:pPr>
              <w:rPr>
                <w:color w:val="000000"/>
                <w:sz w:val="22"/>
                <w:szCs w:val="22"/>
              </w:rPr>
            </w:pPr>
            <w:r w:rsidRPr="00141D2C">
              <w:rPr>
                <w:color w:val="000000"/>
                <w:sz w:val="22"/>
                <w:szCs w:val="22"/>
              </w:rPr>
              <w:t>Đài Loan (Trung Quốc)</w:t>
            </w:r>
          </w:p>
        </w:tc>
        <w:tc>
          <w:tcPr>
            <w:tcW w:w="1413" w:type="dxa"/>
            <w:shd w:val="clear" w:color="auto" w:fill="auto"/>
            <w:noWrap/>
            <w:vAlign w:val="bottom"/>
          </w:tcPr>
          <w:p w14:paraId="6303939D" w14:textId="77777777" w:rsidR="0087324E" w:rsidRPr="00141D2C" w:rsidRDefault="0087324E" w:rsidP="00BC1BC5">
            <w:pPr>
              <w:jc w:val="right"/>
              <w:rPr>
                <w:color w:val="000000"/>
                <w:sz w:val="22"/>
                <w:szCs w:val="22"/>
              </w:rPr>
            </w:pPr>
            <w:r w:rsidRPr="00141D2C">
              <w:rPr>
                <w:color w:val="000000"/>
                <w:sz w:val="22"/>
                <w:szCs w:val="22"/>
              </w:rPr>
              <w:t>49,14</w:t>
            </w:r>
          </w:p>
        </w:tc>
        <w:tc>
          <w:tcPr>
            <w:tcW w:w="1390" w:type="dxa"/>
            <w:shd w:val="clear" w:color="auto" w:fill="auto"/>
            <w:noWrap/>
            <w:vAlign w:val="bottom"/>
          </w:tcPr>
          <w:p w14:paraId="1B42D165" w14:textId="77777777" w:rsidR="0087324E" w:rsidRPr="00141D2C" w:rsidRDefault="0087324E" w:rsidP="00BC1BC5">
            <w:pPr>
              <w:jc w:val="right"/>
              <w:rPr>
                <w:color w:val="000000"/>
                <w:sz w:val="22"/>
                <w:szCs w:val="22"/>
              </w:rPr>
            </w:pPr>
            <w:r w:rsidRPr="00141D2C">
              <w:rPr>
                <w:color w:val="000000"/>
                <w:sz w:val="22"/>
                <w:szCs w:val="22"/>
              </w:rPr>
              <w:t>94,22</w:t>
            </w:r>
          </w:p>
        </w:tc>
        <w:tc>
          <w:tcPr>
            <w:tcW w:w="1031" w:type="dxa"/>
            <w:shd w:val="clear" w:color="auto" w:fill="auto"/>
            <w:noWrap/>
            <w:vAlign w:val="bottom"/>
          </w:tcPr>
          <w:p w14:paraId="6D67BD9F" w14:textId="77777777" w:rsidR="0087324E" w:rsidRPr="00141D2C" w:rsidRDefault="0087324E" w:rsidP="00BC1BC5">
            <w:pPr>
              <w:jc w:val="right"/>
              <w:rPr>
                <w:color w:val="000000"/>
                <w:sz w:val="22"/>
                <w:szCs w:val="22"/>
              </w:rPr>
            </w:pPr>
            <w:r w:rsidRPr="00141D2C">
              <w:rPr>
                <w:color w:val="000000"/>
                <w:sz w:val="22"/>
                <w:szCs w:val="22"/>
              </w:rPr>
              <w:t>16,36</w:t>
            </w:r>
          </w:p>
        </w:tc>
        <w:tc>
          <w:tcPr>
            <w:tcW w:w="991" w:type="dxa"/>
            <w:shd w:val="clear" w:color="auto" w:fill="auto"/>
            <w:noWrap/>
            <w:vAlign w:val="bottom"/>
          </w:tcPr>
          <w:p w14:paraId="3FE263DD" w14:textId="77777777" w:rsidR="0087324E" w:rsidRPr="00141D2C" w:rsidRDefault="0087324E" w:rsidP="00BC1BC5">
            <w:pPr>
              <w:jc w:val="right"/>
              <w:rPr>
                <w:color w:val="000000"/>
                <w:sz w:val="22"/>
                <w:szCs w:val="22"/>
              </w:rPr>
            </w:pPr>
            <w:r w:rsidRPr="00141D2C">
              <w:rPr>
                <w:color w:val="000000"/>
                <w:sz w:val="22"/>
                <w:szCs w:val="22"/>
              </w:rPr>
              <w:t>15,51</w:t>
            </w:r>
          </w:p>
        </w:tc>
        <w:tc>
          <w:tcPr>
            <w:tcW w:w="1067" w:type="dxa"/>
            <w:shd w:val="clear" w:color="auto" w:fill="auto"/>
            <w:noWrap/>
            <w:vAlign w:val="bottom"/>
          </w:tcPr>
          <w:p w14:paraId="6B1DECB9" w14:textId="77777777" w:rsidR="0087324E" w:rsidRPr="00141D2C" w:rsidRDefault="0087324E" w:rsidP="00BC1BC5">
            <w:pPr>
              <w:jc w:val="right"/>
              <w:rPr>
                <w:color w:val="000000"/>
                <w:sz w:val="22"/>
                <w:szCs w:val="22"/>
              </w:rPr>
            </w:pPr>
            <w:r w:rsidRPr="00141D2C">
              <w:rPr>
                <w:color w:val="000000"/>
                <w:sz w:val="22"/>
                <w:szCs w:val="22"/>
              </w:rPr>
              <w:t>14,91</w:t>
            </w:r>
          </w:p>
        </w:tc>
      </w:tr>
      <w:tr w:rsidR="0087324E" w:rsidRPr="00141D2C" w14:paraId="4C8AB0ED" w14:textId="77777777" w:rsidTr="00723755">
        <w:trPr>
          <w:jc w:val="center"/>
        </w:trPr>
        <w:tc>
          <w:tcPr>
            <w:tcW w:w="2617" w:type="dxa"/>
            <w:shd w:val="clear" w:color="auto" w:fill="auto"/>
            <w:noWrap/>
            <w:vAlign w:val="bottom"/>
          </w:tcPr>
          <w:p w14:paraId="49F2B07F" w14:textId="77777777" w:rsidR="0087324E" w:rsidRPr="00141D2C" w:rsidRDefault="0087324E" w:rsidP="00BC1BC5">
            <w:pPr>
              <w:rPr>
                <w:b/>
                <w:bCs/>
                <w:i/>
                <w:iCs/>
                <w:color w:val="000000"/>
                <w:sz w:val="22"/>
                <w:szCs w:val="22"/>
              </w:rPr>
            </w:pPr>
            <w:r w:rsidRPr="00141D2C">
              <w:rPr>
                <w:b/>
                <w:bCs/>
                <w:i/>
                <w:iCs/>
                <w:color w:val="000000"/>
                <w:sz w:val="22"/>
                <w:szCs w:val="22"/>
              </w:rPr>
              <w:t xml:space="preserve">Khu vực Asean </w:t>
            </w:r>
          </w:p>
        </w:tc>
        <w:tc>
          <w:tcPr>
            <w:tcW w:w="1413" w:type="dxa"/>
            <w:shd w:val="clear" w:color="auto" w:fill="auto"/>
            <w:noWrap/>
            <w:vAlign w:val="bottom"/>
          </w:tcPr>
          <w:p w14:paraId="7E69E0CF" w14:textId="77777777" w:rsidR="0087324E" w:rsidRPr="00141D2C" w:rsidRDefault="0087324E" w:rsidP="00BC1BC5">
            <w:pPr>
              <w:jc w:val="right"/>
              <w:rPr>
                <w:b/>
                <w:bCs/>
                <w:i/>
                <w:iCs/>
                <w:color w:val="000000"/>
                <w:sz w:val="22"/>
                <w:szCs w:val="22"/>
              </w:rPr>
            </w:pPr>
            <w:r w:rsidRPr="00141D2C">
              <w:rPr>
                <w:b/>
                <w:bCs/>
                <w:i/>
                <w:iCs/>
                <w:color w:val="000000"/>
                <w:sz w:val="22"/>
                <w:szCs w:val="22"/>
              </w:rPr>
              <w:t>36,23</w:t>
            </w:r>
          </w:p>
        </w:tc>
        <w:tc>
          <w:tcPr>
            <w:tcW w:w="1390" w:type="dxa"/>
            <w:shd w:val="clear" w:color="auto" w:fill="auto"/>
            <w:noWrap/>
            <w:vAlign w:val="bottom"/>
          </w:tcPr>
          <w:p w14:paraId="3EE25BE3" w14:textId="77777777" w:rsidR="0087324E" w:rsidRPr="00141D2C" w:rsidRDefault="0087324E" w:rsidP="00BC1BC5">
            <w:pPr>
              <w:jc w:val="right"/>
              <w:rPr>
                <w:b/>
                <w:bCs/>
                <w:i/>
                <w:iCs/>
                <w:color w:val="000000"/>
                <w:sz w:val="22"/>
                <w:szCs w:val="22"/>
              </w:rPr>
            </w:pPr>
            <w:r w:rsidRPr="00141D2C">
              <w:rPr>
                <w:b/>
                <w:bCs/>
                <w:i/>
                <w:iCs/>
                <w:color w:val="000000"/>
                <w:sz w:val="22"/>
                <w:szCs w:val="22"/>
              </w:rPr>
              <w:t>59,76</w:t>
            </w:r>
          </w:p>
        </w:tc>
        <w:tc>
          <w:tcPr>
            <w:tcW w:w="1031" w:type="dxa"/>
            <w:shd w:val="clear" w:color="auto" w:fill="auto"/>
            <w:noWrap/>
            <w:vAlign w:val="bottom"/>
          </w:tcPr>
          <w:p w14:paraId="0CEBE285" w14:textId="77777777" w:rsidR="0087324E" w:rsidRPr="00141D2C" w:rsidRDefault="0087324E" w:rsidP="00BC1BC5">
            <w:pPr>
              <w:jc w:val="right"/>
              <w:rPr>
                <w:b/>
                <w:bCs/>
                <w:i/>
                <w:iCs/>
                <w:color w:val="000000"/>
                <w:sz w:val="22"/>
                <w:szCs w:val="22"/>
              </w:rPr>
            </w:pPr>
            <w:r w:rsidRPr="00141D2C">
              <w:rPr>
                <w:b/>
                <w:bCs/>
                <w:i/>
                <w:iCs/>
                <w:color w:val="000000"/>
                <w:sz w:val="22"/>
                <w:szCs w:val="22"/>
              </w:rPr>
              <w:t>-12,52</w:t>
            </w:r>
          </w:p>
        </w:tc>
        <w:tc>
          <w:tcPr>
            <w:tcW w:w="991" w:type="dxa"/>
            <w:shd w:val="clear" w:color="auto" w:fill="auto"/>
            <w:noWrap/>
            <w:vAlign w:val="bottom"/>
          </w:tcPr>
          <w:p w14:paraId="505DADA1" w14:textId="77777777" w:rsidR="0087324E" w:rsidRPr="00141D2C" w:rsidRDefault="0087324E" w:rsidP="00BC1BC5">
            <w:pPr>
              <w:jc w:val="right"/>
              <w:rPr>
                <w:b/>
                <w:bCs/>
                <w:i/>
                <w:iCs/>
                <w:color w:val="000000"/>
                <w:sz w:val="22"/>
                <w:szCs w:val="22"/>
              </w:rPr>
            </w:pPr>
            <w:r w:rsidRPr="00141D2C">
              <w:rPr>
                <w:b/>
                <w:bCs/>
                <w:i/>
                <w:iCs/>
                <w:color w:val="000000"/>
                <w:sz w:val="22"/>
                <w:szCs w:val="22"/>
              </w:rPr>
              <w:t>-1,55</w:t>
            </w:r>
          </w:p>
        </w:tc>
        <w:tc>
          <w:tcPr>
            <w:tcW w:w="1067" w:type="dxa"/>
            <w:shd w:val="clear" w:color="auto" w:fill="auto"/>
            <w:noWrap/>
            <w:vAlign w:val="bottom"/>
          </w:tcPr>
          <w:p w14:paraId="34DAE4DD" w14:textId="77777777" w:rsidR="0087324E" w:rsidRPr="00141D2C" w:rsidRDefault="0087324E" w:rsidP="00BC1BC5">
            <w:pPr>
              <w:jc w:val="right"/>
              <w:rPr>
                <w:b/>
                <w:bCs/>
                <w:i/>
                <w:iCs/>
                <w:color w:val="000000"/>
                <w:sz w:val="22"/>
                <w:szCs w:val="22"/>
              </w:rPr>
            </w:pPr>
            <w:r w:rsidRPr="00141D2C">
              <w:rPr>
                <w:b/>
                <w:bCs/>
                <w:i/>
                <w:iCs/>
                <w:color w:val="000000"/>
                <w:sz w:val="22"/>
                <w:szCs w:val="22"/>
              </w:rPr>
              <w:t>9,46</w:t>
            </w:r>
          </w:p>
        </w:tc>
      </w:tr>
      <w:tr w:rsidR="0087324E" w:rsidRPr="00141D2C" w14:paraId="3A62E926" w14:textId="77777777" w:rsidTr="00723755">
        <w:trPr>
          <w:jc w:val="center"/>
        </w:trPr>
        <w:tc>
          <w:tcPr>
            <w:tcW w:w="2617" w:type="dxa"/>
            <w:shd w:val="clear" w:color="auto" w:fill="auto"/>
            <w:noWrap/>
            <w:vAlign w:val="bottom"/>
          </w:tcPr>
          <w:p w14:paraId="7FB2483D" w14:textId="77777777" w:rsidR="0087324E" w:rsidRPr="00141D2C" w:rsidRDefault="0087324E" w:rsidP="00BC1BC5">
            <w:pPr>
              <w:rPr>
                <w:i/>
                <w:iCs/>
                <w:color w:val="000000"/>
                <w:sz w:val="22"/>
                <w:szCs w:val="22"/>
              </w:rPr>
            </w:pPr>
            <w:r w:rsidRPr="00141D2C">
              <w:rPr>
                <w:i/>
                <w:iCs/>
                <w:color w:val="000000"/>
                <w:sz w:val="22"/>
                <w:szCs w:val="22"/>
              </w:rPr>
              <w:t>Indonesia</w:t>
            </w:r>
          </w:p>
        </w:tc>
        <w:tc>
          <w:tcPr>
            <w:tcW w:w="1413" w:type="dxa"/>
            <w:shd w:val="clear" w:color="auto" w:fill="auto"/>
            <w:noWrap/>
            <w:vAlign w:val="bottom"/>
          </w:tcPr>
          <w:p w14:paraId="758A4BAF" w14:textId="77777777" w:rsidR="0087324E" w:rsidRPr="00141D2C" w:rsidRDefault="0087324E" w:rsidP="00BC1BC5">
            <w:pPr>
              <w:jc w:val="right"/>
              <w:rPr>
                <w:i/>
                <w:iCs/>
                <w:color w:val="000000"/>
                <w:sz w:val="22"/>
                <w:szCs w:val="22"/>
              </w:rPr>
            </w:pPr>
            <w:r w:rsidRPr="00141D2C">
              <w:rPr>
                <w:i/>
                <w:iCs/>
                <w:color w:val="000000"/>
                <w:sz w:val="22"/>
                <w:szCs w:val="22"/>
              </w:rPr>
              <w:t>15,79</w:t>
            </w:r>
          </w:p>
        </w:tc>
        <w:tc>
          <w:tcPr>
            <w:tcW w:w="1390" w:type="dxa"/>
            <w:shd w:val="clear" w:color="auto" w:fill="auto"/>
            <w:noWrap/>
            <w:vAlign w:val="bottom"/>
          </w:tcPr>
          <w:p w14:paraId="55867E9F" w14:textId="77777777" w:rsidR="0087324E" w:rsidRPr="00141D2C" w:rsidRDefault="0087324E" w:rsidP="00BC1BC5">
            <w:pPr>
              <w:jc w:val="right"/>
              <w:rPr>
                <w:i/>
                <w:iCs/>
                <w:color w:val="000000"/>
                <w:sz w:val="22"/>
                <w:szCs w:val="22"/>
              </w:rPr>
            </w:pPr>
            <w:r w:rsidRPr="00141D2C">
              <w:rPr>
                <w:i/>
                <w:iCs/>
                <w:color w:val="000000"/>
                <w:sz w:val="22"/>
                <w:szCs w:val="22"/>
              </w:rPr>
              <w:t>29,32</w:t>
            </w:r>
          </w:p>
        </w:tc>
        <w:tc>
          <w:tcPr>
            <w:tcW w:w="1031" w:type="dxa"/>
            <w:shd w:val="clear" w:color="auto" w:fill="auto"/>
            <w:noWrap/>
            <w:vAlign w:val="bottom"/>
          </w:tcPr>
          <w:p w14:paraId="23B471F4" w14:textId="77777777" w:rsidR="0087324E" w:rsidRPr="00141D2C" w:rsidRDefault="0087324E" w:rsidP="00BC1BC5">
            <w:pPr>
              <w:jc w:val="right"/>
              <w:rPr>
                <w:i/>
                <w:iCs/>
                <w:color w:val="000000"/>
                <w:sz w:val="22"/>
                <w:szCs w:val="22"/>
              </w:rPr>
            </w:pPr>
            <w:r w:rsidRPr="00141D2C">
              <w:rPr>
                <w:i/>
                <w:iCs/>
                <w:color w:val="000000"/>
                <w:sz w:val="22"/>
                <w:szCs w:val="22"/>
              </w:rPr>
              <w:t>-14,14</w:t>
            </w:r>
          </w:p>
        </w:tc>
        <w:tc>
          <w:tcPr>
            <w:tcW w:w="991" w:type="dxa"/>
            <w:shd w:val="clear" w:color="auto" w:fill="auto"/>
            <w:noWrap/>
            <w:vAlign w:val="bottom"/>
          </w:tcPr>
          <w:p w14:paraId="5C846F76" w14:textId="77777777" w:rsidR="0087324E" w:rsidRPr="00141D2C" w:rsidRDefault="0087324E" w:rsidP="00BC1BC5">
            <w:pPr>
              <w:jc w:val="right"/>
              <w:rPr>
                <w:i/>
                <w:iCs/>
                <w:color w:val="000000"/>
                <w:sz w:val="22"/>
                <w:szCs w:val="22"/>
              </w:rPr>
            </w:pPr>
            <w:r w:rsidRPr="00141D2C">
              <w:rPr>
                <w:i/>
                <w:iCs/>
                <w:color w:val="000000"/>
                <w:sz w:val="22"/>
                <w:szCs w:val="22"/>
              </w:rPr>
              <w:t>-0,50</w:t>
            </w:r>
          </w:p>
        </w:tc>
        <w:tc>
          <w:tcPr>
            <w:tcW w:w="1067" w:type="dxa"/>
            <w:shd w:val="clear" w:color="auto" w:fill="auto"/>
            <w:noWrap/>
            <w:vAlign w:val="bottom"/>
          </w:tcPr>
          <w:p w14:paraId="5FB4E931" w14:textId="77777777" w:rsidR="0087324E" w:rsidRPr="00141D2C" w:rsidRDefault="0087324E" w:rsidP="00BC1BC5">
            <w:pPr>
              <w:jc w:val="right"/>
              <w:rPr>
                <w:i/>
                <w:iCs/>
                <w:color w:val="000000"/>
                <w:sz w:val="22"/>
                <w:szCs w:val="22"/>
              </w:rPr>
            </w:pPr>
            <w:r w:rsidRPr="00141D2C">
              <w:rPr>
                <w:i/>
                <w:iCs/>
                <w:color w:val="000000"/>
                <w:sz w:val="22"/>
                <w:szCs w:val="22"/>
              </w:rPr>
              <w:t>4,64</w:t>
            </w:r>
          </w:p>
        </w:tc>
      </w:tr>
      <w:tr w:rsidR="0087324E" w:rsidRPr="00141D2C" w14:paraId="266B1CBD" w14:textId="77777777" w:rsidTr="00723755">
        <w:trPr>
          <w:jc w:val="center"/>
        </w:trPr>
        <w:tc>
          <w:tcPr>
            <w:tcW w:w="2617" w:type="dxa"/>
            <w:shd w:val="clear" w:color="auto" w:fill="auto"/>
            <w:noWrap/>
            <w:vAlign w:val="bottom"/>
          </w:tcPr>
          <w:p w14:paraId="7F97234E" w14:textId="77777777" w:rsidR="0087324E" w:rsidRPr="00141D2C" w:rsidRDefault="0087324E" w:rsidP="00BC1BC5">
            <w:pPr>
              <w:rPr>
                <w:i/>
                <w:iCs/>
                <w:color w:val="000000"/>
                <w:sz w:val="22"/>
                <w:szCs w:val="22"/>
              </w:rPr>
            </w:pPr>
            <w:r w:rsidRPr="00141D2C">
              <w:rPr>
                <w:i/>
                <w:iCs/>
                <w:color w:val="000000"/>
                <w:sz w:val="22"/>
                <w:szCs w:val="22"/>
              </w:rPr>
              <w:t>Thái Lan</w:t>
            </w:r>
          </w:p>
        </w:tc>
        <w:tc>
          <w:tcPr>
            <w:tcW w:w="1413" w:type="dxa"/>
            <w:shd w:val="clear" w:color="auto" w:fill="auto"/>
            <w:noWrap/>
            <w:vAlign w:val="bottom"/>
          </w:tcPr>
          <w:p w14:paraId="643252A2" w14:textId="77777777" w:rsidR="0087324E" w:rsidRPr="00141D2C" w:rsidRDefault="0087324E" w:rsidP="00BC1BC5">
            <w:pPr>
              <w:jc w:val="right"/>
              <w:rPr>
                <w:i/>
                <w:iCs/>
                <w:color w:val="000000"/>
                <w:sz w:val="22"/>
                <w:szCs w:val="22"/>
              </w:rPr>
            </w:pPr>
            <w:r w:rsidRPr="00141D2C">
              <w:rPr>
                <w:i/>
                <w:iCs/>
                <w:color w:val="000000"/>
                <w:sz w:val="22"/>
                <w:szCs w:val="22"/>
              </w:rPr>
              <w:t>16,24</w:t>
            </w:r>
          </w:p>
        </w:tc>
        <w:tc>
          <w:tcPr>
            <w:tcW w:w="1390" w:type="dxa"/>
            <w:shd w:val="clear" w:color="auto" w:fill="auto"/>
            <w:noWrap/>
            <w:vAlign w:val="bottom"/>
          </w:tcPr>
          <w:p w14:paraId="7998EEE2" w14:textId="77777777" w:rsidR="0087324E" w:rsidRPr="00141D2C" w:rsidRDefault="0087324E" w:rsidP="00BC1BC5">
            <w:pPr>
              <w:jc w:val="right"/>
              <w:rPr>
                <w:i/>
                <w:iCs/>
                <w:color w:val="000000"/>
                <w:sz w:val="22"/>
                <w:szCs w:val="22"/>
              </w:rPr>
            </w:pPr>
            <w:r w:rsidRPr="00141D2C">
              <w:rPr>
                <w:i/>
                <w:iCs/>
                <w:color w:val="000000"/>
                <w:sz w:val="22"/>
                <w:szCs w:val="22"/>
              </w:rPr>
              <w:t>25,51</w:t>
            </w:r>
          </w:p>
        </w:tc>
        <w:tc>
          <w:tcPr>
            <w:tcW w:w="1031" w:type="dxa"/>
            <w:shd w:val="clear" w:color="auto" w:fill="auto"/>
            <w:noWrap/>
            <w:vAlign w:val="bottom"/>
          </w:tcPr>
          <w:p w14:paraId="7B1152BA" w14:textId="77777777" w:rsidR="0087324E" w:rsidRPr="00141D2C" w:rsidRDefault="0087324E" w:rsidP="00BC1BC5">
            <w:pPr>
              <w:jc w:val="right"/>
              <w:rPr>
                <w:i/>
                <w:iCs/>
                <w:color w:val="000000"/>
                <w:sz w:val="22"/>
                <w:szCs w:val="22"/>
              </w:rPr>
            </w:pPr>
            <w:r w:rsidRPr="00141D2C">
              <w:rPr>
                <w:i/>
                <w:iCs/>
                <w:color w:val="000000"/>
                <w:sz w:val="22"/>
                <w:szCs w:val="22"/>
              </w:rPr>
              <w:t>-13,70</w:t>
            </w:r>
          </w:p>
        </w:tc>
        <w:tc>
          <w:tcPr>
            <w:tcW w:w="991" w:type="dxa"/>
            <w:shd w:val="clear" w:color="auto" w:fill="auto"/>
            <w:noWrap/>
            <w:vAlign w:val="bottom"/>
          </w:tcPr>
          <w:p w14:paraId="629FA8B9" w14:textId="77777777" w:rsidR="0087324E" w:rsidRPr="00141D2C" w:rsidRDefault="0087324E" w:rsidP="00BC1BC5">
            <w:pPr>
              <w:jc w:val="right"/>
              <w:rPr>
                <w:i/>
                <w:iCs/>
                <w:color w:val="000000"/>
                <w:sz w:val="22"/>
                <w:szCs w:val="22"/>
              </w:rPr>
            </w:pPr>
            <w:r w:rsidRPr="00141D2C">
              <w:rPr>
                <w:i/>
                <w:iCs/>
                <w:color w:val="000000"/>
                <w:sz w:val="22"/>
                <w:szCs w:val="22"/>
              </w:rPr>
              <w:t>-2,38</w:t>
            </w:r>
          </w:p>
        </w:tc>
        <w:tc>
          <w:tcPr>
            <w:tcW w:w="1067" w:type="dxa"/>
            <w:shd w:val="clear" w:color="auto" w:fill="auto"/>
            <w:noWrap/>
            <w:vAlign w:val="bottom"/>
          </w:tcPr>
          <w:p w14:paraId="2218A47D" w14:textId="77777777" w:rsidR="0087324E" w:rsidRPr="00141D2C" w:rsidRDefault="0087324E" w:rsidP="00BC1BC5">
            <w:pPr>
              <w:jc w:val="right"/>
              <w:rPr>
                <w:i/>
                <w:iCs/>
                <w:color w:val="000000"/>
                <w:sz w:val="22"/>
                <w:szCs w:val="22"/>
              </w:rPr>
            </w:pPr>
            <w:r w:rsidRPr="00141D2C">
              <w:rPr>
                <w:i/>
                <w:iCs/>
                <w:color w:val="000000"/>
                <w:sz w:val="22"/>
                <w:szCs w:val="22"/>
              </w:rPr>
              <w:t>4,04</w:t>
            </w:r>
          </w:p>
        </w:tc>
      </w:tr>
      <w:tr w:rsidR="0087324E" w:rsidRPr="00141D2C" w14:paraId="7B3B817F" w14:textId="77777777" w:rsidTr="00723755">
        <w:trPr>
          <w:jc w:val="center"/>
        </w:trPr>
        <w:tc>
          <w:tcPr>
            <w:tcW w:w="2617" w:type="dxa"/>
            <w:shd w:val="clear" w:color="auto" w:fill="auto"/>
            <w:noWrap/>
            <w:vAlign w:val="bottom"/>
          </w:tcPr>
          <w:p w14:paraId="763A4384" w14:textId="77777777" w:rsidR="0087324E" w:rsidRPr="00141D2C" w:rsidRDefault="0087324E" w:rsidP="00BC1BC5">
            <w:pPr>
              <w:rPr>
                <w:i/>
                <w:iCs/>
                <w:color w:val="000000"/>
                <w:sz w:val="22"/>
                <w:szCs w:val="22"/>
              </w:rPr>
            </w:pPr>
            <w:r w:rsidRPr="00141D2C">
              <w:rPr>
                <w:i/>
                <w:iCs/>
                <w:color w:val="000000"/>
                <w:sz w:val="22"/>
                <w:szCs w:val="22"/>
              </w:rPr>
              <w:t>Malaysia</w:t>
            </w:r>
          </w:p>
        </w:tc>
        <w:tc>
          <w:tcPr>
            <w:tcW w:w="1413" w:type="dxa"/>
            <w:shd w:val="clear" w:color="auto" w:fill="auto"/>
            <w:noWrap/>
            <w:vAlign w:val="bottom"/>
          </w:tcPr>
          <w:p w14:paraId="343D1C62" w14:textId="77777777" w:rsidR="0087324E" w:rsidRPr="00141D2C" w:rsidRDefault="0087324E" w:rsidP="00BC1BC5">
            <w:pPr>
              <w:jc w:val="right"/>
              <w:rPr>
                <w:i/>
                <w:iCs/>
                <w:color w:val="000000"/>
                <w:sz w:val="22"/>
                <w:szCs w:val="22"/>
              </w:rPr>
            </w:pPr>
            <w:r w:rsidRPr="00141D2C">
              <w:rPr>
                <w:i/>
                <w:iCs/>
                <w:color w:val="000000"/>
                <w:sz w:val="22"/>
                <w:szCs w:val="22"/>
              </w:rPr>
              <w:t>4,20</w:t>
            </w:r>
          </w:p>
        </w:tc>
        <w:tc>
          <w:tcPr>
            <w:tcW w:w="1390" w:type="dxa"/>
            <w:shd w:val="clear" w:color="auto" w:fill="auto"/>
            <w:noWrap/>
            <w:vAlign w:val="bottom"/>
          </w:tcPr>
          <w:p w14:paraId="2776B7FD" w14:textId="77777777" w:rsidR="0087324E" w:rsidRPr="00141D2C" w:rsidRDefault="0087324E" w:rsidP="00BC1BC5">
            <w:pPr>
              <w:jc w:val="right"/>
              <w:rPr>
                <w:i/>
                <w:iCs/>
                <w:color w:val="000000"/>
                <w:sz w:val="22"/>
                <w:szCs w:val="22"/>
              </w:rPr>
            </w:pPr>
            <w:r w:rsidRPr="00141D2C">
              <w:rPr>
                <w:i/>
                <w:iCs/>
                <w:color w:val="000000"/>
                <w:sz w:val="22"/>
                <w:szCs w:val="22"/>
              </w:rPr>
              <w:t>4,93</w:t>
            </w:r>
          </w:p>
        </w:tc>
        <w:tc>
          <w:tcPr>
            <w:tcW w:w="1031" w:type="dxa"/>
            <w:shd w:val="clear" w:color="auto" w:fill="auto"/>
            <w:noWrap/>
            <w:vAlign w:val="bottom"/>
          </w:tcPr>
          <w:p w14:paraId="107D3D54" w14:textId="77777777" w:rsidR="0087324E" w:rsidRPr="00141D2C" w:rsidRDefault="0087324E" w:rsidP="00BC1BC5">
            <w:pPr>
              <w:jc w:val="right"/>
              <w:rPr>
                <w:i/>
                <w:iCs/>
                <w:color w:val="000000"/>
                <w:sz w:val="22"/>
                <w:szCs w:val="22"/>
              </w:rPr>
            </w:pPr>
            <w:r w:rsidRPr="00141D2C">
              <w:rPr>
                <w:i/>
                <w:iCs/>
                <w:color w:val="000000"/>
                <w:sz w:val="22"/>
                <w:szCs w:val="22"/>
              </w:rPr>
              <w:t>-0,12</w:t>
            </w:r>
          </w:p>
        </w:tc>
        <w:tc>
          <w:tcPr>
            <w:tcW w:w="991" w:type="dxa"/>
            <w:shd w:val="clear" w:color="auto" w:fill="auto"/>
            <w:noWrap/>
            <w:vAlign w:val="bottom"/>
          </w:tcPr>
          <w:p w14:paraId="2FA67FE1" w14:textId="77777777" w:rsidR="0087324E" w:rsidRPr="00141D2C" w:rsidRDefault="0087324E" w:rsidP="00BC1BC5">
            <w:pPr>
              <w:jc w:val="right"/>
              <w:rPr>
                <w:i/>
                <w:iCs/>
                <w:color w:val="000000"/>
                <w:sz w:val="22"/>
                <w:szCs w:val="22"/>
              </w:rPr>
            </w:pPr>
            <w:r w:rsidRPr="00141D2C">
              <w:rPr>
                <w:i/>
                <w:iCs/>
                <w:color w:val="000000"/>
                <w:sz w:val="22"/>
                <w:szCs w:val="22"/>
              </w:rPr>
              <w:t>-3,39</w:t>
            </w:r>
          </w:p>
        </w:tc>
        <w:tc>
          <w:tcPr>
            <w:tcW w:w="1067" w:type="dxa"/>
            <w:shd w:val="clear" w:color="auto" w:fill="auto"/>
            <w:noWrap/>
            <w:vAlign w:val="bottom"/>
          </w:tcPr>
          <w:p w14:paraId="2184B5B4" w14:textId="77777777" w:rsidR="0087324E" w:rsidRPr="00141D2C" w:rsidRDefault="0087324E" w:rsidP="00BC1BC5">
            <w:pPr>
              <w:jc w:val="right"/>
              <w:rPr>
                <w:i/>
                <w:iCs/>
                <w:color w:val="000000"/>
                <w:sz w:val="22"/>
                <w:szCs w:val="22"/>
              </w:rPr>
            </w:pPr>
            <w:r w:rsidRPr="00141D2C">
              <w:rPr>
                <w:i/>
                <w:iCs/>
                <w:color w:val="000000"/>
                <w:sz w:val="22"/>
                <w:szCs w:val="22"/>
              </w:rPr>
              <w:t>0,78</w:t>
            </w:r>
          </w:p>
        </w:tc>
      </w:tr>
      <w:tr w:rsidR="0087324E" w:rsidRPr="00141D2C" w14:paraId="1F3524C5" w14:textId="77777777" w:rsidTr="00723755">
        <w:trPr>
          <w:jc w:val="center"/>
        </w:trPr>
        <w:tc>
          <w:tcPr>
            <w:tcW w:w="2617" w:type="dxa"/>
            <w:shd w:val="clear" w:color="auto" w:fill="auto"/>
            <w:noWrap/>
            <w:vAlign w:val="bottom"/>
          </w:tcPr>
          <w:p w14:paraId="34E3CD70" w14:textId="77777777" w:rsidR="0087324E" w:rsidRPr="00141D2C" w:rsidRDefault="0087324E" w:rsidP="00BC1BC5">
            <w:pPr>
              <w:rPr>
                <w:color w:val="000000"/>
                <w:sz w:val="22"/>
                <w:szCs w:val="22"/>
              </w:rPr>
            </w:pPr>
            <w:r w:rsidRPr="00141D2C">
              <w:rPr>
                <w:color w:val="000000"/>
                <w:sz w:val="22"/>
                <w:szCs w:val="22"/>
              </w:rPr>
              <w:t>Ấn Độ</w:t>
            </w:r>
          </w:p>
        </w:tc>
        <w:tc>
          <w:tcPr>
            <w:tcW w:w="1413" w:type="dxa"/>
            <w:shd w:val="clear" w:color="auto" w:fill="auto"/>
            <w:noWrap/>
            <w:vAlign w:val="bottom"/>
          </w:tcPr>
          <w:p w14:paraId="224D1589" w14:textId="77777777" w:rsidR="0087324E" w:rsidRPr="00141D2C" w:rsidRDefault="0087324E" w:rsidP="00BC1BC5">
            <w:pPr>
              <w:jc w:val="right"/>
              <w:rPr>
                <w:color w:val="000000"/>
                <w:sz w:val="22"/>
                <w:szCs w:val="22"/>
              </w:rPr>
            </w:pPr>
            <w:r w:rsidRPr="00141D2C">
              <w:rPr>
                <w:color w:val="000000"/>
                <w:sz w:val="22"/>
                <w:szCs w:val="22"/>
              </w:rPr>
              <w:t>19,88</w:t>
            </w:r>
          </w:p>
        </w:tc>
        <w:tc>
          <w:tcPr>
            <w:tcW w:w="1390" w:type="dxa"/>
            <w:shd w:val="clear" w:color="auto" w:fill="auto"/>
            <w:noWrap/>
            <w:vAlign w:val="bottom"/>
          </w:tcPr>
          <w:p w14:paraId="023FE611" w14:textId="77777777" w:rsidR="0087324E" w:rsidRPr="00141D2C" w:rsidRDefault="0087324E" w:rsidP="00BC1BC5">
            <w:pPr>
              <w:jc w:val="right"/>
              <w:rPr>
                <w:color w:val="000000"/>
                <w:sz w:val="22"/>
                <w:szCs w:val="22"/>
              </w:rPr>
            </w:pPr>
            <w:r w:rsidRPr="00141D2C">
              <w:rPr>
                <w:color w:val="000000"/>
                <w:sz w:val="22"/>
                <w:szCs w:val="22"/>
              </w:rPr>
              <w:t>49,59</w:t>
            </w:r>
          </w:p>
        </w:tc>
        <w:tc>
          <w:tcPr>
            <w:tcW w:w="1031" w:type="dxa"/>
            <w:shd w:val="clear" w:color="auto" w:fill="auto"/>
            <w:noWrap/>
            <w:vAlign w:val="bottom"/>
          </w:tcPr>
          <w:p w14:paraId="6869BD9D" w14:textId="77777777" w:rsidR="0087324E" w:rsidRPr="00141D2C" w:rsidRDefault="0087324E" w:rsidP="00BC1BC5">
            <w:pPr>
              <w:jc w:val="right"/>
              <w:rPr>
                <w:color w:val="000000"/>
                <w:sz w:val="22"/>
                <w:szCs w:val="22"/>
              </w:rPr>
            </w:pPr>
            <w:r w:rsidRPr="00141D2C">
              <w:rPr>
                <w:color w:val="000000"/>
                <w:sz w:val="22"/>
                <w:szCs w:val="22"/>
              </w:rPr>
              <w:t>31,39</w:t>
            </w:r>
          </w:p>
        </w:tc>
        <w:tc>
          <w:tcPr>
            <w:tcW w:w="991" w:type="dxa"/>
            <w:shd w:val="clear" w:color="auto" w:fill="auto"/>
            <w:noWrap/>
            <w:vAlign w:val="bottom"/>
          </w:tcPr>
          <w:p w14:paraId="3B9C2D05" w14:textId="77777777" w:rsidR="0087324E" w:rsidRPr="00141D2C" w:rsidRDefault="0087324E" w:rsidP="00BC1BC5">
            <w:pPr>
              <w:jc w:val="right"/>
              <w:rPr>
                <w:color w:val="000000"/>
                <w:sz w:val="22"/>
                <w:szCs w:val="22"/>
              </w:rPr>
            </w:pPr>
            <w:r w:rsidRPr="00141D2C">
              <w:rPr>
                <w:color w:val="000000"/>
                <w:sz w:val="22"/>
                <w:szCs w:val="22"/>
              </w:rPr>
              <w:t>42,27</w:t>
            </w:r>
          </w:p>
        </w:tc>
        <w:tc>
          <w:tcPr>
            <w:tcW w:w="1067" w:type="dxa"/>
            <w:shd w:val="clear" w:color="auto" w:fill="auto"/>
            <w:noWrap/>
            <w:vAlign w:val="bottom"/>
          </w:tcPr>
          <w:p w14:paraId="7177E265" w14:textId="77777777" w:rsidR="0087324E" w:rsidRPr="00141D2C" w:rsidRDefault="0087324E" w:rsidP="00BC1BC5">
            <w:pPr>
              <w:jc w:val="right"/>
              <w:rPr>
                <w:color w:val="000000"/>
                <w:sz w:val="22"/>
                <w:szCs w:val="22"/>
              </w:rPr>
            </w:pPr>
            <w:r w:rsidRPr="00141D2C">
              <w:rPr>
                <w:color w:val="000000"/>
                <w:sz w:val="22"/>
                <w:szCs w:val="22"/>
              </w:rPr>
              <w:t>7,85</w:t>
            </w:r>
          </w:p>
        </w:tc>
      </w:tr>
      <w:tr w:rsidR="0087324E" w:rsidRPr="00141D2C" w14:paraId="07F6161C" w14:textId="77777777" w:rsidTr="00723755">
        <w:trPr>
          <w:jc w:val="center"/>
        </w:trPr>
        <w:tc>
          <w:tcPr>
            <w:tcW w:w="2617" w:type="dxa"/>
            <w:shd w:val="clear" w:color="auto" w:fill="auto"/>
            <w:noWrap/>
            <w:vAlign w:val="bottom"/>
          </w:tcPr>
          <w:p w14:paraId="54D05895" w14:textId="77777777" w:rsidR="0087324E" w:rsidRPr="00141D2C" w:rsidRDefault="0087324E" w:rsidP="00BC1BC5">
            <w:pPr>
              <w:rPr>
                <w:b/>
                <w:bCs/>
                <w:i/>
                <w:iCs/>
                <w:color w:val="000000"/>
                <w:sz w:val="22"/>
                <w:szCs w:val="22"/>
              </w:rPr>
            </w:pPr>
            <w:r w:rsidRPr="00141D2C">
              <w:rPr>
                <w:b/>
                <w:bCs/>
                <w:i/>
                <w:iCs/>
                <w:color w:val="000000"/>
                <w:sz w:val="22"/>
                <w:szCs w:val="22"/>
              </w:rPr>
              <w:t>Khu vực EU</w:t>
            </w:r>
          </w:p>
        </w:tc>
        <w:tc>
          <w:tcPr>
            <w:tcW w:w="1413" w:type="dxa"/>
            <w:shd w:val="clear" w:color="auto" w:fill="auto"/>
            <w:noWrap/>
            <w:vAlign w:val="bottom"/>
          </w:tcPr>
          <w:p w14:paraId="57E31CC0" w14:textId="77777777" w:rsidR="0087324E" w:rsidRPr="00141D2C" w:rsidRDefault="0087324E" w:rsidP="00BC1BC5">
            <w:pPr>
              <w:jc w:val="right"/>
              <w:rPr>
                <w:b/>
                <w:bCs/>
                <w:i/>
                <w:iCs/>
                <w:color w:val="000000"/>
                <w:sz w:val="22"/>
                <w:szCs w:val="22"/>
              </w:rPr>
            </w:pPr>
            <w:r w:rsidRPr="00141D2C">
              <w:rPr>
                <w:b/>
                <w:bCs/>
                <w:i/>
                <w:iCs/>
                <w:color w:val="000000"/>
                <w:sz w:val="22"/>
                <w:szCs w:val="22"/>
              </w:rPr>
              <w:t>3,51</w:t>
            </w:r>
          </w:p>
        </w:tc>
        <w:tc>
          <w:tcPr>
            <w:tcW w:w="1390" w:type="dxa"/>
            <w:shd w:val="clear" w:color="auto" w:fill="auto"/>
            <w:noWrap/>
            <w:vAlign w:val="bottom"/>
          </w:tcPr>
          <w:p w14:paraId="3ED2DCAC" w14:textId="77777777" w:rsidR="0087324E" w:rsidRPr="00141D2C" w:rsidRDefault="0087324E" w:rsidP="00BC1BC5">
            <w:pPr>
              <w:jc w:val="right"/>
              <w:rPr>
                <w:b/>
                <w:bCs/>
                <w:i/>
                <w:iCs/>
                <w:color w:val="000000"/>
                <w:sz w:val="22"/>
                <w:szCs w:val="22"/>
              </w:rPr>
            </w:pPr>
            <w:r w:rsidRPr="00141D2C">
              <w:rPr>
                <w:b/>
                <w:bCs/>
                <w:i/>
                <w:iCs/>
                <w:color w:val="000000"/>
                <w:sz w:val="22"/>
                <w:szCs w:val="22"/>
              </w:rPr>
              <w:t>10,04</w:t>
            </w:r>
          </w:p>
        </w:tc>
        <w:tc>
          <w:tcPr>
            <w:tcW w:w="1031" w:type="dxa"/>
            <w:shd w:val="clear" w:color="auto" w:fill="auto"/>
            <w:noWrap/>
            <w:vAlign w:val="bottom"/>
          </w:tcPr>
          <w:p w14:paraId="3A68940B" w14:textId="77777777" w:rsidR="0087324E" w:rsidRPr="00141D2C" w:rsidRDefault="0087324E" w:rsidP="00BC1BC5">
            <w:pPr>
              <w:jc w:val="right"/>
              <w:rPr>
                <w:b/>
                <w:bCs/>
                <w:i/>
                <w:iCs/>
                <w:color w:val="000000"/>
                <w:sz w:val="22"/>
                <w:szCs w:val="22"/>
              </w:rPr>
            </w:pPr>
            <w:r w:rsidRPr="00141D2C">
              <w:rPr>
                <w:b/>
                <w:bCs/>
                <w:i/>
                <w:iCs/>
                <w:color w:val="000000"/>
                <w:sz w:val="22"/>
                <w:szCs w:val="22"/>
              </w:rPr>
              <w:t>41,15</w:t>
            </w:r>
          </w:p>
        </w:tc>
        <w:tc>
          <w:tcPr>
            <w:tcW w:w="991" w:type="dxa"/>
            <w:shd w:val="clear" w:color="auto" w:fill="auto"/>
            <w:noWrap/>
            <w:vAlign w:val="bottom"/>
          </w:tcPr>
          <w:p w14:paraId="59043081" w14:textId="77777777" w:rsidR="0087324E" w:rsidRPr="00141D2C" w:rsidRDefault="0087324E" w:rsidP="00BC1BC5">
            <w:pPr>
              <w:jc w:val="right"/>
              <w:rPr>
                <w:b/>
                <w:bCs/>
                <w:i/>
                <w:iCs/>
                <w:color w:val="000000"/>
                <w:sz w:val="22"/>
                <w:szCs w:val="22"/>
              </w:rPr>
            </w:pPr>
            <w:r w:rsidRPr="00141D2C">
              <w:rPr>
                <w:b/>
                <w:bCs/>
                <w:i/>
                <w:iCs/>
                <w:color w:val="000000"/>
                <w:sz w:val="22"/>
                <w:szCs w:val="22"/>
              </w:rPr>
              <w:t>42,19</w:t>
            </w:r>
          </w:p>
        </w:tc>
        <w:tc>
          <w:tcPr>
            <w:tcW w:w="1067" w:type="dxa"/>
            <w:shd w:val="clear" w:color="auto" w:fill="auto"/>
            <w:noWrap/>
            <w:vAlign w:val="bottom"/>
          </w:tcPr>
          <w:p w14:paraId="10C59BC9" w14:textId="77777777" w:rsidR="0087324E" w:rsidRPr="00141D2C" w:rsidRDefault="0087324E" w:rsidP="00BC1BC5">
            <w:pPr>
              <w:jc w:val="right"/>
              <w:rPr>
                <w:b/>
                <w:bCs/>
                <w:i/>
                <w:iCs/>
                <w:color w:val="000000"/>
                <w:sz w:val="22"/>
                <w:szCs w:val="22"/>
              </w:rPr>
            </w:pPr>
            <w:r w:rsidRPr="00141D2C">
              <w:rPr>
                <w:b/>
                <w:bCs/>
                <w:i/>
                <w:iCs/>
                <w:color w:val="000000"/>
                <w:sz w:val="22"/>
                <w:szCs w:val="22"/>
              </w:rPr>
              <w:t>1,59</w:t>
            </w:r>
          </w:p>
        </w:tc>
      </w:tr>
      <w:tr w:rsidR="0087324E" w:rsidRPr="00141D2C" w14:paraId="7AA87182" w14:textId="77777777" w:rsidTr="00723755">
        <w:trPr>
          <w:jc w:val="center"/>
        </w:trPr>
        <w:tc>
          <w:tcPr>
            <w:tcW w:w="2617" w:type="dxa"/>
            <w:shd w:val="clear" w:color="auto" w:fill="auto"/>
            <w:noWrap/>
            <w:vAlign w:val="bottom"/>
          </w:tcPr>
          <w:p w14:paraId="06BAEA78" w14:textId="77777777" w:rsidR="0087324E" w:rsidRPr="00141D2C" w:rsidRDefault="0087324E" w:rsidP="00BC1BC5">
            <w:pPr>
              <w:rPr>
                <w:i/>
                <w:iCs/>
                <w:color w:val="000000"/>
                <w:sz w:val="22"/>
                <w:szCs w:val="22"/>
              </w:rPr>
            </w:pPr>
            <w:r w:rsidRPr="00141D2C">
              <w:rPr>
                <w:i/>
                <w:iCs/>
                <w:color w:val="000000"/>
                <w:sz w:val="22"/>
                <w:szCs w:val="22"/>
              </w:rPr>
              <w:t>Áo</w:t>
            </w:r>
          </w:p>
        </w:tc>
        <w:tc>
          <w:tcPr>
            <w:tcW w:w="1413" w:type="dxa"/>
            <w:shd w:val="clear" w:color="auto" w:fill="auto"/>
            <w:noWrap/>
            <w:vAlign w:val="bottom"/>
          </w:tcPr>
          <w:p w14:paraId="4BC1BD35" w14:textId="77777777" w:rsidR="0087324E" w:rsidRPr="00141D2C" w:rsidRDefault="0087324E" w:rsidP="00BC1BC5">
            <w:pPr>
              <w:jc w:val="right"/>
              <w:rPr>
                <w:i/>
                <w:iCs/>
                <w:color w:val="000000"/>
                <w:sz w:val="22"/>
                <w:szCs w:val="22"/>
              </w:rPr>
            </w:pPr>
            <w:r w:rsidRPr="00141D2C">
              <w:rPr>
                <w:i/>
                <w:iCs/>
                <w:color w:val="000000"/>
                <w:sz w:val="22"/>
                <w:szCs w:val="22"/>
              </w:rPr>
              <w:t>3,47</w:t>
            </w:r>
          </w:p>
        </w:tc>
        <w:tc>
          <w:tcPr>
            <w:tcW w:w="1390" w:type="dxa"/>
            <w:shd w:val="clear" w:color="auto" w:fill="auto"/>
            <w:noWrap/>
            <w:vAlign w:val="bottom"/>
          </w:tcPr>
          <w:p w14:paraId="62847C42" w14:textId="77777777" w:rsidR="0087324E" w:rsidRPr="00141D2C" w:rsidRDefault="0087324E" w:rsidP="00BC1BC5">
            <w:pPr>
              <w:jc w:val="right"/>
              <w:rPr>
                <w:i/>
                <w:iCs/>
                <w:color w:val="000000"/>
                <w:sz w:val="22"/>
                <w:szCs w:val="22"/>
              </w:rPr>
            </w:pPr>
            <w:r w:rsidRPr="00141D2C">
              <w:rPr>
                <w:i/>
                <w:iCs/>
                <w:color w:val="000000"/>
                <w:sz w:val="22"/>
                <w:szCs w:val="22"/>
              </w:rPr>
              <w:t>8,90</w:t>
            </w:r>
          </w:p>
        </w:tc>
        <w:tc>
          <w:tcPr>
            <w:tcW w:w="1031" w:type="dxa"/>
            <w:shd w:val="clear" w:color="auto" w:fill="auto"/>
            <w:noWrap/>
            <w:vAlign w:val="bottom"/>
          </w:tcPr>
          <w:p w14:paraId="0F9FE04C" w14:textId="77777777" w:rsidR="0087324E" w:rsidRPr="00141D2C" w:rsidRDefault="0087324E" w:rsidP="00BC1BC5">
            <w:pPr>
              <w:jc w:val="right"/>
              <w:rPr>
                <w:i/>
                <w:iCs/>
                <w:color w:val="000000"/>
                <w:sz w:val="22"/>
                <w:szCs w:val="22"/>
              </w:rPr>
            </w:pPr>
            <w:r w:rsidRPr="00141D2C">
              <w:rPr>
                <w:i/>
                <w:iCs/>
                <w:color w:val="000000"/>
                <w:sz w:val="22"/>
                <w:szCs w:val="22"/>
              </w:rPr>
              <w:t>40,57</w:t>
            </w:r>
          </w:p>
        </w:tc>
        <w:tc>
          <w:tcPr>
            <w:tcW w:w="991" w:type="dxa"/>
            <w:shd w:val="clear" w:color="auto" w:fill="auto"/>
            <w:noWrap/>
            <w:vAlign w:val="bottom"/>
          </w:tcPr>
          <w:p w14:paraId="036C81CE" w14:textId="77777777" w:rsidR="0087324E" w:rsidRPr="00141D2C" w:rsidRDefault="0087324E" w:rsidP="00BC1BC5">
            <w:pPr>
              <w:jc w:val="right"/>
              <w:rPr>
                <w:i/>
                <w:iCs/>
                <w:color w:val="000000"/>
                <w:sz w:val="22"/>
                <w:szCs w:val="22"/>
              </w:rPr>
            </w:pPr>
            <w:r w:rsidRPr="00141D2C">
              <w:rPr>
                <w:i/>
                <w:iCs/>
                <w:color w:val="000000"/>
                <w:sz w:val="22"/>
                <w:szCs w:val="22"/>
              </w:rPr>
              <w:t>37,85</w:t>
            </w:r>
          </w:p>
        </w:tc>
        <w:tc>
          <w:tcPr>
            <w:tcW w:w="1067" w:type="dxa"/>
            <w:shd w:val="clear" w:color="auto" w:fill="auto"/>
            <w:noWrap/>
            <w:vAlign w:val="bottom"/>
          </w:tcPr>
          <w:p w14:paraId="74BC662B" w14:textId="77777777" w:rsidR="0087324E" w:rsidRPr="00141D2C" w:rsidRDefault="0087324E" w:rsidP="00BC1BC5">
            <w:pPr>
              <w:jc w:val="right"/>
              <w:rPr>
                <w:i/>
                <w:iCs/>
                <w:color w:val="000000"/>
                <w:sz w:val="22"/>
                <w:szCs w:val="22"/>
              </w:rPr>
            </w:pPr>
            <w:r w:rsidRPr="00141D2C">
              <w:rPr>
                <w:i/>
                <w:iCs/>
                <w:color w:val="000000"/>
                <w:sz w:val="22"/>
                <w:szCs w:val="22"/>
              </w:rPr>
              <w:t>1,41</w:t>
            </w:r>
          </w:p>
        </w:tc>
      </w:tr>
      <w:tr w:rsidR="0087324E" w:rsidRPr="00141D2C" w14:paraId="6569054E" w14:textId="77777777" w:rsidTr="00723755">
        <w:trPr>
          <w:jc w:val="center"/>
        </w:trPr>
        <w:tc>
          <w:tcPr>
            <w:tcW w:w="2617" w:type="dxa"/>
            <w:shd w:val="clear" w:color="auto" w:fill="auto"/>
            <w:noWrap/>
            <w:vAlign w:val="bottom"/>
          </w:tcPr>
          <w:p w14:paraId="2B178C07" w14:textId="77777777" w:rsidR="0087324E" w:rsidRPr="00141D2C" w:rsidRDefault="0087324E" w:rsidP="00BC1BC5">
            <w:pPr>
              <w:rPr>
                <w:i/>
                <w:iCs/>
                <w:color w:val="000000"/>
                <w:sz w:val="22"/>
                <w:szCs w:val="22"/>
              </w:rPr>
            </w:pPr>
            <w:r w:rsidRPr="00141D2C">
              <w:rPr>
                <w:i/>
                <w:iCs/>
                <w:color w:val="000000"/>
                <w:sz w:val="22"/>
                <w:szCs w:val="22"/>
              </w:rPr>
              <w:t>Hà Lan</w:t>
            </w:r>
          </w:p>
        </w:tc>
        <w:tc>
          <w:tcPr>
            <w:tcW w:w="1413" w:type="dxa"/>
            <w:shd w:val="clear" w:color="auto" w:fill="auto"/>
            <w:noWrap/>
            <w:vAlign w:val="bottom"/>
          </w:tcPr>
          <w:p w14:paraId="4163AF80" w14:textId="77777777" w:rsidR="0087324E" w:rsidRPr="00141D2C" w:rsidRDefault="0087324E" w:rsidP="00BC1BC5">
            <w:pPr>
              <w:jc w:val="right"/>
              <w:rPr>
                <w:i/>
                <w:iCs/>
                <w:color w:val="000000"/>
                <w:sz w:val="22"/>
                <w:szCs w:val="22"/>
              </w:rPr>
            </w:pPr>
            <w:r w:rsidRPr="00141D2C">
              <w:rPr>
                <w:i/>
                <w:iCs/>
                <w:color w:val="000000"/>
                <w:sz w:val="22"/>
                <w:szCs w:val="22"/>
              </w:rPr>
              <w:t>0,04</w:t>
            </w:r>
          </w:p>
        </w:tc>
        <w:tc>
          <w:tcPr>
            <w:tcW w:w="1390" w:type="dxa"/>
            <w:shd w:val="clear" w:color="auto" w:fill="auto"/>
            <w:noWrap/>
            <w:vAlign w:val="bottom"/>
          </w:tcPr>
          <w:p w14:paraId="28509BDE" w14:textId="77777777" w:rsidR="0087324E" w:rsidRPr="00141D2C" w:rsidRDefault="0087324E" w:rsidP="00BC1BC5">
            <w:pPr>
              <w:jc w:val="right"/>
              <w:rPr>
                <w:i/>
                <w:iCs/>
                <w:color w:val="000000"/>
                <w:sz w:val="22"/>
                <w:szCs w:val="22"/>
              </w:rPr>
            </w:pPr>
            <w:r w:rsidRPr="00141D2C">
              <w:rPr>
                <w:i/>
                <w:iCs/>
                <w:color w:val="000000"/>
                <w:sz w:val="22"/>
                <w:szCs w:val="22"/>
              </w:rPr>
              <w:t>1,14</w:t>
            </w:r>
          </w:p>
        </w:tc>
        <w:tc>
          <w:tcPr>
            <w:tcW w:w="1031" w:type="dxa"/>
            <w:shd w:val="clear" w:color="auto" w:fill="auto"/>
            <w:noWrap/>
            <w:vAlign w:val="bottom"/>
          </w:tcPr>
          <w:p w14:paraId="3778495F" w14:textId="77777777" w:rsidR="0087324E" w:rsidRPr="00141D2C" w:rsidRDefault="0087324E" w:rsidP="00BC1BC5">
            <w:pPr>
              <w:jc w:val="right"/>
              <w:rPr>
                <w:i/>
                <w:iCs/>
                <w:color w:val="000000"/>
                <w:sz w:val="22"/>
                <w:szCs w:val="22"/>
              </w:rPr>
            </w:pPr>
            <w:r w:rsidRPr="00141D2C">
              <w:rPr>
                <w:i/>
                <w:iCs/>
                <w:color w:val="000000"/>
                <w:sz w:val="22"/>
                <w:szCs w:val="22"/>
              </w:rPr>
              <w:t>131,25</w:t>
            </w:r>
          </w:p>
        </w:tc>
        <w:tc>
          <w:tcPr>
            <w:tcW w:w="991" w:type="dxa"/>
            <w:shd w:val="clear" w:color="auto" w:fill="auto"/>
            <w:noWrap/>
            <w:vAlign w:val="bottom"/>
          </w:tcPr>
          <w:p w14:paraId="1CA3A46B" w14:textId="77777777" w:rsidR="0087324E" w:rsidRPr="00141D2C" w:rsidRDefault="0087324E" w:rsidP="00BC1BC5">
            <w:pPr>
              <w:jc w:val="right"/>
              <w:rPr>
                <w:i/>
                <w:iCs/>
                <w:color w:val="000000"/>
                <w:sz w:val="22"/>
                <w:szCs w:val="22"/>
              </w:rPr>
            </w:pPr>
            <w:r w:rsidRPr="00141D2C">
              <w:rPr>
                <w:i/>
                <w:iCs/>
                <w:color w:val="000000"/>
                <w:sz w:val="22"/>
                <w:szCs w:val="22"/>
              </w:rPr>
              <w:t>88,75</w:t>
            </w:r>
          </w:p>
        </w:tc>
        <w:tc>
          <w:tcPr>
            <w:tcW w:w="1067" w:type="dxa"/>
            <w:shd w:val="clear" w:color="auto" w:fill="auto"/>
            <w:noWrap/>
            <w:vAlign w:val="bottom"/>
          </w:tcPr>
          <w:p w14:paraId="4CE76DB8" w14:textId="77777777" w:rsidR="0087324E" w:rsidRPr="00141D2C" w:rsidRDefault="0087324E" w:rsidP="00BC1BC5">
            <w:pPr>
              <w:jc w:val="right"/>
              <w:rPr>
                <w:i/>
                <w:iCs/>
                <w:color w:val="000000"/>
                <w:sz w:val="22"/>
                <w:szCs w:val="22"/>
              </w:rPr>
            </w:pPr>
            <w:r w:rsidRPr="00141D2C">
              <w:rPr>
                <w:i/>
                <w:iCs/>
                <w:color w:val="000000"/>
                <w:sz w:val="22"/>
                <w:szCs w:val="22"/>
              </w:rPr>
              <w:t>0,18</w:t>
            </w:r>
          </w:p>
        </w:tc>
      </w:tr>
      <w:tr w:rsidR="0087324E" w:rsidRPr="00141D2C" w14:paraId="7ECCA0CF" w14:textId="77777777" w:rsidTr="00723755">
        <w:trPr>
          <w:jc w:val="center"/>
        </w:trPr>
        <w:tc>
          <w:tcPr>
            <w:tcW w:w="2617" w:type="dxa"/>
            <w:shd w:val="clear" w:color="auto" w:fill="auto"/>
            <w:noWrap/>
            <w:vAlign w:val="bottom"/>
          </w:tcPr>
          <w:p w14:paraId="08FD7CE5" w14:textId="77777777" w:rsidR="0087324E" w:rsidRPr="00141D2C" w:rsidRDefault="0087324E" w:rsidP="00BC1BC5">
            <w:pPr>
              <w:rPr>
                <w:color w:val="000000"/>
                <w:sz w:val="22"/>
                <w:szCs w:val="22"/>
              </w:rPr>
            </w:pPr>
            <w:r w:rsidRPr="00141D2C">
              <w:rPr>
                <w:color w:val="000000"/>
                <w:sz w:val="22"/>
                <w:szCs w:val="22"/>
              </w:rPr>
              <w:t>Hàn Quốc</w:t>
            </w:r>
          </w:p>
        </w:tc>
        <w:tc>
          <w:tcPr>
            <w:tcW w:w="1413" w:type="dxa"/>
            <w:shd w:val="clear" w:color="auto" w:fill="auto"/>
            <w:noWrap/>
            <w:vAlign w:val="bottom"/>
          </w:tcPr>
          <w:p w14:paraId="7FAD24D2" w14:textId="77777777" w:rsidR="0087324E" w:rsidRPr="00141D2C" w:rsidRDefault="0087324E" w:rsidP="00BC1BC5">
            <w:pPr>
              <w:jc w:val="right"/>
              <w:rPr>
                <w:color w:val="000000"/>
                <w:sz w:val="22"/>
                <w:szCs w:val="22"/>
              </w:rPr>
            </w:pPr>
            <w:r w:rsidRPr="00141D2C">
              <w:rPr>
                <w:color w:val="000000"/>
                <w:sz w:val="22"/>
                <w:szCs w:val="22"/>
              </w:rPr>
              <w:t>17,68</w:t>
            </w:r>
          </w:p>
        </w:tc>
        <w:tc>
          <w:tcPr>
            <w:tcW w:w="1390" w:type="dxa"/>
            <w:shd w:val="clear" w:color="auto" w:fill="auto"/>
            <w:noWrap/>
            <w:vAlign w:val="bottom"/>
          </w:tcPr>
          <w:p w14:paraId="306A7F01" w14:textId="77777777" w:rsidR="0087324E" w:rsidRPr="00141D2C" w:rsidRDefault="0087324E" w:rsidP="00BC1BC5">
            <w:pPr>
              <w:jc w:val="right"/>
              <w:rPr>
                <w:color w:val="000000"/>
                <w:sz w:val="22"/>
                <w:szCs w:val="22"/>
              </w:rPr>
            </w:pPr>
            <w:r w:rsidRPr="00141D2C">
              <w:rPr>
                <w:color w:val="000000"/>
                <w:sz w:val="22"/>
                <w:szCs w:val="22"/>
              </w:rPr>
              <w:t>37,70</w:t>
            </w:r>
          </w:p>
        </w:tc>
        <w:tc>
          <w:tcPr>
            <w:tcW w:w="1031" w:type="dxa"/>
            <w:shd w:val="clear" w:color="auto" w:fill="auto"/>
            <w:noWrap/>
            <w:vAlign w:val="bottom"/>
          </w:tcPr>
          <w:p w14:paraId="009726CE" w14:textId="77777777" w:rsidR="0087324E" w:rsidRPr="00141D2C" w:rsidRDefault="0087324E" w:rsidP="00BC1BC5">
            <w:pPr>
              <w:jc w:val="right"/>
              <w:rPr>
                <w:color w:val="000000"/>
                <w:sz w:val="22"/>
                <w:szCs w:val="22"/>
              </w:rPr>
            </w:pPr>
            <w:r w:rsidRPr="00141D2C">
              <w:rPr>
                <w:color w:val="000000"/>
                <w:sz w:val="22"/>
                <w:szCs w:val="22"/>
              </w:rPr>
              <w:t>-5,53</w:t>
            </w:r>
          </w:p>
        </w:tc>
        <w:tc>
          <w:tcPr>
            <w:tcW w:w="991" w:type="dxa"/>
            <w:shd w:val="clear" w:color="auto" w:fill="auto"/>
            <w:noWrap/>
            <w:vAlign w:val="bottom"/>
          </w:tcPr>
          <w:p w14:paraId="41B84D5B" w14:textId="77777777" w:rsidR="0087324E" w:rsidRPr="00141D2C" w:rsidRDefault="0087324E" w:rsidP="00BC1BC5">
            <w:pPr>
              <w:jc w:val="right"/>
              <w:rPr>
                <w:color w:val="000000"/>
                <w:sz w:val="22"/>
                <w:szCs w:val="22"/>
              </w:rPr>
            </w:pPr>
            <w:r w:rsidRPr="00141D2C">
              <w:rPr>
                <w:color w:val="000000"/>
                <w:sz w:val="22"/>
                <w:szCs w:val="22"/>
              </w:rPr>
              <w:t>-3,43</w:t>
            </w:r>
          </w:p>
        </w:tc>
        <w:tc>
          <w:tcPr>
            <w:tcW w:w="1067" w:type="dxa"/>
            <w:shd w:val="clear" w:color="auto" w:fill="auto"/>
            <w:noWrap/>
            <w:vAlign w:val="bottom"/>
          </w:tcPr>
          <w:p w14:paraId="567C6F74" w14:textId="77777777" w:rsidR="0087324E" w:rsidRPr="00141D2C" w:rsidRDefault="0087324E" w:rsidP="00BC1BC5">
            <w:pPr>
              <w:jc w:val="right"/>
              <w:rPr>
                <w:color w:val="000000"/>
                <w:sz w:val="22"/>
                <w:szCs w:val="22"/>
              </w:rPr>
            </w:pPr>
            <w:r w:rsidRPr="00141D2C">
              <w:rPr>
                <w:color w:val="000000"/>
                <w:sz w:val="22"/>
                <w:szCs w:val="22"/>
              </w:rPr>
              <w:t>5,97</w:t>
            </w:r>
          </w:p>
        </w:tc>
      </w:tr>
      <w:tr w:rsidR="0087324E" w:rsidRPr="00141D2C" w14:paraId="59EA2C32" w14:textId="77777777" w:rsidTr="00723755">
        <w:trPr>
          <w:jc w:val="center"/>
        </w:trPr>
        <w:tc>
          <w:tcPr>
            <w:tcW w:w="2617" w:type="dxa"/>
            <w:shd w:val="clear" w:color="auto" w:fill="auto"/>
            <w:noWrap/>
            <w:vAlign w:val="bottom"/>
          </w:tcPr>
          <w:p w14:paraId="0B422614" w14:textId="77777777" w:rsidR="0087324E" w:rsidRPr="00141D2C" w:rsidRDefault="0087324E" w:rsidP="00BC1BC5">
            <w:pPr>
              <w:rPr>
                <w:color w:val="000000"/>
                <w:sz w:val="22"/>
                <w:szCs w:val="22"/>
              </w:rPr>
            </w:pPr>
            <w:r w:rsidRPr="00141D2C">
              <w:rPr>
                <w:color w:val="000000"/>
                <w:sz w:val="22"/>
                <w:szCs w:val="22"/>
              </w:rPr>
              <w:t>Nhật Bản</w:t>
            </w:r>
          </w:p>
        </w:tc>
        <w:tc>
          <w:tcPr>
            <w:tcW w:w="1413" w:type="dxa"/>
            <w:shd w:val="clear" w:color="auto" w:fill="auto"/>
            <w:noWrap/>
            <w:vAlign w:val="bottom"/>
          </w:tcPr>
          <w:p w14:paraId="03BB90EE" w14:textId="77777777" w:rsidR="0087324E" w:rsidRPr="00141D2C" w:rsidRDefault="0087324E" w:rsidP="00BC1BC5">
            <w:pPr>
              <w:jc w:val="right"/>
              <w:rPr>
                <w:color w:val="000000"/>
                <w:sz w:val="22"/>
                <w:szCs w:val="22"/>
              </w:rPr>
            </w:pPr>
            <w:r w:rsidRPr="00141D2C">
              <w:rPr>
                <w:color w:val="000000"/>
                <w:sz w:val="22"/>
                <w:szCs w:val="22"/>
              </w:rPr>
              <w:t>1,77</w:t>
            </w:r>
          </w:p>
        </w:tc>
        <w:tc>
          <w:tcPr>
            <w:tcW w:w="1390" w:type="dxa"/>
            <w:shd w:val="clear" w:color="auto" w:fill="auto"/>
            <w:noWrap/>
            <w:vAlign w:val="bottom"/>
          </w:tcPr>
          <w:p w14:paraId="4DB3AEC3" w14:textId="77777777" w:rsidR="0087324E" w:rsidRPr="00141D2C" w:rsidRDefault="0087324E" w:rsidP="00BC1BC5">
            <w:pPr>
              <w:jc w:val="right"/>
              <w:rPr>
                <w:color w:val="000000"/>
                <w:sz w:val="22"/>
                <w:szCs w:val="22"/>
              </w:rPr>
            </w:pPr>
            <w:r w:rsidRPr="00141D2C">
              <w:rPr>
                <w:color w:val="000000"/>
                <w:sz w:val="22"/>
                <w:szCs w:val="22"/>
              </w:rPr>
              <w:t>14,21</w:t>
            </w:r>
          </w:p>
        </w:tc>
        <w:tc>
          <w:tcPr>
            <w:tcW w:w="1031" w:type="dxa"/>
            <w:shd w:val="clear" w:color="auto" w:fill="auto"/>
            <w:noWrap/>
            <w:vAlign w:val="bottom"/>
          </w:tcPr>
          <w:p w14:paraId="01444071" w14:textId="77777777" w:rsidR="0087324E" w:rsidRPr="00141D2C" w:rsidRDefault="0087324E" w:rsidP="00BC1BC5">
            <w:pPr>
              <w:jc w:val="right"/>
              <w:rPr>
                <w:color w:val="000000"/>
                <w:sz w:val="22"/>
                <w:szCs w:val="22"/>
              </w:rPr>
            </w:pPr>
            <w:r w:rsidRPr="00141D2C">
              <w:rPr>
                <w:color w:val="000000"/>
                <w:sz w:val="22"/>
                <w:szCs w:val="22"/>
              </w:rPr>
              <w:t>-34,30</w:t>
            </w:r>
          </w:p>
        </w:tc>
        <w:tc>
          <w:tcPr>
            <w:tcW w:w="991" w:type="dxa"/>
            <w:shd w:val="clear" w:color="auto" w:fill="auto"/>
            <w:noWrap/>
            <w:vAlign w:val="bottom"/>
          </w:tcPr>
          <w:p w14:paraId="3268DB1C" w14:textId="77777777" w:rsidR="0087324E" w:rsidRPr="00141D2C" w:rsidRDefault="0087324E" w:rsidP="00BC1BC5">
            <w:pPr>
              <w:jc w:val="right"/>
              <w:rPr>
                <w:color w:val="000000"/>
                <w:sz w:val="22"/>
                <w:szCs w:val="22"/>
              </w:rPr>
            </w:pPr>
            <w:r w:rsidRPr="00141D2C">
              <w:rPr>
                <w:color w:val="000000"/>
                <w:sz w:val="22"/>
                <w:szCs w:val="22"/>
              </w:rPr>
              <w:t>-11,81</w:t>
            </w:r>
          </w:p>
        </w:tc>
        <w:tc>
          <w:tcPr>
            <w:tcW w:w="1067" w:type="dxa"/>
            <w:shd w:val="clear" w:color="auto" w:fill="auto"/>
            <w:noWrap/>
            <w:vAlign w:val="bottom"/>
          </w:tcPr>
          <w:p w14:paraId="7BAA9384" w14:textId="77777777" w:rsidR="0087324E" w:rsidRPr="00141D2C" w:rsidRDefault="0087324E" w:rsidP="00BC1BC5">
            <w:pPr>
              <w:jc w:val="right"/>
              <w:rPr>
                <w:color w:val="000000"/>
                <w:sz w:val="22"/>
                <w:szCs w:val="22"/>
              </w:rPr>
            </w:pPr>
            <w:r w:rsidRPr="00141D2C">
              <w:rPr>
                <w:color w:val="000000"/>
                <w:sz w:val="22"/>
                <w:szCs w:val="22"/>
              </w:rPr>
              <w:t>2,25</w:t>
            </w:r>
          </w:p>
        </w:tc>
      </w:tr>
      <w:tr w:rsidR="0087324E" w:rsidRPr="00141D2C" w14:paraId="6352954D" w14:textId="77777777" w:rsidTr="00723755">
        <w:trPr>
          <w:jc w:val="center"/>
        </w:trPr>
        <w:tc>
          <w:tcPr>
            <w:tcW w:w="2617" w:type="dxa"/>
            <w:shd w:val="clear" w:color="auto" w:fill="auto"/>
            <w:noWrap/>
            <w:vAlign w:val="bottom"/>
          </w:tcPr>
          <w:p w14:paraId="07AE585A" w14:textId="77777777" w:rsidR="0087324E" w:rsidRPr="00141D2C" w:rsidRDefault="0087324E" w:rsidP="00BC1BC5">
            <w:pPr>
              <w:rPr>
                <w:color w:val="000000"/>
                <w:sz w:val="22"/>
                <w:szCs w:val="22"/>
              </w:rPr>
            </w:pPr>
            <w:r w:rsidRPr="00141D2C">
              <w:rPr>
                <w:color w:val="000000"/>
                <w:sz w:val="22"/>
                <w:szCs w:val="22"/>
              </w:rPr>
              <w:t>Pakistan</w:t>
            </w:r>
          </w:p>
        </w:tc>
        <w:tc>
          <w:tcPr>
            <w:tcW w:w="1413" w:type="dxa"/>
            <w:shd w:val="clear" w:color="auto" w:fill="auto"/>
            <w:noWrap/>
            <w:vAlign w:val="bottom"/>
          </w:tcPr>
          <w:p w14:paraId="46803489" w14:textId="77777777" w:rsidR="0087324E" w:rsidRPr="00141D2C" w:rsidRDefault="0087324E" w:rsidP="00BC1BC5">
            <w:pPr>
              <w:jc w:val="right"/>
              <w:rPr>
                <w:color w:val="000000"/>
                <w:sz w:val="22"/>
                <w:szCs w:val="22"/>
              </w:rPr>
            </w:pPr>
            <w:r w:rsidRPr="00141D2C">
              <w:rPr>
                <w:color w:val="000000"/>
                <w:sz w:val="22"/>
                <w:szCs w:val="22"/>
              </w:rPr>
              <w:t>0,70</w:t>
            </w:r>
          </w:p>
        </w:tc>
        <w:tc>
          <w:tcPr>
            <w:tcW w:w="1390" w:type="dxa"/>
            <w:shd w:val="clear" w:color="auto" w:fill="auto"/>
            <w:noWrap/>
            <w:vAlign w:val="bottom"/>
          </w:tcPr>
          <w:p w14:paraId="3F6C3C51" w14:textId="77777777" w:rsidR="0087324E" w:rsidRPr="00141D2C" w:rsidRDefault="0087324E" w:rsidP="00BC1BC5">
            <w:pPr>
              <w:jc w:val="right"/>
              <w:rPr>
                <w:color w:val="000000"/>
                <w:sz w:val="22"/>
                <w:szCs w:val="22"/>
              </w:rPr>
            </w:pPr>
            <w:r w:rsidRPr="00141D2C">
              <w:rPr>
                <w:color w:val="000000"/>
                <w:sz w:val="22"/>
                <w:szCs w:val="22"/>
              </w:rPr>
              <w:t>2,47</w:t>
            </w:r>
          </w:p>
        </w:tc>
        <w:tc>
          <w:tcPr>
            <w:tcW w:w="1031" w:type="dxa"/>
            <w:shd w:val="clear" w:color="auto" w:fill="auto"/>
            <w:noWrap/>
            <w:vAlign w:val="bottom"/>
          </w:tcPr>
          <w:p w14:paraId="3652D362" w14:textId="77777777" w:rsidR="0087324E" w:rsidRPr="00141D2C" w:rsidRDefault="0087324E" w:rsidP="00BC1BC5">
            <w:pPr>
              <w:jc w:val="right"/>
              <w:rPr>
                <w:color w:val="000000"/>
                <w:sz w:val="22"/>
                <w:szCs w:val="22"/>
              </w:rPr>
            </w:pPr>
            <w:r w:rsidRPr="00141D2C">
              <w:rPr>
                <w:color w:val="000000"/>
                <w:sz w:val="22"/>
                <w:szCs w:val="22"/>
              </w:rPr>
              <w:t>32,51</w:t>
            </w:r>
          </w:p>
        </w:tc>
        <w:tc>
          <w:tcPr>
            <w:tcW w:w="991" w:type="dxa"/>
            <w:shd w:val="clear" w:color="auto" w:fill="auto"/>
            <w:noWrap/>
            <w:vAlign w:val="bottom"/>
          </w:tcPr>
          <w:p w14:paraId="228415EB" w14:textId="77777777" w:rsidR="0087324E" w:rsidRPr="00141D2C" w:rsidRDefault="0087324E" w:rsidP="00BC1BC5">
            <w:pPr>
              <w:jc w:val="right"/>
              <w:rPr>
                <w:color w:val="000000"/>
                <w:sz w:val="22"/>
                <w:szCs w:val="22"/>
              </w:rPr>
            </w:pPr>
            <w:r w:rsidRPr="00141D2C">
              <w:rPr>
                <w:color w:val="000000"/>
                <w:sz w:val="22"/>
                <w:szCs w:val="22"/>
              </w:rPr>
              <w:t>34,60</w:t>
            </w:r>
          </w:p>
        </w:tc>
        <w:tc>
          <w:tcPr>
            <w:tcW w:w="1067" w:type="dxa"/>
            <w:shd w:val="clear" w:color="auto" w:fill="auto"/>
            <w:noWrap/>
            <w:vAlign w:val="bottom"/>
          </w:tcPr>
          <w:p w14:paraId="40499E81" w14:textId="77777777" w:rsidR="0087324E" w:rsidRPr="00141D2C" w:rsidRDefault="0087324E" w:rsidP="00BC1BC5">
            <w:pPr>
              <w:jc w:val="right"/>
              <w:rPr>
                <w:color w:val="000000"/>
                <w:sz w:val="22"/>
                <w:szCs w:val="22"/>
              </w:rPr>
            </w:pPr>
            <w:r w:rsidRPr="00141D2C">
              <w:rPr>
                <w:color w:val="000000"/>
                <w:sz w:val="22"/>
                <w:szCs w:val="22"/>
              </w:rPr>
              <w:t>0,39</w:t>
            </w:r>
          </w:p>
        </w:tc>
      </w:tr>
      <w:tr w:rsidR="0087324E" w:rsidRPr="00141D2C" w14:paraId="08BB0AE0" w14:textId="77777777" w:rsidTr="00723755">
        <w:trPr>
          <w:jc w:val="center"/>
        </w:trPr>
        <w:tc>
          <w:tcPr>
            <w:tcW w:w="2617" w:type="dxa"/>
            <w:shd w:val="clear" w:color="auto" w:fill="auto"/>
            <w:noWrap/>
            <w:vAlign w:val="bottom"/>
          </w:tcPr>
          <w:p w14:paraId="72368E06" w14:textId="77777777" w:rsidR="0087324E" w:rsidRPr="00141D2C" w:rsidRDefault="0087324E" w:rsidP="00BC1BC5">
            <w:pPr>
              <w:rPr>
                <w:color w:val="000000"/>
                <w:sz w:val="22"/>
                <w:szCs w:val="22"/>
              </w:rPr>
            </w:pPr>
            <w:r w:rsidRPr="00141D2C">
              <w:rPr>
                <w:color w:val="000000"/>
                <w:sz w:val="22"/>
                <w:szCs w:val="22"/>
              </w:rPr>
              <w:t>Bangladesh</w:t>
            </w:r>
          </w:p>
        </w:tc>
        <w:tc>
          <w:tcPr>
            <w:tcW w:w="1413" w:type="dxa"/>
            <w:shd w:val="clear" w:color="auto" w:fill="auto"/>
            <w:noWrap/>
            <w:vAlign w:val="bottom"/>
          </w:tcPr>
          <w:p w14:paraId="31F38154" w14:textId="77777777" w:rsidR="0087324E" w:rsidRPr="00141D2C" w:rsidRDefault="0087324E" w:rsidP="00BC1BC5">
            <w:pPr>
              <w:jc w:val="right"/>
              <w:rPr>
                <w:color w:val="000000"/>
                <w:sz w:val="22"/>
                <w:szCs w:val="22"/>
              </w:rPr>
            </w:pPr>
            <w:r w:rsidRPr="00141D2C">
              <w:rPr>
                <w:color w:val="000000"/>
                <w:sz w:val="22"/>
                <w:szCs w:val="22"/>
              </w:rPr>
              <w:t>1,05</w:t>
            </w:r>
          </w:p>
        </w:tc>
        <w:tc>
          <w:tcPr>
            <w:tcW w:w="1390" w:type="dxa"/>
            <w:shd w:val="clear" w:color="auto" w:fill="auto"/>
            <w:noWrap/>
            <w:vAlign w:val="bottom"/>
          </w:tcPr>
          <w:p w14:paraId="65B544D0" w14:textId="77777777" w:rsidR="0087324E" w:rsidRPr="00141D2C" w:rsidRDefault="0087324E" w:rsidP="00BC1BC5">
            <w:pPr>
              <w:jc w:val="right"/>
              <w:rPr>
                <w:color w:val="000000"/>
                <w:sz w:val="22"/>
                <w:szCs w:val="22"/>
              </w:rPr>
            </w:pPr>
            <w:r w:rsidRPr="00141D2C">
              <w:rPr>
                <w:color w:val="000000"/>
                <w:sz w:val="22"/>
                <w:szCs w:val="22"/>
              </w:rPr>
              <w:t>1,30</w:t>
            </w:r>
          </w:p>
        </w:tc>
        <w:tc>
          <w:tcPr>
            <w:tcW w:w="1031" w:type="dxa"/>
            <w:shd w:val="clear" w:color="auto" w:fill="auto"/>
            <w:noWrap/>
            <w:vAlign w:val="bottom"/>
          </w:tcPr>
          <w:p w14:paraId="761DBC78" w14:textId="77777777" w:rsidR="0087324E" w:rsidRPr="00141D2C" w:rsidRDefault="0087324E" w:rsidP="00BC1BC5">
            <w:pPr>
              <w:jc w:val="right"/>
              <w:rPr>
                <w:color w:val="000000"/>
                <w:sz w:val="22"/>
                <w:szCs w:val="22"/>
              </w:rPr>
            </w:pPr>
            <w:r w:rsidRPr="00141D2C">
              <w:rPr>
                <w:color w:val="000000"/>
                <w:sz w:val="22"/>
                <w:szCs w:val="22"/>
              </w:rPr>
              <w:t>-37,30</w:t>
            </w:r>
          </w:p>
        </w:tc>
        <w:tc>
          <w:tcPr>
            <w:tcW w:w="991" w:type="dxa"/>
            <w:shd w:val="clear" w:color="auto" w:fill="auto"/>
            <w:noWrap/>
            <w:vAlign w:val="bottom"/>
          </w:tcPr>
          <w:p w14:paraId="6DD450C9" w14:textId="77777777" w:rsidR="0087324E" w:rsidRPr="00141D2C" w:rsidRDefault="0087324E" w:rsidP="00BC1BC5">
            <w:pPr>
              <w:jc w:val="right"/>
              <w:rPr>
                <w:color w:val="000000"/>
                <w:sz w:val="22"/>
                <w:szCs w:val="22"/>
              </w:rPr>
            </w:pPr>
            <w:r w:rsidRPr="00141D2C">
              <w:rPr>
                <w:color w:val="000000"/>
                <w:sz w:val="22"/>
                <w:szCs w:val="22"/>
              </w:rPr>
              <w:t>-12,46</w:t>
            </w:r>
          </w:p>
        </w:tc>
        <w:tc>
          <w:tcPr>
            <w:tcW w:w="1067" w:type="dxa"/>
            <w:shd w:val="clear" w:color="auto" w:fill="auto"/>
            <w:noWrap/>
            <w:vAlign w:val="bottom"/>
          </w:tcPr>
          <w:p w14:paraId="052C1F57" w14:textId="77777777" w:rsidR="0087324E" w:rsidRPr="00141D2C" w:rsidRDefault="0087324E" w:rsidP="00BC1BC5">
            <w:pPr>
              <w:jc w:val="right"/>
              <w:rPr>
                <w:color w:val="000000"/>
                <w:sz w:val="22"/>
                <w:szCs w:val="22"/>
              </w:rPr>
            </w:pPr>
            <w:r w:rsidRPr="00141D2C">
              <w:rPr>
                <w:color w:val="000000"/>
                <w:sz w:val="22"/>
                <w:szCs w:val="22"/>
              </w:rPr>
              <w:t>0,21</w:t>
            </w:r>
          </w:p>
        </w:tc>
      </w:tr>
      <w:tr w:rsidR="0087324E" w:rsidRPr="00141D2C" w14:paraId="6A11675A" w14:textId="77777777" w:rsidTr="00723755">
        <w:trPr>
          <w:jc w:val="center"/>
        </w:trPr>
        <w:tc>
          <w:tcPr>
            <w:tcW w:w="2617" w:type="dxa"/>
            <w:shd w:val="clear" w:color="auto" w:fill="auto"/>
            <w:noWrap/>
            <w:vAlign w:val="bottom"/>
          </w:tcPr>
          <w:p w14:paraId="0A9CE4AE" w14:textId="77777777" w:rsidR="0087324E" w:rsidRPr="00141D2C" w:rsidRDefault="0087324E" w:rsidP="00BC1BC5">
            <w:pPr>
              <w:rPr>
                <w:color w:val="000000"/>
                <w:sz w:val="22"/>
                <w:szCs w:val="22"/>
              </w:rPr>
            </w:pPr>
            <w:r w:rsidRPr="00141D2C">
              <w:rPr>
                <w:color w:val="000000"/>
                <w:sz w:val="22"/>
                <w:szCs w:val="22"/>
              </w:rPr>
              <w:t>Hồng Kông (Trung Quốc)</w:t>
            </w:r>
          </w:p>
        </w:tc>
        <w:tc>
          <w:tcPr>
            <w:tcW w:w="1413" w:type="dxa"/>
            <w:shd w:val="clear" w:color="auto" w:fill="auto"/>
            <w:noWrap/>
            <w:vAlign w:val="bottom"/>
          </w:tcPr>
          <w:p w14:paraId="3FFDAE9E" w14:textId="77777777" w:rsidR="0087324E" w:rsidRPr="00141D2C" w:rsidRDefault="0087324E" w:rsidP="00BC1BC5">
            <w:pPr>
              <w:jc w:val="right"/>
              <w:rPr>
                <w:color w:val="000000"/>
                <w:sz w:val="22"/>
                <w:szCs w:val="22"/>
              </w:rPr>
            </w:pPr>
            <w:r w:rsidRPr="00141D2C">
              <w:rPr>
                <w:color w:val="000000"/>
                <w:sz w:val="22"/>
                <w:szCs w:val="22"/>
              </w:rPr>
              <w:t>0,11</w:t>
            </w:r>
          </w:p>
        </w:tc>
        <w:tc>
          <w:tcPr>
            <w:tcW w:w="1390" w:type="dxa"/>
            <w:shd w:val="clear" w:color="auto" w:fill="auto"/>
            <w:noWrap/>
            <w:vAlign w:val="bottom"/>
          </w:tcPr>
          <w:p w14:paraId="0220C136" w14:textId="77777777" w:rsidR="0087324E" w:rsidRPr="00141D2C" w:rsidRDefault="0087324E" w:rsidP="00BC1BC5">
            <w:pPr>
              <w:jc w:val="right"/>
              <w:rPr>
                <w:color w:val="000000"/>
                <w:sz w:val="22"/>
                <w:szCs w:val="22"/>
              </w:rPr>
            </w:pPr>
            <w:r w:rsidRPr="00141D2C">
              <w:rPr>
                <w:color w:val="000000"/>
                <w:sz w:val="22"/>
                <w:szCs w:val="22"/>
              </w:rPr>
              <w:t>0,45</w:t>
            </w:r>
          </w:p>
        </w:tc>
        <w:tc>
          <w:tcPr>
            <w:tcW w:w="1031" w:type="dxa"/>
            <w:shd w:val="clear" w:color="auto" w:fill="auto"/>
            <w:noWrap/>
            <w:vAlign w:val="bottom"/>
          </w:tcPr>
          <w:p w14:paraId="3DA0F7FA" w14:textId="77777777" w:rsidR="0087324E" w:rsidRPr="00141D2C" w:rsidRDefault="0087324E" w:rsidP="00BC1BC5">
            <w:pPr>
              <w:jc w:val="right"/>
              <w:rPr>
                <w:color w:val="000000"/>
                <w:sz w:val="22"/>
                <w:szCs w:val="22"/>
              </w:rPr>
            </w:pPr>
            <w:r w:rsidRPr="00141D2C">
              <w:rPr>
                <w:color w:val="000000"/>
                <w:sz w:val="22"/>
                <w:szCs w:val="22"/>
              </w:rPr>
              <w:t>-46,00</w:t>
            </w:r>
          </w:p>
        </w:tc>
        <w:tc>
          <w:tcPr>
            <w:tcW w:w="991" w:type="dxa"/>
            <w:shd w:val="clear" w:color="auto" w:fill="auto"/>
            <w:noWrap/>
            <w:vAlign w:val="bottom"/>
          </w:tcPr>
          <w:p w14:paraId="635616F9" w14:textId="77777777" w:rsidR="0087324E" w:rsidRPr="00141D2C" w:rsidRDefault="0087324E" w:rsidP="00BC1BC5">
            <w:pPr>
              <w:jc w:val="right"/>
              <w:rPr>
                <w:color w:val="000000"/>
                <w:sz w:val="22"/>
                <w:szCs w:val="22"/>
              </w:rPr>
            </w:pPr>
            <w:r w:rsidRPr="00141D2C">
              <w:rPr>
                <w:color w:val="000000"/>
                <w:sz w:val="22"/>
                <w:szCs w:val="22"/>
              </w:rPr>
              <w:t>-68,83</w:t>
            </w:r>
          </w:p>
        </w:tc>
        <w:tc>
          <w:tcPr>
            <w:tcW w:w="1067" w:type="dxa"/>
            <w:shd w:val="clear" w:color="auto" w:fill="auto"/>
            <w:noWrap/>
            <w:vAlign w:val="bottom"/>
          </w:tcPr>
          <w:p w14:paraId="78BC478A" w14:textId="77777777" w:rsidR="0087324E" w:rsidRPr="00141D2C" w:rsidRDefault="0087324E" w:rsidP="00BC1BC5">
            <w:pPr>
              <w:jc w:val="right"/>
              <w:rPr>
                <w:color w:val="000000"/>
                <w:sz w:val="22"/>
                <w:szCs w:val="22"/>
              </w:rPr>
            </w:pPr>
            <w:r w:rsidRPr="00141D2C">
              <w:rPr>
                <w:color w:val="000000"/>
                <w:sz w:val="22"/>
                <w:szCs w:val="22"/>
              </w:rPr>
              <w:t>0,12</w:t>
            </w:r>
          </w:p>
        </w:tc>
      </w:tr>
    </w:tbl>
    <w:p w14:paraId="2733C64F" w14:textId="77777777" w:rsidR="006E142C" w:rsidRPr="0087324E" w:rsidRDefault="006E142C" w:rsidP="006E142C">
      <w:pPr>
        <w:pStyle w:val="NormalWeb"/>
        <w:spacing w:before="0" w:beforeAutospacing="0" w:after="0" w:afterAutospacing="0"/>
        <w:jc w:val="right"/>
        <w:rPr>
          <w:i/>
          <w:sz w:val="26"/>
          <w:szCs w:val="26"/>
        </w:rPr>
      </w:pPr>
      <w:r w:rsidRPr="0087324E">
        <w:rPr>
          <w:i/>
          <w:sz w:val="26"/>
          <w:szCs w:val="26"/>
        </w:rPr>
        <w:t xml:space="preserve"> Nguồn: Tính toán từ số liệu thống kê sơ bộ của TCHQ</w:t>
      </w:r>
    </w:p>
    <w:p w14:paraId="18FE0BD8" w14:textId="77777777" w:rsidR="0087324E" w:rsidRPr="0087324E" w:rsidRDefault="006E142C" w:rsidP="0087324E">
      <w:pPr>
        <w:spacing w:before="120" w:line="312" w:lineRule="auto"/>
        <w:ind w:firstLine="720"/>
        <w:jc w:val="both"/>
        <w:rPr>
          <w:spacing w:val="-4"/>
          <w:sz w:val="26"/>
          <w:szCs w:val="26"/>
        </w:rPr>
      </w:pPr>
      <w:r w:rsidRPr="0087324E">
        <w:rPr>
          <w:i/>
          <w:spacing w:val="-4"/>
          <w:sz w:val="26"/>
          <w:szCs w:val="26"/>
        </w:rPr>
        <w:lastRenderedPageBreak/>
        <w:t>Về giá nhập khẩu:</w:t>
      </w:r>
      <w:r w:rsidRPr="0087324E">
        <w:rPr>
          <w:spacing w:val="-4"/>
          <w:sz w:val="26"/>
          <w:szCs w:val="26"/>
        </w:rPr>
        <w:t xml:space="preserve"> </w:t>
      </w:r>
      <w:r w:rsidR="0087324E" w:rsidRPr="0087324E">
        <w:rPr>
          <w:spacing w:val="-4"/>
          <w:sz w:val="26"/>
          <w:szCs w:val="26"/>
        </w:rPr>
        <w:t>Trong tháng 3/2021 giá nhập khẩu trung bình các loại xơ sợi đạt 2.155 USD/tấn, tăng 1,89% so với tháng trước và tăng 8,76% so với tháng 3/2020. Giá xơ xợi nhập khẩu trung bình trong 3 tháng đầu năm 2021 đạt 2.075,6 USD/tấn, tăng 2,56% so với cùng kỳ năm 2020.</w:t>
      </w:r>
    </w:p>
    <w:p w14:paraId="550008FB" w14:textId="7858906D" w:rsidR="006E142C" w:rsidRPr="0087324E" w:rsidRDefault="006E142C" w:rsidP="006E142C">
      <w:pPr>
        <w:spacing w:before="120" w:after="120"/>
        <w:jc w:val="center"/>
        <w:rPr>
          <w:b/>
          <w:sz w:val="26"/>
          <w:szCs w:val="26"/>
        </w:rPr>
      </w:pPr>
      <w:r w:rsidRPr="0087324E">
        <w:rPr>
          <w:b/>
          <w:sz w:val="26"/>
          <w:szCs w:val="26"/>
        </w:rPr>
        <w:t xml:space="preserve">Bảng 15: Giá xơ, sợi trung bình nhập khẩu từ một số thị trường tháng </w:t>
      </w:r>
      <w:r w:rsidR="0087324E" w:rsidRPr="0087324E">
        <w:rPr>
          <w:b/>
          <w:sz w:val="26"/>
          <w:szCs w:val="26"/>
        </w:rPr>
        <w:t xml:space="preserve">3 và 3 tháng đầu năm </w:t>
      </w:r>
      <w:r w:rsidRPr="0087324E">
        <w:rPr>
          <w:b/>
          <w:sz w:val="26"/>
          <w:szCs w:val="26"/>
        </w:rPr>
        <w:t>2021</w:t>
      </w:r>
    </w:p>
    <w:tbl>
      <w:tblPr>
        <w:tblW w:w="85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27"/>
        <w:gridCol w:w="1234"/>
        <w:gridCol w:w="1143"/>
        <w:gridCol w:w="1143"/>
        <w:gridCol w:w="1170"/>
        <w:gridCol w:w="1143"/>
      </w:tblGrid>
      <w:tr w:rsidR="0087324E" w:rsidRPr="0087324E" w14:paraId="49858B4A" w14:textId="77777777" w:rsidTr="00723755">
        <w:trPr>
          <w:tblHeader/>
          <w:jc w:val="center"/>
        </w:trPr>
        <w:tc>
          <w:tcPr>
            <w:tcW w:w="2727" w:type="dxa"/>
            <w:shd w:val="clear" w:color="auto" w:fill="auto"/>
            <w:noWrap/>
            <w:vAlign w:val="center"/>
          </w:tcPr>
          <w:p w14:paraId="73E62798" w14:textId="77777777" w:rsidR="0087324E" w:rsidRPr="0087324E" w:rsidRDefault="0087324E" w:rsidP="00723755">
            <w:pPr>
              <w:spacing w:before="40"/>
              <w:jc w:val="center"/>
              <w:rPr>
                <w:rFonts w:eastAsia="Times New Roman"/>
                <w:b/>
                <w:bCs/>
                <w:sz w:val="22"/>
                <w:szCs w:val="22"/>
              </w:rPr>
            </w:pPr>
            <w:r w:rsidRPr="0087324E">
              <w:rPr>
                <w:rFonts w:eastAsia="Times New Roman"/>
                <w:b/>
                <w:bCs/>
                <w:sz w:val="22"/>
                <w:szCs w:val="22"/>
              </w:rPr>
              <w:t>Thị trường</w:t>
            </w:r>
          </w:p>
        </w:tc>
        <w:tc>
          <w:tcPr>
            <w:tcW w:w="1234" w:type="dxa"/>
            <w:vAlign w:val="center"/>
          </w:tcPr>
          <w:p w14:paraId="5F89D80B" w14:textId="77777777" w:rsidR="0087324E" w:rsidRPr="0087324E" w:rsidRDefault="0087324E" w:rsidP="00723755">
            <w:pPr>
              <w:spacing w:before="40"/>
              <w:jc w:val="center"/>
              <w:rPr>
                <w:rFonts w:eastAsia="Times New Roman"/>
                <w:b/>
                <w:bCs/>
                <w:sz w:val="22"/>
                <w:szCs w:val="22"/>
              </w:rPr>
            </w:pPr>
            <w:r w:rsidRPr="0087324E">
              <w:rPr>
                <w:rFonts w:eastAsia="Times New Roman"/>
                <w:b/>
                <w:bCs/>
                <w:sz w:val="22"/>
                <w:szCs w:val="22"/>
              </w:rPr>
              <w:t>Tháng 3/2021 (USD/tấn)</w:t>
            </w:r>
          </w:p>
        </w:tc>
        <w:tc>
          <w:tcPr>
            <w:tcW w:w="1143" w:type="dxa"/>
            <w:vAlign w:val="center"/>
          </w:tcPr>
          <w:p w14:paraId="46321881" w14:textId="77777777" w:rsidR="0087324E" w:rsidRPr="0087324E" w:rsidRDefault="0087324E" w:rsidP="00723755">
            <w:pPr>
              <w:spacing w:before="40"/>
              <w:jc w:val="center"/>
              <w:rPr>
                <w:rFonts w:eastAsia="Times New Roman"/>
                <w:b/>
                <w:bCs/>
                <w:sz w:val="22"/>
                <w:szCs w:val="22"/>
              </w:rPr>
            </w:pPr>
            <w:r w:rsidRPr="0087324E">
              <w:rPr>
                <w:rFonts w:eastAsia="Times New Roman"/>
                <w:b/>
                <w:bCs/>
                <w:sz w:val="22"/>
                <w:szCs w:val="22"/>
              </w:rPr>
              <w:t>So với T2/2021 (%)</w:t>
            </w:r>
          </w:p>
        </w:tc>
        <w:tc>
          <w:tcPr>
            <w:tcW w:w="1143" w:type="dxa"/>
            <w:vAlign w:val="center"/>
          </w:tcPr>
          <w:p w14:paraId="0AE2E608" w14:textId="77777777" w:rsidR="0087324E" w:rsidRPr="0087324E" w:rsidRDefault="0087324E" w:rsidP="00723755">
            <w:pPr>
              <w:spacing w:before="40"/>
              <w:jc w:val="center"/>
              <w:rPr>
                <w:rFonts w:eastAsia="Times New Roman"/>
                <w:b/>
                <w:bCs/>
                <w:sz w:val="22"/>
                <w:szCs w:val="22"/>
              </w:rPr>
            </w:pPr>
            <w:r w:rsidRPr="0087324E">
              <w:rPr>
                <w:rFonts w:eastAsia="Times New Roman"/>
                <w:b/>
                <w:bCs/>
                <w:sz w:val="22"/>
                <w:szCs w:val="22"/>
              </w:rPr>
              <w:t>So với T3/2020 (%)</w:t>
            </w:r>
          </w:p>
        </w:tc>
        <w:tc>
          <w:tcPr>
            <w:tcW w:w="1170" w:type="dxa"/>
            <w:vAlign w:val="center"/>
          </w:tcPr>
          <w:p w14:paraId="3D9F7A3A" w14:textId="77777777" w:rsidR="0087324E" w:rsidRPr="0087324E" w:rsidRDefault="0087324E" w:rsidP="00723755">
            <w:pPr>
              <w:spacing w:before="40"/>
              <w:jc w:val="center"/>
              <w:rPr>
                <w:rFonts w:eastAsia="Times New Roman"/>
                <w:b/>
                <w:bCs/>
                <w:sz w:val="22"/>
                <w:szCs w:val="22"/>
              </w:rPr>
            </w:pPr>
            <w:r w:rsidRPr="0087324E">
              <w:rPr>
                <w:rFonts w:eastAsia="Times New Roman"/>
                <w:b/>
                <w:bCs/>
                <w:sz w:val="22"/>
                <w:szCs w:val="22"/>
              </w:rPr>
              <w:t>3T/2021 (USD/tấn)</w:t>
            </w:r>
          </w:p>
        </w:tc>
        <w:tc>
          <w:tcPr>
            <w:tcW w:w="1143" w:type="dxa"/>
            <w:vAlign w:val="center"/>
          </w:tcPr>
          <w:p w14:paraId="2A20DB30" w14:textId="77777777" w:rsidR="0087324E" w:rsidRPr="0087324E" w:rsidRDefault="0087324E" w:rsidP="00723755">
            <w:pPr>
              <w:spacing w:before="40"/>
              <w:jc w:val="center"/>
              <w:rPr>
                <w:rFonts w:eastAsia="Times New Roman"/>
                <w:b/>
                <w:bCs/>
                <w:sz w:val="22"/>
                <w:szCs w:val="22"/>
              </w:rPr>
            </w:pPr>
            <w:r w:rsidRPr="0087324E">
              <w:rPr>
                <w:rFonts w:eastAsia="Times New Roman"/>
                <w:b/>
                <w:bCs/>
                <w:sz w:val="22"/>
                <w:szCs w:val="22"/>
              </w:rPr>
              <w:t>So với 3T/2020 (%)</w:t>
            </w:r>
          </w:p>
        </w:tc>
      </w:tr>
      <w:tr w:rsidR="0087324E" w:rsidRPr="0087324E" w14:paraId="7AC2A59B" w14:textId="77777777" w:rsidTr="00723755">
        <w:trPr>
          <w:jc w:val="center"/>
        </w:trPr>
        <w:tc>
          <w:tcPr>
            <w:tcW w:w="2727" w:type="dxa"/>
            <w:shd w:val="clear" w:color="auto" w:fill="auto"/>
            <w:noWrap/>
            <w:vAlign w:val="bottom"/>
          </w:tcPr>
          <w:p w14:paraId="233D8155" w14:textId="77777777" w:rsidR="0087324E" w:rsidRPr="0087324E" w:rsidRDefault="0087324E" w:rsidP="00723755">
            <w:pPr>
              <w:spacing w:before="20"/>
              <w:rPr>
                <w:b/>
                <w:bCs/>
                <w:sz w:val="22"/>
                <w:szCs w:val="22"/>
              </w:rPr>
            </w:pPr>
            <w:r w:rsidRPr="0087324E">
              <w:rPr>
                <w:b/>
                <w:bCs/>
                <w:sz w:val="22"/>
                <w:szCs w:val="22"/>
              </w:rPr>
              <w:t xml:space="preserve">Giá TB </w:t>
            </w:r>
          </w:p>
        </w:tc>
        <w:tc>
          <w:tcPr>
            <w:tcW w:w="1234" w:type="dxa"/>
            <w:vAlign w:val="bottom"/>
          </w:tcPr>
          <w:p w14:paraId="09975F7E" w14:textId="77777777" w:rsidR="0087324E" w:rsidRPr="0087324E" w:rsidRDefault="0087324E" w:rsidP="00723755">
            <w:pPr>
              <w:spacing w:before="20"/>
              <w:jc w:val="right"/>
              <w:rPr>
                <w:b/>
                <w:bCs/>
                <w:sz w:val="22"/>
                <w:szCs w:val="22"/>
              </w:rPr>
            </w:pPr>
            <w:r w:rsidRPr="0087324E">
              <w:rPr>
                <w:b/>
                <w:bCs/>
                <w:sz w:val="22"/>
                <w:szCs w:val="22"/>
              </w:rPr>
              <w:t>2.155,0</w:t>
            </w:r>
          </w:p>
        </w:tc>
        <w:tc>
          <w:tcPr>
            <w:tcW w:w="1143" w:type="dxa"/>
            <w:vAlign w:val="bottom"/>
          </w:tcPr>
          <w:p w14:paraId="0F370E70" w14:textId="77777777" w:rsidR="0087324E" w:rsidRPr="0087324E" w:rsidRDefault="0087324E" w:rsidP="00723755">
            <w:pPr>
              <w:spacing w:before="20"/>
              <w:jc w:val="right"/>
              <w:rPr>
                <w:b/>
                <w:bCs/>
                <w:sz w:val="22"/>
                <w:szCs w:val="22"/>
              </w:rPr>
            </w:pPr>
            <w:r w:rsidRPr="0087324E">
              <w:rPr>
                <w:b/>
                <w:bCs/>
                <w:sz w:val="22"/>
                <w:szCs w:val="22"/>
              </w:rPr>
              <w:t>1,89</w:t>
            </w:r>
          </w:p>
        </w:tc>
        <w:tc>
          <w:tcPr>
            <w:tcW w:w="1143" w:type="dxa"/>
            <w:vAlign w:val="bottom"/>
          </w:tcPr>
          <w:p w14:paraId="4E3191DD" w14:textId="77777777" w:rsidR="0087324E" w:rsidRPr="0087324E" w:rsidRDefault="0087324E" w:rsidP="00723755">
            <w:pPr>
              <w:spacing w:before="20"/>
              <w:jc w:val="right"/>
              <w:rPr>
                <w:b/>
                <w:bCs/>
                <w:sz w:val="22"/>
                <w:szCs w:val="22"/>
              </w:rPr>
            </w:pPr>
            <w:r w:rsidRPr="0087324E">
              <w:rPr>
                <w:b/>
                <w:bCs/>
                <w:sz w:val="22"/>
                <w:szCs w:val="22"/>
              </w:rPr>
              <w:t>8,76</w:t>
            </w:r>
          </w:p>
        </w:tc>
        <w:tc>
          <w:tcPr>
            <w:tcW w:w="1170" w:type="dxa"/>
            <w:vAlign w:val="bottom"/>
          </w:tcPr>
          <w:p w14:paraId="5EB5A772" w14:textId="77777777" w:rsidR="0087324E" w:rsidRPr="0087324E" w:rsidRDefault="0087324E" w:rsidP="00723755">
            <w:pPr>
              <w:spacing w:before="20"/>
              <w:jc w:val="right"/>
              <w:rPr>
                <w:b/>
                <w:bCs/>
                <w:sz w:val="22"/>
                <w:szCs w:val="22"/>
              </w:rPr>
            </w:pPr>
            <w:r w:rsidRPr="0087324E">
              <w:rPr>
                <w:b/>
                <w:bCs/>
                <w:sz w:val="22"/>
                <w:szCs w:val="22"/>
              </w:rPr>
              <w:t>2.075,6</w:t>
            </w:r>
          </w:p>
        </w:tc>
        <w:tc>
          <w:tcPr>
            <w:tcW w:w="1143" w:type="dxa"/>
            <w:vAlign w:val="bottom"/>
          </w:tcPr>
          <w:p w14:paraId="79E5AA49" w14:textId="77777777" w:rsidR="0087324E" w:rsidRPr="0087324E" w:rsidRDefault="0087324E" w:rsidP="00723755">
            <w:pPr>
              <w:spacing w:before="20"/>
              <w:jc w:val="right"/>
              <w:rPr>
                <w:b/>
                <w:bCs/>
                <w:sz w:val="22"/>
                <w:szCs w:val="22"/>
              </w:rPr>
            </w:pPr>
            <w:r w:rsidRPr="0087324E">
              <w:rPr>
                <w:b/>
                <w:bCs/>
                <w:sz w:val="22"/>
                <w:szCs w:val="22"/>
              </w:rPr>
              <w:t>2,56</w:t>
            </w:r>
          </w:p>
        </w:tc>
      </w:tr>
      <w:tr w:rsidR="0087324E" w:rsidRPr="0087324E" w14:paraId="773EFB04" w14:textId="77777777" w:rsidTr="00723755">
        <w:trPr>
          <w:jc w:val="center"/>
        </w:trPr>
        <w:tc>
          <w:tcPr>
            <w:tcW w:w="2727" w:type="dxa"/>
            <w:shd w:val="clear" w:color="auto" w:fill="auto"/>
            <w:noWrap/>
            <w:vAlign w:val="bottom"/>
          </w:tcPr>
          <w:p w14:paraId="18582B83" w14:textId="77777777" w:rsidR="0087324E" w:rsidRPr="0087324E" w:rsidRDefault="0087324E" w:rsidP="00723755">
            <w:pPr>
              <w:spacing w:before="20"/>
              <w:rPr>
                <w:sz w:val="22"/>
                <w:szCs w:val="22"/>
              </w:rPr>
            </w:pPr>
            <w:r w:rsidRPr="0087324E">
              <w:rPr>
                <w:sz w:val="22"/>
                <w:szCs w:val="22"/>
              </w:rPr>
              <w:t>Khối DNFDI</w:t>
            </w:r>
          </w:p>
        </w:tc>
        <w:tc>
          <w:tcPr>
            <w:tcW w:w="1234" w:type="dxa"/>
            <w:vAlign w:val="bottom"/>
          </w:tcPr>
          <w:p w14:paraId="098A1257" w14:textId="77777777" w:rsidR="0087324E" w:rsidRPr="0087324E" w:rsidRDefault="0087324E" w:rsidP="00723755">
            <w:pPr>
              <w:spacing w:before="20"/>
              <w:jc w:val="right"/>
              <w:rPr>
                <w:sz w:val="22"/>
                <w:szCs w:val="22"/>
              </w:rPr>
            </w:pPr>
            <w:r w:rsidRPr="0087324E">
              <w:rPr>
                <w:sz w:val="22"/>
                <w:szCs w:val="22"/>
              </w:rPr>
              <w:t>2.698,7</w:t>
            </w:r>
          </w:p>
        </w:tc>
        <w:tc>
          <w:tcPr>
            <w:tcW w:w="1143" w:type="dxa"/>
            <w:vAlign w:val="bottom"/>
          </w:tcPr>
          <w:p w14:paraId="10EE4D9A" w14:textId="77777777" w:rsidR="0087324E" w:rsidRPr="0087324E" w:rsidRDefault="0087324E" w:rsidP="00723755">
            <w:pPr>
              <w:spacing w:before="20"/>
              <w:jc w:val="right"/>
              <w:rPr>
                <w:sz w:val="22"/>
                <w:szCs w:val="22"/>
              </w:rPr>
            </w:pPr>
            <w:r w:rsidRPr="0087324E">
              <w:rPr>
                <w:sz w:val="22"/>
                <w:szCs w:val="22"/>
              </w:rPr>
              <w:t>3,69</w:t>
            </w:r>
          </w:p>
        </w:tc>
        <w:tc>
          <w:tcPr>
            <w:tcW w:w="1143" w:type="dxa"/>
            <w:vAlign w:val="bottom"/>
          </w:tcPr>
          <w:p w14:paraId="2123D70D" w14:textId="77777777" w:rsidR="0087324E" w:rsidRPr="0087324E" w:rsidRDefault="0087324E" w:rsidP="00723755">
            <w:pPr>
              <w:spacing w:before="20"/>
              <w:jc w:val="right"/>
              <w:rPr>
                <w:sz w:val="22"/>
                <w:szCs w:val="22"/>
              </w:rPr>
            </w:pPr>
            <w:r w:rsidRPr="0087324E">
              <w:rPr>
                <w:sz w:val="22"/>
                <w:szCs w:val="22"/>
              </w:rPr>
              <w:t>6,49</w:t>
            </w:r>
          </w:p>
        </w:tc>
        <w:tc>
          <w:tcPr>
            <w:tcW w:w="1170" w:type="dxa"/>
            <w:vAlign w:val="bottom"/>
          </w:tcPr>
          <w:p w14:paraId="76FDD9D9" w14:textId="77777777" w:rsidR="0087324E" w:rsidRPr="0087324E" w:rsidRDefault="0087324E" w:rsidP="00723755">
            <w:pPr>
              <w:spacing w:before="20"/>
              <w:jc w:val="right"/>
              <w:rPr>
                <w:sz w:val="22"/>
                <w:szCs w:val="22"/>
              </w:rPr>
            </w:pPr>
            <w:r w:rsidRPr="0087324E">
              <w:rPr>
                <w:sz w:val="22"/>
                <w:szCs w:val="22"/>
              </w:rPr>
              <w:t>2.572,3</w:t>
            </w:r>
          </w:p>
        </w:tc>
        <w:tc>
          <w:tcPr>
            <w:tcW w:w="1143" w:type="dxa"/>
            <w:vAlign w:val="bottom"/>
          </w:tcPr>
          <w:p w14:paraId="039B48A8" w14:textId="77777777" w:rsidR="0087324E" w:rsidRPr="0087324E" w:rsidRDefault="0087324E" w:rsidP="00723755">
            <w:pPr>
              <w:spacing w:before="20"/>
              <w:jc w:val="right"/>
              <w:rPr>
                <w:sz w:val="22"/>
                <w:szCs w:val="22"/>
              </w:rPr>
            </w:pPr>
            <w:r w:rsidRPr="0087324E">
              <w:rPr>
                <w:sz w:val="22"/>
                <w:szCs w:val="22"/>
              </w:rPr>
              <w:t>1,05</w:t>
            </w:r>
          </w:p>
        </w:tc>
      </w:tr>
      <w:tr w:rsidR="0087324E" w:rsidRPr="0087324E" w14:paraId="61B667FC" w14:textId="77777777" w:rsidTr="00723755">
        <w:trPr>
          <w:jc w:val="center"/>
        </w:trPr>
        <w:tc>
          <w:tcPr>
            <w:tcW w:w="2727" w:type="dxa"/>
            <w:shd w:val="clear" w:color="auto" w:fill="auto"/>
            <w:noWrap/>
            <w:vAlign w:val="bottom"/>
          </w:tcPr>
          <w:p w14:paraId="4630CC2D" w14:textId="77777777" w:rsidR="0087324E" w:rsidRPr="0087324E" w:rsidRDefault="0087324E" w:rsidP="00723755">
            <w:pPr>
              <w:spacing w:before="20"/>
              <w:rPr>
                <w:sz w:val="22"/>
                <w:szCs w:val="22"/>
              </w:rPr>
            </w:pPr>
            <w:r w:rsidRPr="0087324E">
              <w:rPr>
                <w:sz w:val="22"/>
                <w:szCs w:val="22"/>
              </w:rPr>
              <w:t>Trung Quốc</w:t>
            </w:r>
          </w:p>
        </w:tc>
        <w:tc>
          <w:tcPr>
            <w:tcW w:w="1234" w:type="dxa"/>
            <w:vAlign w:val="bottom"/>
          </w:tcPr>
          <w:p w14:paraId="5915C0A0" w14:textId="77777777" w:rsidR="0087324E" w:rsidRPr="0087324E" w:rsidRDefault="0087324E" w:rsidP="00723755">
            <w:pPr>
              <w:spacing w:before="20"/>
              <w:jc w:val="right"/>
              <w:rPr>
                <w:sz w:val="22"/>
                <w:szCs w:val="22"/>
              </w:rPr>
            </w:pPr>
            <w:r w:rsidRPr="0087324E">
              <w:rPr>
                <w:sz w:val="22"/>
                <w:szCs w:val="22"/>
              </w:rPr>
              <w:t>2.029,4</w:t>
            </w:r>
          </w:p>
        </w:tc>
        <w:tc>
          <w:tcPr>
            <w:tcW w:w="1143" w:type="dxa"/>
            <w:vAlign w:val="bottom"/>
          </w:tcPr>
          <w:p w14:paraId="328B91A4" w14:textId="77777777" w:rsidR="0087324E" w:rsidRPr="0087324E" w:rsidRDefault="0087324E" w:rsidP="00723755">
            <w:pPr>
              <w:spacing w:before="20"/>
              <w:jc w:val="right"/>
              <w:rPr>
                <w:sz w:val="22"/>
                <w:szCs w:val="22"/>
              </w:rPr>
            </w:pPr>
            <w:r w:rsidRPr="0087324E">
              <w:rPr>
                <w:sz w:val="22"/>
                <w:szCs w:val="22"/>
              </w:rPr>
              <w:t>-0,86</w:t>
            </w:r>
          </w:p>
        </w:tc>
        <w:tc>
          <w:tcPr>
            <w:tcW w:w="1143" w:type="dxa"/>
            <w:vAlign w:val="bottom"/>
          </w:tcPr>
          <w:p w14:paraId="2F5F206A" w14:textId="77777777" w:rsidR="0087324E" w:rsidRPr="0087324E" w:rsidRDefault="0087324E" w:rsidP="00723755">
            <w:pPr>
              <w:spacing w:before="20"/>
              <w:jc w:val="right"/>
              <w:rPr>
                <w:sz w:val="22"/>
                <w:szCs w:val="22"/>
              </w:rPr>
            </w:pPr>
            <w:r w:rsidRPr="0087324E">
              <w:rPr>
                <w:sz w:val="22"/>
                <w:szCs w:val="22"/>
              </w:rPr>
              <w:t>3,52</w:t>
            </w:r>
          </w:p>
        </w:tc>
        <w:tc>
          <w:tcPr>
            <w:tcW w:w="1170" w:type="dxa"/>
            <w:vAlign w:val="bottom"/>
          </w:tcPr>
          <w:p w14:paraId="6F6B4232" w14:textId="77777777" w:rsidR="0087324E" w:rsidRPr="0087324E" w:rsidRDefault="0087324E" w:rsidP="00723755">
            <w:pPr>
              <w:spacing w:before="20"/>
              <w:jc w:val="right"/>
              <w:rPr>
                <w:sz w:val="22"/>
                <w:szCs w:val="22"/>
              </w:rPr>
            </w:pPr>
            <w:r w:rsidRPr="0087324E">
              <w:rPr>
                <w:sz w:val="22"/>
                <w:szCs w:val="22"/>
              </w:rPr>
              <w:t>1.996,5</w:t>
            </w:r>
          </w:p>
        </w:tc>
        <w:tc>
          <w:tcPr>
            <w:tcW w:w="1143" w:type="dxa"/>
            <w:vAlign w:val="bottom"/>
          </w:tcPr>
          <w:p w14:paraId="00D76125" w14:textId="77777777" w:rsidR="0087324E" w:rsidRPr="0087324E" w:rsidRDefault="0087324E" w:rsidP="00723755">
            <w:pPr>
              <w:spacing w:before="20"/>
              <w:jc w:val="right"/>
              <w:rPr>
                <w:sz w:val="22"/>
                <w:szCs w:val="22"/>
              </w:rPr>
            </w:pPr>
            <w:r w:rsidRPr="0087324E">
              <w:rPr>
                <w:sz w:val="22"/>
                <w:szCs w:val="22"/>
              </w:rPr>
              <w:t>-0,88</w:t>
            </w:r>
          </w:p>
        </w:tc>
      </w:tr>
      <w:tr w:rsidR="0087324E" w:rsidRPr="0087324E" w14:paraId="0D7A2BD4" w14:textId="77777777" w:rsidTr="00723755">
        <w:trPr>
          <w:jc w:val="center"/>
        </w:trPr>
        <w:tc>
          <w:tcPr>
            <w:tcW w:w="2727" w:type="dxa"/>
            <w:shd w:val="clear" w:color="auto" w:fill="auto"/>
            <w:noWrap/>
            <w:vAlign w:val="bottom"/>
          </w:tcPr>
          <w:p w14:paraId="2DC01A72" w14:textId="77777777" w:rsidR="0087324E" w:rsidRPr="0087324E" w:rsidRDefault="0087324E" w:rsidP="00723755">
            <w:pPr>
              <w:spacing w:before="20"/>
              <w:rPr>
                <w:sz w:val="22"/>
                <w:szCs w:val="22"/>
              </w:rPr>
            </w:pPr>
            <w:r w:rsidRPr="0087324E">
              <w:rPr>
                <w:sz w:val="22"/>
                <w:szCs w:val="22"/>
              </w:rPr>
              <w:t>Đài Loan (Trung Quốc)</w:t>
            </w:r>
          </w:p>
        </w:tc>
        <w:tc>
          <w:tcPr>
            <w:tcW w:w="1234" w:type="dxa"/>
            <w:vAlign w:val="bottom"/>
          </w:tcPr>
          <w:p w14:paraId="3DC35BEF" w14:textId="77777777" w:rsidR="0087324E" w:rsidRPr="0087324E" w:rsidRDefault="0087324E" w:rsidP="00723755">
            <w:pPr>
              <w:spacing w:before="20"/>
              <w:jc w:val="right"/>
              <w:rPr>
                <w:sz w:val="22"/>
                <w:szCs w:val="22"/>
              </w:rPr>
            </w:pPr>
            <w:r w:rsidRPr="0087324E">
              <w:rPr>
                <w:sz w:val="22"/>
                <w:szCs w:val="22"/>
              </w:rPr>
              <w:t>2.010,3</w:t>
            </w:r>
          </w:p>
        </w:tc>
        <w:tc>
          <w:tcPr>
            <w:tcW w:w="1143" w:type="dxa"/>
            <w:vAlign w:val="bottom"/>
          </w:tcPr>
          <w:p w14:paraId="0AAAB579" w14:textId="77777777" w:rsidR="0087324E" w:rsidRPr="0087324E" w:rsidRDefault="0087324E" w:rsidP="00723755">
            <w:pPr>
              <w:spacing w:before="20"/>
              <w:jc w:val="right"/>
              <w:rPr>
                <w:sz w:val="22"/>
                <w:szCs w:val="22"/>
              </w:rPr>
            </w:pPr>
            <w:r w:rsidRPr="0087324E">
              <w:rPr>
                <w:sz w:val="22"/>
                <w:szCs w:val="22"/>
              </w:rPr>
              <w:t>2,33</w:t>
            </w:r>
          </w:p>
        </w:tc>
        <w:tc>
          <w:tcPr>
            <w:tcW w:w="1143" w:type="dxa"/>
            <w:vAlign w:val="bottom"/>
          </w:tcPr>
          <w:p w14:paraId="520087AC" w14:textId="77777777" w:rsidR="0087324E" w:rsidRPr="0087324E" w:rsidRDefault="0087324E" w:rsidP="00723755">
            <w:pPr>
              <w:spacing w:before="20"/>
              <w:jc w:val="right"/>
              <w:rPr>
                <w:sz w:val="22"/>
                <w:szCs w:val="22"/>
              </w:rPr>
            </w:pPr>
            <w:r w:rsidRPr="0087324E">
              <w:rPr>
                <w:sz w:val="22"/>
                <w:szCs w:val="22"/>
              </w:rPr>
              <w:t>9,18</w:t>
            </w:r>
          </w:p>
        </w:tc>
        <w:tc>
          <w:tcPr>
            <w:tcW w:w="1170" w:type="dxa"/>
            <w:vAlign w:val="bottom"/>
          </w:tcPr>
          <w:p w14:paraId="7961AB78" w14:textId="77777777" w:rsidR="0087324E" w:rsidRPr="0087324E" w:rsidRDefault="0087324E" w:rsidP="00723755">
            <w:pPr>
              <w:spacing w:before="20"/>
              <w:jc w:val="right"/>
              <w:rPr>
                <w:sz w:val="22"/>
                <w:szCs w:val="22"/>
              </w:rPr>
            </w:pPr>
            <w:r w:rsidRPr="0087324E">
              <w:rPr>
                <w:sz w:val="22"/>
                <w:szCs w:val="22"/>
              </w:rPr>
              <w:t>1.917,2</w:t>
            </w:r>
          </w:p>
        </w:tc>
        <w:tc>
          <w:tcPr>
            <w:tcW w:w="1143" w:type="dxa"/>
            <w:vAlign w:val="bottom"/>
          </w:tcPr>
          <w:p w14:paraId="32FC2091" w14:textId="77777777" w:rsidR="0087324E" w:rsidRPr="0087324E" w:rsidRDefault="0087324E" w:rsidP="00723755">
            <w:pPr>
              <w:spacing w:before="20"/>
              <w:jc w:val="right"/>
              <w:rPr>
                <w:sz w:val="22"/>
                <w:szCs w:val="22"/>
              </w:rPr>
            </w:pPr>
            <w:r w:rsidRPr="0087324E">
              <w:rPr>
                <w:sz w:val="22"/>
                <w:szCs w:val="22"/>
              </w:rPr>
              <w:t>-0,73</w:t>
            </w:r>
          </w:p>
        </w:tc>
      </w:tr>
      <w:tr w:rsidR="0087324E" w:rsidRPr="0087324E" w14:paraId="0E10DD3B" w14:textId="77777777" w:rsidTr="00723755">
        <w:trPr>
          <w:jc w:val="center"/>
        </w:trPr>
        <w:tc>
          <w:tcPr>
            <w:tcW w:w="2727" w:type="dxa"/>
            <w:shd w:val="clear" w:color="auto" w:fill="auto"/>
            <w:noWrap/>
            <w:vAlign w:val="bottom"/>
          </w:tcPr>
          <w:p w14:paraId="22F00CA1" w14:textId="77777777" w:rsidR="0087324E" w:rsidRPr="0087324E" w:rsidRDefault="0087324E" w:rsidP="00723755">
            <w:pPr>
              <w:spacing w:before="20"/>
              <w:rPr>
                <w:b/>
                <w:bCs/>
                <w:i/>
                <w:iCs/>
                <w:sz w:val="22"/>
                <w:szCs w:val="22"/>
              </w:rPr>
            </w:pPr>
            <w:r w:rsidRPr="0087324E">
              <w:rPr>
                <w:b/>
                <w:bCs/>
                <w:i/>
                <w:iCs/>
                <w:sz w:val="22"/>
                <w:szCs w:val="22"/>
              </w:rPr>
              <w:t xml:space="preserve">Khu vực Asean </w:t>
            </w:r>
          </w:p>
        </w:tc>
        <w:tc>
          <w:tcPr>
            <w:tcW w:w="1234" w:type="dxa"/>
            <w:vAlign w:val="bottom"/>
          </w:tcPr>
          <w:p w14:paraId="6E214132" w14:textId="77777777" w:rsidR="0087324E" w:rsidRPr="0087324E" w:rsidRDefault="0087324E" w:rsidP="00723755">
            <w:pPr>
              <w:spacing w:before="20"/>
              <w:jc w:val="right"/>
              <w:rPr>
                <w:b/>
                <w:bCs/>
                <w:i/>
                <w:iCs/>
                <w:sz w:val="22"/>
                <w:szCs w:val="22"/>
              </w:rPr>
            </w:pPr>
            <w:r w:rsidRPr="0087324E">
              <w:rPr>
                <w:b/>
                <w:bCs/>
                <w:i/>
                <w:iCs/>
                <w:sz w:val="22"/>
                <w:szCs w:val="22"/>
              </w:rPr>
              <w:t>1.865,4</w:t>
            </w:r>
          </w:p>
        </w:tc>
        <w:tc>
          <w:tcPr>
            <w:tcW w:w="1143" w:type="dxa"/>
            <w:vAlign w:val="bottom"/>
          </w:tcPr>
          <w:p w14:paraId="0CCF0AA9" w14:textId="77777777" w:rsidR="0087324E" w:rsidRPr="0087324E" w:rsidRDefault="0087324E" w:rsidP="00723755">
            <w:pPr>
              <w:spacing w:before="20"/>
              <w:jc w:val="right"/>
              <w:rPr>
                <w:b/>
                <w:bCs/>
                <w:i/>
                <w:iCs/>
                <w:sz w:val="22"/>
                <w:szCs w:val="22"/>
              </w:rPr>
            </w:pPr>
            <w:r w:rsidRPr="0087324E">
              <w:rPr>
                <w:b/>
                <w:bCs/>
                <w:i/>
                <w:iCs/>
                <w:sz w:val="22"/>
                <w:szCs w:val="22"/>
              </w:rPr>
              <w:t>22,44</w:t>
            </w:r>
          </w:p>
        </w:tc>
        <w:tc>
          <w:tcPr>
            <w:tcW w:w="1143" w:type="dxa"/>
            <w:vAlign w:val="bottom"/>
          </w:tcPr>
          <w:p w14:paraId="7DD8B3A8" w14:textId="77777777" w:rsidR="0087324E" w:rsidRPr="0087324E" w:rsidRDefault="0087324E" w:rsidP="00723755">
            <w:pPr>
              <w:spacing w:before="20"/>
              <w:jc w:val="right"/>
              <w:rPr>
                <w:b/>
                <w:bCs/>
                <w:i/>
                <w:iCs/>
                <w:sz w:val="22"/>
                <w:szCs w:val="22"/>
              </w:rPr>
            </w:pPr>
            <w:r w:rsidRPr="0087324E">
              <w:rPr>
                <w:b/>
                <w:bCs/>
                <w:i/>
                <w:iCs/>
                <w:sz w:val="22"/>
                <w:szCs w:val="22"/>
              </w:rPr>
              <w:t>34,19</w:t>
            </w:r>
          </w:p>
        </w:tc>
        <w:tc>
          <w:tcPr>
            <w:tcW w:w="1170" w:type="dxa"/>
            <w:vAlign w:val="bottom"/>
          </w:tcPr>
          <w:p w14:paraId="7D71320F" w14:textId="77777777" w:rsidR="0087324E" w:rsidRPr="0087324E" w:rsidRDefault="0087324E" w:rsidP="00723755">
            <w:pPr>
              <w:spacing w:before="20"/>
              <w:jc w:val="right"/>
              <w:rPr>
                <w:b/>
                <w:bCs/>
                <w:i/>
                <w:iCs/>
                <w:sz w:val="22"/>
                <w:szCs w:val="22"/>
              </w:rPr>
            </w:pPr>
            <w:r w:rsidRPr="0087324E">
              <w:rPr>
                <w:b/>
                <w:bCs/>
                <w:i/>
                <w:iCs/>
                <w:sz w:val="22"/>
                <w:szCs w:val="22"/>
              </w:rPr>
              <w:t>1.649,5</w:t>
            </w:r>
          </w:p>
        </w:tc>
        <w:tc>
          <w:tcPr>
            <w:tcW w:w="1143" w:type="dxa"/>
            <w:vAlign w:val="bottom"/>
          </w:tcPr>
          <w:p w14:paraId="7A9A5737" w14:textId="77777777" w:rsidR="0087324E" w:rsidRPr="0087324E" w:rsidRDefault="0087324E" w:rsidP="00723755">
            <w:pPr>
              <w:spacing w:before="20"/>
              <w:jc w:val="right"/>
              <w:rPr>
                <w:b/>
                <w:bCs/>
                <w:i/>
                <w:iCs/>
                <w:sz w:val="22"/>
                <w:szCs w:val="22"/>
              </w:rPr>
            </w:pPr>
            <w:r w:rsidRPr="0087324E">
              <w:rPr>
                <w:b/>
                <w:bCs/>
                <w:i/>
                <w:iCs/>
                <w:sz w:val="22"/>
                <w:szCs w:val="22"/>
              </w:rPr>
              <w:t>12,53</w:t>
            </w:r>
          </w:p>
        </w:tc>
      </w:tr>
      <w:tr w:rsidR="0087324E" w:rsidRPr="0087324E" w14:paraId="233D9923" w14:textId="77777777" w:rsidTr="00723755">
        <w:trPr>
          <w:jc w:val="center"/>
        </w:trPr>
        <w:tc>
          <w:tcPr>
            <w:tcW w:w="2727" w:type="dxa"/>
            <w:shd w:val="clear" w:color="auto" w:fill="auto"/>
            <w:noWrap/>
            <w:vAlign w:val="bottom"/>
          </w:tcPr>
          <w:p w14:paraId="3803EAD7" w14:textId="77777777" w:rsidR="0087324E" w:rsidRPr="0087324E" w:rsidRDefault="0087324E" w:rsidP="00723755">
            <w:pPr>
              <w:spacing w:before="20"/>
              <w:rPr>
                <w:i/>
                <w:iCs/>
                <w:sz w:val="22"/>
                <w:szCs w:val="22"/>
              </w:rPr>
            </w:pPr>
            <w:r w:rsidRPr="0087324E">
              <w:rPr>
                <w:i/>
                <w:iCs/>
                <w:sz w:val="22"/>
                <w:szCs w:val="22"/>
              </w:rPr>
              <w:t>Indonesia</w:t>
            </w:r>
          </w:p>
        </w:tc>
        <w:tc>
          <w:tcPr>
            <w:tcW w:w="1234" w:type="dxa"/>
            <w:vAlign w:val="bottom"/>
          </w:tcPr>
          <w:p w14:paraId="0954FBBF" w14:textId="77777777" w:rsidR="0087324E" w:rsidRPr="0087324E" w:rsidRDefault="0087324E" w:rsidP="00723755">
            <w:pPr>
              <w:spacing w:before="20"/>
              <w:jc w:val="right"/>
              <w:rPr>
                <w:i/>
                <w:iCs/>
                <w:sz w:val="22"/>
                <w:szCs w:val="22"/>
              </w:rPr>
            </w:pPr>
            <w:r w:rsidRPr="0087324E">
              <w:rPr>
                <w:i/>
                <w:iCs/>
                <w:sz w:val="22"/>
                <w:szCs w:val="22"/>
              </w:rPr>
              <w:t>2.200,4</w:t>
            </w:r>
          </w:p>
        </w:tc>
        <w:tc>
          <w:tcPr>
            <w:tcW w:w="1143" w:type="dxa"/>
            <w:vAlign w:val="bottom"/>
          </w:tcPr>
          <w:p w14:paraId="1C4A865C" w14:textId="77777777" w:rsidR="0087324E" w:rsidRPr="0087324E" w:rsidRDefault="0087324E" w:rsidP="00723755">
            <w:pPr>
              <w:spacing w:before="20"/>
              <w:jc w:val="right"/>
              <w:rPr>
                <w:i/>
                <w:iCs/>
                <w:sz w:val="22"/>
                <w:szCs w:val="22"/>
              </w:rPr>
            </w:pPr>
            <w:r w:rsidRPr="0087324E">
              <w:rPr>
                <w:i/>
                <w:iCs/>
                <w:sz w:val="22"/>
                <w:szCs w:val="22"/>
              </w:rPr>
              <w:t>33,47</w:t>
            </w:r>
          </w:p>
        </w:tc>
        <w:tc>
          <w:tcPr>
            <w:tcW w:w="1143" w:type="dxa"/>
            <w:vAlign w:val="bottom"/>
          </w:tcPr>
          <w:p w14:paraId="72114532" w14:textId="77777777" w:rsidR="0087324E" w:rsidRPr="0087324E" w:rsidRDefault="0087324E" w:rsidP="00723755">
            <w:pPr>
              <w:spacing w:before="20"/>
              <w:jc w:val="right"/>
              <w:rPr>
                <w:i/>
                <w:iCs/>
                <w:sz w:val="22"/>
                <w:szCs w:val="22"/>
              </w:rPr>
            </w:pPr>
            <w:r w:rsidRPr="0087324E">
              <w:rPr>
                <w:i/>
                <w:iCs/>
                <w:sz w:val="22"/>
                <w:szCs w:val="22"/>
              </w:rPr>
              <w:t>47,13</w:t>
            </w:r>
          </w:p>
        </w:tc>
        <w:tc>
          <w:tcPr>
            <w:tcW w:w="1170" w:type="dxa"/>
            <w:vAlign w:val="bottom"/>
          </w:tcPr>
          <w:p w14:paraId="1B987DD6" w14:textId="77777777" w:rsidR="0087324E" w:rsidRPr="0087324E" w:rsidRDefault="0087324E" w:rsidP="00723755">
            <w:pPr>
              <w:spacing w:before="20"/>
              <w:jc w:val="right"/>
              <w:rPr>
                <w:i/>
                <w:iCs/>
                <w:sz w:val="22"/>
                <w:szCs w:val="22"/>
              </w:rPr>
            </w:pPr>
            <w:r w:rsidRPr="0087324E">
              <w:rPr>
                <w:i/>
                <w:iCs/>
                <w:sz w:val="22"/>
                <w:szCs w:val="22"/>
              </w:rPr>
              <w:t>1.857,4</w:t>
            </w:r>
          </w:p>
        </w:tc>
        <w:tc>
          <w:tcPr>
            <w:tcW w:w="1143" w:type="dxa"/>
            <w:vAlign w:val="bottom"/>
          </w:tcPr>
          <w:p w14:paraId="44203928" w14:textId="77777777" w:rsidR="0087324E" w:rsidRPr="0087324E" w:rsidRDefault="0087324E" w:rsidP="00723755">
            <w:pPr>
              <w:spacing w:before="20"/>
              <w:jc w:val="right"/>
              <w:rPr>
                <w:i/>
                <w:iCs/>
                <w:sz w:val="22"/>
                <w:szCs w:val="22"/>
              </w:rPr>
            </w:pPr>
            <w:r w:rsidRPr="0087324E">
              <w:rPr>
                <w:i/>
                <w:iCs/>
                <w:sz w:val="22"/>
                <w:szCs w:val="22"/>
              </w:rPr>
              <w:t>15,89</w:t>
            </w:r>
          </w:p>
        </w:tc>
      </w:tr>
      <w:tr w:rsidR="0087324E" w:rsidRPr="0087324E" w14:paraId="2BBD0400" w14:textId="77777777" w:rsidTr="00723755">
        <w:trPr>
          <w:jc w:val="center"/>
        </w:trPr>
        <w:tc>
          <w:tcPr>
            <w:tcW w:w="2727" w:type="dxa"/>
            <w:shd w:val="clear" w:color="auto" w:fill="auto"/>
            <w:noWrap/>
            <w:vAlign w:val="bottom"/>
          </w:tcPr>
          <w:p w14:paraId="0D2892E2" w14:textId="77777777" w:rsidR="0087324E" w:rsidRPr="0087324E" w:rsidRDefault="0087324E" w:rsidP="00723755">
            <w:pPr>
              <w:spacing w:before="20"/>
              <w:rPr>
                <w:i/>
                <w:iCs/>
                <w:sz w:val="22"/>
                <w:szCs w:val="22"/>
              </w:rPr>
            </w:pPr>
            <w:r w:rsidRPr="0087324E">
              <w:rPr>
                <w:i/>
                <w:iCs/>
                <w:sz w:val="22"/>
                <w:szCs w:val="22"/>
              </w:rPr>
              <w:t>Thái Lan</w:t>
            </w:r>
          </w:p>
        </w:tc>
        <w:tc>
          <w:tcPr>
            <w:tcW w:w="1234" w:type="dxa"/>
            <w:vAlign w:val="bottom"/>
          </w:tcPr>
          <w:p w14:paraId="6897A04C" w14:textId="77777777" w:rsidR="0087324E" w:rsidRPr="0087324E" w:rsidRDefault="0087324E" w:rsidP="00723755">
            <w:pPr>
              <w:spacing w:before="20"/>
              <w:jc w:val="right"/>
              <w:rPr>
                <w:i/>
                <w:iCs/>
                <w:sz w:val="22"/>
                <w:szCs w:val="22"/>
              </w:rPr>
            </w:pPr>
            <w:r w:rsidRPr="0087324E">
              <w:rPr>
                <w:i/>
                <w:iCs/>
                <w:sz w:val="22"/>
                <w:szCs w:val="22"/>
              </w:rPr>
              <w:t>1.690,4</w:t>
            </w:r>
          </w:p>
        </w:tc>
        <w:tc>
          <w:tcPr>
            <w:tcW w:w="1143" w:type="dxa"/>
            <w:vAlign w:val="bottom"/>
          </w:tcPr>
          <w:p w14:paraId="1BED664B" w14:textId="77777777" w:rsidR="0087324E" w:rsidRPr="0087324E" w:rsidRDefault="0087324E" w:rsidP="00723755">
            <w:pPr>
              <w:spacing w:before="20"/>
              <w:jc w:val="right"/>
              <w:rPr>
                <w:i/>
                <w:iCs/>
                <w:sz w:val="22"/>
                <w:szCs w:val="22"/>
              </w:rPr>
            </w:pPr>
            <w:r w:rsidRPr="0087324E">
              <w:rPr>
                <w:i/>
                <w:iCs/>
                <w:sz w:val="22"/>
                <w:szCs w:val="22"/>
              </w:rPr>
              <w:t>10,68</w:t>
            </w:r>
          </w:p>
        </w:tc>
        <w:tc>
          <w:tcPr>
            <w:tcW w:w="1143" w:type="dxa"/>
            <w:vAlign w:val="bottom"/>
          </w:tcPr>
          <w:p w14:paraId="7D7A072F" w14:textId="77777777" w:rsidR="0087324E" w:rsidRPr="0087324E" w:rsidRDefault="0087324E" w:rsidP="00723755">
            <w:pPr>
              <w:spacing w:before="20"/>
              <w:jc w:val="right"/>
              <w:rPr>
                <w:i/>
                <w:iCs/>
                <w:sz w:val="22"/>
                <w:szCs w:val="22"/>
              </w:rPr>
            </w:pPr>
            <w:r w:rsidRPr="0087324E">
              <w:rPr>
                <w:i/>
                <w:iCs/>
                <w:sz w:val="22"/>
                <w:szCs w:val="22"/>
              </w:rPr>
              <w:t>26,10</w:t>
            </w:r>
          </w:p>
        </w:tc>
        <w:tc>
          <w:tcPr>
            <w:tcW w:w="1170" w:type="dxa"/>
            <w:vAlign w:val="bottom"/>
          </w:tcPr>
          <w:p w14:paraId="4D72A244" w14:textId="77777777" w:rsidR="0087324E" w:rsidRPr="0087324E" w:rsidRDefault="0087324E" w:rsidP="00723755">
            <w:pPr>
              <w:spacing w:before="20"/>
              <w:jc w:val="right"/>
              <w:rPr>
                <w:i/>
                <w:iCs/>
                <w:sz w:val="22"/>
                <w:szCs w:val="22"/>
              </w:rPr>
            </w:pPr>
            <w:r w:rsidRPr="0087324E">
              <w:rPr>
                <w:i/>
                <w:iCs/>
                <w:sz w:val="22"/>
                <w:szCs w:val="22"/>
              </w:rPr>
              <w:t>1.571,0</w:t>
            </w:r>
          </w:p>
        </w:tc>
        <w:tc>
          <w:tcPr>
            <w:tcW w:w="1143" w:type="dxa"/>
            <w:vAlign w:val="bottom"/>
          </w:tcPr>
          <w:p w14:paraId="41C7DED9" w14:textId="77777777" w:rsidR="0087324E" w:rsidRPr="0087324E" w:rsidRDefault="0087324E" w:rsidP="00723755">
            <w:pPr>
              <w:spacing w:before="20"/>
              <w:jc w:val="right"/>
              <w:rPr>
                <w:i/>
                <w:iCs/>
                <w:sz w:val="22"/>
                <w:szCs w:val="22"/>
              </w:rPr>
            </w:pPr>
            <w:r w:rsidRPr="0087324E">
              <w:rPr>
                <w:i/>
                <w:iCs/>
                <w:sz w:val="22"/>
                <w:szCs w:val="22"/>
              </w:rPr>
              <w:t>13,12</w:t>
            </w:r>
          </w:p>
        </w:tc>
      </w:tr>
      <w:tr w:rsidR="0087324E" w:rsidRPr="0087324E" w14:paraId="03558F36" w14:textId="77777777" w:rsidTr="00723755">
        <w:trPr>
          <w:jc w:val="center"/>
        </w:trPr>
        <w:tc>
          <w:tcPr>
            <w:tcW w:w="2727" w:type="dxa"/>
            <w:shd w:val="clear" w:color="auto" w:fill="auto"/>
            <w:noWrap/>
            <w:vAlign w:val="bottom"/>
          </w:tcPr>
          <w:p w14:paraId="0D4F2D53" w14:textId="77777777" w:rsidR="0087324E" w:rsidRPr="0087324E" w:rsidRDefault="0087324E" w:rsidP="00723755">
            <w:pPr>
              <w:spacing w:before="20"/>
              <w:rPr>
                <w:i/>
                <w:iCs/>
                <w:sz w:val="22"/>
                <w:szCs w:val="22"/>
              </w:rPr>
            </w:pPr>
            <w:r w:rsidRPr="0087324E">
              <w:rPr>
                <w:i/>
                <w:iCs/>
                <w:sz w:val="22"/>
                <w:szCs w:val="22"/>
              </w:rPr>
              <w:t>Malaysia</w:t>
            </w:r>
          </w:p>
        </w:tc>
        <w:tc>
          <w:tcPr>
            <w:tcW w:w="1234" w:type="dxa"/>
            <w:vAlign w:val="bottom"/>
          </w:tcPr>
          <w:p w14:paraId="318A7AE8" w14:textId="77777777" w:rsidR="0087324E" w:rsidRPr="0087324E" w:rsidRDefault="0087324E" w:rsidP="00723755">
            <w:pPr>
              <w:spacing w:before="20"/>
              <w:jc w:val="right"/>
              <w:rPr>
                <w:i/>
                <w:iCs/>
                <w:sz w:val="22"/>
                <w:szCs w:val="22"/>
              </w:rPr>
            </w:pPr>
            <w:r w:rsidRPr="0087324E">
              <w:rPr>
                <w:i/>
                <w:iCs/>
                <w:sz w:val="22"/>
                <w:szCs w:val="22"/>
              </w:rPr>
              <w:t>1.319,9</w:t>
            </w:r>
          </w:p>
        </w:tc>
        <w:tc>
          <w:tcPr>
            <w:tcW w:w="1143" w:type="dxa"/>
            <w:vAlign w:val="bottom"/>
          </w:tcPr>
          <w:p w14:paraId="2899E123" w14:textId="77777777" w:rsidR="0087324E" w:rsidRPr="0087324E" w:rsidRDefault="0087324E" w:rsidP="00723755">
            <w:pPr>
              <w:spacing w:before="20"/>
              <w:jc w:val="right"/>
              <w:rPr>
                <w:i/>
                <w:iCs/>
                <w:sz w:val="22"/>
                <w:szCs w:val="22"/>
              </w:rPr>
            </w:pPr>
            <w:r w:rsidRPr="0087324E">
              <w:rPr>
                <w:i/>
                <w:iCs/>
                <w:sz w:val="22"/>
                <w:szCs w:val="22"/>
              </w:rPr>
              <w:t>20,82</w:t>
            </w:r>
          </w:p>
        </w:tc>
        <w:tc>
          <w:tcPr>
            <w:tcW w:w="1143" w:type="dxa"/>
            <w:vAlign w:val="bottom"/>
          </w:tcPr>
          <w:p w14:paraId="325EC0CD" w14:textId="77777777" w:rsidR="0087324E" w:rsidRPr="0087324E" w:rsidRDefault="0087324E" w:rsidP="00723755">
            <w:pPr>
              <w:spacing w:before="20"/>
              <w:jc w:val="right"/>
              <w:rPr>
                <w:i/>
                <w:iCs/>
                <w:sz w:val="22"/>
                <w:szCs w:val="22"/>
              </w:rPr>
            </w:pPr>
            <w:r w:rsidRPr="0087324E">
              <w:rPr>
                <w:i/>
                <w:iCs/>
                <w:sz w:val="22"/>
                <w:szCs w:val="22"/>
              </w:rPr>
              <w:t>14,93</w:t>
            </w:r>
          </w:p>
        </w:tc>
        <w:tc>
          <w:tcPr>
            <w:tcW w:w="1170" w:type="dxa"/>
            <w:vAlign w:val="bottom"/>
          </w:tcPr>
          <w:p w14:paraId="78173E14" w14:textId="77777777" w:rsidR="0087324E" w:rsidRPr="0087324E" w:rsidRDefault="0087324E" w:rsidP="00723755">
            <w:pPr>
              <w:spacing w:before="20"/>
              <w:jc w:val="right"/>
              <w:rPr>
                <w:i/>
                <w:iCs/>
                <w:sz w:val="22"/>
                <w:szCs w:val="22"/>
              </w:rPr>
            </w:pPr>
            <w:r w:rsidRPr="0087324E">
              <w:rPr>
                <w:i/>
                <w:iCs/>
                <w:sz w:val="22"/>
                <w:szCs w:val="22"/>
              </w:rPr>
              <w:t>1.172,4</w:t>
            </w:r>
          </w:p>
        </w:tc>
        <w:tc>
          <w:tcPr>
            <w:tcW w:w="1143" w:type="dxa"/>
            <w:vAlign w:val="bottom"/>
          </w:tcPr>
          <w:p w14:paraId="2EB57BA7" w14:textId="77777777" w:rsidR="0087324E" w:rsidRPr="0087324E" w:rsidRDefault="0087324E" w:rsidP="00723755">
            <w:pPr>
              <w:spacing w:before="20"/>
              <w:jc w:val="right"/>
              <w:rPr>
                <w:i/>
                <w:iCs/>
                <w:sz w:val="22"/>
                <w:szCs w:val="22"/>
              </w:rPr>
            </w:pPr>
            <w:r w:rsidRPr="0087324E">
              <w:rPr>
                <w:i/>
                <w:iCs/>
                <w:sz w:val="22"/>
                <w:szCs w:val="22"/>
              </w:rPr>
              <w:t>-3,27</w:t>
            </w:r>
          </w:p>
        </w:tc>
      </w:tr>
      <w:tr w:rsidR="0087324E" w:rsidRPr="0087324E" w14:paraId="2C7059D0" w14:textId="77777777" w:rsidTr="00723755">
        <w:trPr>
          <w:jc w:val="center"/>
        </w:trPr>
        <w:tc>
          <w:tcPr>
            <w:tcW w:w="2727" w:type="dxa"/>
            <w:shd w:val="clear" w:color="auto" w:fill="auto"/>
            <w:noWrap/>
            <w:vAlign w:val="bottom"/>
          </w:tcPr>
          <w:p w14:paraId="0463C06B" w14:textId="77777777" w:rsidR="0087324E" w:rsidRPr="0087324E" w:rsidRDefault="0087324E" w:rsidP="00723755">
            <w:pPr>
              <w:spacing w:before="20"/>
              <w:rPr>
                <w:sz w:val="22"/>
                <w:szCs w:val="22"/>
              </w:rPr>
            </w:pPr>
            <w:r w:rsidRPr="0087324E">
              <w:rPr>
                <w:sz w:val="22"/>
                <w:szCs w:val="22"/>
              </w:rPr>
              <w:t>Ấn Độ</w:t>
            </w:r>
          </w:p>
        </w:tc>
        <w:tc>
          <w:tcPr>
            <w:tcW w:w="1234" w:type="dxa"/>
            <w:vAlign w:val="bottom"/>
          </w:tcPr>
          <w:p w14:paraId="01D98C63" w14:textId="77777777" w:rsidR="0087324E" w:rsidRPr="0087324E" w:rsidRDefault="0087324E" w:rsidP="00723755">
            <w:pPr>
              <w:spacing w:before="20"/>
              <w:jc w:val="right"/>
              <w:rPr>
                <w:sz w:val="22"/>
                <w:szCs w:val="22"/>
              </w:rPr>
            </w:pPr>
            <w:r w:rsidRPr="0087324E">
              <w:rPr>
                <w:sz w:val="22"/>
                <w:szCs w:val="22"/>
              </w:rPr>
              <w:t>2.590,7</w:t>
            </w:r>
          </w:p>
        </w:tc>
        <w:tc>
          <w:tcPr>
            <w:tcW w:w="1143" w:type="dxa"/>
            <w:vAlign w:val="bottom"/>
          </w:tcPr>
          <w:p w14:paraId="11EB5855" w14:textId="77777777" w:rsidR="0087324E" w:rsidRPr="0087324E" w:rsidRDefault="0087324E" w:rsidP="00723755">
            <w:pPr>
              <w:spacing w:before="20"/>
              <w:jc w:val="right"/>
              <w:rPr>
                <w:sz w:val="22"/>
                <w:szCs w:val="22"/>
              </w:rPr>
            </w:pPr>
            <w:r w:rsidRPr="0087324E">
              <w:rPr>
                <w:sz w:val="22"/>
                <w:szCs w:val="22"/>
              </w:rPr>
              <w:t>-2,27</w:t>
            </w:r>
          </w:p>
        </w:tc>
        <w:tc>
          <w:tcPr>
            <w:tcW w:w="1143" w:type="dxa"/>
            <w:vAlign w:val="bottom"/>
          </w:tcPr>
          <w:p w14:paraId="0CA8685C" w14:textId="77777777" w:rsidR="0087324E" w:rsidRPr="0087324E" w:rsidRDefault="0087324E" w:rsidP="00723755">
            <w:pPr>
              <w:spacing w:before="20"/>
              <w:jc w:val="right"/>
              <w:rPr>
                <w:sz w:val="22"/>
                <w:szCs w:val="22"/>
              </w:rPr>
            </w:pPr>
            <w:r w:rsidRPr="0087324E">
              <w:rPr>
                <w:sz w:val="22"/>
                <w:szCs w:val="22"/>
              </w:rPr>
              <w:t>12,31</w:t>
            </w:r>
          </w:p>
        </w:tc>
        <w:tc>
          <w:tcPr>
            <w:tcW w:w="1170" w:type="dxa"/>
            <w:vAlign w:val="bottom"/>
          </w:tcPr>
          <w:p w14:paraId="33B853BC" w14:textId="77777777" w:rsidR="0087324E" w:rsidRPr="0087324E" w:rsidRDefault="0087324E" w:rsidP="00723755">
            <w:pPr>
              <w:spacing w:before="20"/>
              <w:jc w:val="right"/>
              <w:rPr>
                <w:sz w:val="22"/>
                <w:szCs w:val="22"/>
              </w:rPr>
            </w:pPr>
            <w:r w:rsidRPr="0087324E">
              <w:rPr>
                <w:sz w:val="22"/>
                <w:szCs w:val="22"/>
              </w:rPr>
              <w:t>2.494,2</w:t>
            </w:r>
          </w:p>
        </w:tc>
        <w:tc>
          <w:tcPr>
            <w:tcW w:w="1143" w:type="dxa"/>
            <w:vAlign w:val="bottom"/>
          </w:tcPr>
          <w:p w14:paraId="4171239F" w14:textId="77777777" w:rsidR="0087324E" w:rsidRPr="0087324E" w:rsidRDefault="0087324E" w:rsidP="00723755">
            <w:pPr>
              <w:spacing w:before="20"/>
              <w:jc w:val="right"/>
              <w:rPr>
                <w:sz w:val="22"/>
                <w:szCs w:val="22"/>
              </w:rPr>
            </w:pPr>
            <w:r w:rsidRPr="0087324E">
              <w:rPr>
                <w:sz w:val="22"/>
                <w:szCs w:val="22"/>
              </w:rPr>
              <w:t>8,28</w:t>
            </w:r>
          </w:p>
        </w:tc>
      </w:tr>
      <w:tr w:rsidR="0087324E" w:rsidRPr="0087324E" w14:paraId="7303867A" w14:textId="77777777" w:rsidTr="00723755">
        <w:trPr>
          <w:jc w:val="center"/>
        </w:trPr>
        <w:tc>
          <w:tcPr>
            <w:tcW w:w="2727" w:type="dxa"/>
            <w:shd w:val="clear" w:color="auto" w:fill="auto"/>
            <w:noWrap/>
            <w:vAlign w:val="bottom"/>
          </w:tcPr>
          <w:p w14:paraId="6D324C3D" w14:textId="77777777" w:rsidR="0087324E" w:rsidRPr="0087324E" w:rsidRDefault="0087324E" w:rsidP="00723755">
            <w:pPr>
              <w:spacing w:before="20"/>
              <w:rPr>
                <w:b/>
                <w:bCs/>
                <w:i/>
                <w:iCs/>
                <w:sz w:val="22"/>
                <w:szCs w:val="22"/>
              </w:rPr>
            </w:pPr>
            <w:r w:rsidRPr="0087324E">
              <w:rPr>
                <w:b/>
                <w:bCs/>
                <w:i/>
                <w:iCs/>
                <w:sz w:val="22"/>
                <w:szCs w:val="22"/>
              </w:rPr>
              <w:t>Khu vực EU</w:t>
            </w:r>
          </w:p>
        </w:tc>
        <w:tc>
          <w:tcPr>
            <w:tcW w:w="1234" w:type="dxa"/>
            <w:vAlign w:val="bottom"/>
          </w:tcPr>
          <w:p w14:paraId="3DA3AB88" w14:textId="77777777" w:rsidR="0087324E" w:rsidRPr="0087324E" w:rsidRDefault="0087324E" w:rsidP="00723755">
            <w:pPr>
              <w:spacing w:before="20"/>
              <w:jc w:val="right"/>
              <w:rPr>
                <w:b/>
                <w:bCs/>
                <w:i/>
                <w:iCs/>
                <w:sz w:val="22"/>
                <w:szCs w:val="22"/>
              </w:rPr>
            </w:pPr>
            <w:r w:rsidRPr="0087324E">
              <w:rPr>
                <w:b/>
                <w:bCs/>
                <w:i/>
                <w:iCs/>
                <w:sz w:val="22"/>
                <w:szCs w:val="22"/>
              </w:rPr>
              <w:t>3.038,4</w:t>
            </w:r>
          </w:p>
        </w:tc>
        <w:tc>
          <w:tcPr>
            <w:tcW w:w="1143" w:type="dxa"/>
            <w:vAlign w:val="bottom"/>
          </w:tcPr>
          <w:p w14:paraId="4AF8657C" w14:textId="77777777" w:rsidR="0087324E" w:rsidRPr="0087324E" w:rsidRDefault="0087324E" w:rsidP="00723755">
            <w:pPr>
              <w:spacing w:before="20"/>
              <w:jc w:val="right"/>
              <w:rPr>
                <w:b/>
                <w:bCs/>
                <w:i/>
                <w:iCs/>
                <w:sz w:val="22"/>
                <w:szCs w:val="22"/>
              </w:rPr>
            </w:pPr>
            <w:r w:rsidRPr="0087324E">
              <w:rPr>
                <w:b/>
                <w:bCs/>
                <w:i/>
                <w:iCs/>
                <w:sz w:val="22"/>
                <w:szCs w:val="22"/>
              </w:rPr>
              <w:t>8,98</w:t>
            </w:r>
          </w:p>
        </w:tc>
        <w:tc>
          <w:tcPr>
            <w:tcW w:w="1143" w:type="dxa"/>
            <w:vAlign w:val="bottom"/>
          </w:tcPr>
          <w:p w14:paraId="365A2129" w14:textId="77777777" w:rsidR="0087324E" w:rsidRPr="0087324E" w:rsidRDefault="0087324E" w:rsidP="00723755">
            <w:pPr>
              <w:spacing w:before="20"/>
              <w:jc w:val="right"/>
              <w:rPr>
                <w:b/>
                <w:bCs/>
                <w:i/>
                <w:iCs/>
                <w:sz w:val="22"/>
                <w:szCs w:val="22"/>
              </w:rPr>
            </w:pPr>
            <w:r w:rsidRPr="0087324E">
              <w:rPr>
                <w:b/>
                <w:bCs/>
                <w:i/>
                <w:iCs/>
                <w:sz w:val="22"/>
                <w:szCs w:val="22"/>
              </w:rPr>
              <w:t>15,26</w:t>
            </w:r>
          </w:p>
        </w:tc>
        <w:tc>
          <w:tcPr>
            <w:tcW w:w="1170" w:type="dxa"/>
            <w:vAlign w:val="bottom"/>
          </w:tcPr>
          <w:p w14:paraId="3AB6F6F0" w14:textId="77777777" w:rsidR="0087324E" w:rsidRPr="0087324E" w:rsidRDefault="0087324E" w:rsidP="00723755">
            <w:pPr>
              <w:spacing w:before="20"/>
              <w:jc w:val="right"/>
              <w:rPr>
                <w:b/>
                <w:bCs/>
                <w:i/>
                <w:iCs/>
                <w:sz w:val="22"/>
                <w:szCs w:val="22"/>
              </w:rPr>
            </w:pPr>
            <w:r w:rsidRPr="0087324E">
              <w:rPr>
                <w:b/>
                <w:bCs/>
                <w:i/>
                <w:iCs/>
                <w:sz w:val="22"/>
                <w:szCs w:val="22"/>
              </w:rPr>
              <w:t>2.861,0</w:t>
            </w:r>
          </w:p>
        </w:tc>
        <w:tc>
          <w:tcPr>
            <w:tcW w:w="1143" w:type="dxa"/>
            <w:vAlign w:val="bottom"/>
          </w:tcPr>
          <w:p w14:paraId="182C3540" w14:textId="77777777" w:rsidR="0087324E" w:rsidRPr="0087324E" w:rsidRDefault="0087324E" w:rsidP="00723755">
            <w:pPr>
              <w:spacing w:before="20"/>
              <w:jc w:val="right"/>
              <w:rPr>
                <w:b/>
                <w:bCs/>
                <w:i/>
                <w:iCs/>
                <w:sz w:val="22"/>
                <w:szCs w:val="22"/>
              </w:rPr>
            </w:pPr>
            <w:r w:rsidRPr="0087324E">
              <w:rPr>
                <w:b/>
                <w:bCs/>
                <w:i/>
                <w:iCs/>
                <w:sz w:val="22"/>
                <w:szCs w:val="22"/>
              </w:rPr>
              <w:t>0,74</w:t>
            </w:r>
          </w:p>
        </w:tc>
      </w:tr>
      <w:tr w:rsidR="0087324E" w:rsidRPr="0087324E" w14:paraId="020FC10D" w14:textId="77777777" w:rsidTr="00723755">
        <w:trPr>
          <w:jc w:val="center"/>
        </w:trPr>
        <w:tc>
          <w:tcPr>
            <w:tcW w:w="2727" w:type="dxa"/>
            <w:shd w:val="clear" w:color="auto" w:fill="auto"/>
            <w:noWrap/>
            <w:vAlign w:val="bottom"/>
          </w:tcPr>
          <w:p w14:paraId="694AF94B" w14:textId="77777777" w:rsidR="0087324E" w:rsidRPr="0087324E" w:rsidRDefault="0087324E" w:rsidP="00723755">
            <w:pPr>
              <w:spacing w:before="20"/>
              <w:rPr>
                <w:i/>
                <w:iCs/>
                <w:sz w:val="22"/>
                <w:szCs w:val="22"/>
              </w:rPr>
            </w:pPr>
            <w:r w:rsidRPr="0087324E">
              <w:rPr>
                <w:i/>
                <w:iCs/>
                <w:sz w:val="22"/>
                <w:szCs w:val="22"/>
              </w:rPr>
              <w:t>Áo</w:t>
            </w:r>
          </w:p>
        </w:tc>
        <w:tc>
          <w:tcPr>
            <w:tcW w:w="1234" w:type="dxa"/>
            <w:vAlign w:val="bottom"/>
          </w:tcPr>
          <w:p w14:paraId="7C4A9F90" w14:textId="77777777" w:rsidR="0087324E" w:rsidRPr="0087324E" w:rsidRDefault="0087324E" w:rsidP="00723755">
            <w:pPr>
              <w:spacing w:before="20"/>
              <w:jc w:val="right"/>
              <w:rPr>
                <w:i/>
                <w:iCs/>
                <w:sz w:val="22"/>
                <w:szCs w:val="22"/>
              </w:rPr>
            </w:pPr>
            <w:r w:rsidRPr="0087324E">
              <w:rPr>
                <w:i/>
                <w:iCs/>
                <w:sz w:val="22"/>
                <w:szCs w:val="22"/>
              </w:rPr>
              <w:t>2.769,7</w:t>
            </w:r>
          </w:p>
        </w:tc>
        <w:tc>
          <w:tcPr>
            <w:tcW w:w="1143" w:type="dxa"/>
            <w:vAlign w:val="bottom"/>
          </w:tcPr>
          <w:p w14:paraId="55D8580A" w14:textId="77777777" w:rsidR="0087324E" w:rsidRPr="0087324E" w:rsidRDefault="0087324E" w:rsidP="00723755">
            <w:pPr>
              <w:spacing w:before="20"/>
              <w:jc w:val="right"/>
              <w:rPr>
                <w:i/>
                <w:iCs/>
                <w:sz w:val="22"/>
                <w:szCs w:val="22"/>
              </w:rPr>
            </w:pPr>
            <w:r w:rsidRPr="0087324E">
              <w:rPr>
                <w:i/>
                <w:iCs/>
                <w:sz w:val="22"/>
                <w:szCs w:val="22"/>
              </w:rPr>
              <w:t>13,55</w:t>
            </w:r>
          </w:p>
        </w:tc>
        <w:tc>
          <w:tcPr>
            <w:tcW w:w="1143" w:type="dxa"/>
            <w:vAlign w:val="bottom"/>
          </w:tcPr>
          <w:p w14:paraId="67B653B8" w14:textId="77777777" w:rsidR="0087324E" w:rsidRPr="0087324E" w:rsidRDefault="0087324E" w:rsidP="00723755">
            <w:pPr>
              <w:spacing w:before="20"/>
              <w:jc w:val="right"/>
              <w:rPr>
                <w:i/>
                <w:iCs/>
                <w:sz w:val="22"/>
                <w:szCs w:val="22"/>
              </w:rPr>
            </w:pPr>
            <w:r w:rsidRPr="0087324E">
              <w:rPr>
                <w:i/>
                <w:iCs/>
                <w:sz w:val="22"/>
                <w:szCs w:val="22"/>
              </w:rPr>
              <w:t>10,42</w:t>
            </w:r>
          </w:p>
        </w:tc>
        <w:tc>
          <w:tcPr>
            <w:tcW w:w="1170" w:type="dxa"/>
            <w:vAlign w:val="bottom"/>
          </w:tcPr>
          <w:p w14:paraId="58B69CBF" w14:textId="77777777" w:rsidR="0087324E" w:rsidRPr="0087324E" w:rsidRDefault="0087324E" w:rsidP="00723755">
            <w:pPr>
              <w:spacing w:before="20"/>
              <w:jc w:val="right"/>
              <w:rPr>
                <w:i/>
                <w:iCs/>
                <w:sz w:val="22"/>
                <w:szCs w:val="22"/>
              </w:rPr>
            </w:pPr>
            <w:r w:rsidRPr="0087324E">
              <w:rPr>
                <w:i/>
                <w:iCs/>
                <w:sz w:val="22"/>
                <w:szCs w:val="22"/>
              </w:rPr>
              <w:t>2.563,9</w:t>
            </w:r>
          </w:p>
        </w:tc>
        <w:tc>
          <w:tcPr>
            <w:tcW w:w="1143" w:type="dxa"/>
            <w:vAlign w:val="bottom"/>
          </w:tcPr>
          <w:p w14:paraId="70A84298" w14:textId="77777777" w:rsidR="0087324E" w:rsidRPr="0087324E" w:rsidRDefault="0087324E" w:rsidP="00723755">
            <w:pPr>
              <w:spacing w:before="20"/>
              <w:jc w:val="right"/>
              <w:rPr>
                <w:i/>
                <w:iCs/>
                <w:sz w:val="22"/>
                <w:szCs w:val="22"/>
              </w:rPr>
            </w:pPr>
            <w:r w:rsidRPr="0087324E">
              <w:rPr>
                <w:i/>
                <w:iCs/>
                <w:sz w:val="22"/>
                <w:szCs w:val="22"/>
              </w:rPr>
              <w:t>-1,93</w:t>
            </w:r>
          </w:p>
        </w:tc>
      </w:tr>
      <w:tr w:rsidR="0087324E" w:rsidRPr="0087324E" w14:paraId="5F7F44EE" w14:textId="77777777" w:rsidTr="00723755">
        <w:trPr>
          <w:jc w:val="center"/>
        </w:trPr>
        <w:tc>
          <w:tcPr>
            <w:tcW w:w="2727" w:type="dxa"/>
            <w:shd w:val="clear" w:color="auto" w:fill="auto"/>
            <w:noWrap/>
            <w:vAlign w:val="bottom"/>
          </w:tcPr>
          <w:p w14:paraId="316DBE8E" w14:textId="77777777" w:rsidR="0087324E" w:rsidRPr="0087324E" w:rsidRDefault="0087324E" w:rsidP="00723755">
            <w:pPr>
              <w:spacing w:before="20"/>
              <w:rPr>
                <w:i/>
                <w:iCs/>
                <w:sz w:val="22"/>
                <w:szCs w:val="22"/>
              </w:rPr>
            </w:pPr>
            <w:r w:rsidRPr="0087324E">
              <w:rPr>
                <w:i/>
                <w:iCs/>
                <w:sz w:val="22"/>
                <w:szCs w:val="22"/>
              </w:rPr>
              <w:t>Hà Lan</w:t>
            </w:r>
          </w:p>
        </w:tc>
        <w:tc>
          <w:tcPr>
            <w:tcW w:w="1234" w:type="dxa"/>
            <w:vAlign w:val="bottom"/>
          </w:tcPr>
          <w:p w14:paraId="5A341538" w14:textId="77777777" w:rsidR="0087324E" w:rsidRPr="0087324E" w:rsidRDefault="0087324E" w:rsidP="00723755">
            <w:pPr>
              <w:spacing w:before="20"/>
              <w:jc w:val="right"/>
              <w:rPr>
                <w:i/>
                <w:iCs/>
                <w:sz w:val="22"/>
                <w:szCs w:val="22"/>
              </w:rPr>
            </w:pPr>
            <w:r w:rsidRPr="0087324E">
              <w:rPr>
                <w:i/>
                <w:iCs/>
                <w:sz w:val="22"/>
                <w:szCs w:val="22"/>
              </w:rPr>
              <w:t>30.339,6</w:t>
            </w:r>
          </w:p>
        </w:tc>
        <w:tc>
          <w:tcPr>
            <w:tcW w:w="1143" w:type="dxa"/>
            <w:vAlign w:val="bottom"/>
          </w:tcPr>
          <w:p w14:paraId="1B1EE8B4" w14:textId="77777777" w:rsidR="0087324E" w:rsidRPr="0087324E" w:rsidRDefault="0087324E" w:rsidP="00723755">
            <w:pPr>
              <w:spacing w:before="20"/>
              <w:jc w:val="right"/>
              <w:rPr>
                <w:i/>
                <w:iCs/>
                <w:sz w:val="22"/>
                <w:szCs w:val="22"/>
              </w:rPr>
            </w:pPr>
            <w:r w:rsidRPr="0087324E">
              <w:rPr>
                <w:i/>
                <w:iCs/>
                <w:sz w:val="22"/>
                <w:szCs w:val="22"/>
              </w:rPr>
              <w:t>-20,39</w:t>
            </w:r>
          </w:p>
        </w:tc>
        <w:tc>
          <w:tcPr>
            <w:tcW w:w="1143" w:type="dxa"/>
            <w:vAlign w:val="bottom"/>
          </w:tcPr>
          <w:p w14:paraId="0BD1EF53" w14:textId="77777777" w:rsidR="0087324E" w:rsidRPr="0087324E" w:rsidRDefault="0087324E" w:rsidP="00723755">
            <w:pPr>
              <w:spacing w:before="20"/>
              <w:jc w:val="right"/>
              <w:rPr>
                <w:i/>
                <w:iCs/>
                <w:sz w:val="22"/>
                <w:szCs w:val="22"/>
              </w:rPr>
            </w:pPr>
            <w:r w:rsidRPr="0087324E">
              <w:rPr>
                <w:i/>
                <w:iCs/>
                <w:sz w:val="22"/>
                <w:szCs w:val="22"/>
              </w:rPr>
              <w:t>-45,71</w:t>
            </w:r>
          </w:p>
        </w:tc>
        <w:tc>
          <w:tcPr>
            <w:tcW w:w="1170" w:type="dxa"/>
            <w:vAlign w:val="bottom"/>
          </w:tcPr>
          <w:p w14:paraId="0FD703E5" w14:textId="77777777" w:rsidR="0087324E" w:rsidRPr="0087324E" w:rsidRDefault="0087324E" w:rsidP="00723755">
            <w:pPr>
              <w:spacing w:before="20"/>
              <w:jc w:val="right"/>
              <w:rPr>
                <w:i/>
                <w:iCs/>
                <w:sz w:val="22"/>
                <w:szCs w:val="22"/>
              </w:rPr>
            </w:pPr>
            <w:r w:rsidRPr="0087324E">
              <w:rPr>
                <w:i/>
                <w:iCs/>
                <w:sz w:val="22"/>
                <w:szCs w:val="22"/>
              </w:rPr>
              <w:t>30.739,2</w:t>
            </w:r>
          </w:p>
        </w:tc>
        <w:tc>
          <w:tcPr>
            <w:tcW w:w="1143" w:type="dxa"/>
            <w:vAlign w:val="bottom"/>
          </w:tcPr>
          <w:p w14:paraId="46BD1945" w14:textId="77777777" w:rsidR="0087324E" w:rsidRPr="0087324E" w:rsidRDefault="0087324E" w:rsidP="00723755">
            <w:pPr>
              <w:spacing w:before="20"/>
              <w:jc w:val="right"/>
              <w:rPr>
                <w:i/>
                <w:iCs/>
                <w:sz w:val="22"/>
                <w:szCs w:val="22"/>
              </w:rPr>
            </w:pPr>
            <w:r w:rsidRPr="0087324E">
              <w:rPr>
                <w:i/>
                <w:iCs/>
                <w:sz w:val="22"/>
                <w:szCs w:val="22"/>
              </w:rPr>
              <w:t>-18,38</w:t>
            </w:r>
          </w:p>
        </w:tc>
      </w:tr>
      <w:tr w:rsidR="0087324E" w:rsidRPr="0087324E" w14:paraId="4227B970" w14:textId="77777777" w:rsidTr="00723755">
        <w:trPr>
          <w:jc w:val="center"/>
        </w:trPr>
        <w:tc>
          <w:tcPr>
            <w:tcW w:w="2727" w:type="dxa"/>
            <w:shd w:val="clear" w:color="auto" w:fill="auto"/>
            <w:noWrap/>
            <w:vAlign w:val="bottom"/>
          </w:tcPr>
          <w:p w14:paraId="308448A3" w14:textId="77777777" w:rsidR="0087324E" w:rsidRPr="0087324E" w:rsidRDefault="0087324E" w:rsidP="00723755">
            <w:pPr>
              <w:spacing w:before="20"/>
              <w:rPr>
                <w:sz w:val="22"/>
                <w:szCs w:val="22"/>
              </w:rPr>
            </w:pPr>
            <w:r w:rsidRPr="0087324E">
              <w:rPr>
                <w:sz w:val="22"/>
                <w:szCs w:val="22"/>
              </w:rPr>
              <w:t>Hàn Quốc</w:t>
            </w:r>
          </w:p>
        </w:tc>
        <w:tc>
          <w:tcPr>
            <w:tcW w:w="1234" w:type="dxa"/>
            <w:vAlign w:val="bottom"/>
          </w:tcPr>
          <w:p w14:paraId="5DE35773" w14:textId="77777777" w:rsidR="0087324E" w:rsidRPr="0087324E" w:rsidRDefault="0087324E" w:rsidP="00723755">
            <w:pPr>
              <w:spacing w:before="20"/>
              <w:jc w:val="right"/>
              <w:rPr>
                <w:sz w:val="22"/>
                <w:szCs w:val="22"/>
              </w:rPr>
            </w:pPr>
            <w:r w:rsidRPr="0087324E">
              <w:rPr>
                <w:sz w:val="22"/>
                <w:szCs w:val="22"/>
              </w:rPr>
              <w:t>2.102,5</w:t>
            </w:r>
          </w:p>
        </w:tc>
        <w:tc>
          <w:tcPr>
            <w:tcW w:w="1143" w:type="dxa"/>
            <w:vAlign w:val="bottom"/>
          </w:tcPr>
          <w:p w14:paraId="759EC67E" w14:textId="77777777" w:rsidR="0087324E" w:rsidRPr="0087324E" w:rsidRDefault="0087324E" w:rsidP="00723755">
            <w:pPr>
              <w:spacing w:before="20"/>
              <w:jc w:val="right"/>
              <w:rPr>
                <w:sz w:val="22"/>
                <w:szCs w:val="22"/>
              </w:rPr>
            </w:pPr>
            <w:r w:rsidRPr="0087324E">
              <w:rPr>
                <w:sz w:val="22"/>
                <w:szCs w:val="22"/>
              </w:rPr>
              <w:t>-1,21</w:t>
            </w:r>
          </w:p>
        </w:tc>
        <w:tc>
          <w:tcPr>
            <w:tcW w:w="1143" w:type="dxa"/>
            <w:vAlign w:val="bottom"/>
          </w:tcPr>
          <w:p w14:paraId="6731C94E" w14:textId="77777777" w:rsidR="0087324E" w:rsidRPr="0087324E" w:rsidRDefault="0087324E" w:rsidP="00723755">
            <w:pPr>
              <w:spacing w:before="20"/>
              <w:jc w:val="right"/>
              <w:rPr>
                <w:sz w:val="22"/>
                <w:szCs w:val="22"/>
              </w:rPr>
            </w:pPr>
            <w:r w:rsidRPr="0087324E">
              <w:rPr>
                <w:sz w:val="22"/>
                <w:szCs w:val="22"/>
              </w:rPr>
              <w:t>-1,62</w:t>
            </w:r>
          </w:p>
        </w:tc>
        <w:tc>
          <w:tcPr>
            <w:tcW w:w="1170" w:type="dxa"/>
            <w:vAlign w:val="bottom"/>
          </w:tcPr>
          <w:p w14:paraId="7C04A700" w14:textId="77777777" w:rsidR="0087324E" w:rsidRPr="0087324E" w:rsidRDefault="0087324E" w:rsidP="00723755">
            <w:pPr>
              <w:spacing w:before="20"/>
              <w:jc w:val="right"/>
              <w:rPr>
                <w:sz w:val="22"/>
                <w:szCs w:val="22"/>
              </w:rPr>
            </w:pPr>
            <w:r w:rsidRPr="0087324E">
              <w:rPr>
                <w:sz w:val="22"/>
                <w:szCs w:val="22"/>
              </w:rPr>
              <w:t>2.132,7</w:t>
            </w:r>
          </w:p>
        </w:tc>
        <w:tc>
          <w:tcPr>
            <w:tcW w:w="1143" w:type="dxa"/>
            <w:vAlign w:val="bottom"/>
          </w:tcPr>
          <w:p w14:paraId="598799E5" w14:textId="77777777" w:rsidR="0087324E" w:rsidRPr="0087324E" w:rsidRDefault="0087324E" w:rsidP="00723755">
            <w:pPr>
              <w:spacing w:before="20"/>
              <w:jc w:val="right"/>
              <w:rPr>
                <w:sz w:val="22"/>
                <w:szCs w:val="22"/>
              </w:rPr>
            </w:pPr>
            <w:r w:rsidRPr="0087324E">
              <w:rPr>
                <w:sz w:val="22"/>
                <w:szCs w:val="22"/>
              </w:rPr>
              <w:t>2,22</w:t>
            </w:r>
          </w:p>
        </w:tc>
      </w:tr>
      <w:tr w:rsidR="0087324E" w:rsidRPr="0087324E" w14:paraId="0A11F4E8" w14:textId="77777777" w:rsidTr="00723755">
        <w:trPr>
          <w:jc w:val="center"/>
        </w:trPr>
        <w:tc>
          <w:tcPr>
            <w:tcW w:w="2727" w:type="dxa"/>
            <w:shd w:val="clear" w:color="auto" w:fill="auto"/>
            <w:noWrap/>
            <w:vAlign w:val="bottom"/>
          </w:tcPr>
          <w:p w14:paraId="0901CFF6" w14:textId="77777777" w:rsidR="0087324E" w:rsidRPr="0087324E" w:rsidRDefault="0087324E" w:rsidP="00723755">
            <w:pPr>
              <w:spacing w:before="20"/>
              <w:rPr>
                <w:sz w:val="22"/>
                <w:szCs w:val="22"/>
              </w:rPr>
            </w:pPr>
            <w:r w:rsidRPr="0087324E">
              <w:rPr>
                <w:sz w:val="22"/>
                <w:szCs w:val="22"/>
              </w:rPr>
              <w:t>Nhật Bản</w:t>
            </w:r>
          </w:p>
        </w:tc>
        <w:tc>
          <w:tcPr>
            <w:tcW w:w="1234" w:type="dxa"/>
            <w:vAlign w:val="bottom"/>
          </w:tcPr>
          <w:p w14:paraId="2593D4C7" w14:textId="77777777" w:rsidR="0087324E" w:rsidRPr="0087324E" w:rsidRDefault="0087324E" w:rsidP="00723755">
            <w:pPr>
              <w:spacing w:before="20"/>
              <w:jc w:val="right"/>
              <w:rPr>
                <w:sz w:val="22"/>
                <w:szCs w:val="22"/>
              </w:rPr>
            </w:pPr>
            <w:r w:rsidRPr="0087324E">
              <w:rPr>
                <w:sz w:val="22"/>
                <w:szCs w:val="22"/>
              </w:rPr>
              <w:t>7.557,1</w:t>
            </w:r>
          </w:p>
        </w:tc>
        <w:tc>
          <w:tcPr>
            <w:tcW w:w="1143" w:type="dxa"/>
            <w:vAlign w:val="bottom"/>
          </w:tcPr>
          <w:p w14:paraId="3356A9EA" w14:textId="77777777" w:rsidR="0087324E" w:rsidRPr="0087324E" w:rsidRDefault="0087324E" w:rsidP="00723755">
            <w:pPr>
              <w:spacing w:before="20"/>
              <w:jc w:val="right"/>
              <w:rPr>
                <w:sz w:val="22"/>
                <w:szCs w:val="22"/>
              </w:rPr>
            </w:pPr>
            <w:r w:rsidRPr="0087324E">
              <w:rPr>
                <w:sz w:val="22"/>
                <w:szCs w:val="22"/>
              </w:rPr>
              <w:t>-15,63</w:t>
            </w:r>
          </w:p>
        </w:tc>
        <w:tc>
          <w:tcPr>
            <w:tcW w:w="1143" w:type="dxa"/>
            <w:vAlign w:val="bottom"/>
          </w:tcPr>
          <w:p w14:paraId="1EC144C3" w14:textId="77777777" w:rsidR="0087324E" w:rsidRPr="0087324E" w:rsidRDefault="0087324E" w:rsidP="00723755">
            <w:pPr>
              <w:spacing w:before="20"/>
              <w:jc w:val="right"/>
              <w:rPr>
                <w:sz w:val="22"/>
                <w:szCs w:val="22"/>
              </w:rPr>
            </w:pPr>
            <w:r w:rsidRPr="0087324E">
              <w:rPr>
                <w:sz w:val="22"/>
                <w:szCs w:val="22"/>
              </w:rPr>
              <w:t>22,98</w:t>
            </w:r>
          </w:p>
        </w:tc>
        <w:tc>
          <w:tcPr>
            <w:tcW w:w="1170" w:type="dxa"/>
            <w:vAlign w:val="bottom"/>
          </w:tcPr>
          <w:p w14:paraId="77779CA4" w14:textId="77777777" w:rsidR="0087324E" w:rsidRPr="0087324E" w:rsidRDefault="0087324E" w:rsidP="00723755">
            <w:pPr>
              <w:spacing w:before="20"/>
              <w:jc w:val="right"/>
              <w:rPr>
                <w:sz w:val="22"/>
                <w:szCs w:val="22"/>
              </w:rPr>
            </w:pPr>
            <w:r w:rsidRPr="0087324E">
              <w:rPr>
                <w:sz w:val="22"/>
                <w:szCs w:val="22"/>
              </w:rPr>
              <w:t>8.017,5</w:t>
            </w:r>
          </w:p>
        </w:tc>
        <w:tc>
          <w:tcPr>
            <w:tcW w:w="1143" w:type="dxa"/>
            <w:vAlign w:val="bottom"/>
          </w:tcPr>
          <w:p w14:paraId="42C13B6F" w14:textId="77777777" w:rsidR="0087324E" w:rsidRPr="0087324E" w:rsidRDefault="0087324E" w:rsidP="00723755">
            <w:pPr>
              <w:spacing w:before="20"/>
              <w:jc w:val="right"/>
              <w:rPr>
                <w:sz w:val="22"/>
                <w:szCs w:val="22"/>
              </w:rPr>
            </w:pPr>
            <w:r w:rsidRPr="0087324E">
              <w:rPr>
                <w:sz w:val="22"/>
                <w:szCs w:val="22"/>
              </w:rPr>
              <w:t>34,22</w:t>
            </w:r>
          </w:p>
        </w:tc>
      </w:tr>
      <w:tr w:rsidR="0087324E" w:rsidRPr="0087324E" w14:paraId="2A48E170" w14:textId="77777777" w:rsidTr="00723755">
        <w:trPr>
          <w:jc w:val="center"/>
        </w:trPr>
        <w:tc>
          <w:tcPr>
            <w:tcW w:w="2727" w:type="dxa"/>
            <w:shd w:val="clear" w:color="auto" w:fill="auto"/>
            <w:noWrap/>
            <w:vAlign w:val="bottom"/>
          </w:tcPr>
          <w:p w14:paraId="6DED2B1D" w14:textId="77777777" w:rsidR="0087324E" w:rsidRPr="0087324E" w:rsidRDefault="0087324E" w:rsidP="00723755">
            <w:pPr>
              <w:spacing w:before="20"/>
              <w:rPr>
                <w:sz w:val="22"/>
                <w:szCs w:val="22"/>
              </w:rPr>
            </w:pPr>
            <w:r w:rsidRPr="0087324E">
              <w:rPr>
                <w:sz w:val="22"/>
                <w:szCs w:val="22"/>
              </w:rPr>
              <w:t>Pakistan</w:t>
            </w:r>
          </w:p>
        </w:tc>
        <w:tc>
          <w:tcPr>
            <w:tcW w:w="1234" w:type="dxa"/>
            <w:vAlign w:val="bottom"/>
          </w:tcPr>
          <w:p w14:paraId="3E9BF8A3" w14:textId="77777777" w:rsidR="0087324E" w:rsidRPr="0087324E" w:rsidRDefault="0087324E" w:rsidP="00723755">
            <w:pPr>
              <w:spacing w:before="20"/>
              <w:jc w:val="right"/>
              <w:rPr>
                <w:sz w:val="22"/>
                <w:szCs w:val="22"/>
              </w:rPr>
            </w:pPr>
            <w:r w:rsidRPr="0087324E">
              <w:rPr>
                <w:sz w:val="22"/>
                <w:szCs w:val="22"/>
              </w:rPr>
              <w:t>3.599,2</w:t>
            </w:r>
          </w:p>
        </w:tc>
        <w:tc>
          <w:tcPr>
            <w:tcW w:w="1143" w:type="dxa"/>
            <w:vAlign w:val="bottom"/>
          </w:tcPr>
          <w:p w14:paraId="009E5DDC" w14:textId="77777777" w:rsidR="0087324E" w:rsidRPr="0087324E" w:rsidRDefault="0087324E" w:rsidP="00723755">
            <w:pPr>
              <w:spacing w:before="20"/>
              <w:jc w:val="right"/>
              <w:rPr>
                <w:sz w:val="22"/>
                <w:szCs w:val="22"/>
              </w:rPr>
            </w:pPr>
            <w:r w:rsidRPr="0087324E">
              <w:rPr>
                <w:sz w:val="22"/>
                <w:szCs w:val="22"/>
              </w:rPr>
              <w:t>2,92</w:t>
            </w:r>
          </w:p>
        </w:tc>
        <w:tc>
          <w:tcPr>
            <w:tcW w:w="1143" w:type="dxa"/>
            <w:vAlign w:val="bottom"/>
          </w:tcPr>
          <w:p w14:paraId="56836FD3" w14:textId="77777777" w:rsidR="0087324E" w:rsidRPr="0087324E" w:rsidRDefault="0087324E" w:rsidP="00723755">
            <w:pPr>
              <w:spacing w:before="20"/>
              <w:jc w:val="right"/>
              <w:rPr>
                <w:sz w:val="22"/>
                <w:szCs w:val="22"/>
              </w:rPr>
            </w:pPr>
            <w:r w:rsidRPr="0087324E">
              <w:rPr>
                <w:sz w:val="22"/>
                <w:szCs w:val="22"/>
              </w:rPr>
              <w:t>-8,85</w:t>
            </w:r>
          </w:p>
        </w:tc>
        <w:tc>
          <w:tcPr>
            <w:tcW w:w="1170" w:type="dxa"/>
            <w:vAlign w:val="bottom"/>
          </w:tcPr>
          <w:p w14:paraId="0B65E69F" w14:textId="77777777" w:rsidR="0087324E" w:rsidRPr="0087324E" w:rsidRDefault="0087324E" w:rsidP="00723755">
            <w:pPr>
              <w:spacing w:before="20"/>
              <w:jc w:val="right"/>
              <w:rPr>
                <w:sz w:val="22"/>
                <w:szCs w:val="22"/>
              </w:rPr>
            </w:pPr>
            <w:r w:rsidRPr="0087324E">
              <w:rPr>
                <w:sz w:val="22"/>
                <w:szCs w:val="22"/>
              </w:rPr>
              <w:t>3.520,8</w:t>
            </w:r>
          </w:p>
        </w:tc>
        <w:tc>
          <w:tcPr>
            <w:tcW w:w="1143" w:type="dxa"/>
            <w:vAlign w:val="bottom"/>
          </w:tcPr>
          <w:p w14:paraId="5F4D0F17" w14:textId="77777777" w:rsidR="0087324E" w:rsidRPr="0087324E" w:rsidRDefault="0087324E" w:rsidP="00723755">
            <w:pPr>
              <w:spacing w:before="20"/>
              <w:jc w:val="right"/>
              <w:rPr>
                <w:sz w:val="22"/>
                <w:szCs w:val="22"/>
              </w:rPr>
            </w:pPr>
            <w:r w:rsidRPr="0087324E">
              <w:rPr>
                <w:sz w:val="22"/>
                <w:szCs w:val="22"/>
              </w:rPr>
              <w:t>1,58</w:t>
            </w:r>
          </w:p>
        </w:tc>
      </w:tr>
      <w:tr w:rsidR="0087324E" w:rsidRPr="0087324E" w14:paraId="5EE6DC3C" w14:textId="77777777" w:rsidTr="00723755">
        <w:trPr>
          <w:jc w:val="center"/>
        </w:trPr>
        <w:tc>
          <w:tcPr>
            <w:tcW w:w="2727" w:type="dxa"/>
            <w:shd w:val="clear" w:color="auto" w:fill="auto"/>
            <w:noWrap/>
            <w:vAlign w:val="bottom"/>
          </w:tcPr>
          <w:p w14:paraId="48FD57BC" w14:textId="77777777" w:rsidR="0087324E" w:rsidRPr="0087324E" w:rsidRDefault="0087324E" w:rsidP="00723755">
            <w:pPr>
              <w:spacing w:before="20"/>
              <w:rPr>
                <w:sz w:val="22"/>
                <w:szCs w:val="22"/>
              </w:rPr>
            </w:pPr>
            <w:r w:rsidRPr="0087324E">
              <w:rPr>
                <w:sz w:val="22"/>
                <w:szCs w:val="22"/>
              </w:rPr>
              <w:t>Bangladesh</w:t>
            </w:r>
          </w:p>
        </w:tc>
        <w:tc>
          <w:tcPr>
            <w:tcW w:w="1234" w:type="dxa"/>
            <w:vAlign w:val="bottom"/>
          </w:tcPr>
          <w:p w14:paraId="3A1B9D2A" w14:textId="77777777" w:rsidR="0087324E" w:rsidRPr="0087324E" w:rsidRDefault="0087324E" w:rsidP="00723755">
            <w:pPr>
              <w:spacing w:before="20"/>
              <w:jc w:val="right"/>
              <w:rPr>
                <w:sz w:val="22"/>
                <w:szCs w:val="22"/>
              </w:rPr>
            </w:pPr>
            <w:r w:rsidRPr="0087324E">
              <w:rPr>
                <w:sz w:val="22"/>
                <w:szCs w:val="22"/>
              </w:rPr>
              <w:t>1.186,3</w:t>
            </w:r>
          </w:p>
        </w:tc>
        <w:tc>
          <w:tcPr>
            <w:tcW w:w="1143" w:type="dxa"/>
            <w:vAlign w:val="bottom"/>
          </w:tcPr>
          <w:p w14:paraId="5069343E" w14:textId="77777777" w:rsidR="0087324E" w:rsidRPr="0087324E" w:rsidRDefault="0087324E" w:rsidP="00723755">
            <w:pPr>
              <w:spacing w:before="20"/>
              <w:jc w:val="right"/>
              <w:rPr>
                <w:sz w:val="22"/>
                <w:szCs w:val="22"/>
              </w:rPr>
            </w:pPr>
            <w:r w:rsidRPr="0087324E">
              <w:rPr>
                <w:sz w:val="22"/>
                <w:szCs w:val="22"/>
              </w:rPr>
              <w:t>-11,77</w:t>
            </w:r>
          </w:p>
        </w:tc>
        <w:tc>
          <w:tcPr>
            <w:tcW w:w="1143" w:type="dxa"/>
            <w:vAlign w:val="bottom"/>
          </w:tcPr>
          <w:p w14:paraId="6F05FC26" w14:textId="77777777" w:rsidR="0087324E" w:rsidRPr="0087324E" w:rsidRDefault="0087324E" w:rsidP="00723755">
            <w:pPr>
              <w:spacing w:before="20"/>
              <w:jc w:val="right"/>
              <w:rPr>
                <w:sz w:val="22"/>
                <w:szCs w:val="22"/>
              </w:rPr>
            </w:pPr>
            <w:r w:rsidRPr="0087324E">
              <w:rPr>
                <w:sz w:val="22"/>
                <w:szCs w:val="22"/>
              </w:rPr>
              <w:t>34,06</w:t>
            </w:r>
          </w:p>
        </w:tc>
        <w:tc>
          <w:tcPr>
            <w:tcW w:w="1170" w:type="dxa"/>
            <w:vAlign w:val="bottom"/>
          </w:tcPr>
          <w:p w14:paraId="53A71E89" w14:textId="77777777" w:rsidR="0087324E" w:rsidRPr="0087324E" w:rsidRDefault="0087324E" w:rsidP="00723755">
            <w:pPr>
              <w:spacing w:before="20"/>
              <w:jc w:val="right"/>
              <w:rPr>
                <w:sz w:val="22"/>
                <w:szCs w:val="22"/>
              </w:rPr>
            </w:pPr>
            <w:r w:rsidRPr="0087324E">
              <w:rPr>
                <w:sz w:val="22"/>
                <w:szCs w:val="22"/>
              </w:rPr>
              <w:t>1.243,6</w:t>
            </w:r>
          </w:p>
        </w:tc>
        <w:tc>
          <w:tcPr>
            <w:tcW w:w="1143" w:type="dxa"/>
            <w:vAlign w:val="bottom"/>
          </w:tcPr>
          <w:p w14:paraId="4D4B5ACA" w14:textId="77777777" w:rsidR="0087324E" w:rsidRPr="0087324E" w:rsidRDefault="0087324E" w:rsidP="00723755">
            <w:pPr>
              <w:spacing w:before="20"/>
              <w:jc w:val="right"/>
              <w:rPr>
                <w:sz w:val="22"/>
                <w:szCs w:val="22"/>
              </w:rPr>
            </w:pPr>
            <w:r w:rsidRPr="0087324E">
              <w:rPr>
                <w:sz w:val="22"/>
                <w:szCs w:val="22"/>
              </w:rPr>
              <w:t>39,61</w:t>
            </w:r>
          </w:p>
        </w:tc>
      </w:tr>
      <w:tr w:rsidR="0087324E" w:rsidRPr="0087324E" w14:paraId="34F039C7" w14:textId="77777777" w:rsidTr="00723755">
        <w:trPr>
          <w:jc w:val="center"/>
        </w:trPr>
        <w:tc>
          <w:tcPr>
            <w:tcW w:w="2727" w:type="dxa"/>
            <w:shd w:val="clear" w:color="auto" w:fill="auto"/>
            <w:noWrap/>
            <w:vAlign w:val="bottom"/>
          </w:tcPr>
          <w:p w14:paraId="599BD65E" w14:textId="77777777" w:rsidR="0087324E" w:rsidRPr="0087324E" w:rsidRDefault="0087324E" w:rsidP="00723755">
            <w:pPr>
              <w:spacing w:before="20"/>
              <w:rPr>
                <w:sz w:val="22"/>
                <w:szCs w:val="22"/>
              </w:rPr>
            </w:pPr>
            <w:r w:rsidRPr="0087324E">
              <w:rPr>
                <w:sz w:val="22"/>
                <w:szCs w:val="22"/>
              </w:rPr>
              <w:t>Hồng Kông (Trung Quốc)</w:t>
            </w:r>
          </w:p>
        </w:tc>
        <w:tc>
          <w:tcPr>
            <w:tcW w:w="1234" w:type="dxa"/>
            <w:vAlign w:val="bottom"/>
          </w:tcPr>
          <w:p w14:paraId="4A7BB58E" w14:textId="77777777" w:rsidR="0087324E" w:rsidRPr="0087324E" w:rsidRDefault="0087324E" w:rsidP="00723755">
            <w:pPr>
              <w:spacing w:before="20"/>
              <w:jc w:val="right"/>
              <w:rPr>
                <w:sz w:val="22"/>
                <w:szCs w:val="22"/>
              </w:rPr>
            </w:pPr>
            <w:r w:rsidRPr="0087324E">
              <w:rPr>
                <w:sz w:val="22"/>
                <w:szCs w:val="22"/>
              </w:rPr>
              <w:t>3.282,5</w:t>
            </w:r>
          </w:p>
        </w:tc>
        <w:tc>
          <w:tcPr>
            <w:tcW w:w="1143" w:type="dxa"/>
            <w:vAlign w:val="bottom"/>
          </w:tcPr>
          <w:p w14:paraId="06F0E786" w14:textId="77777777" w:rsidR="0087324E" w:rsidRPr="0087324E" w:rsidRDefault="0087324E" w:rsidP="00723755">
            <w:pPr>
              <w:spacing w:before="20"/>
              <w:jc w:val="right"/>
              <w:rPr>
                <w:sz w:val="22"/>
                <w:szCs w:val="22"/>
              </w:rPr>
            </w:pPr>
            <w:r w:rsidRPr="0087324E">
              <w:rPr>
                <w:sz w:val="22"/>
                <w:szCs w:val="22"/>
              </w:rPr>
              <w:t>-58,95</w:t>
            </w:r>
          </w:p>
        </w:tc>
        <w:tc>
          <w:tcPr>
            <w:tcW w:w="1143" w:type="dxa"/>
            <w:vAlign w:val="bottom"/>
          </w:tcPr>
          <w:p w14:paraId="62EEB879" w14:textId="77777777" w:rsidR="0087324E" w:rsidRPr="0087324E" w:rsidRDefault="0087324E" w:rsidP="00723755">
            <w:pPr>
              <w:spacing w:before="20"/>
              <w:jc w:val="right"/>
              <w:rPr>
                <w:sz w:val="22"/>
                <w:szCs w:val="22"/>
              </w:rPr>
            </w:pPr>
            <w:r w:rsidRPr="0087324E">
              <w:rPr>
                <w:sz w:val="22"/>
                <w:szCs w:val="22"/>
              </w:rPr>
              <w:t>-56,45</w:t>
            </w:r>
          </w:p>
        </w:tc>
        <w:tc>
          <w:tcPr>
            <w:tcW w:w="1170" w:type="dxa"/>
            <w:vAlign w:val="bottom"/>
          </w:tcPr>
          <w:p w14:paraId="7B27EE05" w14:textId="77777777" w:rsidR="0087324E" w:rsidRPr="0087324E" w:rsidRDefault="0087324E" w:rsidP="00723755">
            <w:pPr>
              <w:spacing w:before="20"/>
              <w:jc w:val="right"/>
              <w:rPr>
                <w:sz w:val="22"/>
                <w:szCs w:val="22"/>
              </w:rPr>
            </w:pPr>
            <w:r w:rsidRPr="0087324E">
              <w:rPr>
                <w:sz w:val="22"/>
                <w:szCs w:val="22"/>
              </w:rPr>
              <w:t>4.174,0</w:t>
            </w:r>
          </w:p>
        </w:tc>
        <w:tc>
          <w:tcPr>
            <w:tcW w:w="1143" w:type="dxa"/>
            <w:vAlign w:val="bottom"/>
          </w:tcPr>
          <w:p w14:paraId="45E31D84" w14:textId="77777777" w:rsidR="0087324E" w:rsidRPr="0087324E" w:rsidRDefault="0087324E" w:rsidP="00723755">
            <w:pPr>
              <w:spacing w:before="20"/>
              <w:jc w:val="right"/>
              <w:rPr>
                <w:sz w:val="22"/>
                <w:szCs w:val="22"/>
              </w:rPr>
            </w:pPr>
            <w:r w:rsidRPr="0087324E">
              <w:rPr>
                <w:sz w:val="22"/>
                <w:szCs w:val="22"/>
              </w:rPr>
              <w:t>-42,28</w:t>
            </w:r>
          </w:p>
        </w:tc>
      </w:tr>
    </w:tbl>
    <w:p w14:paraId="65FF025D" w14:textId="77777777" w:rsidR="006E142C" w:rsidRPr="0087324E" w:rsidRDefault="006E142C" w:rsidP="006E142C">
      <w:pPr>
        <w:pStyle w:val="NormalWeb"/>
        <w:spacing w:before="0" w:beforeAutospacing="0" w:after="0" w:afterAutospacing="0"/>
        <w:jc w:val="right"/>
        <w:rPr>
          <w:i/>
          <w:sz w:val="26"/>
          <w:szCs w:val="26"/>
        </w:rPr>
      </w:pPr>
      <w:r w:rsidRPr="0087324E">
        <w:rPr>
          <w:i/>
          <w:sz w:val="26"/>
          <w:szCs w:val="26"/>
        </w:rPr>
        <w:t xml:space="preserve"> Nguồn: Tính toán từ số liệu thống kê sơ bộ của TCHQ</w:t>
      </w:r>
    </w:p>
    <w:p w14:paraId="5323BA9B" w14:textId="1CBD0ECE" w:rsidR="000C34E7" w:rsidRPr="0087324E" w:rsidRDefault="000C34E7" w:rsidP="000C34E7">
      <w:pPr>
        <w:pStyle w:val="Heading2"/>
        <w:spacing w:before="120" w:after="120" w:line="288" w:lineRule="auto"/>
        <w:rPr>
          <w:i w:val="0"/>
          <w:sz w:val="26"/>
          <w:szCs w:val="26"/>
        </w:rPr>
      </w:pPr>
      <w:bookmarkStart w:id="329" w:name="_Toc70334335"/>
      <w:r w:rsidRPr="0087324E">
        <w:rPr>
          <w:i w:val="0"/>
          <w:sz w:val="26"/>
          <w:szCs w:val="26"/>
        </w:rPr>
        <w:t>2.</w:t>
      </w:r>
      <w:r w:rsidRPr="0087324E">
        <w:rPr>
          <w:i w:val="0"/>
          <w:sz w:val="26"/>
          <w:szCs w:val="26"/>
          <w:lang w:val="vi-VN"/>
        </w:rPr>
        <w:t xml:space="preserve"> </w:t>
      </w:r>
      <w:r w:rsidRPr="0087324E">
        <w:rPr>
          <w:i w:val="0"/>
          <w:sz w:val="26"/>
          <w:szCs w:val="26"/>
        </w:rPr>
        <w:t>Hoạt động xuất nhập khẩu các sản phẩm CNHT ngành da giày</w:t>
      </w:r>
      <w:bookmarkEnd w:id="329"/>
    </w:p>
    <w:p w14:paraId="79BA5D83" w14:textId="58893AB4" w:rsidR="00C654EF" w:rsidRPr="0087324E" w:rsidRDefault="00C654EF" w:rsidP="00054A01">
      <w:pPr>
        <w:pStyle w:val="Heading3"/>
        <w:spacing w:before="120" w:after="120"/>
        <w:rPr>
          <w:rFonts w:ascii="Times New Roman" w:hAnsi="Times New Roman"/>
          <w:i/>
          <w:color w:val="auto"/>
          <w:sz w:val="26"/>
          <w:szCs w:val="26"/>
        </w:rPr>
      </w:pPr>
      <w:bookmarkStart w:id="330" w:name="_Toc70334336"/>
      <w:r w:rsidRPr="0087324E">
        <w:rPr>
          <w:rFonts w:ascii="Times New Roman" w:hAnsi="Times New Roman"/>
          <w:i/>
          <w:color w:val="auto"/>
          <w:sz w:val="26"/>
          <w:szCs w:val="26"/>
        </w:rPr>
        <w:t>2.1. Về xuất khẩu</w:t>
      </w:r>
      <w:bookmarkEnd w:id="330"/>
    </w:p>
    <w:p w14:paraId="63971A82" w14:textId="0746D0E7" w:rsidR="00054A01" w:rsidRPr="009E31F3" w:rsidRDefault="00054A01" w:rsidP="005C2157">
      <w:pPr>
        <w:pStyle w:val="NormalWeb"/>
        <w:spacing w:before="120" w:beforeAutospacing="0" w:after="120" w:afterAutospacing="0" w:line="276" w:lineRule="auto"/>
        <w:ind w:firstLine="360"/>
        <w:outlineLvl w:val="1"/>
        <w:rPr>
          <w:i/>
          <w:spacing w:val="2"/>
          <w:sz w:val="26"/>
          <w:szCs w:val="26"/>
        </w:rPr>
      </w:pPr>
      <w:bookmarkStart w:id="331" w:name="_Toc70334337"/>
      <w:r w:rsidRPr="009E31F3">
        <w:rPr>
          <w:i/>
          <w:spacing w:val="2"/>
          <w:sz w:val="26"/>
          <w:szCs w:val="26"/>
        </w:rPr>
        <w:t>2.1.1. Kim ngạch xuất khẩu</w:t>
      </w:r>
      <w:bookmarkEnd w:id="331"/>
    </w:p>
    <w:p w14:paraId="68CB7025" w14:textId="70FF702F" w:rsidR="009E31F3" w:rsidRPr="009E31F3" w:rsidRDefault="009E31F3" w:rsidP="009E31F3">
      <w:pPr>
        <w:shd w:val="clear" w:color="auto" w:fill="FFFFFF"/>
        <w:spacing w:before="120" w:after="120" w:line="276" w:lineRule="auto"/>
        <w:ind w:firstLine="720"/>
        <w:jc w:val="both"/>
        <w:textAlignment w:val="baseline"/>
        <w:rPr>
          <w:rFonts w:ascii="inherit" w:eastAsia="Times New Roman" w:hAnsi="inherit"/>
          <w:sz w:val="26"/>
          <w:szCs w:val="26"/>
          <w:bdr w:val="none" w:sz="0" w:space="0" w:color="auto" w:frame="1"/>
        </w:rPr>
      </w:pPr>
      <w:r w:rsidRPr="009E31F3">
        <w:rPr>
          <w:rFonts w:ascii="inherit" w:eastAsia="Times New Roman" w:hAnsi="inherit"/>
          <w:sz w:val="26"/>
          <w:szCs w:val="26"/>
          <w:bdr w:val="none" w:sz="0" w:space="0" w:color="auto" w:frame="1"/>
        </w:rPr>
        <w:t>Hiệp định FTA Việt Nam – EU (EVFTA) có hiệu lực từ 01/08/2020 và Hiệp định FTA với Vương quốc Anh (UKFTA) trên cơ sở các cam kết của Việt Nam và V.Q. Anh trong EVFTA có hiệu lực từ 01/01/2021, đã tác động tích cực tới xuất khẩu của Việt Nam sang EU và VQ Anh.</w:t>
      </w:r>
      <w:r>
        <w:rPr>
          <w:rFonts w:ascii="inherit" w:eastAsia="Times New Roman" w:hAnsi="inherit"/>
          <w:sz w:val="26"/>
          <w:szCs w:val="26"/>
          <w:bdr w:val="none" w:sz="0" w:space="0" w:color="auto" w:frame="1"/>
        </w:rPr>
        <w:t xml:space="preserve"> </w:t>
      </w:r>
      <w:r w:rsidRPr="009E31F3">
        <w:rPr>
          <w:rFonts w:ascii="inherit" w:eastAsia="Times New Roman" w:hAnsi="inherit"/>
          <w:sz w:val="26"/>
          <w:szCs w:val="26"/>
          <w:bdr w:val="none" w:sz="0" w:space="0" w:color="auto" w:frame="1"/>
        </w:rPr>
        <w:t>Trong các tháng đầu năm 2021 số đơn hàng xuất khẩu đã tăng lên</w:t>
      </w:r>
      <w:r w:rsidR="000D3178">
        <w:rPr>
          <w:rFonts w:ascii="inherit" w:eastAsia="Times New Roman" w:hAnsi="inherit"/>
          <w:sz w:val="26"/>
          <w:szCs w:val="26"/>
          <w:bdr w:val="none" w:sz="0" w:space="0" w:color="auto" w:frame="1"/>
        </w:rPr>
        <w:t>.</w:t>
      </w:r>
    </w:p>
    <w:p w14:paraId="775C863B" w14:textId="0557539E" w:rsidR="009E31F3" w:rsidRDefault="000D3178" w:rsidP="009E31F3">
      <w:pPr>
        <w:shd w:val="clear" w:color="auto" w:fill="FFFFFF"/>
        <w:spacing w:before="120" w:after="120" w:line="276" w:lineRule="auto"/>
        <w:ind w:firstLine="720"/>
        <w:jc w:val="both"/>
        <w:textAlignment w:val="baseline"/>
        <w:rPr>
          <w:rFonts w:ascii="inherit" w:eastAsia="Times New Roman" w:hAnsi="inherit"/>
          <w:sz w:val="26"/>
          <w:szCs w:val="26"/>
          <w:bdr w:val="none" w:sz="0" w:space="0" w:color="auto" w:frame="1"/>
        </w:rPr>
      </w:pPr>
      <w:r>
        <w:rPr>
          <w:rFonts w:ascii="inherit" w:eastAsia="Times New Roman" w:hAnsi="inherit"/>
          <w:sz w:val="26"/>
          <w:szCs w:val="26"/>
          <w:bdr w:val="none" w:sz="0" w:space="0" w:color="auto" w:frame="1"/>
        </w:rPr>
        <w:t>Theo thống kê của Tổng cục Hải quan, t</w:t>
      </w:r>
      <w:r w:rsidR="009E31F3" w:rsidRPr="009E31F3">
        <w:rPr>
          <w:rFonts w:ascii="inherit" w:eastAsia="Times New Roman" w:hAnsi="inherit"/>
          <w:sz w:val="26"/>
          <w:szCs w:val="26"/>
          <w:bdr w:val="none" w:sz="0" w:space="0" w:color="auto" w:frame="1"/>
        </w:rPr>
        <w:t>ổng kim ngạch xuất khẩu toàn ngành da giầy</w:t>
      </w:r>
      <w:r>
        <w:rPr>
          <w:rFonts w:ascii="inherit" w:eastAsia="Times New Roman" w:hAnsi="inherit"/>
          <w:sz w:val="26"/>
          <w:szCs w:val="26"/>
          <w:bdr w:val="none" w:sz="0" w:space="0" w:color="auto" w:frame="1"/>
        </w:rPr>
        <w:t xml:space="preserve"> t</w:t>
      </w:r>
      <w:r w:rsidR="009E31F3" w:rsidRPr="009E31F3">
        <w:rPr>
          <w:rFonts w:ascii="inherit" w:eastAsia="Times New Roman" w:hAnsi="inherit"/>
          <w:sz w:val="26"/>
          <w:szCs w:val="26"/>
          <w:bdr w:val="none" w:sz="0" w:space="0" w:color="auto" w:frame="1"/>
        </w:rPr>
        <w:t>rong tháng 3/2021 ước đạt 1945 triệu USD, tăng 14,6% so với tháng 3/2020. Tính chung cả Quý I/2021 ước đạt 5504 triệu USD, tăng 10% so với Quý I/2020.</w:t>
      </w:r>
      <w:r>
        <w:rPr>
          <w:rFonts w:ascii="inherit" w:eastAsia="Times New Roman" w:hAnsi="inherit"/>
          <w:sz w:val="26"/>
          <w:szCs w:val="26"/>
          <w:bdr w:val="none" w:sz="0" w:space="0" w:color="auto" w:frame="1"/>
        </w:rPr>
        <w:t xml:space="preserve"> Trong đó:</w:t>
      </w:r>
    </w:p>
    <w:p w14:paraId="20E3DD27" w14:textId="0F2E3E2A" w:rsidR="000D3178" w:rsidRPr="00ED47F0" w:rsidRDefault="000D3178" w:rsidP="000D3178">
      <w:pPr>
        <w:spacing w:before="120" w:line="312" w:lineRule="auto"/>
        <w:ind w:firstLine="720"/>
        <w:jc w:val="both"/>
        <w:rPr>
          <w:sz w:val="26"/>
        </w:rPr>
      </w:pPr>
      <w:r w:rsidRPr="000D3178">
        <w:rPr>
          <w:rFonts w:ascii="inherit" w:eastAsia="Times New Roman" w:hAnsi="inherit"/>
          <w:i/>
          <w:sz w:val="26"/>
          <w:szCs w:val="26"/>
          <w:bdr w:val="none" w:sz="0" w:space="0" w:color="auto" w:frame="1"/>
        </w:rPr>
        <w:lastRenderedPageBreak/>
        <w:t>- Xuất khẩu gi</w:t>
      </w:r>
      <w:r>
        <w:rPr>
          <w:rFonts w:ascii="inherit" w:eastAsia="Times New Roman" w:hAnsi="inherit"/>
          <w:i/>
          <w:sz w:val="26"/>
          <w:szCs w:val="26"/>
          <w:bdr w:val="none" w:sz="0" w:space="0" w:color="auto" w:frame="1"/>
        </w:rPr>
        <w:t>à</w:t>
      </w:r>
      <w:r w:rsidRPr="000D3178">
        <w:rPr>
          <w:rFonts w:ascii="inherit" w:eastAsia="Times New Roman" w:hAnsi="inherit"/>
          <w:i/>
          <w:sz w:val="26"/>
          <w:szCs w:val="26"/>
          <w:bdr w:val="none" w:sz="0" w:space="0" w:color="auto" w:frame="1"/>
        </w:rPr>
        <w:t xml:space="preserve">y dép: </w:t>
      </w:r>
      <w:r w:rsidR="00EA68D3" w:rsidRPr="00EA68D3">
        <w:rPr>
          <w:rFonts w:ascii="inherit" w:eastAsia="Times New Roman" w:hAnsi="inherit"/>
          <w:sz w:val="26"/>
          <w:szCs w:val="26"/>
          <w:bdr w:val="none" w:sz="0" w:space="0" w:color="auto" w:frame="1"/>
        </w:rPr>
        <w:t>X</w:t>
      </w:r>
      <w:r w:rsidRPr="00805E15">
        <w:rPr>
          <w:sz w:val="26"/>
        </w:rPr>
        <w:t xml:space="preserve">uất khẩu giày dép trong tháng </w:t>
      </w:r>
      <w:r>
        <w:rPr>
          <w:sz w:val="26"/>
        </w:rPr>
        <w:t>3/2021</w:t>
      </w:r>
      <w:r w:rsidRPr="00805E15">
        <w:rPr>
          <w:sz w:val="26"/>
        </w:rPr>
        <w:t xml:space="preserve"> đạt kim ngạch trên 1,</w:t>
      </w:r>
      <w:r>
        <w:rPr>
          <w:sz w:val="26"/>
        </w:rPr>
        <w:t>71</w:t>
      </w:r>
      <w:r w:rsidRPr="00805E15">
        <w:rPr>
          <w:sz w:val="26"/>
        </w:rPr>
        <w:t xml:space="preserve"> tỷ USD, </w:t>
      </w:r>
      <w:r w:rsidRPr="00F40425">
        <w:rPr>
          <w:sz w:val="26"/>
        </w:rPr>
        <w:t xml:space="preserve">tăng </w:t>
      </w:r>
      <w:r>
        <w:rPr>
          <w:sz w:val="26"/>
        </w:rPr>
        <w:t>42,03</w:t>
      </w:r>
      <w:r w:rsidRPr="00805E15">
        <w:rPr>
          <w:sz w:val="26"/>
        </w:rPr>
        <w:t xml:space="preserve">% so với </w:t>
      </w:r>
      <w:r>
        <w:rPr>
          <w:sz w:val="26"/>
        </w:rPr>
        <w:t>tháng 2/2021</w:t>
      </w:r>
      <w:r w:rsidRPr="00805E15">
        <w:rPr>
          <w:sz w:val="26"/>
        </w:rPr>
        <w:t xml:space="preserve"> và </w:t>
      </w:r>
      <w:r w:rsidRPr="00F40425">
        <w:rPr>
          <w:sz w:val="26"/>
        </w:rPr>
        <w:t xml:space="preserve">tăng </w:t>
      </w:r>
      <w:r>
        <w:rPr>
          <w:sz w:val="26"/>
        </w:rPr>
        <w:t>23,34</w:t>
      </w:r>
      <w:r w:rsidRPr="00805E15">
        <w:rPr>
          <w:sz w:val="26"/>
        </w:rPr>
        <w:t xml:space="preserve">% so với tháng </w:t>
      </w:r>
      <w:r>
        <w:rPr>
          <w:sz w:val="26"/>
        </w:rPr>
        <w:t>3/2020</w:t>
      </w:r>
      <w:r w:rsidRPr="00805E15">
        <w:rPr>
          <w:sz w:val="26"/>
        </w:rPr>
        <w:t xml:space="preserve">. </w:t>
      </w:r>
      <w:r>
        <w:rPr>
          <w:sz w:val="26"/>
        </w:rPr>
        <w:t>T</w:t>
      </w:r>
      <w:r w:rsidRPr="00ED47F0">
        <w:rPr>
          <w:sz w:val="26"/>
        </w:rPr>
        <w:t>ính</w:t>
      </w:r>
      <w:r>
        <w:rPr>
          <w:sz w:val="26"/>
        </w:rPr>
        <w:t xml:space="preserve"> chung quý I n</w:t>
      </w:r>
      <w:r w:rsidRPr="00ED47F0">
        <w:rPr>
          <w:sz w:val="26"/>
        </w:rPr>
        <w:t>ă</w:t>
      </w:r>
      <w:r>
        <w:rPr>
          <w:sz w:val="26"/>
        </w:rPr>
        <w:t xml:space="preserve">m 2021, </w:t>
      </w:r>
      <w:r w:rsidRPr="00ED47F0">
        <w:rPr>
          <w:sz w:val="26"/>
        </w:rPr>
        <w:t xml:space="preserve">xuất khẩu </w:t>
      </w:r>
      <w:r>
        <w:rPr>
          <w:sz w:val="26"/>
        </w:rPr>
        <w:t>m</w:t>
      </w:r>
      <w:r w:rsidRPr="00ED47F0">
        <w:rPr>
          <w:sz w:val="26"/>
        </w:rPr>
        <w:t>ặt</w:t>
      </w:r>
      <w:r>
        <w:rPr>
          <w:sz w:val="26"/>
        </w:rPr>
        <w:t xml:space="preserve"> h</w:t>
      </w:r>
      <w:r w:rsidRPr="00ED47F0">
        <w:rPr>
          <w:sz w:val="26"/>
        </w:rPr>
        <w:t>àng</w:t>
      </w:r>
      <w:r>
        <w:rPr>
          <w:sz w:val="26"/>
        </w:rPr>
        <w:t xml:space="preserve"> n</w:t>
      </w:r>
      <w:r w:rsidRPr="00ED47F0">
        <w:rPr>
          <w:sz w:val="26"/>
        </w:rPr>
        <w:t>ày</w:t>
      </w:r>
      <w:r>
        <w:rPr>
          <w:sz w:val="26"/>
        </w:rPr>
        <w:t xml:space="preserve"> c</w:t>
      </w:r>
      <w:r w:rsidRPr="00ED47F0">
        <w:rPr>
          <w:sz w:val="26"/>
        </w:rPr>
        <w:t>ủa</w:t>
      </w:r>
      <w:r>
        <w:rPr>
          <w:sz w:val="26"/>
        </w:rPr>
        <w:t xml:space="preserve"> n</w:t>
      </w:r>
      <w:r w:rsidRPr="00ED47F0">
        <w:rPr>
          <w:sz w:val="26"/>
        </w:rPr>
        <w:t>ước</w:t>
      </w:r>
      <w:r>
        <w:rPr>
          <w:sz w:val="26"/>
        </w:rPr>
        <w:t xml:space="preserve"> ta </w:t>
      </w:r>
      <w:r w:rsidRPr="00ED47F0">
        <w:rPr>
          <w:sz w:val="26"/>
        </w:rPr>
        <w:t>đạt</w:t>
      </w:r>
      <w:r>
        <w:rPr>
          <w:sz w:val="26"/>
        </w:rPr>
        <w:t xml:space="preserve"> tr</w:t>
      </w:r>
      <w:r w:rsidRPr="00ED47F0">
        <w:rPr>
          <w:sz w:val="26"/>
        </w:rPr>
        <w:t>ê</w:t>
      </w:r>
      <w:r>
        <w:rPr>
          <w:sz w:val="26"/>
        </w:rPr>
        <w:t>n 4,79 t</w:t>
      </w:r>
      <w:r w:rsidRPr="00ED47F0">
        <w:rPr>
          <w:sz w:val="26"/>
        </w:rPr>
        <w:t>ỷ</w:t>
      </w:r>
      <w:r>
        <w:rPr>
          <w:sz w:val="26"/>
        </w:rPr>
        <w:t xml:space="preserve"> </w:t>
      </w:r>
      <w:r w:rsidRPr="00ED47F0">
        <w:rPr>
          <w:sz w:val="26"/>
        </w:rPr>
        <w:t>USD</w:t>
      </w:r>
      <w:r>
        <w:rPr>
          <w:sz w:val="26"/>
        </w:rPr>
        <w:t xml:space="preserve">, </w:t>
      </w:r>
      <w:r w:rsidRPr="00ED47F0">
        <w:rPr>
          <w:sz w:val="26"/>
        </w:rPr>
        <w:t xml:space="preserve">tăng </w:t>
      </w:r>
      <w:r>
        <w:rPr>
          <w:sz w:val="26"/>
        </w:rPr>
        <w:t>15,36% so v</w:t>
      </w:r>
      <w:r w:rsidRPr="00ED47F0">
        <w:rPr>
          <w:sz w:val="26"/>
        </w:rPr>
        <w:t>ới</w:t>
      </w:r>
      <w:r>
        <w:rPr>
          <w:sz w:val="26"/>
        </w:rPr>
        <w:t xml:space="preserve"> c</w:t>
      </w:r>
      <w:r w:rsidRPr="00ED47F0">
        <w:rPr>
          <w:sz w:val="26"/>
        </w:rPr>
        <w:t>ùng</w:t>
      </w:r>
      <w:r>
        <w:rPr>
          <w:sz w:val="26"/>
        </w:rPr>
        <w:t xml:space="preserve"> k</w:t>
      </w:r>
      <w:r w:rsidRPr="00ED47F0">
        <w:rPr>
          <w:sz w:val="26"/>
        </w:rPr>
        <w:t>ỳ</w:t>
      </w:r>
      <w:r>
        <w:rPr>
          <w:sz w:val="26"/>
        </w:rPr>
        <w:t xml:space="preserve"> n</w:t>
      </w:r>
      <w:r w:rsidRPr="00ED47F0">
        <w:rPr>
          <w:sz w:val="26"/>
        </w:rPr>
        <w:t>ă</w:t>
      </w:r>
      <w:r>
        <w:rPr>
          <w:sz w:val="26"/>
        </w:rPr>
        <w:t>m 2020 v</w:t>
      </w:r>
      <w:r w:rsidRPr="00ED47F0">
        <w:rPr>
          <w:sz w:val="26"/>
        </w:rPr>
        <w:t>à</w:t>
      </w:r>
      <w:r>
        <w:rPr>
          <w:sz w:val="26"/>
        </w:rPr>
        <w:t xml:space="preserve"> chi</w:t>
      </w:r>
      <w:r w:rsidRPr="00ED47F0">
        <w:rPr>
          <w:sz w:val="26"/>
        </w:rPr>
        <w:t>ếm</w:t>
      </w:r>
      <w:r>
        <w:rPr>
          <w:sz w:val="26"/>
        </w:rPr>
        <w:t xml:space="preserve"> 6,11% t</w:t>
      </w:r>
      <w:r w:rsidRPr="00ED47F0">
        <w:rPr>
          <w:sz w:val="26"/>
        </w:rPr>
        <w:t>ổng</w:t>
      </w:r>
      <w:r>
        <w:rPr>
          <w:sz w:val="26"/>
        </w:rPr>
        <w:t xml:space="preserve"> </w:t>
      </w:r>
      <w:r w:rsidRPr="00ED47F0">
        <w:rPr>
          <w:sz w:val="26"/>
        </w:rPr>
        <w:t xml:space="preserve">kim ngạch xuất khẩu </w:t>
      </w:r>
      <w:r>
        <w:rPr>
          <w:sz w:val="26"/>
        </w:rPr>
        <w:t>h</w:t>
      </w:r>
      <w:r w:rsidRPr="00ED47F0">
        <w:rPr>
          <w:sz w:val="26"/>
        </w:rPr>
        <w:t>àng</w:t>
      </w:r>
      <w:r>
        <w:rPr>
          <w:sz w:val="26"/>
        </w:rPr>
        <w:t xml:space="preserve"> h</w:t>
      </w:r>
      <w:r w:rsidRPr="00ED47F0">
        <w:rPr>
          <w:sz w:val="26"/>
        </w:rPr>
        <w:t>óa</w:t>
      </w:r>
      <w:r>
        <w:rPr>
          <w:sz w:val="26"/>
        </w:rPr>
        <w:t xml:space="preserve"> c</w:t>
      </w:r>
      <w:r w:rsidRPr="00ED47F0">
        <w:rPr>
          <w:sz w:val="26"/>
        </w:rPr>
        <w:t>ủa</w:t>
      </w:r>
      <w:r>
        <w:rPr>
          <w:sz w:val="26"/>
        </w:rPr>
        <w:t xml:space="preserve"> n</w:t>
      </w:r>
      <w:r w:rsidRPr="00ED47F0">
        <w:rPr>
          <w:sz w:val="26"/>
        </w:rPr>
        <w:t>ước</w:t>
      </w:r>
      <w:r>
        <w:rPr>
          <w:sz w:val="26"/>
        </w:rPr>
        <w:t xml:space="preserve"> ta trong quý </w:t>
      </w:r>
      <w:r w:rsidRPr="00ED47F0">
        <w:rPr>
          <w:sz w:val="26"/>
        </w:rPr>
        <w:t>đầu</w:t>
      </w:r>
      <w:r>
        <w:rPr>
          <w:sz w:val="26"/>
        </w:rPr>
        <w:t xml:space="preserve"> n</w:t>
      </w:r>
      <w:r w:rsidRPr="00ED47F0">
        <w:rPr>
          <w:sz w:val="26"/>
        </w:rPr>
        <w:t>ă</w:t>
      </w:r>
      <w:r>
        <w:rPr>
          <w:sz w:val="26"/>
        </w:rPr>
        <w:t>m 2021.</w:t>
      </w:r>
    </w:p>
    <w:p w14:paraId="3F16BAD7" w14:textId="44B22EBC" w:rsidR="000D3178" w:rsidRPr="00E27445" w:rsidRDefault="000D3178" w:rsidP="00EA68D3">
      <w:pPr>
        <w:spacing w:before="120" w:line="312" w:lineRule="auto"/>
        <w:ind w:firstLine="720"/>
        <w:jc w:val="both"/>
        <w:rPr>
          <w:spacing w:val="2"/>
          <w:sz w:val="26"/>
          <w:szCs w:val="26"/>
        </w:rPr>
      </w:pPr>
      <w:r w:rsidRPr="000D3178">
        <w:rPr>
          <w:rFonts w:ascii="inherit" w:eastAsia="Times New Roman" w:hAnsi="inherit"/>
          <w:i/>
          <w:sz w:val="26"/>
          <w:szCs w:val="26"/>
          <w:bdr w:val="none" w:sz="0" w:space="0" w:color="auto" w:frame="1"/>
        </w:rPr>
        <w:t xml:space="preserve">- Xuất khẩu túi xách: </w:t>
      </w:r>
      <w:r w:rsidR="00EA68D3" w:rsidRPr="00EA68D3">
        <w:rPr>
          <w:rFonts w:ascii="inherit" w:eastAsia="Times New Roman" w:hAnsi="inherit"/>
          <w:sz w:val="26"/>
          <w:szCs w:val="26"/>
          <w:bdr w:val="none" w:sz="0" w:space="0" w:color="auto" w:frame="1"/>
        </w:rPr>
        <w:t>T</w:t>
      </w:r>
      <w:r w:rsidRPr="00E27445">
        <w:rPr>
          <w:spacing w:val="2"/>
          <w:sz w:val="26"/>
          <w:szCs w:val="26"/>
        </w:rPr>
        <w:t xml:space="preserve">rong tháng </w:t>
      </w:r>
      <w:r>
        <w:rPr>
          <w:spacing w:val="2"/>
          <w:sz w:val="26"/>
          <w:szCs w:val="26"/>
        </w:rPr>
        <w:t>3/2021</w:t>
      </w:r>
      <w:r w:rsidRPr="00E27445">
        <w:rPr>
          <w:spacing w:val="2"/>
          <w:sz w:val="26"/>
          <w:szCs w:val="26"/>
        </w:rPr>
        <w:t xml:space="preserve">, kim ngạch xuất khẩu nhóm hàng túi xách, ví, vali, mũ, ô, dù đạt trên </w:t>
      </w:r>
      <w:r>
        <w:rPr>
          <w:spacing w:val="2"/>
          <w:sz w:val="26"/>
          <w:szCs w:val="26"/>
        </w:rPr>
        <w:t>286,98</w:t>
      </w:r>
      <w:r w:rsidRPr="00E27445">
        <w:rPr>
          <w:spacing w:val="2"/>
          <w:sz w:val="26"/>
          <w:szCs w:val="26"/>
        </w:rPr>
        <w:t xml:space="preserve"> triệu USD, </w:t>
      </w:r>
      <w:r w:rsidRPr="000629AB">
        <w:rPr>
          <w:spacing w:val="2"/>
          <w:sz w:val="26"/>
          <w:szCs w:val="26"/>
        </w:rPr>
        <w:t xml:space="preserve">tăng </w:t>
      </w:r>
      <w:r>
        <w:rPr>
          <w:spacing w:val="2"/>
          <w:sz w:val="26"/>
          <w:szCs w:val="26"/>
        </w:rPr>
        <w:t>47,21</w:t>
      </w:r>
      <w:r w:rsidRPr="00E27445">
        <w:rPr>
          <w:spacing w:val="2"/>
          <w:sz w:val="26"/>
          <w:szCs w:val="26"/>
        </w:rPr>
        <w:t xml:space="preserve">% so với </w:t>
      </w:r>
      <w:r>
        <w:rPr>
          <w:spacing w:val="2"/>
          <w:sz w:val="26"/>
          <w:szCs w:val="26"/>
        </w:rPr>
        <w:t>tháng 2/2021</w:t>
      </w:r>
      <w:r w:rsidRPr="00E27445">
        <w:rPr>
          <w:spacing w:val="2"/>
          <w:sz w:val="26"/>
          <w:szCs w:val="26"/>
        </w:rPr>
        <w:t xml:space="preserve"> </w:t>
      </w:r>
      <w:r>
        <w:rPr>
          <w:spacing w:val="2"/>
          <w:sz w:val="26"/>
          <w:szCs w:val="26"/>
        </w:rPr>
        <w:t>nh</w:t>
      </w:r>
      <w:r w:rsidRPr="000629AB">
        <w:rPr>
          <w:spacing w:val="2"/>
          <w:sz w:val="26"/>
          <w:szCs w:val="26"/>
        </w:rPr>
        <w:t>ư</w:t>
      </w:r>
      <w:r>
        <w:rPr>
          <w:spacing w:val="2"/>
          <w:sz w:val="26"/>
          <w:szCs w:val="26"/>
        </w:rPr>
        <w:t>ng l</w:t>
      </w:r>
      <w:r w:rsidRPr="000629AB">
        <w:rPr>
          <w:spacing w:val="2"/>
          <w:sz w:val="26"/>
          <w:szCs w:val="26"/>
        </w:rPr>
        <w:t>ại</w:t>
      </w:r>
      <w:r>
        <w:rPr>
          <w:spacing w:val="2"/>
          <w:sz w:val="26"/>
          <w:szCs w:val="26"/>
        </w:rPr>
        <w:t xml:space="preserve"> </w:t>
      </w:r>
      <w:r w:rsidRPr="000629AB">
        <w:rPr>
          <w:spacing w:val="2"/>
          <w:sz w:val="26"/>
          <w:szCs w:val="26"/>
        </w:rPr>
        <w:t xml:space="preserve">giảm </w:t>
      </w:r>
      <w:r>
        <w:rPr>
          <w:spacing w:val="2"/>
          <w:sz w:val="26"/>
          <w:szCs w:val="26"/>
        </w:rPr>
        <w:t>5,63</w:t>
      </w:r>
      <w:r w:rsidRPr="00E27445">
        <w:rPr>
          <w:spacing w:val="2"/>
          <w:sz w:val="26"/>
          <w:szCs w:val="26"/>
        </w:rPr>
        <w:t xml:space="preserve">% so với tháng </w:t>
      </w:r>
      <w:r>
        <w:rPr>
          <w:spacing w:val="2"/>
          <w:sz w:val="26"/>
          <w:szCs w:val="26"/>
        </w:rPr>
        <w:t>3/2020</w:t>
      </w:r>
      <w:r w:rsidRPr="00E27445">
        <w:rPr>
          <w:spacing w:val="2"/>
          <w:sz w:val="26"/>
          <w:szCs w:val="26"/>
        </w:rPr>
        <w:t xml:space="preserve">. </w:t>
      </w:r>
      <w:r>
        <w:rPr>
          <w:spacing w:val="2"/>
          <w:sz w:val="26"/>
          <w:szCs w:val="26"/>
        </w:rPr>
        <w:t>Tổng</w:t>
      </w:r>
      <w:r w:rsidRPr="00E27445">
        <w:rPr>
          <w:spacing w:val="2"/>
          <w:sz w:val="26"/>
          <w:szCs w:val="26"/>
        </w:rPr>
        <w:t xml:space="preserve"> xuất khẩu mặt hàng này của nước ta </w:t>
      </w:r>
      <w:r>
        <w:rPr>
          <w:spacing w:val="2"/>
          <w:sz w:val="26"/>
          <w:szCs w:val="26"/>
        </w:rPr>
        <w:t xml:space="preserve">quý I/2021 </w:t>
      </w:r>
      <w:r w:rsidRPr="00E27445">
        <w:rPr>
          <w:spacing w:val="2"/>
          <w:sz w:val="26"/>
          <w:szCs w:val="26"/>
        </w:rPr>
        <w:t xml:space="preserve">đạt trên </w:t>
      </w:r>
      <w:r>
        <w:rPr>
          <w:spacing w:val="2"/>
          <w:sz w:val="26"/>
          <w:szCs w:val="26"/>
        </w:rPr>
        <w:t>769,71 tri</w:t>
      </w:r>
      <w:r w:rsidRPr="00E27445">
        <w:rPr>
          <w:spacing w:val="2"/>
          <w:sz w:val="26"/>
          <w:szCs w:val="26"/>
        </w:rPr>
        <w:t xml:space="preserve">ệu USD, giảm </w:t>
      </w:r>
      <w:r>
        <w:rPr>
          <w:spacing w:val="2"/>
          <w:sz w:val="26"/>
          <w:szCs w:val="26"/>
        </w:rPr>
        <w:t>9,1</w:t>
      </w:r>
      <w:r w:rsidRPr="00E27445">
        <w:rPr>
          <w:spacing w:val="2"/>
          <w:sz w:val="26"/>
          <w:szCs w:val="26"/>
        </w:rPr>
        <w:t>% so với cùng kỳ năm 2020 và chiếm 0,9</w:t>
      </w:r>
      <w:r>
        <w:rPr>
          <w:spacing w:val="2"/>
          <w:sz w:val="26"/>
          <w:szCs w:val="26"/>
        </w:rPr>
        <w:t>8</w:t>
      </w:r>
      <w:r w:rsidRPr="00E27445">
        <w:rPr>
          <w:spacing w:val="2"/>
          <w:sz w:val="26"/>
          <w:szCs w:val="26"/>
        </w:rPr>
        <w:t xml:space="preserve">% tổng kim ngạch xuất khẩu hàng hóa của nước ta trong </w:t>
      </w:r>
      <w:r>
        <w:rPr>
          <w:spacing w:val="2"/>
          <w:sz w:val="26"/>
          <w:szCs w:val="26"/>
        </w:rPr>
        <w:t>3 tháng</w:t>
      </w:r>
      <w:r w:rsidRPr="00E27445">
        <w:rPr>
          <w:spacing w:val="2"/>
          <w:sz w:val="26"/>
          <w:szCs w:val="26"/>
        </w:rPr>
        <w:t xml:space="preserve"> đầu năm 2021.</w:t>
      </w:r>
    </w:p>
    <w:p w14:paraId="135AAFF0" w14:textId="0D0CC0D6" w:rsidR="00D34E84" w:rsidRPr="00D34E84" w:rsidRDefault="00EA68D3" w:rsidP="0047078A">
      <w:pPr>
        <w:shd w:val="clear" w:color="auto" w:fill="FFFFFF"/>
        <w:jc w:val="center"/>
        <w:textAlignment w:val="baseline"/>
        <w:rPr>
          <w:rFonts w:ascii="inherit" w:eastAsia="Times New Roman" w:hAnsi="inherit"/>
          <w:b/>
          <w:sz w:val="26"/>
          <w:szCs w:val="26"/>
          <w:bdr w:val="none" w:sz="0" w:space="0" w:color="auto" w:frame="1"/>
        </w:rPr>
      </w:pPr>
      <w:r>
        <w:rPr>
          <w:rFonts w:ascii="inherit" w:eastAsia="Times New Roman" w:hAnsi="inherit"/>
          <w:b/>
          <w:sz w:val="26"/>
          <w:szCs w:val="26"/>
          <w:bdr w:val="none" w:sz="0" w:space="0" w:color="auto" w:frame="1"/>
        </w:rPr>
        <w:t>Biểu đồ</w:t>
      </w:r>
      <w:r w:rsidR="0047078A" w:rsidRPr="00D34E84">
        <w:rPr>
          <w:rFonts w:ascii="inherit" w:eastAsia="Times New Roman" w:hAnsi="inherit"/>
          <w:b/>
          <w:sz w:val="26"/>
          <w:szCs w:val="26"/>
          <w:bdr w:val="none" w:sz="0" w:space="0" w:color="auto" w:frame="1"/>
        </w:rPr>
        <w:t xml:space="preserve"> </w:t>
      </w:r>
      <w:r>
        <w:rPr>
          <w:rFonts w:ascii="inherit" w:eastAsia="Times New Roman" w:hAnsi="inherit"/>
          <w:b/>
          <w:sz w:val="26"/>
          <w:szCs w:val="26"/>
          <w:bdr w:val="none" w:sz="0" w:space="0" w:color="auto" w:frame="1"/>
        </w:rPr>
        <w:t>07</w:t>
      </w:r>
      <w:r w:rsidR="0047078A" w:rsidRPr="00D34E84">
        <w:rPr>
          <w:rFonts w:ascii="inherit" w:eastAsia="Times New Roman" w:hAnsi="inherit"/>
          <w:b/>
          <w:sz w:val="26"/>
          <w:szCs w:val="26"/>
          <w:bdr w:val="none" w:sz="0" w:space="0" w:color="auto" w:frame="1"/>
        </w:rPr>
        <w:t xml:space="preserve">: Diễn biến xuất khẩu </w:t>
      </w:r>
      <w:r w:rsidR="00D34E84" w:rsidRPr="00D34E84">
        <w:rPr>
          <w:rFonts w:ascii="inherit" w:eastAsia="Times New Roman" w:hAnsi="inherit"/>
          <w:b/>
          <w:sz w:val="26"/>
          <w:szCs w:val="26"/>
          <w:bdr w:val="none" w:sz="0" w:space="0" w:color="auto" w:frame="1"/>
        </w:rPr>
        <w:t>da giày theo tháng</w:t>
      </w:r>
      <w:r w:rsidR="0047078A" w:rsidRPr="00D34E84">
        <w:rPr>
          <w:rFonts w:ascii="inherit" w:eastAsia="Times New Roman" w:hAnsi="inherit"/>
          <w:b/>
          <w:sz w:val="26"/>
          <w:szCs w:val="26"/>
          <w:bdr w:val="none" w:sz="0" w:space="0" w:color="auto" w:frame="1"/>
        </w:rPr>
        <w:t xml:space="preserve"> (</w:t>
      </w:r>
      <w:r w:rsidR="00D34E84" w:rsidRPr="00D34E84">
        <w:rPr>
          <w:rFonts w:ascii="inherit" w:eastAsia="Times New Roman" w:hAnsi="inherit"/>
          <w:b/>
          <w:sz w:val="26"/>
          <w:szCs w:val="26"/>
          <w:bdr w:val="none" w:sz="0" w:space="0" w:color="auto" w:frame="1"/>
        </w:rPr>
        <w:t>T1</w:t>
      </w:r>
      <w:r w:rsidR="0047078A" w:rsidRPr="00D34E84">
        <w:rPr>
          <w:rFonts w:ascii="inherit" w:eastAsia="Times New Roman" w:hAnsi="inherit"/>
          <w:b/>
          <w:sz w:val="26"/>
          <w:szCs w:val="26"/>
          <w:bdr w:val="none" w:sz="0" w:space="0" w:color="auto" w:frame="1"/>
        </w:rPr>
        <w:t xml:space="preserve">/2020 – </w:t>
      </w:r>
      <w:r w:rsidR="00D34E84" w:rsidRPr="00D34E84">
        <w:rPr>
          <w:rFonts w:ascii="inherit" w:eastAsia="Times New Roman" w:hAnsi="inherit"/>
          <w:b/>
          <w:sz w:val="26"/>
          <w:szCs w:val="26"/>
          <w:bdr w:val="none" w:sz="0" w:space="0" w:color="auto" w:frame="1"/>
        </w:rPr>
        <w:t>T3</w:t>
      </w:r>
      <w:r w:rsidR="0047078A" w:rsidRPr="00D34E84">
        <w:rPr>
          <w:rFonts w:ascii="inherit" w:eastAsia="Times New Roman" w:hAnsi="inherit"/>
          <w:b/>
          <w:sz w:val="26"/>
          <w:szCs w:val="26"/>
          <w:bdr w:val="none" w:sz="0" w:space="0" w:color="auto" w:frame="1"/>
        </w:rPr>
        <w:t>/2021)</w:t>
      </w:r>
    </w:p>
    <w:p w14:paraId="25E3C5D2" w14:textId="6AE6BAE5" w:rsidR="0047078A" w:rsidRPr="00D34E84" w:rsidRDefault="0047078A" w:rsidP="0047078A">
      <w:pPr>
        <w:shd w:val="clear" w:color="auto" w:fill="FFFFFF"/>
        <w:jc w:val="center"/>
        <w:textAlignment w:val="baseline"/>
        <w:rPr>
          <w:rFonts w:ascii="inherit" w:eastAsia="Times New Roman" w:hAnsi="inherit"/>
          <w:b/>
          <w:i/>
          <w:sz w:val="26"/>
          <w:szCs w:val="26"/>
          <w:bdr w:val="none" w:sz="0" w:space="0" w:color="auto" w:frame="1"/>
        </w:rPr>
      </w:pPr>
      <w:r w:rsidRPr="00D34E84">
        <w:rPr>
          <w:rFonts w:ascii="inherit" w:eastAsia="Times New Roman" w:hAnsi="inherit"/>
          <w:b/>
          <w:i/>
          <w:sz w:val="26"/>
          <w:szCs w:val="26"/>
          <w:bdr w:val="none" w:sz="0" w:space="0" w:color="auto" w:frame="1"/>
        </w:rPr>
        <w:t>(ĐVT: Triệu USD)</w:t>
      </w:r>
    </w:p>
    <w:p w14:paraId="5CAC5543" w14:textId="20BB166B" w:rsidR="00D34E84" w:rsidRDefault="00D34E84" w:rsidP="0047078A">
      <w:pPr>
        <w:shd w:val="clear" w:color="auto" w:fill="FFFFFF"/>
        <w:jc w:val="center"/>
        <w:textAlignment w:val="baseline"/>
        <w:rPr>
          <w:rFonts w:ascii="inherit" w:eastAsia="Times New Roman" w:hAnsi="inherit"/>
          <w:b/>
          <w:color w:val="FF0000"/>
          <w:sz w:val="26"/>
          <w:szCs w:val="26"/>
          <w:bdr w:val="none" w:sz="0" w:space="0" w:color="auto" w:frame="1"/>
        </w:rPr>
      </w:pPr>
      <w:r>
        <w:rPr>
          <w:noProof/>
        </w:rPr>
        <w:drawing>
          <wp:inline distT="0" distB="0" distL="0" distR="0" wp14:anchorId="4457D2A0" wp14:editId="416F0553">
            <wp:extent cx="5943600" cy="3098165"/>
            <wp:effectExtent l="0" t="0" r="19050"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1C9F9F" w14:textId="77777777" w:rsidR="0047078A" w:rsidRPr="00D34E84" w:rsidRDefault="0047078A" w:rsidP="0047078A">
      <w:pPr>
        <w:shd w:val="clear" w:color="auto" w:fill="FFFFFF"/>
        <w:spacing w:before="120" w:after="120"/>
        <w:textAlignment w:val="baseline"/>
        <w:rPr>
          <w:rFonts w:ascii="inherit" w:eastAsia="Times New Roman" w:hAnsi="inherit"/>
          <w:i/>
          <w:sz w:val="26"/>
          <w:szCs w:val="26"/>
          <w:bdr w:val="none" w:sz="0" w:space="0" w:color="auto" w:frame="1"/>
        </w:rPr>
      </w:pPr>
      <w:r w:rsidRPr="00D34E84">
        <w:rPr>
          <w:rFonts w:ascii="inherit" w:eastAsia="Times New Roman" w:hAnsi="inherit"/>
          <w:i/>
          <w:sz w:val="26"/>
          <w:szCs w:val="26"/>
          <w:bdr w:val="none" w:sz="0" w:space="0" w:color="auto" w:frame="1"/>
        </w:rPr>
        <w:t>                                                                                               (Nguồn: Tổng cục Hải Quan)</w:t>
      </w:r>
    </w:p>
    <w:p w14:paraId="022C3C85" w14:textId="45E71A25" w:rsidR="00D97AE7" w:rsidRPr="00D97AE7" w:rsidRDefault="00C654EF" w:rsidP="007A48A3">
      <w:pPr>
        <w:shd w:val="clear" w:color="auto" w:fill="FFFFFF"/>
        <w:spacing w:before="120" w:after="120"/>
        <w:jc w:val="center"/>
        <w:textAlignment w:val="baseline"/>
        <w:rPr>
          <w:rFonts w:ascii="inherit" w:eastAsia="Times New Roman" w:hAnsi="inherit"/>
          <w:b/>
          <w:bCs/>
          <w:sz w:val="26"/>
          <w:szCs w:val="26"/>
          <w:bdr w:val="none" w:sz="0" w:space="0" w:color="auto" w:frame="1"/>
        </w:rPr>
      </w:pPr>
      <w:r w:rsidRPr="00D97AE7">
        <w:rPr>
          <w:rFonts w:ascii="inherit" w:eastAsia="Times New Roman" w:hAnsi="inherit"/>
          <w:b/>
          <w:bCs/>
          <w:sz w:val="26"/>
          <w:szCs w:val="26"/>
          <w:bdr w:val="none" w:sz="0" w:space="0" w:color="auto" w:frame="1"/>
        </w:rPr>
        <w:t>B</w:t>
      </w:r>
      <w:r w:rsidR="007A48A3" w:rsidRPr="00D97AE7">
        <w:rPr>
          <w:rFonts w:ascii="inherit" w:eastAsia="Times New Roman" w:hAnsi="inherit"/>
          <w:b/>
          <w:bCs/>
          <w:sz w:val="26"/>
          <w:szCs w:val="26"/>
          <w:bdr w:val="none" w:sz="0" w:space="0" w:color="auto" w:frame="1"/>
        </w:rPr>
        <w:t xml:space="preserve">ảng </w:t>
      </w:r>
      <w:r w:rsidR="00C7795B" w:rsidRPr="00D97AE7">
        <w:rPr>
          <w:rFonts w:ascii="inherit" w:eastAsia="Times New Roman" w:hAnsi="inherit"/>
          <w:b/>
          <w:bCs/>
          <w:sz w:val="26"/>
          <w:szCs w:val="26"/>
          <w:bdr w:val="none" w:sz="0" w:space="0" w:color="auto" w:frame="1"/>
        </w:rPr>
        <w:t>1</w:t>
      </w:r>
      <w:r w:rsidR="00EA68D3">
        <w:rPr>
          <w:rFonts w:ascii="inherit" w:eastAsia="Times New Roman" w:hAnsi="inherit"/>
          <w:b/>
          <w:bCs/>
          <w:sz w:val="26"/>
          <w:szCs w:val="26"/>
          <w:bdr w:val="none" w:sz="0" w:space="0" w:color="auto" w:frame="1"/>
        </w:rPr>
        <w:t>6</w:t>
      </w:r>
      <w:r w:rsidR="00D97AE7" w:rsidRPr="00D97AE7">
        <w:rPr>
          <w:rFonts w:ascii="inherit" w:eastAsia="Times New Roman" w:hAnsi="inherit"/>
          <w:b/>
          <w:bCs/>
          <w:sz w:val="26"/>
          <w:szCs w:val="26"/>
          <w:bdr w:val="none" w:sz="0" w:space="0" w:color="auto" w:frame="1"/>
        </w:rPr>
        <w:t xml:space="preserve">: Kim ngạch xuất khẩu da giày tháng 3 và 3 tháng năm </w:t>
      </w:r>
      <w:r w:rsidR="007A48A3" w:rsidRPr="00D97AE7">
        <w:rPr>
          <w:rFonts w:ascii="inherit" w:eastAsia="Times New Roman" w:hAnsi="inherit"/>
          <w:b/>
          <w:bCs/>
          <w:sz w:val="26"/>
          <w:szCs w:val="26"/>
          <w:bdr w:val="none" w:sz="0" w:space="0" w:color="auto" w:frame="1"/>
        </w:rPr>
        <w:t xml:space="preserve">2021 </w:t>
      </w:r>
    </w:p>
    <w:p w14:paraId="4C9CDC49" w14:textId="761A73DC" w:rsidR="00C654EF" w:rsidRPr="00D97AE7" w:rsidRDefault="00C654EF" w:rsidP="007A48A3">
      <w:pPr>
        <w:shd w:val="clear" w:color="auto" w:fill="FFFFFF"/>
        <w:spacing w:before="120" w:after="120"/>
        <w:jc w:val="center"/>
        <w:textAlignment w:val="baseline"/>
        <w:rPr>
          <w:rFonts w:ascii="Roboto-Light" w:eastAsia="Times New Roman" w:hAnsi="Roboto-Light"/>
          <w:i/>
          <w:sz w:val="26"/>
          <w:szCs w:val="26"/>
        </w:rPr>
      </w:pPr>
      <w:r w:rsidRPr="00D97AE7">
        <w:rPr>
          <w:rFonts w:ascii="inherit" w:eastAsia="Times New Roman" w:hAnsi="inherit"/>
          <w:i/>
          <w:sz w:val="26"/>
          <w:szCs w:val="26"/>
          <w:bdr w:val="none" w:sz="0" w:space="0" w:color="auto" w:frame="1"/>
        </w:rPr>
        <w:t>(Đơn vị: Tỷ USD)</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D34E84" w:rsidRPr="00EA68D3" w14:paraId="04EFCD1B" w14:textId="77777777" w:rsidTr="00D34E84">
        <w:trPr>
          <w:trHeight w:val="144"/>
          <w:tblHeader/>
          <w:jc w:val="center"/>
        </w:trPr>
        <w:tc>
          <w:tcPr>
            <w:tcW w:w="1923" w:type="dxa"/>
            <w:vMerge w:val="restart"/>
            <w:shd w:val="clear" w:color="auto" w:fill="FFFFFF"/>
            <w:vAlign w:val="center"/>
            <w:hideMark/>
          </w:tcPr>
          <w:p w14:paraId="38BBAA85" w14:textId="77777777" w:rsidR="00D34E84" w:rsidRPr="00EA68D3" w:rsidRDefault="00D34E84" w:rsidP="00EA68D3">
            <w:pPr>
              <w:jc w:val="center"/>
              <w:textAlignment w:val="baseline"/>
              <w:rPr>
                <w:rFonts w:eastAsia="Times New Roman"/>
                <w:b/>
                <w:sz w:val="22"/>
                <w:szCs w:val="22"/>
              </w:rPr>
            </w:pPr>
            <w:r w:rsidRPr="00EA68D3">
              <w:rPr>
                <w:rFonts w:eastAsia="Times New Roman"/>
                <w:b/>
                <w:sz w:val="22"/>
                <w:szCs w:val="22"/>
                <w:bdr w:val="none" w:sz="0" w:space="0" w:color="auto" w:frame="1"/>
              </w:rPr>
              <w:t>Sản phẩm</w:t>
            </w:r>
          </w:p>
        </w:tc>
        <w:tc>
          <w:tcPr>
            <w:tcW w:w="4004" w:type="dxa"/>
            <w:gridSpan w:val="3"/>
            <w:shd w:val="clear" w:color="auto" w:fill="FFFFFF"/>
            <w:vAlign w:val="center"/>
            <w:hideMark/>
          </w:tcPr>
          <w:p w14:paraId="0CD9C392" w14:textId="74EF2D37" w:rsidR="00D34E84" w:rsidRPr="00EA68D3" w:rsidRDefault="00D34E84" w:rsidP="00EA68D3">
            <w:pPr>
              <w:jc w:val="center"/>
              <w:textAlignment w:val="baseline"/>
              <w:rPr>
                <w:rFonts w:eastAsia="Times New Roman"/>
                <w:b/>
                <w:sz w:val="22"/>
                <w:szCs w:val="22"/>
                <w:bdr w:val="none" w:sz="0" w:space="0" w:color="auto" w:frame="1"/>
              </w:rPr>
            </w:pPr>
            <w:r w:rsidRPr="00EA68D3">
              <w:rPr>
                <w:rFonts w:eastAsia="Times New Roman"/>
                <w:b/>
                <w:sz w:val="22"/>
                <w:szCs w:val="22"/>
                <w:bdr w:val="none" w:sz="0" w:space="0" w:color="auto" w:frame="1"/>
              </w:rPr>
              <w:t>Tháng 3/2021</w:t>
            </w:r>
          </w:p>
        </w:tc>
        <w:tc>
          <w:tcPr>
            <w:tcW w:w="2733" w:type="dxa"/>
            <w:gridSpan w:val="2"/>
            <w:shd w:val="clear" w:color="auto" w:fill="FFFFFF"/>
            <w:vAlign w:val="center"/>
            <w:hideMark/>
          </w:tcPr>
          <w:p w14:paraId="514FFED3" w14:textId="08BAF052" w:rsidR="00D34E84" w:rsidRPr="00EA68D3" w:rsidRDefault="00D34E84" w:rsidP="00EA68D3">
            <w:pPr>
              <w:jc w:val="center"/>
              <w:textAlignment w:val="baseline"/>
              <w:rPr>
                <w:rFonts w:eastAsia="Times New Roman"/>
                <w:b/>
                <w:sz w:val="22"/>
                <w:szCs w:val="22"/>
              </w:rPr>
            </w:pPr>
            <w:r w:rsidRPr="00EA68D3">
              <w:rPr>
                <w:rFonts w:eastAsia="Times New Roman"/>
                <w:b/>
                <w:sz w:val="22"/>
                <w:szCs w:val="22"/>
                <w:bdr w:val="none" w:sz="0" w:space="0" w:color="auto" w:frame="1"/>
              </w:rPr>
              <w:t>3 tháng 2021</w:t>
            </w:r>
          </w:p>
        </w:tc>
      </w:tr>
      <w:tr w:rsidR="00D34E84" w:rsidRPr="00EA68D3" w14:paraId="7DB6D2B6" w14:textId="77777777" w:rsidTr="00D34E84">
        <w:trPr>
          <w:trHeight w:val="144"/>
          <w:tblHeader/>
          <w:jc w:val="center"/>
        </w:trPr>
        <w:tc>
          <w:tcPr>
            <w:tcW w:w="1923" w:type="dxa"/>
            <w:vMerge/>
            <w:shd w:val="clear" w:color="auto" w:fill="FFFFFF"/>
            <w:vAlign w:val="center"/>
            <w:hideMark/>
          </w:tcPr>
          <w:p w14:paraId="7E9C4039" w14:textId="77777777" w:rsidR="00D34E84" w:rsidRPr="00EA68D3" w:rsidRDefault="00D34E84" w:rsidP="00EA68D3">
            <w:pPr>
              <w:jc w:val="center"/>
              <w:rPr>
                <w:rFonts w:eastAsia="Times New Roman"/>
                <w:b/>
                <w:sz w:val="22"/>
                <w:szCs w:val="22"/>
              </w:rPr>
            </w:pPr>
          </w:p>
        </w:tc>
        <w:tc>
          <w:tcPr>
            <w:tcW w:w="1321" w:type="dxa"/>
            <w:shd w:val="clear" w:color="auto" w:fill="FFFFFF"/>
            <w:vAlign w:val="center"/>
            <w:hideMark/>
          </w:tcPr>
          <w:p w14:paraId="124760AC" w14:textId="77777777" w:rsidR="00D34E84" w:rsidRPr="00EA68D3" w:rsidRDefault="00D34E84" w:rsidP="00EA68D3">
            <w:pPr>
              <w:jc w:val="center"/>
              <w:textAlignment w:val="baseline"/>
              <w:rPr>
                <w:rFonts w:eastAsia="Times New Roman"/>
                <w:b/>
                <w:sz w:val="22"/>
                <w:szCs w:val="22"/>
              </w:rPr>
            </w:pPr>
            <w:r w:rsidRPr="00EA68D3">
              <w:rPr>
                <w:rFonts w:eastAsia="Times New Roman"/>
                <w:b/>
                <w:sz w:val="22"/>
                <w:szCs w:val="22"/>
                <w:bdr w:val="none" w:sz="0" w:space="0" w:color="auto" w:frame="1"/>
              </w:rPr>
              <w:t>Trị giá</w:t>
            </w:r>
          </w:p>
        </w:tc>
        <w:tc>
          <w:tcPr>
            <w:tcW w:w="1380" w:type="dxa"/>
            <w:shd w:val="clear" w:color="auto" w:fill="FFFFFF"/>
            <w:vAlign w:val="center"/>
            <w:hideMark/>
          </w:tcPr>
          <w:p w14:paraId="575467BF" w14:textId="3D9D3E7D" w:rsidR="00D34E84" w:rsidRPr="00EA68D3" w:rsidRDefault="00D34E84" w:rsidP="00EA68D3">
            <w:pPr>
              <w:ind w:right="92" w:firstLine="60"/>
              <w:jc w:val="center"/>
              <w:textAlignment w:val="baseline"/>
              <w:rPr>
                <w:rFonts w:eastAsia="Times New Roman"/>
                <w:b/>
                <w:sz w:val="22"/>
                <w:szCs w:val="22"/>
              </w:rPr>
            </w:pPr>
            <w:r w:rsidRPr="00EA68D3">
              <w:rPr>
                <w:rFonts w:eastAsia="Times New Roman"/>
                <w:b/>
                <w:sz w:val="22"/>
                <w:szCs w:val="22"/>
                <w:bdr w:val="none" w:sz="0" w:space="0" w:color="auto" w:frame="1"/>
              </w:rPr>
              <w:t>So với T2/2021 (%)</w:t>
            </w:r>
          </w:p>
        </w:tc>
        <w:tc>
          <w:tcPr>
            <w:tcW w:w="1303" w:type="dxa"/>
            <w:shd w:val="clear" w:color="auto" w:fill="FFFFFF"/>
          </w:tcPr>
          <w:p w14:paraId="6F7A3111" w14:textId="6D4AF6E6" w:rsidR="00D34E84" w:rsidRPr="00EA68D3" w:rsidRDefault="00D34E84" w:rsidP="00EA68D3">
            <w:pPr>
              <w:ind w:right="92" w:firstLine="60"/>
              <w:jc w:val="center"/>
              <w:textAlignment w:val="baseline"/>
              <w:rPr>
                <w:rFonts w:eastAsia="Times New Roman"/>
                <w:b/>
                <w:sz w:val="22"/>
                <w:szCs w:val="22"/>
                <w:bdr w:val="none" w:sz="0" w:space="0" w:color="auto" w:frame="1"/>
              </w:rPr>
            </w:pPr>
            <w:r w:rsidRPr="00EA68D3">
              <w:rPr>
                <w:rFonts w:eastAsia="Times New Roman"/>
                <w:b/>
                <w:sz w:val="22"/>
                <w:szCs w:val="22"/>
                <w:bdr w:val="none" w:sz="0" w:space="0" w:color="auto" w:frame="1"/>
              </w:rPr>
              <w:t>So với T3/2020 (%)</w:t>
            </w:r>
          </w:p>
        </w:tc>
        <w:tc>
          <w:tcPr>
            <w:tcW w:w="1156" w:type="dxa"/>
            <w:shd w:val="clear" w:color="auto" w:fill="FFFFFF"/>
            <w:vAlign w:val="center"/>
            <w:hideMark/>
          </w:tcPr>
          <w:p w14:paraId="5C1CEC3E" w14:textId="19305D5B" w:rsidR="00D34E84" w:rsidRPr="00EA68D3" w:rsidRDefault="00D34E84" w:rsidP="00EA68D3">
            <w:pPr>
              <w:jc w:val="center"/>
              <w:textAlignment w:val="baseline"/>
              <w:rPr>
                <w:rFonts w:eastAsia="Times New Roman"/>
                <w:b/>
                <w:sz w:val="22"/>
                <w:szCs w:val="22"/>
              </w:rPr>
            </w:pPr>
            <w:r w:rsidRPr="00EA68D3">
              <w:rPr>
                <w:rFonts w:eastAsia="Times New Roman"/>
                <w:b/>
                <w:sz w:val="22"/>
                <w:szCs w:val="22"/>
                <w:bdr w:val="none" w:sz="0" w:space="0" w:color="auto" w:frame="1"/>
              </w:rPr>
              <w:t>Trị giá</w:t>
            </w:r>
          </w:p>
        </w:tc>
        <w:tc>
          <w:tcPr>
            <w:tcW w:w="1577" w:type="dxa"/>
            <w:shd w:val="clear" w:color="auto" w:fill="FFFFFF"/>
            <w:vAlign w:val="center"/>
            <w:hideMark/>
          </w:tcPr>
          <w:p w14:paraId="6FEECDF6" w14:textId="77777777" w:rsidR="00D34E84" w:rsidRPr="00EA68D3" w:rsidRDefault="00D34E84" w:rsidP="00EA68D3">
            <w:pPr>
              <w:ind w:right="100" w:firstLine="37"/>
              <w:jc w:val="center"/>
              <w:textAlignment w:val="baseline"/>
              <w:rPr>
                <w:rFonts w:eastAsia="Times New Roman"/>
                <w:b/>
                <w:sz w:val="22"/>
                <w:szCs w:val="22"/>
                <w:bdr w:val="none" w:sz="0" w:space="0" w:color="auto" w:frame="1"/>
              </w:rPr>
            </w:pPr>
            <w:r w:rsidRPr="00EA68D3">
              <w:rPr>
                <w:rFonts w:eastAsia="Times New Roman"/>
                <w:b/>
                <w:sz w:val="22"/>
                <w:szCs w:val="22"/>
                <w:bdr w:val="none" w:sz="0" w:space="0" w:color="auto" w:frame="1"/>
              </w:rPr>
              <w:t xml:space="preserve">So với 3T/2020 </w:t>
            </w:r>
          </w:p>
          <w:p w14:paraId="5C9FE8E7" w14:textId="376052AD" w:rsidR="00D34E84" w:rsidRPr="00EA68D3" w:rsidRDefault="00D34E84" w:rsidP="00EA68D3">
            <w:pPr>
              <w:ind w:right="100" w:firstLine="37"/>
              <w:jc w:val="center"/>
              <w:textAlignment w:val="baseline"/>
              <w:rPr>
                <w:rFonts w:eastAsia="Times New Roman"/>
                <w:b/>
                <w:sz w:val="22"/>
                <w:szCs w:val="22"/>
              </w:rPr>
            </w:pPr>
            <w:r w:rsidRPr="00EA68D3">
              <w:rPr>
                <w:rFonts w:eastAsia="Times New Roman"/>
                <w:b/>
                <w:sz w:val="22"/>
                <w:szCs w:val="22"/>
                <w:bdr w:val="none" w:sz="0" w:space="0" w:color="auto" w:frame="1"/>
              </w:rPr>
              <w:t>(%)</w:t>
            </w:r>
          </w:p>
        </w:tc>
      </w:tr>
      <w:tr w:rsidR="00462FD5" w:rsidRPr="00EA68D3" w14:paraId="0C4F36AB" w14:textId="77777777" w:rsidTr="000F4685">
        <w:trPr>
          <w:trHeight w:val="144"/>
          <w:jc w:val="center"/>
        </w:trPr>
        <w:tc>
          <w:tcPr>
            <w:tcW w:w="1923" w:type="dxa"/>
            <w:shd w:val="clear" w:color="auto" w:fill="FFFFFF"/>
            <w:vAlign w:val="bottom"/>
            <w:hideMark/>
          </w:tcPr>
          <w:p w14:paraId="69BE866D" w14:textId="77777777"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Giầy dép</w:t>
            </w:r>
          </w:p>
        </w:tc>
        <w:tc>
          <w:tcPr>
            <w:tcW w:w="1321" w:type="dxa"/>
            <w:shd w:val="clear" w:color="auto" w:fill="FFFFFF"/>
            <w:vAlign w:val="bottom"/>
            <w:hideMark/>
          </w:tcPr>
          <w:p w14:paraId="50690082" w14:textId="649A01D5"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1,72</w:t>
            </w:r>
          </w:p>
        </w:tc>
        <w:tc>
          <w:tcPr>
            <w:tcW w:w="1380" w:type="dxa"/>
            <w:shd w:val="clear" w:color="auto" w:fill="FFFFFF"/>
            <w:vAlign w:val="bottom"/>
            <w:hideMark/>
          </w:tcPr>
          <w:p w14:paraId="674558A9" w14:textId="29A66D72" w:rsidR="00462FD5" w:rsidRPr="00EA68D3" w:rsidRDefault="00462FD5" w:rsidP="00EA68D3">
            <w:pPr>
              <w:ind w:right="92" w:firstLine="60"/>
              <w:jc w:val="center"/>
              <w:textAlignment w:val="baseline"/>
              <w:rPr>
                <w:rFonts w:eastAsia="Times New Roman"/>
                <w:sz w:val="22"/>
                <w:szCs w:val="22"/>
              </w:rPr>
            </w:pPr>
            <w:r w:rsidRPr="00EA68D3">
              <w:rPr>
                <w:rFonts w:eastAsia="Times New Roman"/>
                <w:sz w:val="22"/>
                <w:szCs w:val="22"/>
              </w:rPr>
              <w:t>42,03</w:t>
            </w:r>
          </w:p>
        </w:tc>
        <w:tc>
          <w:tcPr>
            <w:tcW w:w="1303" w:type="dxa"/>
            <w:shd w:val="clear" w:color="auto" w:fill="FFFFFF"/>
            <w:vAlign w:val="bottom"/>
          </w:tcPr>
          <w:p w14:paraId="06933EDC" w14:textId="70C17A9E" w:rsidR="00462FD5" w:rsidRPr="00EA68D3" w:rsidRDefault="00462FD5" w:rsidP="00EA68D3">
            <w:pPr>
              <w:ind w:right="92" w:firstLine="60"/>
              <w:jc w:val="center"/>
              <w:textAlignment w:val="baseline"/>
              <w:rPr>
                <w:rFonts w:eastAsia="Times New Roman"/>
                <w:sz w:val="22"/>
                <w:szCs w:val="22"/>
                <w:bdr w:val="none" w:sz="0" w:space="0" w:color="auto" w:frame="1"/>
              </w:rPr>
            </w:pPr>
            <w:r w:rsidRPr="00EA68D3">
              <w:rPr>
                <w:rFonts w:eastAsia="Times New Roman"/>
                <w:sz w:val="22"/>
                <w:szCs w:val="22"/>
              </w:rPr>
              <w:t>23,34</w:t>
            </w:r>
          </w:p>
        </w:tc>
        <w:tc>
          <w:tcPr>
            <w:tcW w:w="1156" w:type="dxa"/>
            <w:shd w:val="clear" w:color="auto" w:fill="FFFFFF"/>
            <w:vAlign w:val="bottom"/>
            <w:hideMark/>
          </w:tcPr>
          <w:p w14:paraId="6A6738A3" w14:textId="7C2D8444"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4,79</w:t>
            </w:r>
          </w:p>
        </w:tc>
        <w:tc>
          <w:tcPr>
            <w:tcW w:w="1577" w:type="dxa"/>
            <w:shd w:val="clear" w:color="auto" w:fill="FFFFFF"/>
            <w:vAlign w:val="bottom"/>
            <w:hideMark/>
          </w:tcPr>
          <w:p w14:paraId="14F4BEFA" w14:textId="3F737AA3" w:rsidR="00462FD5" w:rsidRPr="00EA68D3" w:rsidRDefault="00462FD5" w:rsidP="00EA68D3">
            <w:pPr>
              <w:ind w:right="100" w:firstLine="37"/>
              <w:jc w:val="center"/>
              <w:textAlignment w:val="baseline"/>
              <w:rPr>
                <w:rFonts w:eastAsia="Times New Roman"/>
                <w:sz w:val="22"/>
                <w:szCs w:val="22"/>
              </w:rPr>
            </w:pPr>
            <w:r w:rsidRPr="00EA68D3">
              <w:rPr>
                <w:rFonts w:eastAsia="Times New Roman"/>
                <w:sz w:val="22"/>
                <w:szCs w:val="22"/>
                <w:bdr w:val="none" w:sz="0" w:space="0" w:color="auto" w:frame="1"/>
              </w:rPr>
              <w:t>15,36</w:t>
            </w:r>
          </w:p>
        </w:tc>
      </w:tr>
      <w:tr w:rsidR="00462FD5" w:rsidRPr="00EA68D3" w14:paraId="1922CB88" w14:textId="77777777" w:rsidTr="000F4685">
        <w:trPr>
          <w:trHeight w:val="144"/>
          <w:jc w:val="center"/>
        </w:trPr>
        <w:tc>
          <w:tcPr>
            <w:tcW w:w="1923" w:type="dxa"/>
            <w:shd w:val="clear" w:color="auto" w:fill="FFFFFF"/>
            <w:vAlign w:val="bottom"/>
            <w:hideMark/>
          </w:tcPr>
          <w:p w14:paraId="55F0FA4A" w14:textId="77777777"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Túi xách</w:t>
            </w:r>
          </w:p>
        </w:tc>
        <w:tc>
          <w:tcPr>
            <w:tcW w:w="1321" w:type="dxa"/>
            <w:shd w:val="clear" w:color="auto" w:fill="FFFFFF"/>
            <w:vAlign w:val="bottom"/>
            <w:hideMark/>
          </w:tcPr>
          <w:p w14:paraId="3C2C4CCC" w14:textId="53DD7762"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0,29</w:t>
            </w:r>
          </w:p>
        </w:tc>
        <w:tc>
          <w:tcPr>
            <w:tcW w:w="1380" w:type="dxa"/>
            <w:shd w:val="clear" w:color="auto" w:fill="FFFFFF"/>
            <w:vAlign w:val="bottom"/>
            <w:hideMark/>
          </w:tcPr>
          <w:p w14:paraId="0A8B021C" w14:textId="596FC98B" w:rsidR="00462FD5" w:rsidRPr="00EA68D3" w:rsidRDefault="00462FD5" w:rsidP="00EA68D3">
            <w:pPr>
              <w:ind w:right="92" w:firstLine="60"/>
              <w:jc w:val="center"/>
              <w:textAlignment w:val="baseline"/>
              <w:rPr>
                <w:rFonts w:eastAsia="Times New Roman"/>
                <w:sz w:val="22"/>
                <w:szCs w:val="22"/>
              </w:rPr>
            </w:pPr>
            <w:r w:rsidRPr="00EA68D3">
              <w:rPr>
                <w:rFonts w:eastAsia="Times New Roman"/>
                <w:sz w:val="22"/>
                <w:szCs w:val="22"/>
              </w:rPr>
              <w:t>47,21</w:t>
            </w:r>
          </w:p>
        </w:tc>
        <w:tc>
          <w:tcPr>
            <w:tcW w:w="1303" w:type="dxa"/>
            <w:shd w:val="clear" w:color="auto" w:fill="FFFFFF"/>
            <w:vAlign w:val="bottom"/>
          </w:tcPr>
          <w:p w14:paraId="625D08E4" w14:textId="3093C82B" w:rsidR="00462FD5" w:rsidRPr="00EA68D3" w:rsidRDefault="00462FD5" w:rsidP="00EA68D3">
            <w:pPr>
              <w:ind w:right="92" w:firstLine="60"/>
              <w:jc w:val="center"/>
              <w:textAlignment w:val="baseline"/>
              <w:rPr>
                <w:rFonts w:eastAsia="Times New Roman"/>
                <w:sz w:val="22"/>
                <w:szCs w:val="22"/>
                <w:bdr w:val="none" w:sz="0" w:space="0" w:color="auto" w:frame="1"/>
              </w:rPr>
            </w:pPr>
            <w:r w:rsidRPr="00EA68D3">
              <w:rPr>
                <w:rFonts w:eastAsia="Times New Roman"/>
                <w:sz w:val="22"/>
                <w:szCs w:val="22"/>
              </w:rPr>
              <w:t>-5,63</w:t>
            </w:r>
          </w:p>
        </w:tc>
        <w:tc>
          <w:tcPr>
            <w:tcW w:w="1156" w:type="dxa"/>
            <w:shd w:val="clear" w:color="auto" w:fill="FFFFFF"/>
            <w:vAlign w:val="bottom"/>
            <w:hideMark/>
          </w:tcPr>
          <w:p w14:paraId="11DC910A" w14:textId="19EC04A7"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0,77</w:t>
            </w:r>
          </w:p>
        </w:tc>
        <w:tc>
          <w:tcPr>
            <w:tcW w:w="1577" w:type="dxa"/>
            <w:shd w:val="clear" w:color="auto" w:fill="FFFFFF"/>
            <w:vAlign w:val="bottom"/>
            <w:hideMark/>
          </w:tcPr>
          <w:p w14:paraId="55B4EE32" w14:textId="4C34A33E" w:rsidR="00462FD5" w:rsidRPr="00EA68D3" w:rsidRDefault="00462FD5" w:rsidP="00EA68D3">
            <w:pPr>
              <w:ind w:right="100" w:firstLine="37"/>
              <w:jc w:val="center"/>
              <w:textAlignment w:val="baseline"/>
              <w:rPr>
                <w:rFonts w:eastAsia="Times New Roman"/>
                <w:sz w:val="22"/>
                <w:szCs w:val="22"/>
              </w:rPr>
            </w:pPr>
            <w:r w:rsidRPr="00EA68D3">
              <w:rPr>
                <w:rFonts w:eastAsia="Times New Roman"/>
                <w:sz w:val="22"/>
                <w:szCs w:val="22"/>
                <w:bdr w:val="none" w:sz="0" w:space="0" w:color="auto" w:frame="1"/>
              </w:rPr>
              <w:t>-9,1</w:t>
            </w:r>
          </w:p>
        </w:tc>
      </w:tr>
      <w:tr w:rsidR="00462FD5" w:rsidRPr="00EA68D3" w14:paraId="2F6E430C" w14:textId="77777777" w:rsidTr="000F4685">
        <w:trPr>
          <w:trHeight w:val="296"/>
          <w:jc w:val="center"/>
        </w:trPr>
        <w:tc>
          <w:tcPr>
            <w:tcW w:w="1923" w:type="dxa"/>
            <w:shd w:val="clear" w:color="auto" w:fill="FFFFFF"/>
            <w:vAlign w:val="bottom"/>
            <w:hideMark/>
          </w:tcPr>
          <w:p w14:paraId="66E6F24D" w14:textId="77777777"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Tổng</w:t>
            </w:r>
          </w:p>
        </w:tc>
        <w:tc>
          <w:tcPr>
            <w:tcW w:w="1321" w:type="dxa"/>
            <w:shd w:val="clear" w:color="auto" w:fill="FFFFFF"/>
            <w:vAlign w:val="bottom"/>
            <w:hideMark/>
          </w:tcPr>
          <w:p w14:paraId="5C72313F" w14:textId="006DD52F"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2,01</w:t>
            </w:r>
          </w:p>
        </w:tc>
        <w:tc>
          <w:tcPr>
            <w:tcW w:w="1380" w:type="dxa"/>
            <w:shd w:val="clear" w:color="auto" w:fill="FFFFFF"/>
            <w:vAlign w:val="bottom"/>
            <w:hideMark/>
          </w:tcPr>
          <w:p w14:paraId="23D81807" w14:textId="24647FEA" w:rsidR="00462FD5" w:rsidRPr="00EA68D3" w:rsidRDefault="00462FD5" w:rsidP="00EA68D3">
            <w:pPr>
              <w:textAlignment w:val="baseline"/>
              <w:rPr>
                <w:rFonts w:eastAsia="Times New Roman"/>
                <w:sz w:val="22"/>
                <w:szCs w:val="22"/>
              </w:rPr>
            </w:pPr>
            <w:r w:rsidRPr="00EA68D3">
              <w:rPr>
                <w:rFonts w:eastAsia="Times New Roman"/>
                <w:sz w:val="22"/>
                <w:szCs w:val="22"/>
              </w:rPr>
              <w:t xml:space="preserve">        </w:t>
            </w:r>
            <w:r w:rsidRPr="00EA68D3">
              <w:rPr>
                <w:rFonts w:eastAsia="Times New Roman"/>
                <w:sz w:val="22"/>
                <w:szCs w:val="22"/>
                <w:bdr w:val="none" w:sz="0" w:space="0" w:color="auto" w:frame="1"/>
              </w:rPr>
              <w:t>42,75</w:t>
            </w:r>
            <w:r w:rsidRPr="00EA68D3">
              <w:rPr>
                <w:rFonts w:eastAsia="Times New Roman"/>
                <w:sz w:val="22"/>
                <w:szCs w:val="22"/>
              </w:rPr>
              <w:t xml:space="preserve"> </w:t>
            </w:r>
          </w:p>
        </w:tc>
        <w:tc>
          <w:tcPr>
            <w:tcW w:w="1303" w:type="dxa"/>
            <w:shd w:val="clear" w:color="auto" w:fill="FFFFFF"/>
            <w:vAlign w:val="bottom"/>
          </w:tcPr>
          <w:p w14:paraId="578410C4" w14:textId="164B7A52" w:rsidR="00462FD5" w:rsidRPr="00EA68D3" w:rsidRDefault="00462FD5" w:rsidP="00EA68D3">
            <w:pPr>
              <w:ind w:right="92" w:firstLine="60"/>
              <w:jc w:val="center"/>
              <w:textAlignment w:val="baseline"/>
              <w:rPr>
                <w:rFonts w:eastAsia="Times New Roman"/>
                <w:sz w:val="22"/>
                <w:szCs w:val="22"/>
                <w:bdr w:val="none" w:sz="0" w:space="0" w:color="auto" w:frame="1"/>
              </w:rPr>
            </w:pPr>
            <w:r w:rsidRPr="00EA68D3">
              <w:rPr>
                <w:rFonts w:eastAsia="Times New Roman"/>
                <w:sz w:val="22"/>
                <w:szCs w:val="22"/>
              </w:rPr>
              <w:t>18,15</w:t>
            </w:r>
          </w:p>
        </w:tc>
        <w:tc>
          <w:tcPr>
            <w:tcW w:w="1156" w:type="dxa"/>
            <w:shd w:val="clear" w:color="auto" w:fill="FFFFFF"/>
            <w:vAlign w:val="bottom"/>
            <w:hideMark/>
          </w:tcPr>
          <w:p w14:paraId="341E8BBA" w14:textId="01162C8C" w:rsidR="00462FD5" w:rsidRPr="00EA68D3" w:rsidRDefault="00462FD5" w:rsidP="00EA68D3">
            <w:pPr>
              <w:jc w:val="center"/>
              <w:textAlignment w:val="baseline"/>
              <w:rPr>
                <w:rFonts w:eastAsia="Times New Roman"/>
                <w:sz w:val="22"/>
                <w:szCs w:val="22"/>
              </w:rPr>
            </w:pPr>
            <w:r w:rsidRPr="00EA68D3">
              <w:rPr>
                <w:rFonts w:eastAsia="Times New Roman"/>
                <w:sz w:val="22"/>
                <w:szCs w:val="22"/>
                <w:bdr w:val="none" w:sz="0" w:space="0" w:color="auto" w:frame="1"/>
              </w:rPr>
              <w:t>5,56</w:t>
            </w:r>
          </w:p>
        </w:tc>
        <w:tc>
          <w:tcPr>
            <w:tcW w:w="1577" w:type="dxa"/>
            <w:shd w:val="clear" w:color="auto" w:fill="FFFFFF"/>
            <w:vAlign w:val="bottom"/>
            <w:hideMark/>
          </w:tcPr>
          <w:p w14:paraId="12E3277B" w14:textId="1A676E2C" w:rsidR="00462FD5" w:rsidRPr="00EA68D3" w:rsidRDefault="00462FD5" w:rsidP="00EA68D3">
            <w:pPr>
              <w:ind w:right="100" w:firstLine="37"/>
              <w:jc w:val="center"/>
              <w:textAlignment w:val="baseline"/>
              <w:rPr>
                <w:rFonts w:eastAsia="Times New Roman"/>
                <w:sz w:val="22"/>
                <w:szCs w:val="22"/>
              </w:rPr>
            </w:pPr>
            <w:r w:rsidRPr="00EA68D3">
              <w:rPr>
                <w:rFonts w:eastAsia="Times New Roman"/>
                <w:sz w:val="22"/>
                <w:szCs w:val="22"/>
                <w:bdr w:val="none" w:sz="0" w:space="0" w:color="auto" w:frame="1"/>
              </w:rPr>
              <w:t>11,22</w:t>
            </w:r>
          </w:p>
        </w:tc>
      </w:tr>
    </w:tbl>
    <w:p w14:paraId="340EE107" w14:textId="77777777" w:rsidR="00C654EF" w:rsidRDefault="00C654EF" w:rsidP="007A48A3">
      <w:pPr>
        <w:shd w:val="clear" w:color="auto" w:fill="FFFFFF"/>
        <w:spacing w:before="120" w:after="120"/>
        <w:textAlignment w:val="baseline"/>
        <w:rPr>
          <w:rFonts w:ascii="inherit" w:eastAsia="Times New Roman" w:hAnsi="inherit"/>
          <w:i/>
          <w:sz w:val="26"/>
          <w:szCs w:val="26"/>
          <w:bdr w:val="none" w:sz="0" w:space="0" w:color="auto" w:frame="1"/>
        </w:rPr>
      </w:pPr>
      <w:r w:rsidRPr="00D34E84">
        <w:rPr>
          <w:rFonts w:ascii="inherit" w:eastAsia="Times New Roman" w:hAnsi="inherit"/>
          <w:i/>
          <w:sz w:val="26"/>
          <w:szCs w:val="26"/>
          <w:bdr w:val="none" w:sz="0" w:space="0" w:color="auto" w:frame="1"/>
        </w:rPr>
        <w:t>                                                                                               (Nguồn: Tổng cục Hải Quan)</w:t>
      </w:r>
    </w:p>
    <w:p w14:paraId="1893264E" w14:textId="2DB865AB" w:rsidR="00C654EF" w:rsidRPr="00BA6B32" w:rsidRDefault="00054A01" w:rsidP="0047078A">
      <w:pPr>
        <w:pStyle w:val="NormalWeb"/>
        <w:spacing w:before="120" w:beforeAutospacing="0" w:after="120" w:afterAutospacing="0" w:line="288" w:lineRule="auto"/>
        <w:ind w:firstLine="360"/>
        <w:outlineLvl w:val="1"/>
        <w:rPr>
          <w:i/>
          <w:spacing w:val="2"/>
          <w:sz w:val="26"/>
          <w:szCs w:val="26"/>
        </w:rPr>
      </w:pPr>
      <w:bookmarkStart w:id="332" w:name="_Toc70334338"/>
      <w:r w:rsidRPr="00BA6B32">
        <w:rPr>
          <w:i/>
          <w:spacing w:val="2"/>
          <w:sz w:val="26"/>
          <w:szCs w:val="26"/>
        </w:rPr>
        <w:lastRenderedPageBreak/>
        <w:t>2.1</w:t>
      </w:r>
      <w:r w:rsidR="00C654EF" w:rsidRPr="00BA6B32">
        <w:rPr>
          <w:i/>
          <w:spacing w:val="2"/>
          <w:sz w:val="26"/>
          <w:szCs w:val="26"/>
        </w:rPr>
        <w:t xml:space="preserve">.2. </w:t>
      </w:r>
      <w:r w:rsidRPr="00BA6B32">
        <w:rPr>
          <w:i/>
          <w:spacing w:val="2"/>
          <w:sz w:val="26"/>
          <w:szCs w:val="26"/>
        </w:rPr>
        <w:t>T</w:t>
      </w:r>
      <w:r w:rsidR="00C654EF" w:rsidRPr="00BA6B32">
        <w:rPr>
          <w:i/>
          <w:spacing w:val="2"/>
          <w:sz w:val="26"/>
          <w:szCs w:val="26"/>
        </w:rPr>
        <w:t>hị trường xuất khẩu</w:t>
      </w:r>
      <w:bookmarkEnd w:id="332"/>
    </w:p>
    <w:p w14:paraId="6D4D5FFA" w14:textId="77777777" w:rsidR="000D3178" w:rsidRPr="000D3178" w:rsidRDefault="000D3178" w:rsidP="000D3178">
      <w:pPr>
        <w:spacing w:before="120" w:line="312" w:lineRule="auto"/>
        <w:ind w:firstLine="720"/>
        <w:jc w:val="both"/>
        <w:rPr>
          <w:rFonts w:ascii="inherit" w:eastAsia="Times New Roman" w:hAnsi="inherit"/>
          <w:i/>
          <w:sz w:val="26"/>
          <w:szCs w:val="26"/>
          <w:bdr w:val="none" w:sz="0" w:space="0" w:color="auto" w:frame="1"/>
        </w:rPr>
      </w:pPr>
      <w:r w:rsidRPr="000D3178">
        <w:rPr>
          <w:rFonts w:ascii="inherit" w:eastAsia="Times New Roman" w:hAnsi="inherit"/>
          <w:i/>
          <w:sz w:val="26"/>
          <w:szCs w:val="26"/>
          <w:bdr w:val="none" w:sz="0" w:space="0" w:color="auto" w:frame="1"/>
        </w:rPr>
        <w:t>- Xuất khẩu gi</w:t>
      </w:r>
      <w:r>
        <w:rPr>
          <w:rFonts w:ascii="inherit" w:eastAsia="Times New Roman" w:hAnsi="inherit"/>
          <w:i/>
          <w:sz w:val="26"/>
          <w:szCs w:val="26"/>
          <w:bdr w:val="none" w:sz="0" w:space="0" w:color="auto" w:frame="1"/>
        </w:rPr>
        <w:t>à</w:t>
      </w:r>
      <w:r w:rsidRPr="000D3178">
        <w:rPr>
          <w:rFonts w:ascii="inherit" w:eastAsia="Times New Roman" w:hAnsi="inherit"/>
          <w:i/>
          <w:sz w:val="26"/>
          <w:szCs w:val="26"/>
          <w:bdr w:val="none" w:sz="0" w:space="0" w:color="auto" w:frame="1"/>
        </w:rPr>
        <w:t xml:space="preserve">y dép: </w:t>
      </w:r>
    </w:p>
    <w:p w14:paraId="1FEDFF62" w14:textId="6CB1A8AF" w:rsidR="000D3178" w:rsidRPr="00805E15" w:rsidRDefault="000D3178" w:rsidP="000D3178">
      <w:pPr>
        <w:spacing w:before="120" w:line="312" w:lineRule="auto"/>
        <w:ind w:firstLine="720"/>
        <w:jc w:val="both"/>
        <w:rPr>
          <w:spacing w:val="2"/>
          <w:sz w:val="26"/>
        </w:rPr>
      </w:pPr>
      <w:r w:rsidRPr="00805E15">
        <w:rPr>
          <w:spacing w:val="2"/>
          <w:sz w:val="26"/>
        </w:rPr>
        <w:t xml:space="preserve">Trong </w:t>
      </w:r>
      <w:r w:rsidR="00D25C67">
        <w:rPr>
          <w:spacing w:val="2"/>
          <w:sz w:val="26"/>
        </w:rPr>
        <w:t>quý I</w:t>
      </w:r>
      <w:r>
        <w:rPr>
          <w:spacing w:val="2"/>
          <w:sz w:val="26"/>
        </w:rPr>
        <w:t>/2021</w:t>
      </w:r>
      <w:r w:rsidRPr="00805E15">
        <w:rPr>
          <w:spacing w:val="2"/>
          <w:sz w:val="26"/>
        </w:rPr>
        <w:t xml:space="preserve">, Hoa Kỳ dẫn đầu về tiêu thụ giày dép Việt Nam với kim ngạch đạt </w:t>
      </w:r>
      <w:r w:rsidR="00D25C67">
        <w:rPr>
          <w:spacing w:val="2"/>
          <w:sz w:val="26"/>
        </w:rPr>
        <w:t>1,92 tỷ</w:t>
      </w:r>
      <w:r w:rsidRPr="00805E15">
        <w:rPr>
          <w:spacing w:val="2"/>
          <w:sz w:val="26"/>
        </w:rPr>
        <w:t xml:space="preserve"> USD, </w:t>
      </w:r>
      <w:r w:rsidR="00D25C67">
        <w:rPr>
          <w:spacing w:val="2"/>
          <w:sz w:val="26"/>
        </w:rPr>
        <w:t>tăng 23,96</w:t>
      </w:r>
      <w:r w:rsidRPr="00805E15">
        <w:rPr>
          <w:spacing w:val="2"/>
          <w:sz w:val="26"/>
        </w:rPr>
        <w:t xml:space="preserve">% so với cùng kỳ năm 2020 và chiếm tỷ trọng </w:t>
      </w:r>
      <w:r w:rsidR="00D25C67">
        <w:rPr>
          <w:spacing w:val="2"/>
          <w:sz w:val="26"/>
        </w:rPr>
        <w:t>40,02</w:t>
      </w:r>
      <w:r w:rsidRPr="00805E15">
        <w:rPr>
          <w:spacing w:val="2"/>
          <w:sz w:val="26"/>
        </w:rPr>
        <w:t>% tổng kim ngạch xuất khẩu nhóm hàng này của cả nước.</w:t>
      </w:r>
    </w:p>
    <w:p w14:paraId="086B0389" w14:textId="55B70CCF" w:rsidR="000D3178" w:rsidRPr="00805E15" w:rsidRDefault="000D3178" w:rsidP="000D3178">
      <w:pPr>
        <w:spacing w:before="120" w:line="312" w:lineRule="auto"/>
        <w:ind w:firstLine="720"/>
        <w:jc w:val="both"/>
        <w:rPr>
          <w:spacing w:val="2"/>
          <w:sz w:val="26"/>
        </w:rPr>
      </w:pPr>
      <w:r w:rsidRPr="00805E15">
        <w:rPr>
          <w:spacing w:val="2"/>
          <w:sz w:val="26"/>
        </w:rPr>
        <w:t xml:space="preserve">Đứng thứ hai là </w:t>
      </w:r>
      <w:r w:rsidR="00D25C67">
        <w:rPr>
          <w:spacing w:val="2"/>
          <w:sz w:val="26"/>
        </w:rPr>
        <w:t xml:space="preserve">thị trường </w:t>
      </w:r>
      <w:r w:rsidR="00D25C67" w:rsidRPr="00805E15">
        <w:rPr>
          <w:spacing w:val="2"/>
          <w:sz w:val="26"/>
        </w:rPr>
        <w:t>Trung Quốc</w:t>
      </w:r>
      <w:r w:rsidRPr="00805E15">
        <w:rPr>
          <w:spacing w:val="2"/>
          <w:sz w:val="26"/>
        </w:rPr>
        <w:t xml:space="preserve"> đạt kim ngạch </w:t>
      </w:r>
      <w:r w:rsidR="00D25C67" w:rsidRPr="0042310A">
        <w:rPr>
          <w:color w:val="000000"/>
          <w:sz w:val="22"/>
          <w:szCs w:val="22"/>
        </w:rPr>
        <w:t>509,48</w:t>
      </w:r>
      <w:r w:rsidR="00D25C67">
        <w:rPr>
          <w:color w:val="000000"/>
          <w:sz w:val="22"/>
          <w:szCs w:val="22"/>
        </w:rPr>
        <w:t xml:space="preserve"> </w:t>
      </w:r>
      <w:r w:rsidRPr="00805E15">
        <w:rPr>
          <w:spacing w:val="2"/>
          <w:sz w:val="26"/>
        </w:rPr>
        <w:t xml:space="preserve">triệu USD, </w:t>
      </w:r>
      <w:r w:rsidRPr="005B3949">
        <w:rPr>
          <w:spacing w:val="2"/>
          <w:sz w:val="26"/>
        </w:rPr>
        <w:t xml:space="preserve">tăng </w:t>
      </w:r>
      <w:r>
        <w:rPr>
          <w:spacing w:val="2"/>
          <w:sz w:val="26"/>
        </w:rPr>
        <w:t xml:space="preserve"> </w:t>
      </w:r>
      <w:r w:rsidR="00D25C67">
        <w:rPr>
          <w:spacing w:val="2"/>
          <w:sz w:val="26"/>
        </w:rPr>
        <w:t>13,6</w:t>
      </w:r>
      <w:r w:rsidRPr="00805E15">
        <w:rPr>
          <w:spacing w:val="2"/>
          <w:sz w:val="26"/>
        </w:rPr>
        <w:t xml:space="preserve">% so với cùng kỳ năm 2020 chiếm </w:t>
      </w:r>
      <w:r w:rsidR="00D25C67">
        <w:rPr>
          <w:spacing w:val="2"/>
          <w:sz w:val="26"/>
        </w:rPr>
        <w:t>10,63</w:t>
      </w:r>
      <w:r w:rsidRPr="00805E15">
        <w:rPr>
          <w:spacing w:val="2"/>
          <w:sz w:val="26"/>
        </w:rPr>
        <w:t xml:space="preserve">% thị phần. </w:t>
      </w:r>
    </w:p>
    <w:p w14:paraId="0C734357" w14:textId="32D4947A" w:rsidR="000D3178" w:rsidRPr="00805E15" w:rsidRDefault="000D3178" w:rsidP="000D3178">
      <w:pPr>
        <w:spacing w:before="120" w:line="312" w:lineRule="auto"/>
        <w:ind w:firstLine="720"/>
        <w:jc w:val="both"/>
        <w:rPr>
          <w:spacing w:val="2"/>
          <w:sz w:val="26"/>
        </w:rPr>
      </w:pPr>
      <w:r w:rsidRPr="00805E15">
        <w:rPr>
          <w:spacing w:val="2"/>
          <w:sz w:val="26"/>
        </w:rPr>
        <w:t xml:space="preserve">Các thị trường theo sau là </w:t>
      </w:r>
      <w:r w:rsidR="00D25C67">
        <w:rPr>
          <w:spacing w:val="2"/>
          <w:sz w:val="26"/>
        </w:rPr>
        <w:t>Bỉ chiếm 6,59%; Nhật Bản chiếm 5,43%; Đức chiếm 5,04%; Hà Lan chiếm 4,11%;..</w:t>
      </w:r>
      <w:r w:rsidRPr="00805E15">
        <w:rPr>
          <w:spacing w:val="2"/>
          <w:sz w:val="26"/>
        </w:rPr>
        <w:t>.</w:t>
      </w:r>
    </w:p>
    <w:p w14:paraId="571E1AAD" w14:textId="4DE2CE23" w:rsidR="000D3178" w:rsidRPr="00805E15" w:rsidRDefault="000D3178" w:rsidP="0042310A">
      <w:pPr>
        <w:spacing w:before="120"/>
        <w:jc w:val="center"/>
        <w:rPr>
          <w:b/>
          <w:sz w:val="26"/>
        </w:rPr>
      </w:pPr>
      <w:r w:rsidRPr="00805E15">
        <w:rPr>
          <w:b/>
          <w:sz w:val="26"/>
        </w:rPr>
        <w:t>Bảng 1</w:t>
      </w:r>
      <w:r w:rsidR="00EA68D3">
        <w:rPr>
          <w:b/>
          <w:sz w:val="26"/>
        </w:rPr>
        <w:t>7</w:t>
      </w:r>
      <w:r w:rsidRPr="00805E15">
        <w:rPr>
          <w:b/>
          <w:sz w:val="26"/>
        </w:rPr>
        <w:t xml:space="preserve">: </w:t>
      </w:r>
      <w:r w:rsidR="0042310A">
        <w:rPr>
          <w:b/>
          <w:sz w:val="26"/>
        </w:rPr>
        <w:t>Một số t</w:t>
      </w:r>
      <w:r w:rsidRPr="00805E15">
        <w:rPr>
          <w:b/>
          <w:sz w:val="26"/>
        </w:rPr>
        <w:t xml:space="preserve">hị trường xuất khẩu mặt hàng giày dép của Việt Nam tháng </w:t>
      </w:r>
      <w:r>
        <w:rPr>
          <w:b/>
          <w:sz w:val="26"/>
        </w:rPr>
        <w:t>3</w:t>
      </w:r>
      <w:r w:rsidR="0042310A">
        <w:rPr>
          <w:b/>
          <w:sz w:val="26"/>
        </w:rPr>
        <w:t xml:space="preserve"> và 3 tháng đầu năm </w:t>
      </w:r>
      <w:r>
        <w:rPr>
          <w:b/>
          <w:sz w:val="26"/>
        </w:rPr>
        <w:t>2021</w:t>
      </w:r>
    </w:p>
    <w:tbl>
      <w:tblPr>
        <w:tblW w:w="87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76"/>
        <w:gridCol w:w="1462"/>
        <w:gridCol w:w="974"/>
        <w:gridCol w:w="1016"/>
        <w:gridCol w:w="1102"/>
        <w:gridCol w:w="974"/>
        <w:gridCol w:w="1220"/>
      </w:tblGrid>
      <w:tr w:rsidR="000D3178" w:rsidRPr="000D3178" w14:paraId="22B03026" w14:textId="77777777" w:rsidTr="000D3178">
        <w:trPr>
          <w:trHeight w:val="144"/>
          <w:tblHeader/>
          <w:jc w:val="center"/>
        </w:trPr>
        <w:tc>
          <w:tcPr>
            <w:tcW w:w="1976" w:type="dxa"/>
            <w:shd w:val="clear" w:color="auto" w:fill="auto"/>
            <w:noWrap/>
            <w:vAlign w:val="center"/>
          </w:tcPr>
          <w:p w14:paraId="38F23098" w14:textId="77777777" w:rsidR="000D3178" w:rsidRPr="000D3178" w:rsidRDefault="000D3178" w:rsidP="000D3178">
            <w:pPr>
              <w:jc w:val="center"/>
              <w:rPr>
                <w:rFonts w:eastAsia="Times New Roman"/>
                <w:b/>
                <w:bCs/>
                <w:sz w:val="22"/>
                <w:szCs w:val="22"/>
              </w:rPr>
            </w:pPr>
            <w:r w:rsidRPr="000D3178">
              <w:rPr>
                <w:rFonts w:eastAsia="Times New Roman"/>
                <w:b/>
                <w:bCs/>
                <w:sz w:val="22"/>
                <w:szCs w:val="22"/>
              </w:rPr>
              <w:t>Thị trường</w:t>
            </w:r>
          </w:p>
        </w:tc>
        <w:tc>
          <w:tcPr>
            <w:tcW w:w="1462" w:type="dxa"/>
            <w:shd w:val="clear" w:color="auto" w:fill="auto"/>
            <w:noWrap/>
            <w:vAlign w:val="center"/>
          </w:tcPr>
          <w:p w14:paraId="3E3F1794" w14:textId="77777777" w:rsidR="000D3178" w:rsidRPr="000D3178" w:rsidRDefault="000D3178" w:rsidP="000D3178">
            <w:pPr>
              <w:jc w:val="center"/>
              <w:rPr>
                <w:rFonts w:eastAsia="Times New Roman"/>
                <w:b/>
                <w:bCs/>
                <w:sz w:val="22"/>
                <w:szCs w:val="22"/>
              </w:rPr>
            </w:pPr>
            <w:r w:rsidRPr="000D3178">
              <w:rPr>
                <w:rFonts w:eastAsia="Times New Roman"/>
                <w:b/>
                <w:bCs/>
                <w:sz w:val="22"/>
                <w:szCs w:val="22"/>
              </w:rPr>
              <w:t>Tháng 3/2021 (Triệu USD)</w:t>
            </w:r>
          </w:p>
        </w:tc>
        <w:tc>
          <w:tcPr>
            <w:tcW w:w="974" w:type="dxa"/>
            <w:shd w:val="clear" w:color="auto" w:fill="auto"/>
            <w:noWrap/>
            <w:vAlign w:val="center"/>
          </w:tcPr>
          <w:p w14:paraId="157852DF" w14:textId="77777777" w:rsidR="000D3178" w:rsidRPr="000D3178" w:rsidRDefault="000D3178" w:rsidP="000D3178">
            <w:pPr>
              <w:jc w:val="center"/>
              <w:rPr>
                <w:rFonts w:eastAsia="Times New Roman"/>
                <w:b/>
                <w:bCs/>
                <w:sz w:val="22"/>
                <w:szCs w:val="22"/>
              </w:rPr>
            </w:pPr>
            <w:r w:rsidRPr="000D3178">
              <w:rPr>
                <w:rFonts w:eastAsia="Times New Roman"/>
                <w:b/>
                <w:bCs/>
                <w:sz w:val="22"/>
                <w:szCs w:val="22"/>
              </w:rPr>
              <w:t>So với T2/2021 (%)</w:t>
            </w:r>
          </w:p>
        </w:tc>
        <w:tc>
          <w:tcPr>
            <w:tcW w:w="1016" w:type="dxa"/>
            <w:shd w:val="clear" w:color="auto" w:fill="auto"/>
            <w:noWrap/>
            <w:vAlign w:val="center"/>
          </w:tcPr>
          <w:p w14:paraId="44100124" w14:textId="77777777" w:rsidR="000D3178" w:rsidRPr="000D3178" w:rsidRDefault="000D3178" w:rsidP="000D3178">
            <w:pPr>
              <w:jc w:val="center"/>
              <w:rPr>
                <w:rFonts w:eastAsia="Times New Roman"/>
                <w:b/>
                <w:bCs/>
                <w:sz w:val="22"/>
                <w:szCs w:val="22"/>
              </w:rPr>
            </w:pPr>
            <w:r w:rsidRPr="000D3178">
              <w:rPr>
                <w:rFonts w:eastAsia="Times New Roman"/>
                <w:b/>
                <w:bCs/>
                <w:sz w:val="22"/>
                <w:szCs w:val="22"/>
              </w:rPr>
              <w:t>So với T3/2020 (%)</w:t>
            </w:r>
          </w:p>
        </w:tc>
        <w:tc>
          <w:tcPr>
            <w:tcW w:w="1102" w:type="dxa"/>
            <w:vAlign w:val="center"/>
          </w:tcPr>
          <w:p w14:paraId="35088A89" w14:textId="77777777" w:rsidR="000D3178" w:rsidRPr="000D3178" w:rsidRDefault="000D3178" w:rsidP="000D3178">
            <w:pPr>
              <w:jc w:val="center"/>
              <w:rPr>
                <w:rFonts w:eastAsia="Times New Roman"/>
                <w:b/>
                <w:bCs/>
                <w:sz w:val="22"/>
                <w:szCs w:val="22"/>
              </w:rPr>
            </w:pPr>
            <w:r w:rsidRPr="000D3178">
              <w:rPr>
                <w:rFonts w:eastAsia="Times New Roman"/>
                <w:b/>
                <w:bCs/>
                <w:sz w:val="22"/>
                <w:szCs w:val="22"/>
              </w:rPr>
              <w:t>3T/2021 (Triệu USD)</w:t>
            </w:r>
          </w:p>
        </w:tc>
        <w:tc>
          <w:tcPr>
            <w:tcW w:w="974" w:type="dxa"/>
            <w:vAlign w:val="center"/>
          </w:tcPr>
          <w:p w14:paraId="23B7760C" w14:textId="77777777" w:rsidR="000D3178" w:rsidRPr="000D3178" w:rsidRDefault="000D3178" w:rsidP="000D3178">
            <w:pPr>
              <w:jc w:val="center"/>
              <w:rPr>
                <w:rFonts w:eastAsia="Times New Roman"/>
                <w:b/>
                <w:bCs/>
                <w:sz w:val="22"/>
                <w:szCs w:val="22"/>
              </w:rPr>
            </w:pPr>
            <w:r w:rsidRPr="000D3178">
              <w:rPr>
                <w:rFonts w:eastAsia="Times New Roman"/>
                <w:b/>
                <w:bCs/>
                <w:sz w:val="22"/>
                <w:szCs w:val="22"/>
              </w:rPr>
              <w:t>So với 3T/2020 (%)</w:t>
            </w:r>
          </w:p>
        </w:tc>
        <w:tc>
          <w:tcPr>
            <w:tcW w:w="1220" w:type="dxa"/>
            <w:vAlign w:val="center"/>
          </w:tcPr>
          <w:p w14:paraId="503880C0" w14:textId="77777777" w:rsidR="000D3178" w:rsidRPr="000D3178" w:rsidRDefault="000D3178" w:rsidP="000D3178">
            <w:pPr>
              <w:jc w:val="center"/>
              <w:rPr>
                <w:rFonts w:eastAsia="Times New Roman"/>
                <w:b/>
                <w:bCs/>
                <w:spacing w:val="-16"/>
                <w:sz w:val="22"/>
                <w:szCs w:val="22"/>
              </w:rPr>
            </w:pPr>
            <w:r w:rsidRPr="000D3178">
              <w:rPr>
                <w:rFonts w:eastAsia="Times New Roman"/>
                <w:b/>
                <w:bCs/>
                <w:spacing w:val="-16"/>
                <w:sz w:val="22"/>
                <w:szCs w:val="22"/>
              </w:rPr>
              <w:t>Tỷ trọng KN 3T/2021 (%)</w:t>
            </w:r>
          </w:p>
        </w:tc>
      </w:tr>
      <w:tr w:rsidR="0042310A" w:rsidRPr="000D3178" w14:paraId="0A3E3F26" w14:textId="77777777" w:rsidTr="000D3178">
        <w:trPr>
          <w:trHeight w:val="144"/>
          <w:jc w:val="center"/>
        </w:trPr>
        <w:tc>
          <w:tcPr>
            <w:tcW w:w="1976" w:type="dxa"/>
            <w:shd w:val="clear" w:color="auto" w:fill="auto"/>
            <w:noWrap/>
            <w:vAlign w:val="bottom"/>
          </w:tcPr>
          <w:p w14:paraId="12E8B7E2" w14:textId="77777777" w:rsidR="0042310A" w:rsidRPr="000D3178" w:rsidRDefault="0042310A" w:rsidP="000D3178">
            <w:pPr>
              <w:rPr>
                <w:b/>
                <w:bCs/>
                <w:color w:val="000000"/>
                <w:sz w:val="22"/>
                <w:szCs w:val="22"/>
              </w:rPr>
            </w:pPr>
            <w:r w:rsidRPr="000D3178">
              <w:rPr>
                <w:b/>
                <w:bCs/>
                <w:color w:val="000000"/>
                <w:sz w:val="22"/>
                <w:szCs w:val="22"/>
              </w:rPr>
              <w:t>Tổng KN</w:t>
            </w:r>
          </w:p>
        </w:tc>
        <w:tc>
          <w:tcPr>
            <w:tcW w:w="1462" w:type="dxa"/>
            <w:shd w:val="clear" w:color="auto" w:fill="auto"/>
            <w:noWrap/>
            <w:vAlign w:val="bottom"/>
          </w:tcPr>
          <w:p w14:paraId="04E30ADC" w14:textId="77777777" w:rsidR="0042310A" w:rsidRPr="000D3178" w:rsidRDefault="0042310A" w:rsidP="000D3178">
            <w:pPr>
              <w:jc w:val="right"/>
              <w:rPr>
                <w:b/>
                <w:bCs/>
                <w:color w:val="000000"/>
                <w:sz w:val="22"/>
                <w:szCs w:val="22"/>
              </w:rPr>
            </w:pPr>
            <w:r w:rsidRPr="000D3178">
              <w:rPr>
                <w:b/>
                <w:bCs/>
                <w:color w:val="000000"/>
                <w:sz w:val="22"/>
                <w:szCs w:val="22"/>
              </w:rPr>
              <w:t>1.717,62</w:t>
            </w:r>
          </w:p>
        </w:tc>
        <w:tc>
          <w:tcPr>
            <w:tcW w:w="974" w:type="dxa"/>
            <w:shd w:val="clear" w:color="auto" w:fill="auto"/>
            <w:noWrap/>
            <w:vAlign w:val="bottom"/>
          </w:tcPr>
          <w:p w14:paraId="15243E6A" w14:textId="77777777" w:rsidR="0042310A" w:rsidRPr="000D3178" w:rsidRDefault="0042310A" w:rsidP="000D3178">
            <w:pPr>
              <w:jc w:val="right"/>
              <w:rPr>
                <w:b/>
                <w:bCs/>
                <w:color w:val="000000"/>
                <w:sz w:val="22"/>
                <w:szCs w:val="22"/>
              </w:rPr>
            </w:pPr>
            <w:r w:rsidRPr="000D3178">
              <w:rPr>
                <w:b/>
                <w:bCs/>
                <w:color w:val="000000"/>
                <w:sz w:val="22"/>
                <w:szCs w:val="22"/>
              </w:rPr>
              <w:t>42,03</w:t>
            </w:r>
          </w:p>
        </w:tc>
        <w:tc>
          <w:tcPr>
            <w:tcW w:w="1016" w:type="dxa"/>
            <w:shd w:val="clear" w:color="auto" w:fill="auto"/>
            <w:noWrap/>
            <w:vAlign w:val="bottom"/>
          </w:tcPr>
          <w:p w14:paraId="2A7B2D98" w14:textId="77777777" w:rsidR="0042310A" w:rsidRPr="000D3178" w:rsidRDefault="0042310A" w:rsidP="000D3178">
            <w:pPr>
              <w:jc w:val="right"/>
              <w:rPr>
                <w:b/>
                <w:bCs/>
                <w:color w:val="000000"/>
                <w:sz w:val="22"/>
                <w:szCs w:val="22"/>
              </w:rPr>
            </w:pPr>
            <w:r w:rsidRPr="000D3178">
              <w:rPr>
                <w:b/>
                <w:bCs/>
                <w:color w:val="000000"/>
                <w:sz w:val="22"/>
                <w:szCs w:val="22"/>
              </w:rPr>
              <w:t>23,34</w:t>
            </w:r>
          </w:p>
        </w:tc>
        <w:tc>
          <w:tcPr>
            <w:tcW w:w="1102" w:type="dxa"/>
            <w:vAlign w:val="bottom"/>
          </w:tcPr>
          <w:p w14:paraId="5290E5D4" w14:textId="77777777" w:rsidR="0042310A" w:rsidRPr="000D3178" w:rsidRDefault="0042310A" w:rsidP="000D3178">
            <w:pPr>
              <w:jc w:val="right"/>
              <w:rPr>
                <w:b/>
                <w:bCs/>
                <w:color w:val="000000"/>
                <w:sz w:val="22"/>
                <w:szCs w:val="22"/>
              </w:rPr>
            </w:pPr>
            <w:r w:rsidRPr="000D3178">
              <w:rPr>
                <w:b/>
                <w:bCs/>
                <w:color w:val="000000"/>
                <w:sz w:val="22"/>
                <w:szCs w:val="22"/>
              </w:rPr>
              <w:t>4.791,84</w:t>
            </w:r>
          </w:p>
        </w:tc>
        <w:tc>
          <w:tcPr>
            <w:tcW w:w="974" w:type="dxa"/>
            <w:vAlign w:val="bottom"/>
          </w:tcPr>
          <w:p w14:paraId="1BCDC60B" w14:textId="77777777" w:rsidR="0042310A" w:rsidRPr="000D3178" w:rsidRDefault="0042310A" w:rsidP="000D3178">
            <w:pPr>
              <w:jc w:val="right"/>
              <w:rPr>
                <w:b/>
                <w:bCs/>
                <w:color w:val="000000"/>
                <w:sz w:val="22"/>
                <w:szCs w:val="22"/>
              </w:rPr>
            </w:pPr>
            <w:r w:rsidRPr="000D3178">
              <w:rPr>
                <w:b/>
                <w:bCs/>
                <w:color w:val="000000"/>
                <w:sz w:val="22"/>
                <w:szCs w:val="22"/>
              </w:rPr>
              <w:t>15,36</w:t>
            </w:r>
          </w:p>
        </w:tc>
        <w:tc>
          <w:tcPr>
            <w:tcW w:w="1220" w:type="dxa"/>
            <w:vAlign w:val="bottom"/>
          </w:tcPr>
          <w:p w14:paraId="4033472C" w14:textId="77777777" w:rsidR="0042310A" w:rsidRPr="000D3178" w:rsidRDefault="0042310A" w:rsidP="000D3178">
            <w:pPr>
              <w:jc w:val="right"/>
              <w:rPr>
                <w:b/>
                <w:bCs/>
                <w:color w:val="000000"/>
                <w:sz w:val="22"/>
                <w:szCs w:val="22"/>
              </w:rPr>
            </w:pPr>
            <w:r w:rsidRPr="000D3178">
              <w:rPr>
                <w:b/>
                <w:bCs/>
                <w:color w:val="000000"/>
                <w:sz w:val="22"/>
                <w:szCs w:val="22"/>
              </w:rPr>
              <w:t>100,00</w:t>
            </w:r>
          </w:p>
        </w:tc>
      </w:tr>
      <w:tr w:rsidR="0042310A" w:rsidRPr="000D3178" w14:paraId="081BE0DC" w14:textId="77777777" w:rsidTr="000D3178">
        <w:trPr>
          <w:trHeight w:val="144"/>
          <w:jc w:val="center"/>
        </w:trPr>
        <w:tc>
          <w:tcPr>
            <w:tcW w:w="1976" w:type="dxa"/>
            <w:shd w:val="clear" w:color="auto" w:fill="auto"/>
            <w:noWrap/>
            <w:vAlign w:val="bottom"/>
          </w:tcPr>
          <w:p w14:paraId="11095851" w14:textId="77777777" w:rsidR="0042310A" w:rsidRPr="000D3178" w:rsidRDefault="0042310A" w:rsidP="000D3178">
            <w:pPr>
              <w:rPr>
                <w:b/>
                <w:bCs/>
                <w:i/>
                <w:iCs/>
                <w:color w:val="000000"/>
                <w:sz w:val="22"/>
                <w:szCs w:val="22"/>
              </w:rPr>
            </w:pPr>
            <w:r w:rsidRPr="000D3178">
              <w:rPr>
                <w:b/>
                <w:bCs/>
                <w:i/>
                <w:iCs/>
                <w:color w:val="000000"/>
                <w:sz w:val="22"/>
                <w:szCs w:val="22"/>
              </w:rPr>
              <w:t>Khối DNFDI</w:t>
            </w:r>
          </w:p>
        </w:tc>
        <w:tc>
          <w:tcPr>
            <w:tcW w:w="1462" w:type="dxa"/>
            <w:shd w:val="clear" w:color="auto" w:fill="auto"/>
            <w:noWrap/>
            <w:vAlign w:val="bottom"/>
          </w:tcPr>
          <w:p w14:paraId="2E8DE827" w14:textId="77777777" w:rsidR="0042310A" w:rsidRPr="000D3178" w:rsidRDefault="0042310A" w:rsidP="000D3178">
            <w:pPr>
              <w:jc w:val="right"/>
              <w:rPr>
                <w:b/>
                <w:bCs/>
                <w:i/>
                <w:iCs/>
                <w:color w:val="000000"/>
                <w:sz w:val="22"/>
                <w:szCs w:val="22"/>
              </w:rPr>
            </w:pPr>
            <w:r w:rsidRPr="000D3178">
              <w:rPr>
                <w:b/>
                <w:bCs/>
                <w:i/>
                <w:iCs/>
                <w:color w:val="000000"/>
                <w:sz w:val="22"/>
                <w:szCs w:val="22"/>
              </w:rPr>
              <w:t>1.425,69</w:t>
            </w:r>
          </w:p>
        </w:tc>
        <w:tc>
          <w:tcPr>
            <w:tcW w:w="974" w:type="dxa"/>
            <w:shd w:val="clear" w:color="auto" w:fill="auto"/>
            <w:noWrap/>
            <w:vAlign w:val="bottom"/>
          </w:tcPr>
          <w:p w14:paraId="150FFA03" w14:textId="77777777" w:rsidR="0042310A" w:rsidRPr="000D3178" w:rsidRDefault="0042310A" w:rsidP="000D3178">
            <w:pPr>
              <w:jc w:val="right"/>
              <w:rPr>
                <w:b/>
                <w:bCs/>
                <w:i/>
                <w:iCs/>
                <w:color w:val="000000"/>
                <w:sz w:val="22"/>
                <w:szCs w:val="22"/>
              </w:rPr>
            </w:pPr>
            <w:r w:rsidRPr="000D3178">
              <w:rPr>
                <w:b/>
                <w:bCs/>
                <w:i/>
                <w:iCs/>
                <w:color w:val="000000"/>
                <w:sz w:val="22"/>
                <w:szCs w:val="22"/>
              </w:rPr>
              <w:t>42,38</w:t>
            </w:r>
          </w:p>
        </w:tc>
        <w:tc>
          <w:tcPr>
            <w:tcW w:w="1016" w:type="dxa"/>
            <w:shd w:val="clear" w:color="auto" w:fill="auto"/>
            <w:noWrap/>
            <w:vAlign w:val="bottom"/>
          </w:tcPr>
          <w:p w14:paraId="20F6F067" w14:textId="77777777" w:rsidR="0042310A" w:rsidRPr="000D3178" w:rsidRDefault="0042310A" w:rsidP="000D3178">
            <w:pPr>
              <w:jc w:val="right"/>
              <w:rPr>
                <w:b/>
                <w:bCs/>
                <w:i/>
                <w:iCs/>
                <w:color w:val="000000"/>
                <w:sz w:val="22"/>
                <w:szCs w:val="22"/>
              </w:rPr>
            </w:pPr>
            <w:r w:rsidRPr="000D3178">
              <w:rPr>
                <w:b/>
                <w:bCs/>
                <w:i/>
                <w:iCs/>
                <w:color w:val="000000"/>
                <w:sz w:val="22"/>
                <w:szCs w:val="22"/>
              </w:rPr>
              <w:t>30,02</w:t>
            </w:r>
          </w:p>
        </w:tc>
        <w:tc>
          <w:tcPr>
            <w:tcW w:w="1102" w:type="dxa"/>
            <w:vAlign w:val="bottom"/>
          </w:tcPr>
          <w:p w14:paraId="3C715272" w14:textId="77777777" w:rsidR="0042310A" w:rsidRPr="000D3178" w:rsidRDefault="0042310A" w:rsidP="000D3178">
            <w:pPr>
              <w:jc w:val="right"/>
              <w:rPr>
                <w:b/>
                <w:bCs/>
                <w:i/>
                <w:iCs/>
                <w:color w:val="000000"/>
                <w:sz w:val="22"/>
                <w:szCs w:val="22"/>
              </w:rPr>
            </w:pPr>
            <w:r w:rsidRPr="000D3178">
              <w:rPr>
                <w:b/>
                <w:bCs/>
                <w:i/>
                <w:iCs/>
                <w:color w:val="000000"/>
                <w:sz w:val="22"/>
                <w:szCs w:val="22"/>
              </w:rPr>
              <w:t>3.942,87</w:t>
            </w:r>
          </w:p>
        </w:tc>
        <w:tc>
          <w:tcPr>
            <w:tcW w:w="974" w:type="dxa"/>
            <w:vAlign w:val="bottom"/>
          </w:tcPr>
          <w:p w14:paraId="6274ADA3" w14:textId="77777777" w:rsidR="0042310A" w:rsidRPr="000D3178" w:rsidRDefault="0042310A" w:rsidP="000D3178">
            <w:pPr>
              <w:jc w:val="right"/>
              <w:rPr>
                <w:b/>
                <w:bCs/>
                <w:i/>
                <w:iCs/>
                <w:color w:val="000000"/>
                <w:sz w:val="22"/>
                <w:szCs w:val="22"/>
              </w:rPr>
            </w:pPr>
            <w:r w:rsidRPr="000D3178">
              <w:rPr>
                <w:b/>
                <w:bCs/>
                <w:i/>
                <w:iCs/>
                <w:color w:val="000000"/>
                <w:sz w:val="22"/>
                <w:szCs w:val="22"/>
              </w:rPr>
              <w:t>23,96</w:t>
            </w:r>
          </w:p>
        </w:tc>
        <w:tc>
          <w:tcPr>
            <w:tcW w:w="1220" w:type="dxa"/>
            <w:vAlign w:val="bottom"/>
          </w:tcPr>
          <w:p w14:paraId="31363855" w14:textId="77777777" w:rsidR="0042310A" w:rsidRPr="000D3178" w:rsidRDefault="0042310A" w:rsidP="000D3178">
            <w:pPr>
              <w:jc w:val="right"/>
              <w:rPr>
                <w:b/>
                <w:bCs/>
                <w:i/>
                <w:iCs/>
                <w:color w:val="000000"/>
                <w:sz w:val="22"/>
                <w:szCs w:val="22"/>
              </w:rPr>
            </w:pPr>
            <w:r w:rsidRPr="000D3178">
              <w:rPr>
                <w:b/>
                <w:bCs/>
                <w:i/>
                <w:iCs/>
                <w:color w:val="000000"/>
                <w:sz w:val="22"/>
                <w:szCs w:val="22"/>
              </w:rPr>
              <w:t>82,28</w:t>
            </w:r>
          </w:p>
        </w:tc>
      </w:tr>
      <w:tr w:rsidR="0042310A" w:rsidRPr="0042310A" w14:paraId="43DD158B" w14:textId="77777777" w:rsidTr="000D3178">
        <w:trPr>
          <w:trHeight w:val="144"/>
          <w:jc w:val="center"/>
        </w:trPr>
        <w:tc>
          <w:tcPr>
            <w:tcW w:w="1976" w:type="dxa"/>
            <w:shd w:val="clear" w:color="auto" w:fill="auto"/>
            <w:noWrap/>
            <w:vAlign w:val="bottom"/>
          </w:tcPr>
          <w:p w14:paraId="308E1271" w14:textId="77777777" w:rsidR="0042310A" w:rsidRPr="0042310A" w:rsidRDefault="0042310A" w:rsidP="000D3178">
            <w:pPr>
              <w:rPr>
                <w:color w:val="000000"/>
                <w:sz w:val="22"/>
                <w:szCs w:val="22"/>
              </w:rPr>
            </w:pPr>
            <w:r w:rsidRPr="0042310A">
              <w:rPr>
                <w:color w:val="000000"/>
                <w:sz w:val="22"/>
                <w:szCs w:val="22"/>
              </w:rPr>
              <w:t>Hoa Kỳ</w:t>
            </w:r>
          </w:p>
        </w:tc>
        <w:tc>
          <w:tcPr>
            <w:tcW w:w="1462" w:type="dxa"/>
            <w:shd w:val="clear" w:color="auto" w:fill="auto"/>
            <w:noWrap/>
            <w:vAlign w:val="bottom"/>
          </w:tcPr>
          <w:p w14:paraId="55664D92" w14:textId="77777777" w:rsidR="0042310A" w:rsidRPr="0042310A" w:rsidRDefault="0042310A" w:rsidP="000D3178">
            <w:pPr>
              <w:jc w:val="right"/>
              <w:rPr>
                <w:color w:val="000000"/>
                <w:sz w:val="22"/>
                <w:szCs w:val="22"/>
              </w:rPr>
            </w:pPr>
            <w:r w:rsidRPr="0042310A">
              <w:rPr>
                <w:color w:val="000000"/>
                <w:sz w:val="22"/>
                <w:szCs w:val="22"/>
              </w:rPr>
              <w:t>728,54</w:t>
            </w:r>
          </w:p>
        </w:tc>
        <w:tc>
          <w:tcPr>
            <w:tcW w:w="974" w:type="dxa"/>
            <w:shd w:val="clear" w:color="auto" w:fill="auto"/>
            <w:noWrap/>
            <w:vAlign w:val="bottom"/>
          </w:tcPr>
          <w:p w14:paraId="50BAAFAE" w14:textId="77777777" w:rsidR="0042310A" w:rsidRPr="0042310A" w:rsidRDefault="0042310A" w:rsidP="000D3178">
            <w:pPr>
              <w:jc w:val="right"/>
              <w:rPr>
                <w:color w:val="000000"/>
                <w:sz w:val="22"/>
                <w:szCs w:val="22"/>
              </w:rPr>
            </w:pPr>
            <w:r w:rsidRPr="0042310A">
              <w:rPr>
                <w:color w:val="000000"/>
                <w:sz w:val="22"/>
                <w:szCs w:val="22"/>
              </w:rPr>
              <w:t>58,96</w:t>
            </w:r>
          </w:p>
        </w:tc>
        <w:tc>
          <w:tcPr>
            <w:tcW w:w="1016" w:type="dxa"/>
            <w:shd w:val="clear" w:color="auto" w:fill="auto"/>
            <w:noWrap/>
            <w:vAlign w:val="bottom"/>
          </w:tcPr>
          <w:p w14:paraId="24F297A8" w14:textId="77777777" w:rsidR="0042310A" w:rsidRPr="0042310A" w:rsidRDefault="0042310A" w:rsidP="000D3178">
            <w:pPr>
              <w:jc w:val="right"/>
              <w:rPr>
                <w:color w:val="000000"/>
                <w:sz w:val="22"/>
                <w:szCs w:val="22"/>
              </w:rPr>
            </w:pPr>
            <w:r w:rsidRPr="0042310A">
              <w:rPr>
                <w:color w:val="000000"/>
                <w:sz w:val="22"/>
                <w:szCs w:val="22"/>
              </w:rPr>
              <w:t>26,88</w:t>
            </w:r>
          </w:p>
        </w:tc>
        <w:tc>
          <w:tcPr>
            <w:tcW w:w="1102" w:type="dxa"/>
            <w:vAlign w:val="bottom"/>
          </w:tcPr>
          <w:p w14:paraId="09B0BBA9" w14:textId="77777777" w:rsidR="0042310A" w:rsidRPr="0042310A" w:rsidRDefault="0042310A" w:rsidP="000D3178">
            <w:pPr>
              <w:jc w:val="right"/>
              <w:rPr>
                <w:color w:val="000000"/>
                <w:sz w:val="22"/>
                <w:szCs w:val="22"/>
              </w:rPr>
            </w:pPr>
            <w:r w:rsidRPr="0042310A">
              <w:rPr>
                <w:color w:val="000000"/>
                <w:sz w:val="22"/>
                <w:szCs w:val="22"/>
              </w:rPr>
              <w:t>1.917,49</w:t>
            </w:r>
          </w:p>
        </w:tc>
        <w:tc>
          <w:tcPr>
            <w:tcW w:w="974" w:type="dxa"/>
            <w:vAlign w:val="bottom"/>
          </w:tcPr>
          <w:p w14:paraId="5C1BFBA3" w14:textId="77777777" w:rsidR="0042310A" w:rsidRPr="0042310A" w:rsidRDefault="0042310A" w:rsidP="000D3178">
            <w:pPr>
              <w:jc w:val="right"/>
              <w:rPr>
                <w:color w:val="000000"/>
                <w:sz w:val="22"/>
                <w:szCs w:val="22"/>
              </w:rPr>
            </w:pPr>
            <w:r w:rsidRPr="0042310A">
              <w:rPr>
                <w:color w:val="000000"/>
                <w:sz w:val="22"/>
                <w:szCs w:val="22"/>
              </w:rPr>
              <w:t>22,84</w:t>
            </w:r>
          </w:p>
        </w:tc>
        <w:tc>
          <w:tcPr>
            <w:tcW w:w="1220" w:type="dxa"/>
            <w:vAlign w:val="bottom"/>
          </w:tcPr>
          <w:p w14:paraId="389193BA" w14:textId="77777777" w:rsidR="0042310A" w:rsidRPr="0042310A" w:rsidRDefault="0042310A" w:rsidP="000D3178">
            <w:pPr>
              <w:jc w:val="right"/>
              <w:rPr>
                <w:color w:val="000000"/>
                <w:sz w:val="22"/>
                <w:szCs w:val="22"/>
              </w:rPr>
            </w:pPr>
            <w:r w:rsidRPr="0042310A">
              <w:rPr>
                <w:color w:val="000000"/>
                <w:sz w:val="22"/>
                <w:szCs w:val="22"/>
              </w:rPr>
              <w:t>40,02</w:t>
            </w:r>
          </w:p>
        </w:tc>
      </w:tr>
      <w:tr w:rsidR="0042310A" w:rsidRPr="0042310A" w14:paraId="5E5795C6" w14:textId="77777777" w:rsidTr="000D3178">
        <w:trPr>
          <w:trHeight w:val="144"/>
          <w:jc w:val="center"/>
        </w:trPr>
        <w:tc>
          <w:tcPr>
            <w:tcW w:w="1976" w:type="dxa"/>
            <w:shd w:val="clear" w:color="auto" w:fill="auto"/>
            <w:noWrap/>
            <w:vAlign w:val="bottom"/>
          </w:tcPr>
          <w:p w14:paraId="13906092" w14:textId="77777777" w:rsidR="0042310A" w:rsidRPr="0042310A" w:rsidRDefault="0042310A" w:rsidP="000D3178">
            <w:pPr>
              <w:rPr>
                <w:color w:val="000000"/>
                <w:sz w:val="22"/>
                <w:szCs w:val="22"/>
              </w:rPr>
            </w:pPr>
            <w:r w:rsidRPr="0042310A">
              <w:rPr>
                <w:color w:val="000000"/>
                <w:sz w:val="22"/>
                <w:szCs w:val="22"/>
              </w:rPr>
              <w:t>Trung Quốc</w:t>
            </w:r>
          </w:p>
        </w:tc>
        <w:tc>
          <w:tcPr>
            <w:tcW w:w="1462" w:type="dxa"/>
            <w:shd w:val="clear" w:color="auto" w:fill="auto"/>
            <w:noWrap/>
            <w:vAlign w:val="bottom"/>
          </w:tcPr>
          <w:p w14:paraId="24D58A2C" w14:textId="77777777" w:rsidR="0042310A" w:rsidRPr="0042310A" w:rsidRDefault="0042310A" w:rsidP="000D3178">
            <w:pPr>
              <w:jc w:val="right"/>
              <w:rPr>
                <w:color w:val="000000"/>
                <w:sz w:val="22"/>
                <w:szCs w:val="22"/>
              </w:rPr>
            </w:pPr>
            <w:r w:rsidRPr="0042310A">
              <w:rPr>
                <w:color w:val="000000"/>
                <w:sz w:val="22"/>
                <w:szCs w:val="22"/>
              </w:rPr>
              <w:t>170,50</w:t>
            </w:r>
          </w:p>
        </w:tc>
        <w:tc>
          <w:tcPr>
            <w:tcW w:w="974" w:type="dxa"/>
            <w:shd w:val="clear" w:color="auto" w:fill="auto"/>
            <w:noWrap/>
            <w:vAlign w:val="bottom"/>
          </w:tcPr>
          <w:p w14:paraId="2F227840" w14:textId="77777777" w:rsidR="0042310A" w:rsidRPr="0042310A" w:rsidRDefault="0042310A" w:rsidP="000D3178">
            <w:pPr>
              <w:jc w:val="right"/>
              <w:rPr>
                <w:color w:val="000000"/>
                <w:sz w:val="22"/>
                <w:szCs w:val="22"/>
              </w:rPr>
            </w:pPr>
            <w:r w:rsidRPr="0042310A">
              <w:rPr>
                <w:color w:val="000000"/>
                <w:sz w:val="22"/>
                <w:szCs w:val="22"/>
              </w:rPr>
              <w:t>7,67</w:t>
            </w:r>
          </w:p>
        </w:tc>
        <w:tc>
          <w:tcPr>
            <w:tcW w:w="1016" w:type="dxa"/>
            <w:shd w:val="clear" w:color="auto" w:fill="auto"/>
            <w:noWrap/>
            <w:vAlign w:val="bottom"/>
          </w:tcPr>
          <w:p w14:paraId="586C06EA" w14:textId="77777777" w:rsidR="0042310A" w:rsidRPr="0042310A" w:rsidRDefault="0042310A" w:rsidP="000D3178">
            <w:pPr>
              <w:jc w:val="right"/>
              <w:rPr>
                <w:color w:val="000000"/>
                <w:sz w:val="22"/>
                <w:szCs w:val="22"/>
              </w:rPr>
            </w:pPr>
            <w:r w:rsidRPr="0042310A">
              <w:rPr>
                <w:color w:val="000000"/>
                <w:sz w:val="22"/>
                <w:szCs w:val="22"/>
              </w:rPr>
              <w:t>17,56</w:t>
            </w:r>
          </w:p>
        </w:tc>
        <w:tc>
          <w:tcPr>
            <w:tcW w:w="1102" w:type="dxa"/>
            <w:vAlign w:val="bottom"/>
          </w:tcPr>
          <w:p w14:paraId="43522CC7" w14:textId="77777777" w:rsidR="0042310A" w:rsidRPr="0042310A" w:rsidRDefault="0042310A" w:rsidP="000D3178">
            <w:pPr>
              <w:jc w:val="right"/>
              <w:rPr>
                <w:color w:val="000000"/>
                <w:sz w:val="22"/>
                <w:szCs w:val="22"/>
              </w:rPr>
            </w:pPr>
            <w:r w:rsidRPr="0042310A">
              <w:rPr>
                <w:color w:val="000000"/>
                <w:sz w:val="22"/>
                <w:szCs w:val="22"/>
              </w:rPr>
              <w:t>509,48</w:t>
            </w:r>
          </w:p>
        </w:tc>
        <w:tc>
          <w:tcPr>
            <w:tcW w:w="974" w:type="dxa"/>
            <w:vAlign w:val="bottom"/>
          </w:tcPr>
          <w:p w14:paraId="428CAC1A" w14:textId="77777777" w:rsidR="0042310A" w:rsidRPr="0042310A" w:rsidRDefault="0042310A" w:rsidP="000D3178">
            <w:pPr>
              <w:jc w:val="right"/>
              <w:rPr>
                <w:color w:val="000000"/>
                <w:sz w:val="22"/>
                <w:szCs w:val="22"/>
              </w:rPr>
            </w:pPr>
            <w:r w:rsidRPr="0042310A">
              <w:rPr>
                <w:color w:val="000000"/>
                <w:sz w:val="22"/>
                <w:szCs w:val="22"/>
              </w:rPr>
              <w:t>13,60</w:t>
            </w:r>
          </w:p>
        </w:tc>
        <w:tc>
          <w:tcPr>
            <w:tcW w:w="1220" w:type="dxa"/>
            <w:vAlign w:val="bottom"/>
          </w:tcPr>
          <w:p w14:paraId="29B34B2C" w14:textId="77777777" w:rsidR="0042310A" w:rsidRPr="0042310A" w:rsidRDefault="0042310A" w:rsidP="000D3178">
            <w:pPr>
              <w:jc w:val="right"/>
              <w:rPr>
                <w:color w:val="000000"/>
                <w:sz w:val="22"/>
                <w:szCs w:val="22"/>
              </w:rPr>
            </w:pPr>
            <w:r w:rsidRPr="0042310A">
              <w:rPr>
                <w:color w:val="000000"/>
                <w:sz w:val="22"/>
                <w:szCs w:val="22"/>
              </w:rPr>
              <w:t>10,63</w:t>
            </w:r>
          </w:p>
        </w:tc>
      </w:tr>
      <w:tr w:rsidR="0042310A" w:rsidRPr="0042310A" w14:paraId="6BBDF41B" w14:textId="77777777" w:rsidTr="000D3178">
        <w:trPr>
          <w:trHeight w:val="144"/>
          <w:jc w:val="center"/>
        </w:trPr>
        <w:tc>
          <w:tcPr>
            <w:tcW w:w="1976" w:type="dxa"/>
            <w:shd w:val="clear" w:color="auto" w:fill="auto"/>
            <w:noWrap/>
            <w:vAlign w:val="bottom"/>
          </w:tcPr>
          <w:p w14:paraId="6119AF02" w14:textId="77777777" w:rsidR="0042310A" w:rsidRPr="0042310A" w:rsidRDefault="0042310A" w:rsidP="000D3178">
            <w:pPr>
              <w:rPr>
                <w:iCs/>
                <w:color w:val="000000"/>
                <w:sz w:val="22"/>
                <w:szCs w:val="22"/>
              </w:rPr>
            </w:pPr>
            <w:r w:rsidRPr="0042310A">
              <w:rPr>
                <w:iCs/>
                <w:color w:val="000000"/>
                <w:sz w:val="22"/>
                <w:szCs w:val="22"/>
              </w:rPr>
              <w:t>Bỉ</w:t>
            </w:r>
          </w:p>
        </w:tc>
        <w:tc>
          <w:tcPr>
            <w:tcW w:w="1462" w:type="dxa"/>
            <w:shd w:val="clear" w:color="auto" w:fill="auto"/>
            <w:noWrap/>
            <w:vAlign w:val="bottom"/>
          </w:tcPr>
          <w:p w14:paraId="315BD703" w14:textId="77777777" w:rsidR="0042310A" w:rsidRPr="0042310A" w:rsidRDefault="0042310A" w:rsidP="000D3178">
            <w:pPr>
              <w:jc w:val="right"/>
              <w:rPr>
                <w:iCs/>
                <w:color w:val="000000"/>
                <w:sz w:val="22"/>
                <w:szCs w:val="22"/>
              </w:rPr>
            </w:pPr>
            <w:r w:rsidRPr="0042310A">
              <w:rPr>
                <w:iCs/>
                <w:color w:val="000000"/>
                <w:sz w:val="22"/>
                <w:szCs w:val="22"/>
              </w:rPr>
              <w:t>107,25</w:t>
            </w:r>
          </w:p>
        </w:tc>
        <w:tc>
          <w:tcPr>
            <w:tcW w:w="974" w:type="dxa"/>
            <w:shd w:val="clear" w:color="auto" w:fill="auto"/>
            <w:noWrap/>
            <w:vAlign w:val="bottom"/>
          </w:tcPr>
          <w:p w14:paraId="2B546E86" w14:textId="77777777" w:rsidR="0042310A" w:rsidRPr="0042310A" w:rsidRDefault="0042310A" w:rsidP="000D3178">
            <w:pPr>
              <w:jc w:val="right"/>
              <w:rPr>
                <w:iCs/>
                <w:color w:val="000000"/>
                <w:sz w:val="22"/>
                <w:szCs w:val="22"/>
              </w:rPr>
            </w:pPr>
            <w:r w:rsidRPr="0042310A">
              <w:rPr>
                <w:iCs/>
                <w:color w:val="000000"/>
                <w:sz w:val="22"/>
                <w:szCs w:val="22"/>
              </w:rPr>
              <w:t>25,10</w:t>
            </w:r>
          </w:p>
        </w:tc>
        <w:tc>
          <w:tcPr>
            <w:tcW w:w="1016" w:type="dxa"/>
            <w:shd w:val="clear" w:color="auto" w:fill="auto"/>
            <w:noWrap/>
            <w:vAlign w:val="bottom"/>
          </w:tcPr>
          <w:p w14:paraId="6120DBC0" w14:textId="77777777" w:rsidR="0042310A" w:rsidRPr="0042310A" w:rsidRDefault="0042310A" w:rsidP="000D3178">
            <w:pPr>
              <w:jc w:val="right"/>
              <w:rPr>
                <w:iCs/>
                <w:color w:val="000000"/>
                <w:sz w:val="22"/>
                <w:szCs w:val="22"/>
              </w:rPr>
            </w:pPr>
            <w:r w:rsidRPr="0042310A">
              <w:rPr>
                <w:iCs/>
                <w:color w:val="000000"/>
                <w:sz w:val="22"/>
                <w:szCs w:val="22"/>
              </w:rPr>
              <w:t>32,71</w:t>
            </w:r>
          </w:p>
        </w:tc>
        <w:tc>
          <w:tcPr>
            <w:tcW w:w="1102" w:type="dxa"/>
            <w:vAlign w:val="bottom"/>
          </w:tcPr>
          <w:p w14:paraId="449B431F" w14:textId="77777777" w:rsidR="0042310A" w:rsidRPr="0042310A" w:rsidRDefault="0042310A" w:rsidP="000D3178">
            <w:pPr>
              <w:jc w:val="right"/>
              <w:rPr>
                <w:iCs/>
                <w:color w:val="000000"/>
                <w:sz w:val="22"/>
                <w:szCs w:val="22"/>
              </w:rPr>
            </w:pPr>
            <w:r w:rsidRPr="0042310A">
              <w:rPr>
                <w:iCs/>
                <w:color w:val="000000"/>
                <w:sz w:val="22"/>
                <w:szCs w:val="22"/>
              </w:rPr>
              <w:t>315,54</w:t>
            </w:r>
          </w:p>
        </w:tc>
        <w:tc>
          <w:tcPr>
            <w:tcW w:w="974" w:type="dxa"/>
            <w:vAlign w:val="bottom"/>
          </w:tcPr>
          <w:p w14:paraId="136AC518" w14:textId="77777777" w:rsidR="0042310A" w:rsidRPr="0042310A" w:rsidRDefault="0042310A" w:rsidP="000D3178">
            <w:pPr>
              <w:jc w:val="right"/>
              <w:rPr>
                <w:iCs/>
                <w:color w:val="000000"/>
                <w:sz w:val="22"/>
                <w:szCs w:val="22"/>
              </w:rPr>
            </w:pPr>
            <w:r w:rsidRPr="0042310A">
              <w:rPr>
                <w:iCs/>
                <w:color w:val="000000"/>
                <w:sz w:val="22"/>
                <w:szCs w:val="22"/>
              </w:rPr>
              <w:t>37,00</w:t>
            </w:r>
          </w:p>
        </w:tc>
        <w:tc>
          <w:tcPr>
            <w:tcW w:w="1220" w:type="dxa"/>
            <w:vAlign w:val="bottom"/>
          </w:tcPr>
          <w:p w14:paraId="0217F27A" w14:textId="77777777" w:rsidR="0042310A" w:rsidRPr="0042310A" w:rsidRDefault="0042310A" w:rsidP="000D3178">
            <w:pPr>
              <w:jc w:val="right"/>
              <w:rPr>
                <w:iCs/>
                <w:color w:val="000000"/>
                <w:sz w:val="22"/>
                <w:szCs w:val="22"/>
              </w:rPr>
            </w:pPr>
            <w:r w:rsidRPr="0042310A">
              <w:rPr>
                <w:iCs/>
                <w:color w:val="000000"/>
                <w:sz w:val="22"/>
                <w:szCs w:val="22"/>
              </w:rPr>
              <w:t>6,59</w:t>
            </w:r>
          </w:p>
        </w:tc>
      </w:tr>
      <w:tr w:rsidR="0042310A" w:rsidRPr="0042310A" w14:paraId="0029D932" w14:textId="77777777" w:rsidTr="000D3178">
        <w:trPr>
          <w:trHeight w:val="144"/>
          <w:jc w:val="center"/>
        </w:trPr>
        <w:tc>
          <w:tcPr>
            <w:tcW w:w="1976" w:type="dxa"/>
            <w:shd w:val="clear" w:color="auto" w:fill="auto"/>
            <w:noWrap/>
            <w:vAlign w:val="bottom"/>
          </w:tcPr>
          <w:p w14:paraId="714A9C14" w14:textId="77777777" w:rsidR="0042310A" w:rsidRPr="0042310A" w:rsidRDefault="0042310A" w:rsidP="000D3178">
            <w:pPr>
              <w:rPr>
                <w:color w:val="000000"/>
                <w:sz w:val="22"/>
                <w:szCs w:val="22"/>
              </w:rPr>
            </w:pPr>
            <w:r w:rsidRPr="0042310A">
              <w:rPr>
                <w:color w:val="000000"/>
                <w:sz w:val="22"/>
                <w:szCs w:val="22"/>
              </w:rPr>
              <w:t>Nhật Bản</w:t>
            </w:r>
          </w:p>
        </w:tc>
        <w:tc>
          <w:tcPr>
            <w:tcW w:w="1462" w:type="dxa"/>
            <w:shd w:val="clear" w:color="auto" w:fill="auto"/>
            <w:noWrap/>
            <w:vAlign w:val="bottom"/>
          </w:tcPr>
          <w:p w14:paraId="5652AE2A" w14:textId="77777777" w:rsidR="0042310A" w:rsidRPr="0042310A" w:rsidRDefault="0042310A" w:rsidP="000D3178">
            <w:pPr>
              <w:jc w:val="right"/>
              <w:rPr>
                <w:color w:val="000000"/>
                <w:sz w:val="22"/>
                <w:szCs w:val="22"/>
              </w:rPr>
            </w:pPr>
            <w:r w:rsidRPr="0042310A">
              <w:rPr>
                <w:color w:val="000000"/>
                <w:sz w:val="22"/>
                <w:szCs w:val="22"/>
              </w:rPr>
              <w:t>87,83</w:t>
            </w:r>
          </w:p>
        </w:tc>
        <w:tc>
          <w:tcPr>
            <w:tcW w:w="974" w:type="dxa"/>
            <w:shd w:val="clear" w:color="auto" w:fill="auto"/>
            <w:noWrap/>
            <w:vAlign w:val="bottom"/>
          </w:tcPr>
          <w:p w14:paraId="3CF067AF" w14:textId="77777777" w:rsidR="0042310A" w:rsidRPr="0042310A" w:rsidRDefault="0042310A" w:rsidP="000D3178">
            <w:pPr>
              <w:jc w:val="right"/>
              <w:rPr>
                <w:color w:val="000000"/>
                <w:sz w:val="22"/>
                <w:szCs w:val="22"/>
              </w:rPr>
            </w:pPr>
            <w:r w:rsidRPr="0042310A">
              <w:rPr>
                <w:color w:val="000000"/>
                <w:sz w:val="22"/>
                <w:szCs w:val="22"/>
              </w:rPr>
              <w:t>31,89</w:t>
            </w:r>
          </w:p>
        </w:tc>
        <w:tc>
          <w:tcPr>
            <w:tcW w:w="1016" w:type="dxa"/>
            <w:shd w:val="clear" w:color="auto" w:fill="auto"/>
            <w:noWrap/>
            <w:vAlign w:val="bottom"/>
          </w:tcPr>
          <w:p w14:paraId="6DC68A06" w14:textId="77777777" w:rsidR="0042310A" w:rsidRPr="0042310A" w:rsidRDefault="0042310A" w:rsidP="000D3178">
            <w:pPr>
              <w:jc w:val="right"/>
              <w:rPr>
                <w:color w:val="000000"/>
                <w:sz w:val="22"/>
                <w:szCs w:val="22"/>
              </w:rPr>
            </w:pPr>
            <w:r w:rsidRPr="0042310A">
              <w:rPr>
                <w:color w:val="000000"/>
                <w:sz w:val="22"/>
                <w:szCs w:val="22"/>
              </w:rPr>
              <w:t>22,29</w:t>
            </w:r>
          </w:p>
        </w:tc>
        <w:tc>
          <w:tcPr>
            <w:tcW w:w="1102" w:type="dxa"/>
            <w:vAlign w:val="bottom"/>
          </w:tcPr>
          <w:p w14:paraId="74AA0622" w14:textId="77777777" w:rsidR="0042310A" w:rsidRPr="0042310A" w:rsidRDefault="0042310A" w:rsidP="000D3178">
            <w:pPr>
              <w:jc w:val="right"/>
              <w:rPr>
                <w:color w:val="000000"/>
                <w:sz w:val="22"/>
                <w:szCs w:val="22"/>
              </w:rPr>
            </w:pPr>
            <w:r w:rsidRPr="0042310A">
              <w:rPr>
                <w:color w:val="000000"/>
                <w:sz w:val="22"/>
                <w:szCs w:val="22"/>
              </w:rPr>
              <w:t>260,14</w:t>
            </w:r>
          </w:p>
        </w:tc>
        <w:tc>
          <w:tcPr>
            <w:tcW w:w="974" w:type="dxa"/>
            <w:vAlign w:val="bottom"/>
          </w:tcPr>
          <w:p w14:paraId="39BA2D3B" w14:textId="77777777" w:rsidR="0042310A" w:rsidRPr="0042310A" w:rsidRDefault="0042310A" w:rsidP="000D3178">
            <w:pPr>
              <w:jc w:val="right"/>
              <w:rPr>
                <w:color w:val="000000"/>
                <w:sz w:val="22"/>
                <w:szCs w:val="22"/>
              </w:rPr>
            </w:pPr>
            <w:r w:rsidRPr="0042310A">
              <w:rPr>
                <w:color w:val="000000"/>
                <w:sz w:val="22"/>
                <w:szCs w:val="22"/>
              </w:rPr>
              <w:t>0,72</w:t>
            </w:r>
          </w:p>
        </w:tc>
        <w:tc>
          <w:tcPr>
            <w:tcW w:w="1220" w:type="dxa"/>
            <w:vAlign w:val="bottom"/>
          </w:tcPr>
          <w:p w14:paraId="3665F30C" w14:textId="77777777" w:rsidR="0042310A" w:rsidRPr="0042310A" w:rsidRDefault="0042310A" w:rsidP="000D3178">
            <w:pPr>
              <w:jc w:val="right"/>
              <w:rPr>
                <w:color w:val="000000"/>
                <w:sz w:val="22"/>
                <w:szCs w:val="22"/>
              </w:rPr>
            </w:pPr>
            <w:r w:rsidRPr="0042310A">
              <w:rPr>
                <w:color w:val="000000"/>
                <w:sz w:val="22"/>
                <w:szCs w:val="22"/>
              </w:rPr>
              <w:t>5,43</w:t>
            </w:r>
          </w:p>
        </w:tc>
      </w:tr>
      <w:tr w:rsidR="0042310A" w:rsidRPr="0042310A" w14:paraId="70157B83" w14:textId="77777777" w:rsidTr="000D3178">
        <w:trPr>
          <w:trHeight w:val="144"/>
          <w:jc w:val="center"/>
        </w:trPr>
        <w:tc>
          <w:tcPr>
            <w:tcW w:w="1976" w:type="dxa"/>
            <w:shd w:val="clear" w:color="auto" w:fill="auto"/>
            <w:noWrap/>
            <w:vAlign w:val="bottom"/>
          </w:tcPr>
          <w:p w14:paraId="607E11BA" w14:textId="77777777" w:rsidR="0042310A" w:rsidRPr="0042310A" w:rsidRDefault="0042310A" w:rsidP="000D3178">
            <w:pPr>
              <w:rPr>
                <w:iCs/>
                <w:color w:val="000000"/>
                <w:sz w:val="22"/>
                <w:szCs w:val="22"/>
              </w:rPr>
            </w:pPr>
            <w:r w:rsidRPr="0042310A">
              <w:rPr>
                <w:iCs/>
                <w:color w:val="000000"/>
                <w:sz w:val="22"/>
                <w:szCs w:val="22"/>
              </w:rPr>
              <w:t>Đức</w:t>
            </w:r>
          </w:p>
        </w:tc>
        <w:tc>
          <w:tcPr>
            <w:tcW w:w="1462" w:type="dxa"/>
            <w:shd w:val="clear" w:color="auto" w:fill="auto"/>
            <w:noWrap/>
            <w:vAlign w:val="bottom"/>
          </w:tcPr>
          <w:p w14:paraId="5F7B001C" w14:textId="77777777" w:rsidR="0042310A" w:rsidRPr="0042310A" w:rsidRDefault="0042310A" w:rsidP="000D3178">
            <w:pPr>
              <w:jc w:val="right"/>
              <w:rPr>
                <w:iCs/>
                <w:color w:val="000000"/>
                <w:sz w:val="22"/>
                <w:szCs w:val="22"/>
              </w:rPr>
            </w:pPr>
            <w:r w:rsidRPr="0042310A">
              <w:rPr>
                <w:iCs/>
                <w:color w:val="000000"/>
                <w:sz w:val="22"/>
                <w:szCs w:val="22"/>
              </w:rPr>
              <w:t>90,12</w:t>
            </w:r>
          </w:p>
        </w:tc>
        <w:tc>
          <w:tcPr>
            <w:tcW w:w="974" w:type="dxa"/>
            <w:shd w:val="clear" w:color="auto" w:fill="auto"/>
            <w:noWrap/>
            <w:vAlign w:val="bottom"/>
          </w:tcPr>
          <w:p w14:paraId="0CC01DD9" w14:textId="77777777" w:rsidR="0042310A" w:rsidRPr="0042310A" w:rsidRDefault="0042310A" w:rsidP="000D3178">
            <w:pPr>
              <w:jc w:val="right"/>
              <w:rPr>
                <w:iCs/>
                <w:color w:val="000000"/>
                <w:sz w:val="22"/>
                <w:szCs w:val="22"/>
              </w:rPr>
            </w:pPr>
            <w:r w:rsidRPr="0042310A">
              <w:rPr>
                <w:iCs/>
                <w:color w:val="000000"/>
                <w:sz w:val="22"/>
                <w:szCs w:val="22"/>
              </w:rPr>
              <w:t>83,65</w:t>
            </w:r>
          </w:p>
        </w:tc>
        <w:tc>
          <w:tcPr>
            <w:tcW w:w="1016" w:type="dxa"/>
            <w:shd w:val="clear" w:color="auto" w:fill="auto"/>
            <w:noWrap/>
            <w:vAlign w:val="bottom"/>
          </w:tcPr>
          <w:p w14:paraId="4145C1FB" w14:textId="77777777" w:rsidR="0042310A" w:rsidRPr="0042310A" w:rsidRDefault="0042310A" w:rsidP="000D3178">
            <w:pPr>
              <w:jc w:val="right"/>
              <w:rPr>
                <w:iCs/>
                <w:color w:val="000000"/>
                <w:sz w:val="22"/>
                <w:szCs w:val="22"/>
              </w:rPr>
            </w:pPr>
            <w:r w:rsidRPr="0042310A">
              <w:rPr>
                <w:iCs/>
                <w:color w:val="000000"/>
                <w:sz w:val="22"/>
                <w:szCs w:val="22"/>
              </w:rPr>
              <w:t>12,62</w:t>
            </w:r>
          </w:p>
        </w:tc>
        <w:tc>
          <w:tcPr>
            <w:tcW w:w="1102" w:type="dxa"/>
            <w:vAlign w:val="bottom"/>
          </w:tcPr>
          <w:p w14:paraId="2C2FA435" w14:textId="77777777" w:rsidR="0042310A" w:rsidRPr="0042310A" w:rsidRDefault="0042310A" w:rsidP="000D3178">
            <w:pPr>
              <w:jc w:val="right"/>
              <w:rPr>
                <w:iCs/>
                <w:color w:val="000000"/>
                <w:sz w:val="22"/>
                <w:szCs w:val="22"/>
              </w:rPr>
            </w:pPr>
            <w:r w:rsidRPr="0042310A">
              <w:rPr>
                <w:iCs/>
                <w:color w:val="000000"/>
                <w:sz w:val="22"/>
                <w:szCs w:val="22"/>
              </w:rPr>
              <w:t>241,33</w:t>
            </w:r>
          </w:p>
        </w:tc>
        <w:tc>
          <w:tcPr>
            <w:tcW w:w="974" w:type="dxa"/>
            <w:vAlign w:val="bottom"/>
          </w:tcPr>
          <w:p w14:paraId="3ABB5FEB" w14:textId="77777777" w:rsidR="0042310A" w:rsidRPr="0042310A" w:rsidRDefault="0042310A" w:rsidP="000D3178">
            <w:pPr>
              <w:jc w:val="right"/>
              <w:rPr>
                <w:iCs/>
                <w:color w:val="000000"/>
                <w:sz w:val="22"/>
                <w:szCs w:val="22"/>
              </w:rPr>
            </w:pPr>
            <w:r w:rsidRPr="0042310A">
              <w:rPr>
                <w:iCs/>
                <w:color w:val="000000"/>
                <w:sz w:val="22"/>
                <w:szCs w:val="22"/>
              </w:rPr>
              <w:t>6,69</w:t>
            </w:r>
          </w:p>
        </w:tc>
        <w:tc>
          <w:tcPr>
            <w:tcW w:w="1220" w:type="dxa"/>
            <w:vAlign w:val="bottom"/>
          </w:tcPr>
          <w:p w14:paraId="415B8BF8" w14:textId="77777777" w:rsidR="0042310A" w:rsidRPr="0042310A" w:rsidRDefault="0042310A" w:rsidP="000D3178">
            <w:pPr>
              <w:jc w:val="right"/>
              <w:rPr>
                <w:iCs/>
                <w:color w:val="000000"/>
                <w:sz w:val="22"/>
                <w:szCs w:val="22"/>
              </w:rPr>
            </w:pPr>
            <w:r w:rsidRPr="0042310A">
              <w:rPr>
                <w:iCs/>
                <w:color w:val="000000"/>
                <w:sz w:val="22"/>
                <w:szCs w:val="22"/>
              </w:rPr>
              <w:t>5,04</w:t>
            </w:r>
          </w:p>
        </w:tc>
      </w:tr>
      <w:tr w:rsidR="0042310A" w:rsidRPr="0042310A" w14:paraId="038C15D2" w14:textId="77777777" w:rsidTr="000D3178">
        <w:trPr>
          <w:trHeight w:val="144"/>
          <w:jc w:val="center"/>
        </w:trPr>
        <w:tc>
          <w:tcPr>
            <w:tcW w:w="1976" w:type="dxa"/>
            <w:shd w:val="clear" w:color="auto" w:fill="auto"/>
            <w:noWrap/>
            <w:vAlign w:val="bottom"/>
          </w:tcPr>
          <w:p w14:paraId="0330494E" w14:textId="77777777" w:rsidR="0042310A" w:rsidRPr="0042310A" w:rsidRDefault="0042310A" w:rsidP="000D3178">
            <w:pPr>
              <w:rPr>
                <w:iCs/>
                <w:color w:val="000000"/>
                <w:sz w:val="22"/>
                <w:szCs w:val="22"/>
              </w:rPr>
            </w:pPr>
            <w:r w:rsidRPr="0042310A">
              <w:rPr>
                <w:iCs/>
                <w:color w:val="000000"/>
                <w:sz w:val="22"/>
                <w:szCs w:val="22"/>
              </w:rPr>
              <w:t>Hà Lan</w:t>
            </w:r>
          </w:p>
        </w:tc>
        <w:tc>
          <w:tcPr>
            <w:tcW w:w="1462" w:type="dxa"/>
            <w:shd w:val="clear" w:color="auto" w:fill="auto"/>
            <w:noWrap/>
            <w:vAlign w:val="bottom"/>
          </w:tcPr>
          <w:p w14:paraId="6E78DA6C" w14:textId="77777777" w:rsidR="0042310A" w:rsidRPr="0042310A" w:rsidRDefault="0042310A" w:rsidP="000D3178">
            <w:pPr>
              <w:jc w:val="right"/>
              <w:rPr>
                <w:iCs/>
                <w:color w:val="000000"/>
                <w:sz w:val="22"/>
                <w:szCs w:val="22"/>
              </w:rPr>
            </w:pPr>
            <w:r w:rsidRPr="0042310A">
              <w:rPr>
                <w:iCs/>
                <w:color w:val="000000"/>
                <w:sz w:val="22"/>
                <w:szCs w:val="22"/>
              </w:rPr>
              <w:t>70,15</w:t>
            </w:r>
          </w:p>
        </w:tc>
        <w:tc>
          <w:tcPr>
            <w:tcW w:w="974" w:type="dxa"/>
            <w:shd w:val="clear" w:color="auto" w:fill="auto"/>
            <w:noWrap/>
            <w:vAlign w:val="bottom"/>
          </w:tcPr>
          <w:p w14:paraId="2D605E12" w14:textId="77777777" w:rsidR="0042310A" w:rsidRPr="0042310A" w:rsidRDefault="0042310A" w:rsidP="000D3178">
            <w:pPr>
              <w:jc w:val="right"/>
              <w:rPr>
                <w:iCs/>
                <w:color w:val="000000"/>
                <w:sz w:val="22"/>
                <w:szCs w:val="22"/>
              </w:rPr>
            </w:pPr>
            <w:r w:rsidRPr="0042310A">
              <w:rPr>
                <w:iCs/>
                <w:color w:val="000000"/>
                <w:sz w:val="22"/>
                <w:szCs w:val="22"/>
              </w:rPr>
              <w:t>28,56</w:t>
            </w:r>
          </w:p>
        </w:tc>
        <w:tc>
          <w:tcPr>
            <w:tcW w:w="1016" w:type="dxa"/>
            <w:shd w:val="clear" w:color="auto" w:fill="auto"/>
            <w:noWrap/>
            <w:vAlign w:val="bottom"/>
          </w:tcPr>
          <w:p w14:paraId="6505941B" w14:textId="77777777" w:rsidR="0042310A" w:rsidRPr="0042310A" w:rsidRDefault="0042310A" w:rsidP="000D3178">
            <w:pPr>
              <w:jc w:val="right"/>
              <w:rPr>
                <w:iCs/>
                <w:color w:val="000000"/>
                <w:sz w:val="22"/>
                <w:szCs w:val="22"/>
              </w:rPr>
            </w:pPr>
            <w:r w:rsidRPr="0042310A">
              <w:rPr>
                <w:iCs/>
                <w:color w:val="000000"/>
                <w:sz w:val="22"/>
                <w:szCs w:val="22"/>
              </w:rPr>
              <w:t>30,76</w:t>
            </w:r>
          </w:p>
        </w:tc>
        <w:tc>
          <w:tcPr>
            <w:tcW w:w="1102" w:type="dxa"/>
            <w:vAlign w:val="bottom"/>
          </w:tcPr>
          <w:p w14:paraId="220FB929" w14:textId="77777777" w:rsidR="0042310A" w:rsidRPr="0042310A" w:rsidRDefault="0042310A" w:rsidP="000D3178">
            <w:pPr>
              <w:jc w:val="right"/>
              <w:rPr>
                <w:iCs/>
                <w:color w:val="000000"/>
                <w:sz w:val="22"/>
                <w:szCs w:val="22"/>
              </w:rPr>
            </w:pPr>
            <w:r w:rsidRPr="0042310A">
              <w:rPr>
                <w:iCs/>
                <w:color w:val="000000"/>
                <w:sz w:val="22"/>
                <w:szCs w:val="22"/>
              </w:rPr>
              <w:t>196,90</w:t>
            </w:r>
          </w:p>
        </w:tc>
        <w:tc>
          <w:tcPr>
            <w:tcW w:w="974" w:type="dxa"/>
            <w:vAlign w:val="bottom"/>
          </w:tcPr>
          <w:p w14:paraId="503F1C35" w14:textId="77777777" w:rsidR="0042310A" w:rsidRPr="0042310A" w:rsidRDefault="0042310A" w:rsidP="000D3178">
            <w:pPr>
              <w:jc w:val="right"/>
              <w:rPr>
                <w:iCs/>
                <w:color w:val="000000"/>
                <w:sz w:val="22"/>
                <w:szCs w:val="22"/>
              </w:rPr>
            </w:pPr>
            <w:r w:rsidRPr="0042310A">
              <w:rPr>
                <w:iCs/>
                <w:color w:val="000000"/>
                <w:sz w:val="22"/>
                <w:szCs w:val="22"/>
              </w:rPr>
              <w:t>23,43</w:t>
            </w:r>
          </w:p>
        </w:tc>
        <w:tc>
          <w:tcPr>
            <w:tcW w:w="1220" w:type="dxa"/>
            <w:vAlign w:val="bottom"/>
          </w:tcPr>
          <w:p w14:paraId="2029ED94" w14:textId="77777777" w:rsidR="0042310A" w:rsidRPr="0042310A" w:rsidRDefault="0042310A" w:rsidP="000D3178">
            <w:pPr>
              <w:jc w:val="right"/>
              <w:rPr>
                <w:iCs/>
                <w:color w:val="000000"/>
                <w:sz w:val="22"/>
                <w:szCs w:val="22"/>
              </w:rPr>
            </w:pPr>
            <w:r w:rsidRPr="0042310A">
              <w:rPr>
                <w:iCs/>
                <w:color w:val="000000"/>
                <w:sz w:val="22"/>
                <w:szCs w:val="22"/>
              </w:rPr>
              <w:t>4,11</w:t>
            </w:r>
          </w:p>
        </w:tc>
      </w:tr>
      <w:tr w:rsidR="0042310A" w:rsidRPr="0042310A" w14:paraId="4B4FCB04" w14:textId="77777777" w:rsidTr="000D3178">
        <w:trPr>
          <w:trHeight w:val="144"/>
          <w:jc w:val="center"/>
        </w:trPr>
        <w:tc>
          <w:tcPr>
            <w:tcW w:w="1976" w:type="dxa"/>
            <w:shd w:val="clear" w:color="auto" w:fill="auto"/>
            <w:noWrap/>
            <w:vAlign w:val="bottom"/>
          </w:tcPr>
          <w:p w14:paraId="302DBE9B" w14:textId="77777777" w:rsidR="0042310A" w:rsidRPr="0042310A" w:rsidRDefault="0042310A" w:rsidP="000D3178">
            <w:pPr>
              <w:rPr>
                <w:color w:val="000000"/>
                <w:sz w:val="22"/>
                <w:szCs w:val="22"/>
              </w:rPr>
            </w:pPr>
            <w:r w:rsidRPr="0042310A">
              <w:rPr>
                <w:color w:val="000000"/>
                <w:sz w:val="22"/>
                <w:szCs w:val="22"/>
              </w:rPr>
              <w:t>Hàn Quốc</w:t>
            </w:r>
          </w:p>
        </w:tc>
        <w:tc>
          <w:tcPr>
            <w:tcW w:w="1462" w:type="dxa"/>
            <w:shd w:val="clear" w:color="auto" w:fill="auto"/>
            <w:noWrap/>
            <w:vAlign w:val="bottom"/>
          </w:tcPr>
          <w:p w14:paraId="65F60551" w14:textId="77777777" w:rsidR="0042310A" w:rsidRPr="0042310A" w:rsidRDefault="0042310A" w:rsidP="000D3178">
            <w:pPr>
              <w:jc w:val="right"/>
              <w:rPr>
                <w:color w:val="000000"/>
                <w:sz w:val="22"/>
                <w:szCs w:val="22"/>
              </w:rPr>
            </w:pPr>
            <w:r w:rsidRPr="0042310A">
              <w:rPr>
                <w:color w:val="000000"/>
                <w:sz w:val="22"/>
                <w:szCs w:val="22"/>
              </w:rPr>
              <w:t>49,25</w:t>
            </w:r>
          </w:p>
        </w:tc>
        <w:tc>
          <w:tcPr>
            <w:tcW w:w="974" w:type="dxa"/>
            <w:shd w:val="clear" w:color="auto" w:fill="auto"/>
            <w:noWrap/>
            <w:vAlign w:val="bottom"/>
          </w:tcPr>
          <w:p w14:paraId="2A36D96E" w14:textId="77777777" w:rsidR="0042310A" w:rsidRPr="0042310A" w:rsidRDefault="0042310A" w:rsidP="000D3178">
            <w:pPr>
              <w:jc w:val="right"/>
              <w:rPr>
                <w:color w:val="000000"/>
                <w:sz w:val="22"/>
                <w:szCs w:val="22"/>
              </w:rPr>
            </w:pPr>
            <w:r w:rsidRPr="0042310A">
              <w:rPr>
                <w:color w:val="000000"/>
                <w:sz w:val="22"/>
                <w:szCs w:val="22"/>
              </w:rPr>
              <w:t>15,36</w:t>
            </w:r>
          </w:p>
        </w:tc>
        <w:tc>
          <w:tcPr>
            <w:tcW w:w="1016" w:type="dxa"/>
            <w:shd w:val="clear" w:color="auto" w:fill="auto"/>
            <w:noWrap/>
            <w:vAlign w:val="bottom"/>
          </w:tcPr>
          <w:p w14:paraId="1540251C" w14:textId="77777777" w:rsidR="0042310A" w:rsidRPr="0042310A" w:rsidRDefault="0042310A" w:rsidP="000D3178">
            <w:pPr>
              <w:jc w:val="right"/>
              <w:rPr>
                <w:color w:val="000000"/>
                <w:sz w:val="22"/>
                <w:szCs w:val="22"/>
              </w:rPr>
            </w:pPr>
            <w:r w:rsidRPr="0042310A">
              <w:rPr>
                <w:color w:val="000000"/>
                <w:sz w:val="22"/>
                <w:szCs w:val="22"/>
              </w:rPr>
              <w:t>-1,47</w:t>
            </w:r>
          </w:p>
        </w:tc>
        <w:tc>
          <w:tcPr>
            <w:tcW w:w="1102" w:type="dxa"/>
            <w:vAlign w:val="bottom"/>
          </w:tcPr>
          <w:p w14:paraId="58DC55F9" w14:textId="77777777" w:rsidR="0042310A" w:rsidRPr="0042310A" w:rsidRDefault="0042310A" w:rsidP="000D3178">
            <w:pPr>
              <w:jc w:val="right"/>
              <w:rPr>
                <w:color w:val="000000"/>
                <w:sz w:val="22"/>
                <w:szCs w:val="22"/>
              </w:rPr>
            </w:pPr>
            <w:r w:rsidRPr="0042310A">
              <w:rPr>
                <w:color w:val="000000"/>
                <w:sz w:val="22"/>
                <w:szCs w:val="22"/>
              </w:rPr>
              <w:t>154,79</w:t>
            </w:r>
          </w:p>
        </w:tc>
        <w:tc>
          <w:tcPr>
            <w:tcW w:w="974" w:type="dxa"/>
            <w:vAlign w:val="bottom"/>
          </w:tcPr>
          <w:p w14:paraId="17DB1125" w14:textId="77777777" w:rsidR="0042310A" w:rsidRPr="0042310A" w:rsidRDefault="0042310A" w:rsidP="000D3178">
            <w:pPr>
              <w:jc w:val="right"/>
              <w:rPr>
                <w:color w:val="000000"/>
                <w:sz w:val="22"/>
                <w:szCs w:val="22"/>
              </w:rPr>
            </w:pPr>
            <w:r w:rsidRPr="0042310A">
              <w:rPr>
                <w:color w:val="000000"/>
                <w:sz w:val="22"/>
                <w:szCs w:val="22"/>
              </w:rPr>
              <w:t>0,59</w:t>
            </w:r>
          </w:p>
        </w:tc>
        <w:tc>
          <w:tcPr>
            <w:tcW w:w="1220" w:type="dxa"/>
            <w:vAlign w:val="bottom"/>
          </w:tcPr>
          <w:p w14:paraId="4A2D6A32" w14:textId="77777777" w:rsidR="0042310A" w:rsidRPr="0042310A" w:rsidRDefault="0042310A" w:rsidP="000D3178">
            <w:pPr>
              <w:jc w:val="right"/>
              <w:rPr>
                <w:color w:val="000000"/>
                <w:sz w:val="22"/>
                <w:szCs w:val="22"/>
              </w:rPr>
            </w:pPr>
            <w:r w:rsidRPr="0042310A">
              <w:rPr>
                <w:color w:val="000000"/>
                <w:sz w:val="22"/>
                <w:szCs w:val="22"/>
              </w:rPr>
              <w:t>3,23</w:t>
            </w:r>
          </w:p>
        </w:tc>
      </w:tr>
      <w:tr w:rsidR="0042310A" w:rsidRPr="0042310A" w14:paraId="0BF92F7E" w14:textId="77777777" w:rsidTr="000D3178">
        <w:trPr>
          <w:trHeight w:val="144"/>
          <w:jc w:val="center"/>
        </w:trPr>
        <w:tc>
          <w:tcPr>
            <w:tcW w:w="1976" w:type="dxa"/>
            <w:shd w:val="clear" w:color="auto" w:fill="auto"/>
            <w:noWrap/>
            <w:vAlign w:val="bottom"/>
          </w:tcPr>
          <w:p w14:paraId="4F2C43E6" w14:textId="77777777" w:rsidR="0042310A" w:rsidRPr="0042310A" w:rsidRDefault="0042310A" w:rsidP="000D3178">
            <w:pPr>
              <w:rPr>
                <w:iCs/>
                <w:color w:val="000000"/>
                <w:sz w:val="22"/>
                <w:szCs w:val="22"/>
              </w:rPr>
            </w:pPr>
            <w:r w:rsidRPr="0042310A">
              <w:rPr>
                <w:iCs/>
                <w:color w:val="000000"/>
                <w:sz w:val="22"/>
                <w:szCs w:val="22"/>
              </w:rPr>
              <w:t>Anh</w:t>
            </w:r>
          </w:p>
        </w:tc>
        <w:tc>
          <w:tcPr>
            <w:tcW w:w="1462" w:type="dxa"/>
            <w:shd w:val="clear" w:color="auto" w:fill="auto"/>
            <w:noWrap/>
            <w:vAlign w:val="bottom"/>
          </w:tcPr>
          <w:p w14:paraId="7035BA86" w14:textId="77777777" w:rsidR="0042310A" w:rsidRPr="0042310A" w:rsidRDefault="0042310A" w:rsidP="000D3178">
            <w:pPr>
              <w:jc w:val="right"/>
              <w:rPr>
                <w:iCs/>
                <w:color w:val="000000"/>
                <w:sz w:val="22"/>
                <w:szCs w:val="22"/>
              </w:rPr>
            </w:pPr>
            <w:r w:rsidRPr="0042310A">
              <w:rPr>
                <w:iCs/>
                <w:color w:val="000000"/>
                <w:sz w:val="22"/>
                <w:szCs w:val="22"/>
              </w:rPr>
              <w:t>54,40</w:t>
            </w:r>
          </w:p>
        </w:tc>
        <w:tc>
          <w:tcPr>
            <w:tcW w:w="974" w:type="dxa"/>
            <w:shd w:val="clear" w:color="auto" w:fill="auto"/>
            <w:noWrap/>
            <w:vAlign w:val="bottom"/>
          </w:tcPr>
          <w:p w14:paraId="58419D11" w14:textId="77777777" w:rsidR="0042310A" w:rsidRPr="0042310A" w:rsidRDefault="0042310A" w:rsidP="000D3178">
            <w:pPr>
              <w:jc w:val="right"/>
              <w:rPr>
                <w:iCs/>
                <w:color w:val="000000"/>
                <w:sz w:val="22"/>
                <w:szCs w:val="22"/>
              </w:rPr>
            </w:pPr>
            <w:r w:rsidRPr="0042310A">
              <w:rPr>
                <w:iCs/>
                <w:color w:val="000000"/>
                <w:sz w:val="22"/>
                <w:szCs w:val="22"/>
              </w:rPr>
              <w:t>40,18</w:t>
            </w:r>
          </w:p>
        </w:tc>
        <w:tc>
          <w:tcPr>
            <w:tcW w:w="1016" w:type="dxa"/>
            <w:shd w:val="clear" w:color="auto" w:fill="auto"/>
            <w:noWrap/>
            <w:vAlign w:val="bottom"/>
          </w:tcPr>
          <w:p w14:paraId="68336EB7" w14:textId="77777777" w:rsidR="0042310A" w:rsidRPr="0042310A" w:rsidRDefault="0042310A" w:rsidP="000D3178">
            <w:pPr>
              <w:jc w:val="right"/>
              <w:rPr>
                <w:iCs/>
                <w:color w:val="000000"/>
                <w:sz w:val="22"/>
                <w:szCs w:val="22"/>
              </w:rPr>
            </w:pPr>
            <w:r w:rsidRPr="0042310A">
              <w:rPr>
                <w:iCs/>
                <w:color w:val="000000"/>
                <w:sz w:val="22"/>
                <w:szCs w:val="22"/>
              </w:rPr>
              <w:t>34,34</w:t>
            </w:r>
          </w:p>
        </w:tc>
        <w:tc>
          <w:tcPr>
            <w:tcW w:w="1102" w:type="dxa"/>
            <w:vAlign w:val="bottom"/>
          </w:tcPr>
          <w:p w14:paraId="182B3EA5" w14:textId="77777777" w:rsidR="0042310A" w:rsidRPr="0042310A" w:rsidRDefault="0042310A" w:rsidP="000D3178">
            <w:pPr>
              <w:jc w:val="right"/>
              <w:rPr>
                <w:iCs/>
                <w:color w:val="000000"/>
                <w:sz w:val="22"/>
                <w:szCs w:val="22"/>
              </w:rPr>
            </w:pPr>
            <w:r w:rsidRPr="0042310A">
              <w:rPr>
                <w:iCs/>
                <w:color w:val="000000"/>
                <w:sz w:val="22"/>
                <w:szCs w:val="22"/>
              </w:rPr>
              <w:t>146,77</w:t>
            </w:r>
          </w:p>
        </w:tc>
        <w:tc>
          <w:tcPr>
            <w:tcW w:w="974" w:type="dxa"/>
            <w:vAlign w:val="bottom"/>
          </w:tcPr>
          <w:p w14:paraId="4E0F0374" w14:textId="77777777" w:rsidR="0042310A" w:rsidRPr="0042310A" w:rsidRDefault="0042310A" w:rsidP="000D3178">
            <w:pPr>
              <w:jc w:val="right"/>
              <w:rPr>
                <w:iCs/>
                <w:color w:val="000000"/>
                <w:sz w:val="22"/>
                <w:szCs w:val="22"/>
              </w:rPr>
            </w:pPr>
            <w:r w:rsidRPr="0042310A">
              <w:rPr>
                <w:iCs/>
                <w:color w:val="000000"/>
                <w:sz w:val="22"/>
                <w:szCs w:val="22"/>
              </w:rPr>
              <w:t>10,10</w:t>
            </w:r>
          </w:p>
        </w:tc>
        <w:tc>
          <w:tcPr>
            <w:tcW w:w="1220" w:type="dxa"/>
            <w:vAlign w:val="bottom"/>
          </w:tcPr>
          <w:p w14:paraId="310445DE" w14:textId="77777777" w:rsidR="0042310A" w:rsidRPr="0042310A" w:rsidRDefault="0042310A" w:rsidP="000D3178">
            <w:pPr>
              <w:jc w:val="right"/>
              <w:rPr>
                <w:iCs/>
                <w:color w:val="000000"/>
                <w:sz w:val="22"/>
                <w:szCs w:val="22"/>
              </w:rPr>
            </w:pPr>
            <w:r w:rsidRPr="0042310A">
              <w:rPr>
                <w:iCs/>
                <w:color w:val="000000"/>
                <w:sz w:val="22"/>
                <w:szCs w:val="22"/>
              </w:rPr>
              <w:t>3,06</w:t>
            </w:r>
          </w:p>
        </w:tc>
      </w:tr>
      <w:tr w:rsidR="0042310A" w:rsidRPr="0042310A" w14:paraId="23AE5CF2" w14:textId="77777777" w:rsidTr="000D3178">
        <w:trPr>
          <w:trHeight w:val="144"/>
          <w:jc w:val="center"/>
        </w:trPr>
        <w:tc>
          <w:tcPr>
            <w:tcW w:w="1976" w:type="dxa"/>
            <w:shd w:val="clear" w:color="auto" w:fill="auto"/>
            <w:noWrap/>
            <w:vAlign w:val="bottom"/>
          </w:tcPr>
          <w:p w14:paraId="719FA014" w14:textId="77777777" w:rsidR="0042310A" w:rsidRPr="0042310A" w:rsidRDefault="0042310A" w:rsidP="000D3178">
            <w:pPr>
              <w:rPr>
                <w:iCs/>
                <w:color w:val="000000"/>
                <w:sz w:val="22"/>
                <w:szCs w:val="22"/>
              </w:rPr>
            </w:pPr>
            <w:r w:rsidRPr="0042310A">
              <w:rPr>
                <w:iCs/>
                <w:color w:val="000000"/>
                <w:sz w:val="22"/>
                <w:szCs w:val="22"/>
              </w:rPr>
              <w:t>Pháp</w:t>
            </w:r>
          </w:p>
        </w:tc>
        <w:tc>
          <w:tcPr>
            <w:tcW w:w="1462" w:type="dxa"/>
            <w:shd w:val="clear" w:color="auto" w:fill="auto"/>
            <w:noWrap/>
            <w:vAlign w:val="bottom"/>
          </w:tcPr>
          <w:p w14:paraId="13CD1F05" w14:textId="77777777" w:rsidR="0042310A" w:rsidRPr="0042310A" w:rsidRDefault="0042310A" w:rsidP="000D3178">
            <w:pPr>
              <w:jc w:val="right"/>
              <w:rPr>
                <w:iCs/>
                <w:color w:val="000000"/>
                <w:sz w:val="22"/>
                <w:szCs w:val="22"/>
              </w:rPr>
            </w:pPr>
            <w:r w:rsidRPr="0042310A">
              <w:rPr>
                <w:iCs/>
                <w:color w:val="000000"/>
                <w:sz w:val="22"/>
                <w:szCs w:val="22"/>
              </w:rPr>
              <w:t>40,54</w:t>
            </w:r>
          </w:p>
        </w:tc>
        <w:tc>
          <w:tcPr>
            <w:tcW w:w="974" w:type="dxa"/>
            <w:shd w:val="clear" w:color="auto" w:fill="auto"/>
            <w:noWrap/>
            <w:vAlign w:val="bottom"/>
          </w:tcPr>
          <w:p w14:paraId="3F2BD11E" w14:textId="77777777" w:rsidR="0042310A" w:rsidRPr="0042310A" w:rsidRDefault="0042310A" w:rsidP="000D3178">
            <w:pPr>
              <w:jc w:val="right"/>
              <w:rPr>
                <w:iCs/>
                <w:color w:val="000000"/>
                <w:sz w:val="22"/>
                <w:szCs w:val="22"/>
              </w:rPr>
            </w:pPr>
            <w:r w:rsidRPr="0042310A">
              <w:rPr>
                <w:iCs/>
                <w:color w:val="000000"/>
                <w:sz w:val="22"/>
                <w:szCs w:val="22"/>
              </w:rPr>
              <w:t>38,13</w:t>
            </w:r>
          </w:p>
        </w:tc>
        <w:tc>
          <w:tcPr>
            <w:tcW w:w="1016" w:type="dxa"/>
            <w:shd w:val="clear" w:color="auto" w:fill="auto"/>
            <w:noWrap/>
            <w:vAlign w:val="bottom"/>
          </w:tcPr>
          <w:p w14:paraId="0F023E9F" w14:textId="77777777" w:rsidR="0042310A" w:rsidRPr="0042310A" w:rsidRDefault="0042310A" w:rsidP="000D3178">
            <w:pPr>
              <w:jc w:val="right"/>
              <w:rPr>
                <w:iCs/>
                <w:color w:val="000000"/>
                <w:sz w:val="22"/>
                <w:szCs w:val="22"/>
              </w:rPr>
            </w:pPr>
            <w:r w:rsidRPr="0042310A">
              <w:rPr>
                <w:iCs/>
                <w:color w:val="000000"/>
                <w:sz w:val="22"/>
                <w:szCs w:val="22"/>
              </w:rPr>
              <w:t>53,63</w:t>
            </w:r>
          </w:p>
        </w:tc>
        <w:tc>
          <w:tcPr>
            <w:tcW w:w="1102" w:type="dxa"/>
            <w:vAlign w:val="bottom"/>
          </w:tcPr>
          <w:p w14:paraId="6429219E" w14:textId="77777777" w:rsidR="0042310A" w:rsidRPr="0042310A" w:rsidRDefault="0042310A" w:rsidP="000D3178">
            <w:pPr>
              <w:jc w:val="right"/>
              <w:rPr>
                <w:iCs/>
                <w:color w:val="000000"/>
                <w:sz w:val="22"/>
                <w:szCs w:val="22"/>
              </w:rPr>
            </w:pPr>
            <w:r w:rsidRPr="0042310A">
              <w:rPr>
                <w:iCs/>
                <w:color w:val="000000"/>
                <w:sz w:val="22"/>
                <w:szCs w:val="22"/>
              </w:rPr>
              <w:t>112,53</w:t>
            </w:r>
          </w:p>
        </w:tc>
        <w:tc>
          <w:tcPr>
            <w:tcW w:w="974" w:type="dxa"/>
            <w:vAlign w:val="bottom"/>
          </w:tcPr>
          <w:p w14:paraId="18FB8BA8" w14:textId="77777777" w:rsidR="0042310A" w:rsidRPr="0042310A" w:rsidRDefault="0042310A" w:rsidP="000D3178">
            <w:pPr>
              <w:jc w:val="right"/>
              <w:rPr>
                <w:iCs/>
                <w:color w:val="000000"/>
                <w:sz w:val="22"/>
                <w:szCs w:val="22"/>
              </w:rPr>
            </w:pPr>
            <w:r w:rsidRPr="0042310A">
              <w:rPr>
                <w:iCs/>
                <w:color w:val="000000"/>
                <w:sz w:val="22"/>
                <w:szCs w:val="22"/>
              </w:rPr>
              <w:t>3,32</w:t>
            </w:r>
          </w:p>
        </w:tc>
        <w:tc>
          <w:tcPr>
            <w:tcW w:w="1220" w:type="dxa"/>
            <w:vAlign w:val="bottom"/>
          </w:tcPr>
          <w:p w14:paraId="05297D08" w14:textId="77777777" w:rsidR="0042310A" w:rsidRPr="0042310A" w:rsidRDefault="0042310A" w:rsidP="000D3178">
            <w:pPr>
              <w:jc w:val="right"/>
              <w:rPr>
                <w:iCs/>
                <w:color w:val="000000"/>
                <w:sz w:val="22"/>
                <w:szCs w:val="22"/>
              </w:rPr>
            </w:pPr>
            <w:r w:rsidRPr="0042310A">
              <w:rPr>
                <w:iCs/>
                <w:color w:val="000000"/>
                <w:sz w:val="22"/>
                <w:szCs w:val="22"/>
              </w:rPr>
              <w:t>2,35</w:t>
            </w:r>
          </w:p>
        </w:tc>
      </w:tr>
      <w:tr w:rsidR="0042310A" w:rsidRPr="0042310A" w14:paraId="2265DA77" w14:textId="77777777" w:rsidTr="000D3178">
        <w:trPr>
          <w:trHeight w:val="144"/>
          <w:jc w:val="center"/>
        </w:trPr>
        <w:tc>
          <w:tcPr>
            <w:tcW w:w="1976" w:type="dxa"/>
            <w:shd w:val="clear" w:color="auto" w:fill="auto"/>
            <w:noWrap/>
            <w:vAlign w:val="bottom"/>
          </w:tcPr>
          <w:p w14:paraId="73307CDD" w14:textId="77777777" w:rsidR="0042310A" w:rsidRPr="0042310A" w:rsidRDefault="0042310A" w:rsidP="000D3178">
            <w:pPr>
              <w:rPr>
                <w:color w:val="000000"/>
                <w:sz w:val="22"/>
                <w:szCs w:val="22"/>
              </w:rPr>
            </w:pPr>
            <w:r w:rsidRPr="0042310A">
              <w:rPr>
                <w:color w:val="000000"/>
                <w:sz w:val="22"/>
                <w:szCs w:val="22"/>
              </w:rPr>
              <w:t>Canada</w:t>
            </w:r>
          </w:p>
        </w:tc>
        <w:tc>
          <w:tcPr>
            <w:tcW w:w="1462" w:type="dxa"/>
            <w:shd w:val="clear" w:color="auto" w:fill="auto"/>
            <w:noWrap/>
            <w:vAlign w:val="bottom"/>
          </w:tcPr>
          <w:p w14:paraId="26331908" w14:textId="77777777" w:rsidR="0042310A" w:rsidRPr="0042310A" w:rsidRDefault="0042310A" w:rsidP="000D3178">
            <w:pPr>
              <w:jc w:val="right"/>
              <w:rPr>
                <w:color w:val="000000"/>
                <w:sz w:val="22"/>
                <w:szCs w:val="22"/>
              </w:rPr>
            </w:pPr>
            <w:r w:rsidRPr="0042310A">
              <w:rPr>
                <w:color w:val="000000"/>
                <w:sz w:val="22"/>
                <w:szCs w:val="22"/>
              </w:rPr>
              <w:t>34,68</w:t>
            </w:r>
          </w:p>
        </w:tc>
        <w:tc>
          <w:tcPr>
            <w:tcW w:w="974" w:type="dxa"/>
            <w:shd w:val="clear" w:color="auto" w:fill="auto"/>
            <w:noWrap/>
            <w:vAlign w:val="bottom"/>
          </w:tcPr>
          <w:p w14:paraId="11540D38" w14:textId="77777777" w:rsidR="0042310A" w:rsidRPr="0042310A" w:rsidRDefault="0042310A" w:rsidP="000D3178">
            <w:pPr>
              <w:jc w:val="right"/>
              <w:rPr>
                <w:color w:val="000000"/>
                <w:sz w:val="22"/>
                <w:szCs w:val="22"/>
              </w:rPr>
            </w:pPr>
            <w:r w:rsidRPr="0042310A">
              <w:rPr>
                <w:color w:val="000000"/>
                <w:sz w:val="22"/>
                <w:szCs w:val="22"/>
              </w:rPr>
              <w:t>48,37</w:t>
            </w:r>
          </w:p>
        </w:tc>
        <w:tc>
          <w:tcPr>
            <w:tcW w:w="1016" w:type="dxa"/>
            <w:shd w:val="clear" w:color="auto" w:fill="auto"/>
            <w:noWrap/>
            <w:vAlign w:val="bottom"/>
          </w:tcPr>
          <w:p w14:paraId="608BD17E" w14:textId="77777777" w:rsidR="0042310A" w:rsidRPr="0042310A" w:rsidRDefault="0042310A" w:rsidP="000D3178">
            <w:pPr>
              <w:jc w:val="right"/>
              <w:rPr>
                <w:color w:val="000000"/>
                <w:sz w:val="22"/>
                <w:szCs w:val="22"/>
              </w:rPr>
            </w:pPr>
            <w:r w:rsidRPr="0042310A">
              <w:rPr>
                <w:color w:val="000000"/>
                <w:sz w:val="22"/>
                <w:szCs w:val="22"/>
              </w:rPr>
              <w:t>4,33</w:t>
            </w:r>
          </w:p>
        </w:tc>
        <w:tc>
          <w:tcPr>
            <w:tcW w:w="1102" w:type="dxa"/>
            <w:vAlign w:val="bottom"/>
          </w:tcPr>
          <w:p w14:paraId="6EF0B8CB" w14:textId="77777777" w:rsidR="0042310A" w:rsidRPr="0042310A" w:rsidRDefault="0042310A" w:rsidP="000D3178">
            <w:pPr>
              <w:jc w:val="right"/>
              <w:rPr>
                <w:color w:val="000000"/>
                <w:sz w:val="22"/>
                <w:szCs w:val="22"/>
              </w:rPr>
            </w:pPr>
            <w:r w:rsidRPr="0042310A">
              <w:rPr>
                <w:color w:val="000000"/>
                <w:sz w:val="22"/>
                <w:szCs w:val="22"/>
              </w:rPr>
              <w:t>90,08</w:t>
            </w:r>
          </w:p>
        </w:tc>
        <w:tc>
          <w:tcPr>
            <w:tcW w:w="974" w:type="dxa"/>
            <w:vAlign w:val="bottom"/>
          </w:tcPr>
          <w:p w14:paraId="23EE44C6" w14:textId="77777777" w:rsidR="0042310A" w:rsidRPr="0042310A" w:rsidRDefault="0042310A" w:rsidP="000D3178">
            <w:pPr>
              <w:jc w:val="right"/>
              <w:rPr>
                <w:color w:val="000000"/>
                <w:sz w:val="22"/>
                <w:szCs w:val="22"/>
              </w:rPr>
            </w:pPr>
            <w:r w:rsidRPr="0042310A">
              <w:rPr>
                <w:color w:val="000000"/>
                <w:sz w:val="22"/>
                <w:szCs w:val="22"/>
              </w:rPr>
              <w:t>3,22</w:t>
            </w:r>
          </w:p>
        </w:tc>
        <w:tc>
          <w:tcPr>
            <w:tcW w:w="1220" w:type="dxa"/>
            <w:vAlign w:val="bottom"/>
          </w:tcPr>
          <w:p w14:paraId="06D13188" w14:textId="77777777" w:rsidR="0042310A" w:rsidRPr="0042310A" w:rsidRDefault="0042310A" w:rsidP="000D3178">
            <w:pPr>
              <w:jc w:val="right"/>
              <w:rPr>
                <w:color w:val="000000"/>
                <w:sz w:val="22"/>
                <w:szCs w:val="22"/>
              </w:rPr>
            </w:pPr>
            <w:r w:rsidRPr="0042310A">
              <w:rPr>
                <w:color w:val="000000"/>
                <w:sz w:val="22"/>
                <w:szCs w:val="22"/>
              </w:rPr>
              <w:t>1,88</w:t>
            </w:r>
          </w:p>
        </w:tc>
      </w:tr>
      <w:tr w:rsidR="0042310A" w:rsidRPr="0042310A" w14:paraId="021451A9" w14:textId="77777777" w:rsidTr="000D3178">
        <w:trPr>
          <w:trHeight w:val="144"/>
          <w:jc w:val="center"/>
        </w:trPr>
        <w:tc>
          <w:tcPr>
            <w:tcW w:w="1976" w:type="dxa"/>
            <w:shd w:val="clear" w:color="auto" w:fill="auto"/>
            <w:noWrap/>
            <w:vAlign w:val="bottom"/>
          </w:tcPr>
          <w:p w14:paraId="387AD994" w14:textId="77777777" w:rsidR="0042310A" w:rsidRPr="0042310A" w:rsidRDefault="0042310A" w:rsidP="000D3178">
            <w:pPr>
              <w:rPr>
                <w:color w:val="000000"/>
                <w:sz w:val="22"/>
                <w:szCs w:val="22"/>
              </w:rPr>
            </w:pPr>
            <w:r w:rsidRPr="0042310A">
              <w:rPr>
                <w:color w:val="000000"/>
                <w:sz w:val="22"/>
                <w:szCs w:val="22"/>
              </w:rPr>
              <w:t>Australia</w:t>
            </w:r>
          </w:p>
        </w:tc>
        <w:tc>
          <w:tcPr>
            <w:tcW w:w="1462" w:type="dxa"/>
            <w:shd w:val="clear" w:color="auto" w:fill="auto"/>
            <w:noWrap/>
            <w:vAlign w:val="bottom"/>
          </w:tcPr>
          <w:p w14:paraId="5BF9CE24" w14:textId="77777777" w:rsidR="0042310A" w:rsidRPr="0042310A" w:rsidRDefault="0042310A" w:rsidP="000D3178">
            <w:pPr>
              <w:jc w:val="right"/>
              <w:rPr>
                <w:color w:val="000000"/>
                <w:sz w:val="22"/>
                <w:szCs w:val="22"/>
              </w:rPr>
            </w:pPr>
            <w:r w:rsidRPr="0042310A">
              <w:rPr>
                <w:color w:val="000000"/>
                <w:sz w:val="22"/>
                <w:szCs w:val="22"/>
              </w:rPr>
              <w:t>34,40</w:t>
            </w:r>
          </w:p>
        </w:tc>
        <w:tc>
          <w:tcPr>
            <w:tcW w:w="974" w:type="dxa"/>
            <w:shd w:val="clear" w:color="auto" w:fill="auto"/>
            <w:noWrap/>
            <w:vAlign w:val="bottom"/>
          </w:tcPr>
          <w:p w14:paraId="196630F1" w14:textId="77777777" w:rsidR="0042310A" w:rsidRPr="0042310A" w:rsidRDefault="0042310A" w:rsidP="000D3178">
            <w:pPr>
              <w:jc w:val="right"/>
              <w:rPr>
                <w:color w:val="000000"/>
                <w:sz w:val="22"/>
                <w:szCs w:val="22"/>
              </w:rPr>
            </w:pPr>
            <w:r w:rsidRPr="0042310A">
              <w:rPr>
                <w:color w:val="000000"/>
                <w:sz w:val="22"/>
                <w:szCs w:val="22"/>
              </w:rPr>
              <w:t>75,52</w:t>
            </w:r>
          </w:p>
        </w:tc>
        <w:tc>
          <w:tcPr>
            <w:tcW w:w="1016" w:type="dxa"/>
            <w:shd w:val="clear" w:color="auto" w:fill="auto"/>
            <w:noWrap/>
            <w:vAlign w:val="bottom"/>
          </w:tcPr>
          <w:p w14:paraId="00705CAE" w14:textId="77777777" w:rsidR="0042310A" w:rsidRPr="0042310A" w:rsidRDefault="0042310A" w:rsidP="000D3178">
            <w:pPr>
              <w:jc w:val="right"/>
              <w:rPr>
                <w:color w:val="000000"/>
                <w:sz w:val="22"/>
                <w:szCs w:val="22"/>
              </w:rPr>
            </w:pPr>
            <w:r w:rsidRPr="0042310A">
              <w:rPr>
                <w:color w:val="000000"/>
                <w:sz w:val="22"/>
                <w:szCs w:val="22"/>
              </w:rPr>
              <w:t>76,27</w:t>
            </w:r>
          </w:p>
        </w:tc>
        <w:tc>
          <w:tcPr>
            <w:tcW w:w="1102" w:type="dxa"/>
            <w:vAlign w:val="bottom"/>
          </w:tcPr>
          <w:p w14:paraId="71A02B7E" w14:textId="77777777" w:rsidR="0042310A" w:rsidRPr="0042310A" w:rsidRDefault="0042310A" w:rsidP="000D3178">
            <w:pPr>
              <w:jc w:val="right"/>
              <w:rPr>
                <w:color w:val="000000"/>
                <w:sz w:val="22"/>
                <w:szCs w:val="22"/>
              </w:rPr>
            </w:pPr>
            <w:r w:rsidRPr="0042310A">
              <w:rPr>
                <w:color w:val="000000"/>
                <w:sz w:val="22"/>
                <w:szCs w:val="22"/>
              </w:rPr>
              <w:t>85,47</w:t>
            </w:r>
          </w:p>
        </w:tc>
        <w:tc>
          <w:tcPr>
            <w:tcW w:w="974" w:type="dxa"/>
            <w:vAlign w:val="bottom"/>
          </w:tcPr>
          <w:p w14:paraId="28B16807" w14:textId="77777777" w:rsidR="0042310A" w:rsidRPr="0042310A" w:rsidRDefault="0042310A" w:rsidP="000D3178">
            <w:pPr>
              <w:jc w:val="right"/>
              <w:rPr>
                <w:color w:val="000000"/>
                <w:sz w:val="22"/>
                <w:szCs w:val="22"/>
              </w:rPr>
            </w:pPr>
            <w:r w:rsidRPr="0042310A">
              <w:rPr>
                <w:color w:val="000000"/>
                <w:sz w:val="22"/>
                <w:szCs w:val="22"/>
              </w:rPr>
              <w:t>44,40</w:t>
            </w:r>
          </w:p>
        </w:tc>
        <w:tc>
          <w:tcPr>
            <w:tcW w:w="1220" w:type="dxa"/>
            <w:vAlign w:val="bottom"/>
          </w:tcPr>
          <w:p w14:paraId="38F09F19" w14:textId="77777777" w:rsidR="0042310A" w:rsidRPr="0042310A" w:rsidRDefault="0042310A" w:rsidP="000D3178">
            <w:pPr>
              <w:jc w:val="right"/>
              <w:rPr>
                <w:color w:val="000000"/>
                <w:sz w:val="22"/>
                <w:szCs w:val="22"/>
              </w:rPr>
            </w:pPr>
            <w:r w:rsidRPr="0042310A">
              <w:rPr>
                <w:color w:val="000000"/>
                <w:sz w:val="22"/>
                <w:szCs w:val="22"/>
              </w:rPr>
              <w:t>1,78</w:t>
            </w:r>
          </w:p>
        </w:tc>
      </w:tr>
      <w:tr w:rsidR="0042310A" w:rsidRPr="0042310A" w14:paraId="3C5EF5D2" w14:textId="77777777" w:rsidTr="000D3178">
        <w:trPr>
          <w:trHeight w:val="144"/>
          <w:jc w:val="center"/>
        </w:trPr>
        <w:tc>
          <w:tcPr>
            <w:tcW w:w="1976" w:type="dxa"/>
            <w:shd w:val="clear" w:color="auto" w:fill="auto"/>
            <w:noWrap/>
            <w:vAlign w:val="bottom"/>
          </w:tcPr>
          <w:p w14:paraId="608D701F" w14:textId="77777777" w:rsidR="0042310A" w:rsidRPr="0042310A" w:rsidRDefault="0042310A" w:rsidP="000D3178">
            <w:pPr>
              <w:rPr>
                <w:color w:val="000000"/>
                <w:sz w:val="22"/>
                <w:szCs w:val="22"/>
              </w:rPr>
            </w:pPr>
            <w:r w:rsidRPr="0042310A">
              <w:rPr>
                <w:color w:val="000000"/>
                <w:sz w:val="22"/>
                <w:szCs w:val="22"/>
              </w:rPr>
              <w:t>Mexico</w:t>
            </w:r>
          </w:p>
        </w:tc>
        <w:tc>
          <w:tcPr>
            <w:tcW w:w="1462" w:type="dxa"/>
            <w:shd w:val="clear" w:color="auto" w:fill="auto"/>
            <w:noWrap/>
            <w:vAlign w:val="bottom"/>
          </w:tcPr>
          <w:p w14:paraId="2D134A27" w14:textId="77777777" w:rsidR="0042310A" w:rsidRPr="0042310A" w:rsidRDefault="0042310A" w:rsidP="000D3178">
            <w:pPr>
              <w:jc w:val="right"/>
              <w:rPr>
                <w:color w:val="000000"/>
                <w:sz w:val="22"/>
                <w:szCs w:val="22"/>
              </w:rPr>
            </w:pPr>
            <w:r w:rsidRPr="0042310A">
              <w:rPr>
                <w:color w:val="000000"/>
                <w:sz w:val="22"/>
                <w:szCs w:val="22"/>
              </w:rPr>
              <w:t>26,05</w:t>
            </w:r>
          </w:p>
        </w:tc>
        <w:tc>
          <w:tcPr>
            <w:tcW w:w="974" w:type="dxa"/>
            <w:shd w:val="clear" w:color="auto" w:fill="auto"/>
            <w:noWrap/>
            <w:vAlign w:val="bottom"/>
          </w:tcPr>
          <w:p w14:paraId="5810926F" w14:textId="77777777" w:rsidR="0042310A" w:rsidRPr="0042310A" w:rsidRDefault="0042310A" w:rsidP="000D3178">
            <w:pPr>
              <w:jc w:val="right"/>
              <w:rPr>
                <w:color w:val="000000"/>
                <w:sz w:val="22"/>
                <w:szCs w:val="22"/>
              </w:rPr>
            </w:pPr>
            <w:r w:rsidRPr="0042310A">
              <w:rPr>
                <w:color w:val="000000"/>
                <w:sz w:val="22"/>
                <w:szCs w:val="22"/>
              </w:rPr>
              <w:t>48,53</w:t>
            </w:r>
          </w:p>
        </w:tc>
        <w:tc>
          <w:tcPr>
            <w:tcW w:w="1016" w:type="dxa"/>
            <w:shd w:val="clear" w:color="auto" w:fill="auto"/>
            <w:noWrap/>
            <w:vAlign w:val="bottom"/>
          </w:tcPr>
          <w:p w14:paraId="0ECE851E" w14:textId="77777777" w:rsidR="0042310A" w:rsidRPr="0042310A" w:rsidRDefault="0042310A" w:rsidP="000D3178">
            <w:pPr>
              <w:jc w:val="right"/>
              <w:rPr>
                <w:color w:val="000000"/>
                <w:sz w:val="22"/>
                <w:szCs w:val="22"/>
              </w:rPr>
            </w:pPr>
            <w:r w:rsidRPr="0042310A">
              <w:rPr>
                <w:color w:val="000000"/>
                <w:sz w:val="22"/>
                <w:szCs w:val="22"/>
              </w:rPr>
              <w:t>50,70</w:t>
            </w:r>
          </w:p>
        </w:tc>
        <w:tc>
          <w:tcPr>
            <w:tcW w:w="1102" w:type="dxa"/>
            <w:vAlign w:val="bottom"/>
          </w:tcPr>
          <w:p w14:paraId="23D58CBE" w14:textId="77777777" w:rsidR="0042310A" w:rsidRPr="0042310A" w:rsidRDefault="0042310A" w:rsidP="000D3178">
            <w:pPr>
              <w:jc w:val="right"/>
              <w:rPr>
                <w:color w:val="000000"/>
                <w:sz w:val="22"/>
                <w:szCs w:val="22"/>
              </w:rPr>
            </w:pPr>
            <w:r w:rsidRPr="0042310A">
              <w:rPr>
                <w:color w:val="000000"/>
                <w:sz w:val="22"/>
                <w:szCs w:val="22"/>
              </w:rPr>
              <w:t>75,01</w:t>
            </w:r>
          </w:p>
        </w:tc>
        <w:tc>
          <w:tcPr>
            <w:tcW w:w="974" w:type="dxa"/>
            <w:vAlign w:val="bottom"/>
          </w:tcPr>
          <w:p w14:paraId="52851B61" w14:textId="77777777" w:rsidR="0042310A" w:rsidRPr="0042310A" w:rsidRDefault="0042310A" w:rsidP="000D3178">
            <w:pPr>
              <w:jc w:val="right"/>
              <w:rPr>
                <w:color w:val="000000"/>
                <w:sz w:val="22"/>
                <w:szCs w:val="22"/>
              </w:rPr>
            </w:pPr>
            <w:r w:rsidRPr="0042310A">
              <w:rPr>
                <w:color w:val="000000"/>
                <w:sz w:val="22"/>
                <w:szCs w:val="22"/>
              </w:rPr>
              <w:t>15,65</w:t>
            </w:r>
          </w:p>
        </w:tc>
        <w:tc>
          <w:tcPr>
            <w:tcW w:w="1220" w:type="dxa"/>
            <w:vAlign w:val="bottom"/>
          </w:tcPr>
          <w:p w14:paraId="57784795" w14:textId="77777777" w:rsidR="0042310A" w:rsidRPr="0042310A" w:rsidRDefault="0042310A" w:rsidP="000D3178">
            <w:pPr>
              <w:jc w:val="right"/>
              <w:rPr>
                <w:color w:val="000000"/>
                <w:sz w:val="22"/>
                <w:szCs w:val="22"/>
              </w:rPr>
            </w:pPr>
            <w:r w:rsidRPr="0042310A">
              <w:rPr>
                <w:color w:val="000000"/>
                <w:sz w:val="22"/>
                <w:szCs w:val="22"/>
              </w:rPr>
              <w:t>1,57</w:t>
            </w:r>
          </w:p>
        </w:tc>
      </w:tr>
      <w:tr w:rsidR="0042310A" w:rsidRPr="0042310A" w14:paraId="06E62E29" w14:textId="77777777" w:rsidTr="000D3178">
        <w:trPr>
          <w:trHeight w:val="144"/>
          <w:jc w:val="center"/>
        </w:trPr>
        <w:tc>
          <w:tcPr>
            <w:tcW w:w="1976" w:type="dxa"/>
            <w:shd w:val="clear" w:color="auto" w:fill="auto"/>
            <w:noWrap/>
            <w:vAlign w:val="bottom"/>
          </w:tcPr>
          <w:p w14:paraId="22095933" w14:textId="77777777" w:rsidR="0042310A" w:rsidRPr="0042310A" w:rsidRDefault="0042310A" w:rsidP="000D3178">
            <w:pPr>
              <w:rPr>
                <w:iCs/>
                <w:color w:val="000000"/>
                <w:sz w:val="22"/>
                <w:szCs w:val="22"/>
              </w:rPr>
            </w:pPr>
            <w:r w:rsidRPr="0042310A">
              <w:rPr>
                <w:iCs/>
                <w:color w:val="000000"/>
                <w:sz w:val="22"/>
                <w:szCs w:val="22"/>
              </w:rPr>
              <w:t>Italy</w:t>
            </w:r>
          </w:p>
        </w:tc>
        <w:tc>
          <w:tcPr>
            <w:tcW w:w="1462" w:type="dxa"/>
            <w:shd w:val="clear" w:color="auto" w:fill="auto"/>
            <w:noWrap/>
            <w:vAlign w:val="bottom"/>
          </w:tcPr>
          <w:p w14:paraId="5BAFC02F" w14:textId="77777777" w:rsidR="0042310A" w:rsidRPr="0042310A" w:rsidRDefault="0042310A" w:rsidP="000D3178">
            <w:pPr>
              <w:jc w:val="right"/>
              <w:rPr>
                <w:iCs/>
                <w:color w:val="000000"/>
                <w:sz w:val="22"/>
                <w:szCs w:val="22"/>
              </w:rPr>
            </w:pPr>
            <w:r w:rsidRPr="0042310A">
              <w:rPr>
                <w:iCs/>
                <w:color w:val="000000"/>
                <w:sz w:val="22"/>
                <w:szCs w:val="22"/>
              </w:rPr>
              <w:t>21,66</w:t>
            </w:r>
          </w:p>
        </w:tc>
        <w:tc>
          <w:tcPr>
            <w:tcW w:w="974" w:type="dxa"/>
            <w:shd w:val="clear" w:color="auto" w:fill="auto"/>
            <w:noWrap/>
            <w:vAlign w:val="bottom"/>
          </w:tcPr>
          <w:p w14:paraId="006CAFEF" w14:textId="77777777" w:rsidR="0042310A" w:rsidRPr="0042310A" w:rsidRDefault="0042310A" w:rsidP="000D3178">
            <w:pPr>
              <w:jc w:val="right"/>
              <w:rPr>
                <w:iCs/>
                <w:color w:val="000000"/>
                <w:sz w:val="22"/>
                <w:szCs w:val="22"/>
              </w:rPr>
            </w:pPr>
            <w:r w:rsidRPr="0042310A">
              <w:rPr>
                <w:iCs/>
                <w:color w:val="000000"/>
                <w:sz w:val="22"/>
                <w:szCs w:val="22"/>
              </w:rPr>
              <w:t>16,21</w:t>
            </w:r>
          </w:p>
        </w:tc>
        <w:tc>
          <w:tcPr>
            <w:tcW w:w="1016" w:type="dxa"/>
            <w:shd w:val="clear" w:color="auto" w:fill="auto"/>
            <w:noWrap/>
            <w:vAlign w:val="bottom"/>
          </w:tcPr>
          <w:p w14:paraId="64A603AB" w14:textId="77777777" w:rsidR="0042310A" w:rsidRPr="0042310A" w:rsidRDefault="0042310A" w:rsidP="000D3178">
            <w:pPr>
              <w:jc w:val="right"/>
              <w:rPr>
                <w:iCs/>
                <w:color w:val="000000"/>
                <w:sz w:val="22"/>
                <w:szCs w:val="22"/>
              </w:rPr>
            </w:pPr>
            <w:r w:rsidRPr="0042310A">
              <w:rPr>
                <w:iCs/>
                <w:color w:val="000000"/>
                <w:sz w:val="22"/>
                <w:szCs w:val="22"/>
              </w:rPr>
              <w:t>15,47</w:t>
            </w:r>
          </w:p>
        </w:tc>
        <w:tc>
          <w:tcPr>
            <w:tcW w:w="1102" w:type="dxa"/>
            <w:vAlign w:val="bottom"/>
          </w:tcPr>
          <w:p w14:paraId="4FE79887" w14:textId="77777777" w:rsidR="0042310A" w:rsidRPr="0042310A" w:rsidRDefault="0042310A" w:rsidP="000D3178">
            <w:pPr>
              <w:jc w:val="right"/>
              <w:rPr>
                <w:iCs/>
                <w:color w:val="000000"/>
                <w:sz w:val="22"/>
                <w:szCs w:val="22"/>
              </w:rPr>
            </w:pPr>
            <w:r w:rsidRPr="0042310A">
              <w:rPr>
                <w:iCs/>
                <w:color w:val="000000"/>
                <w:sz w:val="22"/>
                <w:szCs w:val="22"/>
              </w:rPr>
              <w:t>74,87</w:t>
            </w:r>
          </w:p>
        </w:tc>
        <w:tc>
          <w:tcPr>
            <w:tcW w:w="974" w:type="dxa"/>
            <w:vAlign w:val="bottom"/>
          </w:tcPr>
          <w:p w14:paraId="02D35D72" w14:textId="77777777" w:rsidR="0042310A" w:rsidRPr="0042310A" w:rsidRDefault="0042310A" w:rsidP="000D3178">
            <w:pPr>
              <w:jc w:val="right"/>
              <w:rPr>
                <w:iCs/>
                <w:color w:val="000000"/>
                <w:sz w:val="22"/>
                <w:szCs w:val="22"/>
              </w:rPr>
            </w:pPr>
            <w:r w:rsidRPr="0042310A">
              <w:rPr>
                <w:iCs/>
                <w:color w:val="000000"/>
                <w:sz w:val="22"/>
                <w:szCs w:val="22"/>
              </w:rPr>
              <w:t>14,34</w:t>
            </w:r>
          </w:p>
        </w:tc>
        <w:tc>
          <w:tcPr>
            <w:tcW w:w="1220" w:type="dxa"/>
            <w:vAlign w:val="bottom"/>
          </w:tcPr>
          <w:p w14:paraId="01B48F32" w14:textId="77777777" w:rsidR="0042310A" w:rsidRPr="0042310A" w:rsidRDefault="0042310A" w:rsidP="000D3178">
            <w:pPr>
              <w:jc w:val="right"/>
              <w:rPr>
                <w:iCs/>
                <w:color w:val="000000"/>
                <w:sz w:val="22"/>
                <w:szCs w:val="22"/>
              </w:rPr>
            </w:pPr>
            <w:r w:rsidRPr="0042310A">
              <w:rPr>
                <w:iCs/>
                <w:color w:val="000000"/>
                <w:sz w:val="22"/>
                <w:szCs w:val="22"/>
              </w:rPr>
              <w:t>1,56</w:t>
            </w:r>
          </w:p>
        </w:tc>
      </w:tr>
      <w:tr w:rsidR="0042310A" w:rsidRPr="0042310A" w14:paraId="164AB9AC" w14:textId="77777777" w:rsidTr="000D3178">
        <w:trPr>
          <w:trHeight w:val="144"/>
          <w:jc w:val="center"/>
        </w:trPr>
        <w:tc>
          <w:tcPr>
            <w:tcW w:w="1976" w:type="dxa"/>
            <w:shd w:val="clear" w:color="auto" w:fill="auto"/>
            <w:noWrap/>
            <w:vAlign w:val="bottom"/>
          </w:tcPr>
          <w:p w14:paraId="47859FD3" w14:textId="77777777" w:rsidR="0042310A" w:rsidRPr="0042310A" w:rsidRDefault="0042310A" w:rsidP="000D3178">
            <w:pPr>
              <w:rPr>
                <w:iCs/>
                <w:color w:val="000000"/>
                <w:sz w:val="22"/>
                <w:szCs w:val="22"/>
              </w:rPr>
            </w:pPr>
            <w:r w:rsidRPr="0042310A">
              <w:rPr>
                <w:iCs/>
                <w:color w:val="000000"/>
                <w:sz w:val="22"/>
                <w:szCs w:val="22"/>
              </w:rPr>
              <w:t>Tây Ban Nha</w:t>
            </w:r>
          </w:p>
        </w:tc>
        <w:tc>
          <w:tcPr>
            <w:tcW w:w="1462" w:type="dxa"/>
            <w:shd w:val="clear" w:color="auto" w:fill="auto"/>
            <w:noWrap/>
            <w:vAlign w:val="bottom"/>
          </w:tcPr>
          <w:p w14:paraId="6C513810" w14:textId="77777777" w:rsidR="0042310A" w:rsidRPr="0042310A" w:rsidRDefault="0042310A" w:rsidP="000D3178">
            <w:pPr>
              <w:jc w:val="right"/>
              <w:rPr>
                <w:iCs/>
                <w:color w:val="000000"/>
                <w:sz w:val="22"/>
                <w:szCs w:val="22"/>
              </w:rPr>
            </w:pPr>
            <w:r w:rsidRPr="0042310A">
              <w:rPr>
                <w:iCs/>
                <w:color w:val="000000"/>
                <w:sz w:val="22"/>
                <w:szCs w:val="22"/>
              </w:rPr>
              <w:t>13,09</w:t>
            </w:r>
          </w:p>
        </w:tc>
        <w:tc>
          <w:tcPr>
            <w:tcW w:w="974" w:type="dxa"/>
            <w:shd w:val="clear" w:color="auto" w:fill="auto"/>
            <w:noWrap/>
            <w:vAlign w:val="bottom"/>
          </w:tcPr>
          <w:p w14:paraId="02E0A059" w14:textId="77777777" w:rsidR="0042310A" w:rsidRPr="0042310A" w:rsidRDefault="0042310A" w:rsidP="000D3178">
            <w:pPr>
              <w:jc w:val="right"/>
              <w:rPr>
                <w:iCs/>
                <w:color w:val="000000"/>
                <w:sz w:val="22"/>
                <w:szCs w:val="22"/>
              </w:rPr>
            </w:pPr>
            <w:r w:rsidRPr="0042310A">
              <w:rPr>
                <w:iCs/>
                <w:color w:val="000000"/>
                <w:sz w:val="22"/>
                <w:szCs w:val="22"/>
              </w:rPr>
              <w:t>21,46</w:t>
            </w:r>
          </w:p>
        </w:tc>
        <w:tc>
          <w:tcPr>
            <w:tcW w:w="1016" w:type="dxa"/>
            <w:shd w:val="clear" w:color="auto" w:fill="auto"/>
            <w:noWrap/>
            <w:vAlign w:val="bottom"/>
          </w:tcPr>
          <w:p w14:paraId="7E742469" w14:textId="77777777" w:rsidR="0042310A" w:rsidRPr="0042310A" w:rsidRDefault="0042310A" w:rsidP="000D3178">
            <w:pPr>
              <w:jc w:val="right"/>
              <w:rPr>
                <w:iCs/>
                <w:color w:val="000000"/>
                <w:sz w:val="22"/>
                <w:szCs w:val="22"/>
              </w:rPr>
            </w:pPr>
            <w:r w:rsidRPr="0042310A">
              <w:rPr>
                <w:iCs/>
                <w:color w:val="000000"/>
                <w:sz w:val="22"/>
                <w:szCs w:val="22"/>
              </w:rPr>
              <w:t>65,15</w:t>
            </w:r>
          </w:p>
        </w:tc>
        <w:tc>
          <w:tcPr>
            <w:tcW w:w="1102" w:type="dxa"/>
            <w:vAlign w:val="bottom"/>
          </w:tcPr>
          <w:p w14:paraId="48A5C52F" w14:textId="77777777" w:rsidR="0042310A" w:rsidRPr="0042310A" w:rsidRDefault="0042310A" w:rsidP="000D3178">
            <w:pPr>
              <w:jc w:val="right"/>
              <w:rPr>
                <w:iCs/>
                <w:color w:val="000000"/>
                <w:sz w:val="22"/>
                <w:szCs w:val="22"/>
              </w:rPr>
            </w:pPr>
            <w:r w:rsidRPr="0042310A">
              <w:rPr>
                <w:iCs/>
                <w:color w:val="000000"/>
                <w:sz w:val="22"/>
                <w:szCs w:val="22"/>
              </w:rPr>
              <w:t>47,03</w:t>
            </w:r>
          </w:p>
        </w:tc>
        <w:tc>
          <w:tcPr>
            <w:tcW w:w="974" w:type="dxa"/>
            <w:vAlign w:val="bottom"/>
          </w:tcPr>
          <w:p w14:paraId="1A8A8234" w14:textId="77777777" w:rsidR="0042310A" w:rsidRPr="0042310A" w:rsidRDefault="0042310A" w:rsidP="000D3178">
            <w:pPr>
              <w:jc w:val="right"/>
              <w:rPr>
                <w:iCs/>
                <w:color w:val="000000"/>
                <w:sz w:val="22"/>
                <w:szCs w:val="22"/>
              </w:rPr>
            </w:pPr>
            <w:r w:rsidRPr="0042310A">
              <w:rPr>
                <w:iCs/>
                <w:color w:val="000000"/>
                <w:sz w:val="22"/>
                <w:szCs w:val="22"/>
              </w:rPr>
              <w:t>39,21</w:t>
            </w:r>
          </w:p>
        </w:tc>
        <w:tc>
          <w:tcPr>
            <w:tcW w:w="1220" w:type="dxa"/>
            <w:vAlign w:val="bottom"/>
          </w:tcPr>
          <w:p w14:paraId="4EB1CE78" w14:textId="77777777" w:rsidR="0042310A" w:rsidRPr="0042310A" w:rsidRDefault="0042310A" w:rsidP="000D3178">
            <w:pPr>
              <w:jc w:val="right"/>
              <w:rPr>
                <w:iCs/>
                <w:color w:val="000000"/>
                <w:sz w:val="22"/>
                <w:szCs w:val="22"/>
              </w:rPr>
            </w:pPr>
            <w:r w:rsidRPr="0042310A">
              <w:rPr>
                <w:iCs/>
                <w:color w:val="000000"/>
                <w:sz w:val="22"/>
                <w:szCs w:val="22"/>
              </w:rPr>
              <w:t>0,98</w:t>
            </w:r>
          </w:p>
        </w:tc>
      </w:tr>
      <w:tr w:rsidR="0042310A" w:rsidRPr="0042310A" w14:paraId="2B84B448" w14:textId="77777777" w:rsidTr="000D3178">
        <w:trPr>
          <w:trHeight w:val="144"/>
          <w:jc w:val="center"/>
        </w:trPr>
        <w:tc>
          <w:tcPr>
            <w:tcW w:w="1976" w:type="dxa"/>
            <w:shd w:val="clear" w:color="auto" w:fill="auto"/>
            <w:noWrap/>
            <w:vAlign w:val="bottom"/>
          </w:tcPr>
          <w:p w14:paraId="4BC1BA6C" w14:textId="77777777" w:rsidR="0042310A" w:rsidRPr="0042310A" w:rsidRDefault="0042310A" w:rsidP="000D3178">
            <w:pPr>
              <w:rPr>
                <w:color w:val="000000"/>
                <w:sz w:val="22"/>
                <w:szCs w:val="22"/>
              </w:rPr>
            </w:pPr>
            <w:r w:rsidRPr="0042310A">
              <w:rPr>
                <w:color w:val="000000"/>
                <w:sz w:val="22"/>
                <w:szCs w:val="22"/>
              </w:rPr>
              <w:t xml:space="preserve">Đài Loan </w:t>
            </w:r>
          </w:p>
          <w:p w14:paraId="6219B140" w14:textId="77777777" w:rsidR="0042310A" w:rsidRPr="0042310A" w:rsidRDefault="0042310A" w:rsidP="000D3178">
            <w:pPr>
              <w:rPr>
                <w:color w:val="000000"/>
                <w:sz w:val="22"/>
                <w:szCs w:val="22"/>
              </w:rPr>
            </w:pPr>
            <w:r w:rsidRPr="0042310A">
              <w:rPr>
                <w:color w:val="000000"/>
                <w:sz w:val="22"/>
                <w:szCs w:val="22"/>
              </w:rPr>
              <w:t>(Trung Quốc)</w:t>
            </w:r>
          </w:p>
        </w:tc>
        <w:tc>
          <w:tcPr>
            <w:tcW w:w="1462" w:type="dxa"/>
            <w:shd w:val="clear" w:color="auto" w:fill="auto"/>
            <w:noWrap/>
            <w:vAlign w:val="bottom"/>
          </w:tcPr>
          <w:p w14:paraId="0EB1D34C" w14:textId="77777777" w:rsidR="0042310A" w:rsidRPr="0042310A" w:rsidRDefault="0042310A" w:rsidP="000D3178">
            <w:pPr>
              <w:jc w:val="right"/>
              <w:rPr>
                <w:color w:val="000000"/>
                <w:sz w:val="22"/>
                <w:szCs w:val="22"/>
              </w:rPr>
            </w:pPr>
            <w:r w:rsidRPr="0042310A">
              <w:rPr>
                <w:color w:val="000000"/>
                <w:sz w:val="22"/>
                <w:szCs w:val="22"/>
              </w:rPr>
              <w:t>14,70</w:t>
            </w:r>
          </w:p>
        </w:tc>
        <w:tc>
          <w:tcPr>
            <w:tcW w:w="974" w:type="dxa"/>
            <w:shd w:val="clear" w:color="auto" w:fill="auto"/>
            <w:noWrap/>
            <w:vAlign w:val="bottom"/>
          </w:tcPr>
          <w:p w14:paraId="5703C56D" w14:textId="77777777" w:rsidR="0042310A" w:rsidRPr="0042310A" w:rsidRDefault="0042310A" w:rsidP="000D3178">
            <w:pPr>
              <w:jc w:val="right"/>
              <w:rPr>
                <w:color w:val="000000"/>
                <w:sz w:val="22"/>
                <w:szCs w:val="22"/>
              </w:rPr>
            </w:pPr>
            <w:r w:rsidRPr="0042310A">
              <w:rPr>
                <w:color w:val="000000"/>
                <w:sz w:val="22"/>
                <w:szCs w:val="22"/>
              </w:rPr>
              <w:t>26,23</w:t>
            </w:r>
          </w:p>
        </w:tc>
        <w:tc>
          <w:tcPr>
            <w:tcW w:w="1016" w:type="dxa"/>
            <w:shd w:val="clear" w:color="auto" w:fill="auto"/>
            <w:noWrap/>
            <w:vAlign w:val="bottom"/>
          </w:tcPr>
          <w:p w14:paraId="46B9D6FD" w14:textId="77777777" w:rsidR="0042310A" w:rsidRPr="0042310A" w:rsidRDefault="0042310A" w:rsidP="000D3178">
            <w:pPr>
              <w:jc w:val="right"/>
              <w:rPr>
                <w:color w:val="000000"/>
                <w:sz w:val="22"/>
                <w:szCs w:val="22"/>
              </w:rPr>
            </w:pPr>
            <w:r w:rsidRPr="0042310A">
              <w:rPr>
                <w:color w:val="000000"/>
                <w:sz w:val="22"/>
                <w:szCs w:val="22"/>
              </w:rPr>
              <w:t>41,78</w:t>
            </w:r>
          </w:p>
        </w:tc>
        <w:tc>
          <w:tcPr>
            <w:tcW w:w="1102" w:type="dxa"/>
            <w:vAlign w:val="bottom"/>
          </w:tcPr>
          <w:p w14:paraId="6279936E" w14:textId="77777777" w:rsidR="0042310A" w:rsidRPr="0042310A" w:rsidRDefault="0042310A" w:rsidP="000D3178">
            <w:pPr>
              <w:jc w:val="right"/>
              <w:rPr>
                <w:color w:val="000000"/>
                <w:sz w:val="22"/>
                <w:szCs w:val="22"/>
              </w:rPr>
            </w:pPr>
            <w:r w:rsidRPr="0042310A">
              <w:rPr>
                <w:color w:val="000000"/>
                <w:sz w:val="22"/>
                <w:szCs w:val="22"/>
              </w:rPr>
              <w:t>43,93</w:t>
            </w:r>
          </w:p>
        </w:tc>
        <w:tc>
          <w:tcPr>
            <w:tcW w:w="974" w:type="dxa"/>
            <w:vAlign w:val="bottom"/>
          </w:tcPr>
          <w:p w14:paraId="6D19D5E6" w14:textId="77777777" w:rsidR="0042310A" w:rsidRPr="0042310A" w:rsidRDefault="0042310A" w:rsidP="000D3178">
            <w:pPr>
              <w:jc w:val="right"/>
              <w:rPr>
                <w:color w:val="000000"/>
                <w:sz w:val="22"/>
                <w:szCs w:val="22"/>
              </w:rPr>
            </w:pPr>
            <w:r w:rsidRPr="0042310A">
              <w:rPr>
                <w:color w:val="000000"/>
                <w:sz w:val="22"/>
                <w:szCs w:val="22"/>
              </w:rPr>
              <w:t>34,28</w:t>
            </w:r>
          </w:p>
        </w:tc>
        <w:tc>
          <w:tcPr>
            <w:tcW w:w="1220" w:type="dxa"/>
            <w:vAlign w:val="bottom"/>
          </w:tcPr>
          <w:p w14:paraId="132FCAD3" w14:textId="77777777" w:rsidR="0042310A" w:rsidRPr="0042310A" w:rsidRDefault="0042310A" w:rsidP="000D3178">
            <w:pPr>
              <w:jc w:val="right"/>
              <w:rPr>
                <w:color w:val="000000"/>
                <w:sz w:val="22"/>
                <w:szCs w:val="22"/>
              </w:rPr>
            </w:pPr>
            <w:r w:rsidRPr="0042310A">
              <w:rPr>
                <w:color w:val="000000"/>
                <w:sz w:val="22"/>
                <w:szCs w:val="22"/>
              </w:rPr>
              <w:t>0,92</w:t>
            </w:r>
          </w:p>
        </w:tc>
      </w:tr>
      <w:tr w:rsidR="0042310A" w:rsidRPr="0042310A" w14:paraId="13B190A6" w14:textId="77777777" w:rsidTr="000D3178">
        <w:trPr>
          <w:trHeight w:val="144"/>
          <w:jc w:val="center"/>
        </w:trPr>
        <w:tc>
          <w:tcPr>
            <w:tcW w:w="1976" w:type="dxa"/>
            <w:shd w:val="clear" w:color="auto" w:fill="auto"/>
            <w:noWrap/>
            <w:vAlign w:val="bottom"/>
          </w:tcPr>
          <w:p w14:paraId="1D04E767" w14:textId="77777777" w:rsidR="0042310A" w:rsidRPr="0042310A" w:rsidRDefault="0042310A" w:rsidP="000D3178">
            <w:pPr>
              <w:rPr>
                <w:color w:val="000000"/>
                <w:sz w:val="22"/>
                <w:szCs w:val="22"/>
              </w:rPr>
            </w:pPr>
            <w:r w:rsidRPr="0042310A">
              <w:rPr>
                <w:color w:val="000000"/>
                <w:sz w:val="22"/>
                <w:szCs w:val="22"/>
              </w:rPr>
              <w:t>Brazil</w:t>
            </w:r>
          </w:p>
        </w:tc>
        <w:tc>
          <w:tcPr>
            <w:tcW w:w="1462" w:type="dxa"/>
            <w:shd w:val="clear" w:color="auto" w:fill="auto"/>
            <w:noWrap/>
            <w:vAlign w:val="bottom"/>
          </w:tcPr>
          <w:p w14:paraId="602E2B90" w14:textId="77777777" w:rsidR="0042310A" w:rsidRPr="0042310A" w:rsidRDefault="0042310A" w:rsidP="000D3178">
            <w:pPr>
              <w:jc w:val="right"/>
              <w:rPr>
                <w:color w:val="000000"/>
                <w:sz w:val="22"/>
                <w:szCs w:val="22"/>
              </w:rPr>
            </w:pPr>
            <w:r w:rsidRPr="0042310A">
              <w:rPr>
                <w:color w:val="000000"/>
                <w:sz w:val="22"/>
                <w:szCs w:val="22"/>
              </w:rPr>
              <w:t>12,42</w:t>
            </w:r>
          </w:p>
        </w:tc>
        <w:tc>
          <w:tcPr>
            <w:tcW w:w="974" w:type="dxa"/>
            <w:shd w:val="clear" w:color="auto" w:fill="auto"/>
            <w:noWrap/>
            <w:vAlign w:val="bottom"/>
          </w:tcPr>
          <w:p w14:paraId="664A28A6" w14:textId="77777777" w:rsidR="0042310A" w:rsidRPr="0042310A" w:rsidRDefault="0042310A" w:rsidP="000D3178">
            <w:pPr>
              <w:jc w:val="right"/>
              <w:rPr>
                <w:color w:val="000000"/>
                <w:sz w:val="22"/>
                <w:szCs w:val="22"/>
              </w:rPr>
            </w:pPr>
            <w:r w:rsidRPr="0042310A">
              <w:rPr>
                <w:color w:val="000000"/>
                <w:sz w:val="22"/>
                <w:szCs w:val="22"/>
              </w:rPr>
              <w:t>6,96</w:t>
            </w:r>
          </w:p>
        </w:tc>
        <w:tc>
          <w:tcPr>
            <w:tcW w:w="1016" w:type="dxa"/>
            <w:shd w:val="clear" w:color="auto" w:fill="auto"/>
            <w:noWrap/>
            <w:vAlign w:val="bottom"/>
          </w:tcPr>
          <w:p w14:paraId="46065361" w14:textId="77777777" w:rsidR="0042310A" w:rsidRPr="0042310A" w:rsidRDefault="0042310A" w:rsidP="000D3178">
            <w:pPr>
              <w:jc w:val="right"/>
              <w:rPr>
                <w:color w:val="000000"/>
                <w:sz w:val="22"/>
                <w:szCs w:val="22"/>
              </w:rPr>
            </w:pPr>
            <w:r w:rsidRPr="0042310A">
              <w:rPr>
                <w:color w:val="000000"/>
                <w:sz w:val="22"/>
                <w:szCs w:val="22"/>
              </w:rPr>
              <w:t>0,51</w:t>
            </w:r>
          </w:p>
        </w:tc>
        <w:tc>
          <w:tcPr>
            <w:tcW w:w="1102" w:type="dxa"/>
            <w:vAlign w:val="bottom"/>
          </w:tcPr>
          <w:p w14:paraId="7BB9795D" w14:textId="77777777" w:rsidR="0042310A" w:rsidRPr="0042310A" w:rsidRDefault="0042310A" w:rsidP="000D3178">
            <w:pPr>
              <w:jc w:val="right"/>
              <w:rPr>
                <w:color w:val="000000"/>
                <w:sz w:val="22"/>
                <w:szCs w:val="22"/>
              </w:rPr>
            </w:pPr>
            <w:r w:rsidRPr="0042310A">
              <w:rPr>
                <w:color w:val="000000"/>
                <w:sz w:val="22"/>
                <w:szCs w:val="22"/>
              </w:rPr>
              <w:t>39,08</w:t>
            </w:r>
          </w:p>
        </w:tc>
        <w:tc>
          <w:tcPr>
            <w:tcW w:w="974" w:type="dxa"/>
            <w:vAlign w:val="bottom"/>
          </w:tcPr>
          <w:p w14:paraId="1571EFC8" w14:textId="77777777" w:rsidR="0042310A" w:rsidRPr="0042310A" w:rsidRDefault="0042310A" w:rsidP="000D3178">
            <w:pPr>
              <w:jc w:val="right"/>
              <w:rPr>
                <w:color w:val="000000"/>
                <w:sz w:val="22"/>
                <w:szCs w:val="22"/>
              </w:rPr>
            </w:pPr>
            <w:r w:rsidRPr="0042310A">
              <w:rPr>
                <w:color w:val="000000"/>
                <w:sz w:val="22"/>
                <w:szCs w:val="22"/>
              </w:rPr>
              <w:t>-11,68</w:t>
            </w:r>
          </w:p>
        </w:tc>
        <w:tc>
          <w:tcPr>
            <w:tcW w:w="1220" w:type="dxa"/>
            <w:vAlign w:val="bottom"/>
          </w:tcPr>
          <w:p w14:paraId="4F087D09" w14:textId="77777777" w:rsidR="0042310A" w:rsidRPr="0042310A" w:rsidRDefault="0042310A" w:rsidP="000D3178">
            <w:pPr>
              <w:jc w:val="right"/>
              <w:rPr>
                <w:color w:val="000000"/>
                <w:sz w:val="22"/>
                <w:szCs w:val="22"/>
              </w:rPr>
            </w:pPr>
            <w:r w:rsidRPr="0042310A">
              <w:rPr>
                <w:color w:val="000000"/>
                <w:sz w:val="22"/>
                <w:szCs w:val="22"/>
              </w:rPr>
              <w:t>0,82</w:t>
            </w:r>
          </w:p>
        </w:tc>
      </w:tr>
      <w:tr w:rsidR="0042310A" w:rsidRPr="0042310A" w14:paraId="46AC3AF7" w14:textId="77777777" w:rsidTr="000D3178">
        <w:trPr>
          <w:trHeight w:val="144"/>
          <w:jc w:val="center"/>
        </w:trPr>
        <w:tc>
          <w:tcPr>
            <w:tcW w:w="1976" w:type="dxa"/>
            <w:shd w:val="clear" w:color="auto" w:fill="auto"/>
            <w:noWrap/>
            <w:vAlign w:val="bottom"/>
          </w:tcPr>
          <w:p w14:paraId="1E06E3A2" w14:textId="77777777" w:rsidR="0042310A" w:rsidRPr="0042310A" w:rsidRDefault="0042310A" w:rsidP="000D3178">
            <w:pPr>
              <w:rPr>
                <w:color w:val="000000"/>
                <w:sz w:val="22"/>
                <w:szCs w:val="22"/>
              </w:rPr>
            </w:pPr>
            <w:r w:rsidRPr="0042310A">
              <w:rPr>
                <w:color w:val="000000"/>
                <w:sz w:val="22"/>
                <w:szCs w:val="22"/>
              </w:rPr>
              <w:t>Chile</w:t>
            </w:r>
          </w:p>
        </w:tc>
        <w:tc>
          <w:tcPr>
            <w:tcW w:w="1462" w:type="dxa"/>
            <w:shd w:val="clear" w:color="auto" w:fill="auto"/>
            <w:noWrap/>
            <w:vAlign w:val="bottom"/>
          </w:tcPr>
          <w:p w14:paraId="09578197" w14:textId="77777777" w:rsidR="0042310A" w:rsidRPr="0042310A" w:rsidRDefault="0042310A" w:rsidP="000D3178">
            <w:pPr>
              <w:jc w:val="right"/>
              <w:rPr>
                <w:color w:val="000000"/>
                <w:sz w:val="22"/>
                <w:szCs w:val="22"/>
              </w:rPr>
            </w:pPr>
            <w:r w:rsidRPr="0042310A">
              <w:rPr>
                <w:color w:val="000000"/>
                <w:sz w:val="22"/>
                <w:szCs w:val="22"/>
              </w:rPr>
              <w:t>12,53</w:t>
            </w:r>
          </w:p>
        </w:tc>
        <w:tc>
          <w:tcPr>
            <w:tcW w:w="974" w:type="dxa"/>
            <w:shd w:val="clear" w:color="auto" w:fill="auto"/>
            <w:noWrap/>
            <w:vAlign w:val="bottom"/>
          </w:tcPr>
          <w:p w14:paraId="7D13391F" w14:textId="77777777" w:rsidR="0042310A" w:rsidRPr="0042310A" w:rsidRDefault="0042310A" w:rsidP="000D3178">
            <w:pPr>
              <w:jc w:val="right"/>
              <w:rPr>
                <w:color w:val="000000"/>
                <w:sz w:val="22"/>
                <w:szCs w:val="22"/>
              </w:rPr>
            </w:pPr>
            <w:r w:rsidRPr="0042310A">
              <w:rPr>
                <w:color w:val="000000"/>
                <w:sz w:val="22"/>
                <w:szCs w:val="22"/>
              </w:rPr>
              <w:t>49,62</w:t>
            </w:r>
          </w:p>
        </w:tc>
        <w:tc>
          <w:tcPr>
            <w:tcW w:w="1016" w:type="dxa"/>
            <w:shd w:val="clear" w:color="auto" w:fill="auto"/>
            <w:noWrap/>
            <w:vAlign w:val="bottom"/>
          </w:tcPr>
          <w:p w14:paraId="65834E19" w14:textId="77777777" w:rsidR="0042310A" w:rsidRPr="0042310A" w:rsidRDefault="0042310A" w:rsidP="000D3178">
            <w:pPr>
              <w:jc w:val="right"/>
              <w:rPr>
                <w:color w:val="000000"/>
                <w:sz w:val="22"/>
                <w:szCs w:val="22"/>
              </w:rPr>
            </w:pPr>
            <w:r w:rsidRPr="0042310A">
              <w:rPr>
                <w:color w:val="000000"/>
                <w:sz w:val="22"/>
                <w:szCs w:val="22"/>
              </w:rPr>
              <w:t>52,76</w:t>
            </w:r>
          </w:p>
        </w:tc>
        <w:tc>
          <w:tcPr>
            <w:tcW w:w="1102" w:type="dxa"/>
            <w:vAlign w:val="bottom"/>
          </w:tcPr>
          <w:p w14:paraId="79580E3D" w14:textId="77777777" w:rsidR="0042310A" w:rsidRPr="0042310A" w:rsidRDefault="0042310A" w:rsidP="000D3178">
            <w:pPr>
              <w:jc w:val="right"/>
              <w:rPr>
                <w:color w:val="000000"/>
                <w:sz w:val="22"/>
                <w:szCs w:val="22"/>
              </w:rPr>
            </w:pPr>
            <w:r w:rsidRPr="0042310A">
              <w:rPr>
                <w:color w:val="000000"/>
                <w:sz w:val="22"/>
                <w:szCs w:val="22"/>
              </w:rPr>
              <w:t>36,08</w:t>
            </w:r>
          </w:p>
        </w:tc>
        <w:tc>
          <w:tcPr>
            <w:tcW w:w="974" w:type="dxa"/>
            <w:vAlign w:val="bottom"/>
          </w:tcPr>
          <w:p w14:paraId="42272F59" w14:textId="77777777" w:rsidR="0042310A" w:rsidRPr="0042310A" w:rsidRDefault="0042310A" w:rsidP="000D3178">
            <w:pPr>
              <w:jc w:val="right"/>
              <w:rPr>
                <w:color w:val="000000"/>
                <w:sz w:val="22"/>
                <w:szCs w:val="22"/>
              </w:rPr>
            </w:pPr>
            <w:r w:rsidRPr="0042310A">
              <w:rPr>
                <w:color w:val="000000"/>
                <w:sz w:val="22"/>
                <w:szCs w:val="22"/>
              </w:rPr>
              <w:t>33,33</w:t>
            </w:r>
          </w:p>
        </w:tc>
        <w:tc>
          <w:tcPr>
            <w:tcW w:w="1220" w:type="dxa"/>
            <w:vAlign w:val="bottom"/>
          </w:tcPr>
          <w:p w14:paraId="74504677" w14:textId="77777777" w:rsidR="0042310A" w:rsidRPr="0042310A" w:rsidRDefault="0042310A" w:rsidP="000D3178">
            <w:pPr>
              <w:jc w:val="right"/>
              <w:rPr>
                <w:color w:val="000000"/>
                <w:sz w:val="22"/>
                <w:szCs w:val="22"/>
              </w:rPr>
            </w:pPr>
            <w:r w:rsidRPr="0042310A">
              <w:rPr>
                <w:color w:val="000000"/>
                <w:sz w:val="22"/>
                <w:szCs w:val="22"/>
              </w:rPr>
              <w:t>0,75</w:t>
            </w:r>
          </w:p>
        </w:tc>
      </w:tr>
      <w:tr w:rsidR="0042310A" w:rsidRPr="0042310A" w14:paraId="5ADC6614" w14:textId="77777777" w:rsidTr="000D3178">
        <w:trPr>
          <w:trHeight w:val="144"/>
          <w:jc w:val="center"/>
        </w:trPr>
        <w:tc>
          <w:tcPr>
            <w:tcW w:w="1976" w:type="dxa"/>
            <w:shd w:val="clear" w:color="auto" w:fill="auto"/>
            <w:noWrap/>
            <w:vAlign w:val="bottom"/>
          </w:tcPr>
          <w:p w14:paraId="585EF99C" w14:textId="77777777" w:rsidR="0042310A" w:rsidRPr="0042310A" w:rsidRDefault="0042310A" w:rsidP="000D3178">
            <w:pPr>
              <w:rPr>
                <w:color w:val="000000"/>
                <w:sz w:val="22"/>
                <w:szCs w:val="22"/>
              </w:rPr>
            </w:pPr>
            <w:r w:rsidRPr="0042310A">
              <w:rPr>
                <w:color w:val="000000"/>
                <w:sz w:val="22"/>
                <w:szCs w:val="22"/>
              </w:rPr>
              <w:t>Nga</w:t>
            </w:r>
          </w:p>
        </w:tc>
        <w:tc>
          <w:tcPr>
            <w:tcW w:w="1462" w:type="dxa"/>
            <w:shd w:val="clear" w:color="auto" w:fill="auto"/>
            <w:noWrap/>
            <w:vAlign w:val="bottom"/>
          </w:tcPr>
          <w:p w14:paraId="4E9AB461" w14:textId="77777777" w:rsidR="0042310A" w:rsidRPr="0042310A" w:rsidRDefault="0042310A" w:rsidP="000D3178">
            <w:pPr>
              <w:jc w:val="right"/>
              <w:rPr>
                <w:color w:val="000000"/>
                <w:sz w:val="22"/>
                <w:szCs w:val="22"/>
              </w:rPr>
            </w:pPr>
            <w:r w:rsidRPr="0042310A">
              <w:rPr>
                <w:color w:val="000000"/>
                <w:sz w:val="22"/>
                <w:szCs w:val="22"/>
              </w:rPr>
              <w:t>11,56</w:t>
            </w:r>
          </w:p>
        </w:tc>
        <w:tc>
          <w:tcPr>
            <w:tcW w:w="974" w:type="dxa"/>
            <w:shd w:val="clear" w:color="auto" w:fill="auto"/>
            <w:noWrap/>
            <w:vAlign w:val="bottom"/>
          </w:tcPr>
          <w:p w14:paraId="2006DDDC" w14:textId="77777777" w:rsidR="0042310A" w:rsidRPr="0042310A" w:rsidRDefault="0042310A" w:rsidP="000D3178">
            <w:pPr>
              <w:jc w:val="right"/>
              <w:rPr>
                <w:color w:val="000000"/>
                <w:sz w:val="22"/>
                <w:szCs w:val="22"/>
              </w:rPr>
            </w:pPr>
            <w:r w:rsidRPr="0042310A">
              <w:rPr>
                <w:color w:val="000000"/>
                <w:sz w:val="22"/>
                <w:szCs w:val="22"/>
              </w:rPr>
              <w:t>82,98</w:t>
            </w:r>
          </w:p>
        </w:tc>
        <w:tc>
          <w:tcPr>
            <w:tcW w:w="1016" w:type="dxa"/>
            <w:shd w:val="clear" w:color="auto" w:fill="auto"/>
            <w:noWrap/>
            <w:vAlign w:val="bottom"/>
          </w:tcPr>
          <w:p w14:paraId="4279F49F" w14:textId="77777777" w:rsidR="0042310A" w:rsidRPr="0042310A" w:rsidRDefault="0042310A" w:rsidP="000D3178">
            <w:pPr>
              <w:jc w:val="right"/>
              <w:rPr>
                <w:color w:val="000000"/>
                <w:sz w:val="22"/>
                <w:szCs w:val="22"/>
              </w:rPr>
            </w:pPr>
            <w:r w:rsidRPr="0042310A">
              <w:rPr>
                <w:color w:val="000000"/>
                <w:sz w:val="22"/>
                <w:szCs w:val="22"/>
              </w:rPr>
              <w:t>-1,80</w:t>
            </w:r>
          </w:p>
        </w:tc>
        <w:tc>
          <w:tcPr>
            <w:tcW w:w="1102" w:type="dxa"/>
            <w:vAlign w:val="bottom"/>
          </w:tcPr>
          <w:p w14:paraId="5BAA5E56" w14:textId="77777777" w:rsidR="0042310A" w:rsidRPr="0042310A" w:rsidRDefault="0042310A" w:rsidP="000D3178">
            <w:pPr>
              <w:jc w:val="right"/>
              <w:rPr>
                <w:color w:val="000000"/>
                <w:sz w:val="22"/>
                <w:szCs w:val="22"/>
              </w:rPr>
            </w:pPr>
            <w:r w:rsidRPr="0042310A">
              <w:rPr>
                <w:color w:val="000000"/>
                <w:sz w:val="22"/>
                <w:szCs w:val="22"/>
              </w:rPr>
              <w:t>32,63</w:t>
            </w:r>
          </w:p>
        </w:tc>
        <w:tc>
          <w:tcPr>
            <w:tcW w:w="974" w:type="dxa"/>
            <w:vAlign w:val="bottom"/>
          </w:tcPr>
          <w:p w14:paraId="31F1FCA2" w14:textId="77777777" w:rsidR="0042310A" w:rsidRPr="0042310A" w:rsidRDefault="0042310A" w:rsidP="000D3178">
            <w:pPr>
              <w:jc w:val="right"/>
              <w:rPr>
                <w:color w:val="000000"/>
                <w:sz w:val="22"/>
                <w:szCs w:val="22"/>
              </w:rPr>
            </w:pPr>
            <w:r w:rsidRPr="0042310A">
              <w:rPr>
                <w:color w:val="000000"/>
                <w:sz w:val="22"/>
                <w:szCs w:val="22"/>
              </w:rPr>
              <w:t>9,14</w:t>
            </w:r>
          </w:p>
        </w:tc>
        <w:tc>
          <w:tcPr>
            <w:tcW w:w="1220" w:type="dxa"/>
            <w:vAlign w:val="bottom"/>
          </w:tcPr>
          <w:p w14:paraId="2B75A234" w14:textId="77777777" w:rsidR="0042310A" w:rsidRPr="0042310A" w:rsidRDefault="0042310A" w:rsidP="000D3178">
            <w:pPr>
              <w:jc w:val="right"/>
              <w:rPr>
                <w:color w:val="000000"/>
                <w:sz w:val="22"/>
                <w:szCs w:val="22"/>
              </w:rPr>
            </w:pPr>
            <w:r w:rsidRPr="0042310A">
              <w:rPr>
                <w:color w:val="000000"/>
                <w:sz w:val="22"/>
                <w:szCs w:val="22"/>
              </w:rPr>
              <w:t>0,68</w:t>
            </w:r>
          </w:p>
        </w:tc>
      </w:tr>
      <w:tr w:rsidR="0042310A" w:rsidRPr="0042310A" w14:paraId="08E7A3CA" w14:textId="77777777" w:rsidTr="000D3178">
        <w:trPr>
          <w:trHeight w:val="144"/>
          <w:jc w:val="center"/>
        </w:trPr>
        <w:tc>
          <w:tcPr>
            <w:tcW w:w="1976" w:type="dxa"/>
            <w:shd w:val="clear" w:color="auto" w:fill="auto"/>
            <w:noWrap/>
            <w:vAlign w:val="bottom"/>
          </w:tcPr>
          <w:p w14:paraId="5444E827" w14:textId="77777777" w:rsidR="0042310A" w:rsidRPr="0042310A" w:rsidRDefault="0042310A" w:rsidP="000D3178">
            <w:pPr>
              <w:rPr>
                <w:color w:val="000000"/>
                <w:sz w:val="22"/>
                <w:szCs w:val="22"/>
              </w:rPr>
            </w:pPr>
            <w:r w:rsidRPr="0042310A">
              <w:rPr>
                <w:color w:val="000000"/>
                <w:sz w:val="22"/>
                <w:szCs w:val="22"/>
              </w:rPr>
              <w:t>Ấn Độ</w:t>
            </w:r>
          </w:p>
        </w:tc>
        <w:tc>
          <w:tcPr>
            <w:tcW w:w="1462" w:type="dxa"/>
            <w:shd w:val="clear" w:color="auto" w:fill="auto"/>
            <w:noWrap/>
            <w:vAlign w:val="bottom"/>
          </w:tcPr>
          <w:p w14:paraId="728B06AB" w14:textId="77777777" w:rsidR="0042310A" w:rsidRPr="0042310A" w:rsidRDefault="0042310A" w:rsidP="000D3178">
            <w:pPr>
              <w:jc w:val="right"/>
              <w:rPr>
                <w:color w:val="000000"/>
                <w:sz w:val="22"/>
                <w:szCs w:val="22"/>
              </w:rPr>
            </w:pPr>
            <w:r w:rsidRPr="0042310A">
              <w:rPr>
                <w:color w:val="000000"/>
                <w:sz w:val="22"/>
                <w:szCs w:val="22"/>
              </w:rPr>
              <w:t>11,28</w:t>
            </w:r>
          </w:p>
        </w:tc>
        <w:tc>
          <w:tcPr>
            <w:tcW w:w="974" w:type="dxa"/>
            <w:shd w:val="clear" w:color="auto" w:fill="auto"/>
            <w:noWrap/>
            <w:vAlign w:val="bottom"/>
          </w:tcPr>
          <w:p w14:paraId="5A8BBA8B" w14:textId="77777777" w:rsidR="0042310A" w:rsidRPr="0042310A" w:rsidRDefault="0042310A" w:rsidP="000D3178">
            <w:pPr>
              <w:jc w:val="right"/>
              <w:rPr>
                <w:color w:val="000000"/>
                <w:sz w:val="22"/>
                <w:szCs w:val="22"/>
              </w:rPr>
            </w:pPr>
            <w:r w:rsidRPr="0042310A">
              <w:rPr>
                <w:color w:val="000000"/>
                <w:sz w:val="22"/>
                <w:szCs w:val="22"/>
              </w:rPr>
              <w:t>58,38</w:t>
            </w:r>
          </w:p>
        </w:tc>
        <w:tc>
          <w:tcPr>
            <w:tcW w:w="1016" w:type="dxa"/>
            <w:shd w:val="clear" w:color="auto" w:fill="auto"/>
            <w:noWrap/>
            <w:vAlign w:val="bottom"/>
          </w:tcPr>
          <w:p w14:paraId="3D803A0B" w14:textId="77777777" w:rsidR="0042310A" w:rsidRPr="0042310A" w:rsidRDefault="0042310A" w:rsidP="000D3178">
            <w:pPr>
              <w:jc w:val="right"/>
              <w:rPr>
                <w:color w:val="000000"/>
                <w:sz w:val="22"/>
                <w:szCs w:val="22"/>
              </w:rPr>
            </w:pPr>
            <w:r w:rsidRPr="0042310A">
              <w:rPr>
                <w:color w:val="000000"/>
                <w:sz w:val="22"/>
                <w:szCs w:val="22"/>
              </w:rPr>
              <w:t>47,73</w:t>
            </w:r>
          </w:p>
        </w:tc>
        <w:tc>
          <w:tcPr>
            <w:tcW w:w="1102" w:type="dxa"/>
            <w:vAlign w:val="bottom"/>
          </w:tcPr>
          <w:p w14:paraId="7B3F7FC6" w14:textId="77777777" w:rsidR="0042310A" w:rsidRPr="0042310A" w:rsidRDefault="0042310A" w:rsidP="000D3178">
            <w:pPr>
              <w:jc w:val="right"/>
              <w:rPr>
                <w:color w:val="000000"/>
                <w:sz w:val="22"/>
                <w:szCs w:val="22"/>
              </w:rPr>
            </w:pPr>
            <w:r w:rsidRPr="0042310A">
              <w:rPr>
                <w:color w:val="000000"/>
                <w:sz w:val="22"/>
                <w:szCs w:val="22"/>
              </w:rPr>
              <w:t>32,03</w:t>
            </w:r>
          </w:p>
        </w:tc>
        <w:tc>
          <w:tcPr>
            <w:tcW w:w="974" w:type="dxa"/>
            <w:vAlign w:val="bottom"/>
          </w:tcPr>
          <w:p w14:paraId="4E15CF95" w14:textId="77777777" w:rsidR="0042310A" w:rsidRPr="0042310A" w:rsidRDefault="0042310A" w:rsidP="000D3178">
            <w:pPr>
              <w:jc w:val="right"/>
              <w:rPr>
                <w:color w:val="000000"/>
                <w:sz w:val="22"/>
                <w:szCs w:val="22"/>
              </w:rPr>
            </w:pPr>
            <w:r w:rsidRPr="0042310A">
              <w:rPr>
                <w:color w:val="000000"/>
                <w:sz w:val="22"/>
                <w:szCs w:val="22"/>
              </w:rPr>
              <w:t>-15,09</w:t>
            </w:r>
          </w:p>
        </w:tc>
        <w:tc>
          <w:tcPr>
            <w:tcW w:w="1220" w:type="dxa"/>
            <w:vAlign w:val="bottom"/>
          </w:tcPr>
          <w:p w14:paraId="35C95C53" w14:textId="77777777" w:rsidR="0042310A" w:rsidRPr="0042310A" w:rsidRDefault="0042310A" w:rsidP="000D3178">
            <w:pPr>
              <w:jc w:val="right"/>
              <w:rPr>
                <w:color w:val="000000"/>
                <w:sz w:val="22"/>
                <w:szCs w:val="22"/>
              </w:rPr>
            </w:pPr>
            <w:r w:rsidRPr="0042310A">
              <w:rPr>
                <w:color w:val="000000"/>
                <w:sz w:val="22"/>
                <w:szCs w:val="22"/>
              </w:rPr>
              <w:t>0,67</w:t>
            </w:r>
          </w:p>
        </w:tc>
      </w:tr>
      <w:tr w:rsidR="0042310A" w:rsidRPr="0042310A" w14:paraId="387E2D15" w14:textId="77777777" w:rsidTr="000D3178">
        <w:trPr>
          <w:trHeight w:val="144"/>
          <w:jc w:val="center"/>
        </w:trPr>
        <w:tc>
          <w:tcPr>
            <w:tcW w:w="1976" w:type="dxa"/>
            <w:shd w:val="clear" w:color="auto" w:fill="auto"/>
            <w:noWrap/>
            <w:vAlign w:val="bottom"/>
          </w:tcPr>
          <w:p w14:paraId="3983225F" w14:textId="77777777" w:rsidR="0042310A" w:rsidRPr="0042310A" w:rsidRDefault="0042310A" w:rsidP="000D3178">
            <w:pPr>
              <w:rPr>
                <w:color w:val="000000"/>
                <w:sz w:val="22"/>
                <w:szCs w:val="22"/>
              </w:rPr>
            </w:pPr>
            <w:r w:rsidRPr="0042310A">
              <w:rPr>
                <w:color w:val="000000"/>
                <w:sz w:val="22"/>
                <w:szCs w:val="22"/>
              </w:rPr>
              <w:t xml:space="preserve">Hồng Kông </w:t>
            </w:r>
          </w:p>
          <w:p w14:paraId="76CA73DF" w14:textId="77777777" w:rsidR="0042310A" w:rsidRPr="0042310A" w:rsidRDefault="0042310A" w:rsidP="000D3178">
            <w:pPr>
              <w:rPr>
                <w:color w:val="000000"/>
                <w:sz w:val="22"/>
                <w:szCs w:val="22"/>
              </w:rPr>
            </w:pPr>
            <w:r w:rsidRPr="0042310A">
              <w:rPr>
                <w:color w:val="000000"/>
                <w:sz w:val="22"/>
                <w:szCs w:val="22"/>
              </w:rPr>
              <w:t>(Trung Quốc)</w:t>
            </w:r>
          </w:p>
        </w:tc>
        <w:tc>
          <w:tcPr>
            <w:tcW w:w="1462" w:type="dxa"/>
            <w:shd w:val="clear" w:color="auto" w:fill="auto"/>
            <w:noWrap/>
            <w:vAlign w:val="bottom"/>
          </w:tcPr>
          <w:p w14:paraId="4FCC184A" w14:textId="77777777" w:rsidR="0042310A" w:rsidRPr="0042310A" w:rsidRDefault="0042310A" w:rsidP="000D3178">
            <w:pPr>
              <w:jc w:val="right"/>
              <w:rPr>
                <w:color w:val="000000"/>
                <w:sz w:val="22"/>
                <w:szCs w:val="22"/>
              </w:rPr>
            </w:pPr>
            <w:r w:rsidRPr="0042310A">
              <w:rPr>
                <w:color w:val="000000"/>
                <w:sz w:val="22"/>
                <w:szCs w:val="22"/>
              </w:rPr>
              <w:t>9,97</w:t>
            </w:r>
          </w:p>
        </w:tc>
        <w:tc>
          <w:tcPr>
            <w:tcW w:w="974" w:type="dxa"/>
            <w:shd w:val="clear" w:color="auto" w:fill="auto"/>
            <w:noWrap/>
            <w:vAlign w:val="bottom"/>
          </w:tcPr>
          <w:p w14:paraId="63CCA679" w14:textId="77777777" w:rsidR="0042310A" w:rsidRPr="0042310A" w:rsidRDefault="0042310A" w:rsidP="000D3178">
            <w:pPr>
              <w:jc w:val="right"/>
              <w:rPr>
                <w:color w:val="000000"/>
                <w:sz w:val="22"/>
                <w:szCs w:val="22"/>
              </w:rPr>
            </w:pPr>
            <w:r w:rsidRPr="0042310A">
              <w:rPr>
                <w:color w:val="000000"/>
                <w:sz w:val="22"/>
                <w:szCs w:val="22"/>
              </w:rPr>
              <w:t>-1,25</w:t>
            </w:r>
          </w:p>
        </w:tc>
        <w:tc>
          <w:tcPr>
            <w:tcW w:w="1016" w:type="dxa"/>
            <w:shd w:val="clear" w:color="auto" w:fill="auto"/>
            <w:noWrap/>
            <w:vAlign w:val="bottom"/>
          </w:tcPr>
          <w:p w14:paraId="3D1B56C2" w14:textId="77777777" w:rsidR="0042310A" w:rsidRPr="0042310A" w:rsidRDefault="0042310A" w:rsidP="000D3178">
            <w:pPr>
              <w:jc w:val="right"/>
              <w:rPr>
                <w:color w:val="000000"/>
                <w:sz w:val="22"/>
                <w:szCs w:val="22"/>
              </w:rPr>
            </w:pPr>
            <w:r w:rsidRPr="0042310A">
              <w:rPr>
                <w:color w:val="000000"/>
                <w:sz w:val="22"/>
                <w:szCs w:val="22"/>
              </w:rPr>
              <w:t>2,15</w:t>
            </w:r>
          </w:p>
        </w:tc>
        <w:tc>
          <w:tcPr>
            <w:tcW w:w="1102" w:type="dxa"/>
            <w:vAlign w:val="bottom"/>
          </w:tcPr>
          <w:p w14:paraId="5CDC3268" w14:textId="77777777" w:rsidR="0042310A" w:rsidRPr="0042310A" w:rsidRDefault="0042310A" w:rsidP="000D3178">
            <w:pPr>
              <w:jc w:val="right"/>
              <w:rPr>
                <w:color w:val="000000"/>
                <w:sz w:val="22"/>
                <w:szCs w:val="22"/>
              </w:rPr>
            </w:pPr>
            <w:r w:rsidRPr="0042310A">
              <w:rPr>
                <w:color w:val="000000"/>
                <w:sz w:val="22"/>
                <w:szCs w:val="22"/>
              </w:rPr>
              <w:t>30,54</w:t>
            </w:r>
          </w:p>
        </w:tc>
        <w:tc>
          <w:tcPr>
            <w:tcW w:w="974" w:type="dxa"/>
            <w:vAlign w:val="bottom"/>
          </w:tcPr>
          <w:p w14:paraId="0686A922" w14:textId="77777777" w:rsidR="0042310A" w:rsidRPr="0042310A" w:rsidRDefault="0042310A" w:rsidP="000D3178">
            <w:pPr>
              <w:jc w:val="right"/>
              <w:rPr>
                <w:color w:val="000000"/>
                <w:sz w:val="22"/>
                <w:szCs w:val="22"/>
              </w:rPr>
            </w:pPr>
            <w:r w:rsidRPr="0042310A">
              <w:rPr>
                <w:color w:val="000000"/>
                <w:sz w:val="22"/>
                <w:szCs w:val="22"/>
              </w:rPr>
              <w:t>-10,11</w:t>
            </w:r>
          </w:p>
        </w:tc>
        <w:tc>
          <w:tcPr>
            <w:tcW w:w="1220" w:type="dxa"/>
            <w:vAlign w:val="bottom"/>
          </w:tcPr>
          <w:p w14:paraId="77133FA9" w14:textId="77777777" w:rsidR="0042310A" w:rsidRPr="0042310A" w:rsidRDefault="0042310A" w:rsidP="000D3178">
            <w:pPr>
              <w:jc w:val="right"/>
              <w:rPr>
                <w:color w:val="000000"/>
                <w:sz w:val="22"/>
                <w:szCs w:val="22"/>
              </w:rPr>
            </w:pPr>
            <w:r w:rsidRPr="0042310A">
              <w:rPr>
                <w:color w:val="000000"/>
                <w:sz w:val="22"/>
                <w:szCs w:val="22"/>
              </w:rPr>
              <w:t>0,64</w:t>
            </w:r>
          </w:p>
        </w:tc>
      </w:tr>
      <w:tr w:rsidR="0042310A" w:rsidRPr="0042310A" w14:paraId="5F973265" w14:textId="77777777" w:rsidTr="000D3178">
        <w:trPr>
          <w:trHeight w:val="144"/>
          <w:jc w:val="center"/>
        </w:trPr>
        <w:tc>
          <w:tcPr>
            <w:tcW w:w="1976" w:type="dxa"/>
            <w:shd w:val="clear" w:color="auto" w:fill="auto"/>
            <w:noWrap/>
            <w:vAlign w:val="bottom"/>
          </w:tcPr>
          <w:p w14:paraId="5B944DAD" w14:textId="77777777" w:rsidR="0042310A" w:rsidRPr="0042310A" w:rsidRDefault="0042310A" w:rsidP="000D3178">
            <w:pPr>
              <w:rPr>
                <w:color w:val="000000"/>
                <w:sz w:val="22"/>
                <w:szCs w:val="22"/>
              </w:rPr>
            </w:pPr>
            <w:r w:rsidRPr="0042310A">
              <w:rPr>
                <w:color w:val="000000"/>
                <w:sz w:val="22"/>
                <w:szCs w:val="22"/>
              </w:rPr>
              <w:t>UAE</w:t>
            </w:r>
          </w:p>
        </w:tc>
        <w:tc>
          <w:tcPr>
            <w:tcW w:w="1462" w:type="dxa"/>
            <w:shd w:val="clear" w:color="auto" w:fill="auto"/>
            <w:noWrap/>
            <w:vAlign w:val="bottom"/>
          </w:tcPr>
          <w:p w14:paraId="6374D7E3" w14:textId="77777777" w:rsidR="0042310A" w:rsidRPr="0042310A" w:rsidRDefault="0042310A" w:rsidP="000D3178">
            <w:pPr>
              <w:jc w:val="right"/>
              <w:rPr>
                <w:color w:val="000000"/>
                <w:sz w:val="22"/>
                <w:szCs w:val="22"/>
              </w:rPr>
            </w:pPr>
            <w:r w:rsidRPr="0042310A">
              <w:rPr>
                <w:color w:val="000000"/>
                <w:sz w:val="22"/>
                <w:szCs w:val="22"/>
              </w:rPr>
              <w:t>11,28</w:t>
            </w:r>
          </w:p>
        </w:tc>
        <w:tc>
          <w:tcPr>
            <w:tcW w:w="974" w:type="dxa"/>
            <w:shd w:val="clear" w:color="auto" w:fill="auto"/>
            <w:noWrap/>
            <w:vAlign w:val="bottom"/>
          </w:tcPr>
          <w:p w14:paraId="148B0AD7" w14:textId="77777777" w:rsidR="0042310A" w:rsidRPr="0042310A" w:rsidRDefault="0042310A" w:rsidP="000D3178">
            <w:pPr>
              <w:jc w:val="right"/>
              <w:rPr>
                <w:color w:val="000000"/>
                <w:sz w:val="22"/>
                <w:szCs w:val="22"/>
              </w:rPr>
            </w:pPr>
            <w:r w:rsidRPr="0042310A">
              <w:rPr>
                <w:color w:val="000000"/>
                <w:sz w:val="22"/>
                <w:szCs w:val="22"/>
              </w:rPr>
              <w:t>128,86</w:t>
            </w:r>
          </w:p>
        </w:tc>
        <w:tc>
          <w:tcPr>
            <w:tcW w:w="1016" w:type="dxa"/>
            <w:shd w:val="clear" w:color="auto" w:fill="auto"/>
            <w:noWrap/>
            <w:vAlign w:val="bottom"/>
          </w:tcPr>
          <w:p w14:paraId="352B98BF" w14:textId="77777777" w:rsidR="0042310A" w:rsidRPr="0042310A" w:rsidRDefault="0042310A" w:rsidP="000D3178">
            <w:pPr>
              <w:jc w:val="right"/>
              <w:rPr>
                <w:color w:val="000000"/>
                <w:sz w:val="22"/>
                <w:szCs w:val="22"/>
              </w:rPr>
            </w:pPr>
            <w:r w:rsidRPr="0042310A">
              <w:rPr>
                <w:color w:val="000000"/>
                <w:sz w:val="22"/>
                <w:szCs w:val="22"/>
              </w:rPr>
              <w:t>-3,73</w:t>
            </w:r>
          </w:p>
        </w:tc>
        <w:tc>
          <w:tcPr>
            <w:tcW w:w="1102" w:type="dxa"/>
            <w:vAlign w:val="bottom"/>
          </w:tcPr>
          <w:p w14:paraId="648FAB87" w14:textId="77777777" w:rsidR="0042310A" w:rsidRPr="0042310A" w:rsidRDefault="0042310A" w:rsidP="000D3178">
            <w:pPr>
              <w:jc w:val="right"/>
              <w:rPr>
                <w:color w:val="000000"/>
                <w:sz w:val="22"/>
                <w:szCs w:val="22"/>
              </w:rPr>
            </w:pPr>
            <w:r w:rsidRPr="0042310A">
              <w:rPr>
                <w:color w:val="000000"/>
                <w:sz w:val="22"/>
                <w:szCs w:val="22"/>
              </w:rPr>
              <w:t>25,32</w:t>
            </w:r>
          </w:p>
        </w:tc>
        <w:tc>
          <w:tcPr>
            <w:tcW w:w="974" w:type="dxa"/>
            <w:vAlign w:val="bottom"/>
          </w:tcPr>
          <w:p w14:paraId="76B45991" w14:textId="77777777" w:rsidR="0042310A" w:rsidRPr="0042310A" w:rsidRDefault="0042310A" w:rsidP="000D3178">
            <w:pPr>
              <w:jc w:val="right"/>
              <w:rPr>
                <w:color w:val="000000"/>
                <w:sz w:val="22"/>
                <w:szCs w:val="22"/>
              </w:rPr>
            </w:pPr>
            <w:r w:rsidRPr="0042310A">
              <w:rPr>
                <w:color w:val="000000"/>
                <w:sz w:val="22"/>
                <w:szCs w:val="22"/>
              </w:rPr>
              <w:t>-15,21</w:t>
            </w:r>
          </w:p>
        </w:tc>
        <w:tc>
          <w:tcPr>
            <w:tcW w:w="1220" w:type="dxa"/>
            <w:vAlign w:val="bottom"/>
          </w:tcPr>
          <w:p w14:paraId="7FDD15B8" w14:textId="77777777" w:rsidR="0042310A" w:rsidRPr="0042310A" w:rsidRDefault="0042310A" w:rsidP="000D3178">
            <w:pPr>
              <w:jc w:val="right"/>
              <w:rPr>
                <w:color w:val="000000"/>
                <w:sz w:val="22"/>
                <w:szCs w:val="22"/>
              </w:rPr>
            </w:pPr>
            <w:r w:rsidRPr="0042310A">
              <w:rPr>
                <w:color w:val="000000"/>
                <w:sz w:val="22"/>
                <w:szCs w:val="22"/>
              </w:rPr>
              <w:t>0,53</w:t>
            </w:r>
          </w:p>
        </w:tc>
      </w:tr>
      <w:tr w:rsidR="0042310A" w:rsidRPr="0042310A" w14:paraId="5F4C8D57" w14:textId="77777777" w:rsidTr="000D3178">
        <w:trPr>
          <w:trHeight w:val="144"/>
          <w:jc w:val="center"/>
        </w:trPr>
        <w:tc>
          <w:tcPr>
            <w:tcW w:w="1976" w:type="dxa"/>
            <w:shd w:val="clear" w:color="auto" w:fill="auto"/>
            <w:noWrap/>
            <w:vAlign w:val="bottom"/>
          </w:tcPr>
          <w:p w14:paraId="467544F4" w14:textId="77777777" w:rsidR="0042310A" w:rsidRPr="0042310A" w:rsidRDefault="0042310A" w:rsidP="000D3178">
            <w:pPr>
              <w:rPr>
                <w:iCs/>
                <w:color w:val="000000"/>
                <w:sz w:val="22"/>
                <w:szCs w:val="22"/>
              </w:rPr>
            </w:pPr>
            <w:r w:rsidRPr="0042310A">
              <w:rPr>
                <w:iCs/>
                <w:color w:val="000000"/>
                <w:sz w:val="22"/>
                <w:szCs w:val="22"/>
              </w:rPr>
              <w:t>Singapore</w:t>
            </w:r>
          </w:p>
        </w:tc>
        <w:tc>
          <w:tcPr>
            <w:tcW w:w="1462" w:type="dxa"/>
            <w:shd w:val="clear" w:color="auto" w:fill="auto"/>
            <w:noWrap/>
            <w:vAlign w:val="bottom"/>
          </w:tcPr>
          <w:p w14:paraId="1BE30C93" w14:textId="77777777" w:rsidR="0042310A" w:rsidRPr="0042310A" w:rsidRDefault="0042310A" w:rsidP="000D3178">
            <w:pPr>
              <w:jc w:val="right"/>
              <w:rPr>
                <w:iCs/>
                <w:color w:val="000000"/>
                <w:sz w:val="22"/>
                <w:szCs w:val="22"/>
              </w:rPr>
            </w:pPr>
            <w:r w:rsidRPr="0042310A">
              <w:rPr>
                <w:iCs/>
                <w:color w:val="000000"/>
                <w:sz w:val="22"/>
                <w:szCs w:val="22"/>
              </w:rPr>
              <w:t>6,69</w:t>
            </w:r>
          </w:p>
        </w:tc>
        <w:tc>
          <w:tcPr>
            <w:tcW w:w="974" w:type="dxa"/>
            <w:shd w:val="clear" w:color="auto" w:fill="auto"/>
            <w:noWrap/>
            <w:vAlign w:val="bottom"/>
          </w:tcPr>
          <w:p w14:paraId="70662543" w14:textId="77777777" w:rsidR="0042310A" w:rsidRPr="0042310A" w:rsidRDefault="0042310A" w:rsidP="000D3178">
            <w:pPr>
              <w:jc w:val="right"/>
              <w:rPr>
                <w:iCs/>
                <w:color w:val="000000"/>
                <w:sz w:val="22"/>
                <w:szCs w:val="22"/>
              </w:rPr>
            </w:pPr>
            <w:r w:rsidRPr="0042310A">
              <w:rPr>
                <w:iCs/>
                <w:color w:val="000000"/>
                <w:sz w:val="22"/>
                <w:szCs w:val="22"/>
              </w:rPr>
              <w:t>-4,12</w:t>
            </w:r>
          </w:p>
        </w:tc>
        <w:tc>
          <w:tcPr>
            <w:tcW w:w="1016" w:type="dxa"/>
            <w:shd w:val="clear" w:color="auto" w:fill="auto"/>
            <w:noWrap/>
            <w:vAlign w:val="bottom"/>
          </w:tcPr>
          <w:p w14:paraId="19B06E95" w14:textId="77777777" w:rsidR="0042310A" w:rsidRPr="0042310A" w:rsidRDefault="0042310A" w:rsidP="000D3178">
            <w:pPr>
              <w:jc w:val="right"/>
              <w:rPr>
                <w:iCs/>
                <w:color w:val="000000"/>
                <w:sz w:val="22"/>
                <w:szCs w:val="22"/>
              </w:rPr>
            </w:pPr>
            <w:r w:rsidRPr="0042310A">
              <w:rPr>
                <w:iCs/>
                <w:color w:val="000000"/>
                <w:sz w:val="22"/>
                <w:szCs w:val="22"/>
              </w:rPr>
              <w:t>29,46</w:t>
            </w:r>
          </w:p>
        </w:tc>
        <w:tc>
          <w:tcPr>
            <w:tcW w:w="1102" w:type="dxa"/>
            <w:vAlign w:val="bottom"/>
          </w:tcPr>
          <w:p w14:paraId="208F0B8B" w14:textId="77777777" w:rsidR="0042310A" w:rsidRPr="0042310A" w:rsidRDefault="0042310A" w:rsidP="000D3178">
            <w:pPr>
              <w:jc w:val="right"/>
              <w:rPr>
                <w:iCs/>
                <w:color w:val="000000"/>
                <w:sz w:val="22"/>
                <w:szCs w:val="22"/>
              </w:rPr>
            </w:pPr>
            <w:r w:rsidRPr="0042310A">
              <w:rPr>
                <w:iCs/>
                <w:color w:val="000000"/>
                <w:sz w:val="22"/>
                <w:szCs w:val="22"/>
              </w:rPr>
              <w:t>22,95</w:t>
            </w:r>
          </w:p>
        </w:tc>
        <w:tc>
          <w:tcPr>
            <w:tcW w:w="974" w:type="dxa"/>
            <w:vAlign w:val="bottom"/>
          </w:tcPr>
          <w:p w14:paraId="2ABA9CED" w14:textId="77777777" w:rsidR="0042310A" w:rsidRPr="0042310A" w:rsidRDefault="0042310A" w:rsidP="000D3178">
            <w:pPr>
              <w:jc w:val="right"/>
              <w:rPr>
                <w:iCs/>
                <w:color w:val="000000"/>
                <w:sz w:val="22"/>
                <w:szCs w:val="22"/>
              </w:rPr>
            </w:pPr>
            <w:r w:rsidRPr="0042310A">
              <w:rPr>
                <w:iCs/>
                <w:color w:val="000000"/>
                <w:sz w:val="22"/>
                <w:szCs w:val="22"/>
              </w:rPr>
              <w:t>40,03</w:t>
            </w:r>
          </w:p>
        </w:tc>
        <w:tc>
          <w:tcPr>
            <w:tcW w:w="1220" w:type="dxa"/>
            <w:vAlign w:val="bottom"/>
          </w:tcPr>
          <w:p w14:paraId="54230A3C" w14:textId="77777777" w:rsidR="0042310A" w:rsidRPr="0042310A" w:rsidRDefault="0042310A" w:rsidP="000D3178">
            <w:pPr>
              <w:jc w:val="right"/>
              <w:rPr>
                <w:iCs/>
                <w:color w:val="000000"/>
                <w:sz w:val="22"/>
                <w:szCs w:val="22"/>
              </w:rPr>
            </w:pPr>
            <w:r w:rsidRPr="0042310A">
              <w:rPr>
                <w:iCs/>
                <w:color w:val="000000"/>
                <w:sz w:val="22"/>
                <w:szCs w:val="22"/>
              </w:rPr>
              <w:t>0,48</w:t>
            </w:r>
          </w:p>
        </w:tc>
      </w:tr>
      <w:tr w:rsidR="0042310A" w:rsidRPr="0042310A" w14:paraId="71DFE0C3" w14:textId="77777777" w:rsidTr="000D3178">
        <w:trPr>
          <w:trHeight w:val="144"/>
          <w:jc w:val="center"/>
        </w:trPr>
        <w:tc>
          <w:tcPr>
            <w:tcW w:w="1976" w:type="dxa"/>
            <w:shd w:val="clear" w:color="auto" w:fill="auto"/>
            <w:noWrap/>
            <w:vAlign w:val="bottom"/>
          </w:tcPr>
          <w:p w14:paraId="16D731E0" w14:textId="77777777" w:rsidR="0042310A" w:rsidRPr="0042310A" w:rsidRDefault="0042310A" w:rsidP="000D3178">
            <w:pPr>
              <w:rPr>
                <w:color w:val="000000"/>
                <w:sz w:val="22"/>
                <w:szCs w:val="22"/>
              </w:rPr>
            </w:pPr>
            <w:r w:rsidRPr="0042310A">
              <w:rPr>
                <w:color w:val="000000"/>
                <w:sz w:val="22"/>
                <w:szCs w:val="22"/>
              </w:rPr>
              <w:t>Nam Phi</w:t>
            </w:r>
          </w:p>
        </w:tc>
        <w:tc>
          <w:tcPr>
            <w:tcW w:w="1462" w:type="dxa"/>
            <w:shd w:val="clear" w:color="auto" w:fill="auto"/>
            <w:noWrap/>
            <w:vAlign w:val="bottom"/>
          </w:tcPr>
          <w:p w14:paraId="58A12E19" w14:textId="77777777" w:rsidR="0042310A" w:rsidRPr="0042310A" w:rsidRDefault="0042310A" w:rsidP="000D3178">
            <w:pPr>
              <w:jc w:val="right"/>
              <w:rPr>
                <w:color w:val="000000"/>
                <w:sz w:val="22"/>
                <w:szCs w:val="22"/>
              </w:rPr>
            </w:pPr>
            <w:r w:rsidRPr="0042310A">
              <w:rPr>
                <w:color w:val="000000"/>
                <w:sz w:val="22"/>
                <w:szCs w:val="22"/>
              </w:rPr>
              <w:t>7,97</w:t>
            </w:r>
          </w:p>
        </w:tc>
        <w:tc>
          <w:tcPr>
            <w:tcW w:w="974" w:type="dxa"/>
            <w:shd w:val="clear" w:color="auto" w:fill="auto"/>
            <w:noWrap/>
            <w:vAlign w:val="bottom"/>
          </w:tcPr>
          <w:p w14:paraId="3A72591D" w14:textId="77777777" w:rsidR="0042310A" w:rsidRPr="0042310A" w:rsidRDefault="0042310A" w:rsidP="000D3178">
            <w:pPr>
              <w:jc w:val="right"/>
              <w:rPr>
                <w:color w:val="000000"/>
                <w:sz w:val="22"/>
                <w:szCs w:val="22"/>
              </w:rPr>
            </w:pPr>
            <w:r w:rsidRPr="0042310A">
              <w:rPr>
                <w:color w:val="000000"/>
                <w:sz w:val="22"/>
                <w:szCs w:val="22"/>
              </w:rPr>
              <w:t>46,25</w:t>
            </w:r>
          </w:p>
        </w:tc>
        <w:tc>
          <w:tcPr>
            <w:tcW w:w="1016" w:type="dxa"/>
            <w:shd w:val="clear" w:color="auto" w:fill="auto"/>
            <w:noWrap/>
            <w:vAlign w:val="bottom"/>
          </w:tcPr>
          <w:p w14:paraId="4FD173D1" w14:textId="77777777" w:rsidR="0042310A" w:rsidRPr="0042310A" w:rsidRDefault="0042310A" w:rsidP="000D3178">
            <w:pPr>
              <w:jc w:val="right"/>
              <w:rPr>
                <w:color w:val="000000"/>
                <w:sz w:val="22"/>
                <w:szCs w:val="22"/>
              </w:rPr>
            </w:pPr>
            <w:r w:rsidRPr="0042310A">
              <w:rPr>
                <w:color w:val="000000"/>
                <w:sz w:val="22"/>
                <w:szCs w:val="22"/>
              </w:rPr>
              <w:t>42,44</w:t>
            </w:r>
          </w:p>
        </w:tc>
        <w:tc>
          <w:tcPr>
            <w:tcW w:w="1102" w:type="dxa"/>
            <w:vAlign w:val="bottom"/>
          </w:tcPr>
          <w:p w14:paraId="3155014D" w14:textId="77777777" w:rsidR="0042310A" w:rsidRPr="0042310A" w:rsidRDefault="0042310A" w:rsidP="000D3178">
            <w:pPr>
              <w:jc w:val="right"/>
              <w:rPr>
                <w:color w:val="000000"/>
                <w:sz w:val="22"/>
                <w:szCs w:val="22"/>
              </w:rPr>
            </w:pPr>
            <w:r w:rsidRPr="0042310A">
              <w:rPr>
                <w:color w:val="000000"/>
                <w:sz w:val="22"/>
                <w:szCs w:val="22"/>
              </w:rPr>
              <w:t>22,24</w:t>
            </w:r>
          </w:p>
        </w:tc>
        <w:tc>
          <w:tcPr>
            <w:tcW w:w="974" w:type="dxa"/>
            <w:vAlign w:val="bottom"/>
          </w:tcPr>
          <w:p w14:paraId="251FC1CA" w14:textId="77777777" w:rsidR="0042310A" w:rsidRPr="0042310A" w:rsidRDefault="0042310A" w:rsidP="000D3178">
            <w:pPr>
              <w:jc w:val="right"/>
              <w:rPr>
                <w:color w:val="000000"/>
                <w:sz w:val="22"/>
                <w:szCs w:val="22"/>
              </w:rPr>
            </w:pPr>
            <w:r w:rsidRPr="0042310A">
              <w:rPr>
                <w:color w:val="000000"/>
                <w:sz w:val="22"/>
                <w:szCs w:val="22"/>
              </w:rPr>
              <w:t>26,34</w:t>
            </w:r>
          </w:p>
        </w:tc>
        <w:tc>
          <w:tcPr>
            <w:tcW w:w="1220" w:type="dxa"/>
            <w:vAlign w:val="bottom"/>
          </w:tcPr>
          <w:p w14:paraId="4E5A1B8D" w14:textId="77777777" w:rsidR="0042310A" w:rsidRPr="0042310A" w:rsidRDefault="0042310A" w:rsidP="000D3178">
            <w:pPr>
              <w:jc w:val="right"/>
              <w:rPr>
                <w:color w:val="000000"/>
                <w:sz w:val="22"/>
                <w:szCs w:val="22"/>
              </w:rPr>
            </w:pPr>
            <w:r w:rsidRPr="0042310A">
              <w:rPr>
                <w:color w:val="000000"/>
                <w:sz w:val="22"/>
                <w:szCs w:val="22"/>
              </w:rPr>
              <w:t>0,46</w:t>
            </w:r>
          </w:p>
        </w:tc>
      </w:tr>
    </w:tbl>
    <w:p w14:paraId="20087A11" w14:textId="77777777" w:rsidR="000D3178" w:rsidRPr="00805E15" w:rsidRDefault="000D3178" w:rsidP="000D3178">
      <w:pPr>
        <w:jc w:val="right"/>
        <w:rPr>
          <w:i/>
          <w:sz w:val="26"/>
        </w:rPr>
      </w:pPr>
      <w:r w:rsidRPr="00805E15">
        <w:rPr>
          <w:i/>
          <w:sz w:val="26"/>
        </w:rPr>
        <w:t>Nguồn: Tổng cục Hải quan</w:t>
      </w:r>
    </w:p>
    <w:p w14:paraId="47F317C3" w14:textId="77777777" w:rsidR="000D3178" w:rsidRPr="000D3178" w:rsidRDefault="000D3178" w:rsidP="00EA68D3">
      <w:pPr>
        <w:spacing w:before="120" w:line="288" w:lineRule="auto"/>
        <w:ind w:firstLine="720"/>
        <w:jc w:val="both"/>
        <w:rPr>
          <w:rFonts w:ascii="inherit" w:eastAsia="Times New Roman" w:hAnsi="inherit"/>
          <w:i/>
          <w:sz w:val="26"/>
          <w:szCs w:val="26"/>
          <w:bdr w:val="none" w:sz="0" w:space="0" w:color="auto" w:frame="1"/>
        </w:rPr>
      </w:pPr>
      <w:r w:rsidRPr="000D3178">
        <w:rPr>
          <w:rFonts w:ascii="inherit" w:eastAsia="Times New Roman" w:hAnsi="inherit"/>
          <w:i/>
          <w:sz w:val="26"/>
          <w:szCs w:val="26"/>
          <w:bdr w:val="none" w:sz="0" w:space="0" w:color="auto" w:frame="1"/>
        </w:rPr>
        <w:lastRenderedPageBreak/>
        <w:t xml:space="preserve">- Xuất khẩu túi xách: </w:t>
      </w:r>
    </w:p>
    <w:p w14:paraId="69E67C6D" w14:textId="4A404507" w:rsidR="00D25C67" w:rsidRPr="009237A1" w:rsidRDefault="00D25C67" w:rsidP="00EA68D3">
      <w:pPr>
        <w:spacing w:before="120" w:line="288" w:lineRule="auto"/>
        <w:ind w:firstLine="720"/>
        <w:jc w:val="both"/>
        <w:rPr>
          <w:bCs/>
          <w:sz w:val="26"/>
          <w:szCs w:val="26"/>
        </w:rPr>
      </w:pPr>
      <w:r>
        <w:rPr>
          <w:bCs/>
          <w:sz w:val="26"/>
          <w:szCs w:val="26"/>
        </w:rPr>
        <w:t>T</w:t>
      </w:r>
      <w:r w:rsidRPr="005656ED">
        <w:rPr>
          <w:bCs/>
          <w:sz w:val="26"/>
          <w:szCs w:val="26"/>
        </w:rPr>
        <w:t>ính</w:t>
      </w:r>
      <w:r>
        <w:rPr>
          <w:bCs/>
          <w:sz w:val="26"/>
          <w:szCs w:val="26"/>
        </w:rPr>
        <w:t xml:space="preserve"> </w:t>
      </w:r>
      <w:r w:rsidRPr="005656ED">
        <w:rPr>
          <w:bCs/>
          <w:sz w:val="26"/>
          <w:szCs w:val="26"/>
        </w:rPr>
        <w:t>đến</w:t>
      </w:r>
      <w:r>
        <w:rPr>
          <w:bCs/>
          <w:sz w:val="26"/>
          <w:szCs w:val="26"/>
        </w:rPr>
        <w:t xml:space="preserve"> h</w:t>
      </w:r>
      <w:r w:rsidRPr="005656ED">
        <w:rPr>
          <w:bCs/>
          <w:sz w:val="26"/>
          <w:szCs w:val="26"/>
        </w:rPr>
        <w:t>ết</w:t>
      </w:r>
      <w:r>
        <w:rPr>
          <w:bCs/>
          <w:sz w:val="26"/>
          <w:szCs w:val="26"/>
        </w:rPr>
        <w:t xml:space="preserve"> 3 tháng </w:t>
      </w:r>
      <w:r w:rsidRPr="005656ED">
        <w:rPr>
          <w:bCs/>
          <w:sz w:val="26"/>
          <w:szCs w:val="26"/>
        </w:rPr>
        <w:t>đầu</w:t>
      </w:r>
      <w:r>
        <w:rPr>
          <w:bCs/>
          <w:sz w:val="26"/>
          <w:szCs w:val="26"/>
        </w:rPr>
        <w:t xml:space="preserve"> n</w:t>
      </w:r>
      <w:r w:rsidRPr="005656ED">
        <w:rPr>
          <w:bCs/>
          <w:sz w:val="26"/>
          <w:szCs w:val="26"/>
        </w:rPr>
        <w:t>ă</w:t>
      </w:r>
      <w:r>
        <w:rPr>
          <w:bCs/>
          <w:sz w:val="26"/>
          <w:szCs w:val="26"/>
        </w:rPr>
        <w:t>m 2021, c</w:t>
      </w:r>
      <w:r w:rsidRPr="005656ED">
        <w:rPr>
          <w:bCs/>
          <w:sz w:val="26"/>
          <w:szCs w:val="26"/>
        </w:rPr>
        <w:t>ác</w:t>
      </w:r>
      <w:r>
        <w:rPr>
          <w:bCs/>
          <w:sz w:val="26"/>
          <w:szCs w:val="26"/>
        </w:rPr>
        <w:t xml:space="preserve"> </w:t>
      </w:r>
      <w:r w:rsidRPr="005656ED">
        <w:rPr>
          <w:bCs/>
          <w:sz w:val="26"/>
          <w:szCs w:val="26"/>
        </w:rPr>
        <w:t xml:space="preserve">thị trường </w:t>
      </w:r>
      <w:r>
        <w:rPr>
          <w:bCs/>
          <w:sz w:val="26"/>
          <w:szCs w:val="26"/>
        </w:rPr>
        <w:t>ch</w:t>
      </w:r>
      <w:r w:rsidRPr="005656ED">
        <w:rPr>
          <w:bCs/>
          <w:sz w:val="26"/>
          <w:szCs w:val="26"/>
        </w:rPr>
        <w:t>ính</w:t>
      </w:r>
      <w:r>
        <w:rPr>
          <w:bCs/>
          <w:sz w:val="26"/>
          <w:szCs w:val="26"/>
        </w:rPr>
        <w:t xml:space="preserve"> </w:t>
      </w:r>
      <w:r w:rsidRPr="005656ED">
        <w:rPr>
          <w:bCs/>
          <w:sz w:val="26"/>
          <w:szCs w:val="26"/>
        </w:rPr>
        <w:t xml:space="preserve">xuất khẩu </w:t>
      </w:r>
      <w:r w:rsidRPr="00805E15">
        <w:rPr>
          <w:bCs/>
          <w:sz w:val="26"/>
          <w:szCs w:val="26"/>
        </w:rPr>
        <w:t>nhóm hàng túi xách, va li, mũ, ô dù</w:t>
      </w:r>
      <w:r>
        <w:rPr>
          <w:bCs/>
          <w:sz w:val="26"/>
          <w:szCs w:val="26"/>
        </w:rPr>
        <w:t xml:space="preserve"> c</w:t>
      </w:r>
      <w:r w:rsidRPr="009237A1">
        <w:rPr>
          <w:bCs/>
          <w:sz w:val="26"/>
          <w:szCs w:val="26"/>
        </w:rPr>
        <w:t>ủa</w:t>
      </w:r>
      <w:r>
        <w:rPr>
          <w:bCs/>
          <w:sz w:val="26"/>
          <w:szCs w:val="26"/>
        </w:rPr>
        <w:t xml:space="preserve"> n</w:t>
      </w:r>
      <w:r w:rsidRPr="009237A1">
        <w:rPr>
          <w:bCs/>
          <w:sz w:val="26"/>
          <w:szCs w:val="26"/>
        </w:rPr>
        <w:t>ước</w:t>
      </w:r>
      <w:r>
        <w:rPr>
          <w:bCs/>
          <w:sz w:val="26"/>
          <w:szCs w:val="26"/>
        </w:rPr>
        <w:t xml:space="preserve"> ta g</w:t>
      </w:r>
      <w:r w:rsidRPr="009237A1">
        <w:rPr>
          <w:bCs/>
          <w:sz w:val="26"/>
          <w:szCs w:val="26"/>
        </w:rPr>
        <w:t>ồm</w:t>
      </w:r>
      <w:r>
        <w:rPr>
          <w:bCs/>
          <w:sz w:val="26"/>
          <w:szCs w:val="26"/>
        </w:rPr>
        <w:t xml:space="preserve"> c</w:t>
      </w:r>
      <w:r w:rsidRPr="009237A1">
        <w:rPr>
          <w:bCs/>
          <w:sz w:val="26"/>
          <w:szCs w:val="26"/>
        </w:rPr>
        <w:t>ó</w:t>
      </w:r>
      <w:r>
        <w:rPr>
          <w:bCs/>
          <w:sz w:val="26"/>
          <w:szCs w:val="26"/>
        </w:rPr>
        <w:t xml:space="preserve">: </w:t>
      </w:r>
      <w:r w:rsidRPr="009237A1">
        <w:rPr>
          <w:bCs/>
          <w:sz w:val="26"/>
          <w:szCs w:val="26"/>
        </w:rPr>
        <w:t>Hoa Kỳ,</w:t>
      </w:r>
      <w:r>
        <w:rPr>
          <w:bCs/>
          <w:sz w:val="26"/>
          <w:szCs w:val="26"/>
        </w:rPr>
        <w:t xml:space="preserve"> EU, </w:t>
      </w:r>
      <w:r w:rsidRPr="009237A1">
        <w:rPr>
          <w:bCs/>
          <w:sz w:val="26"/>
          <w:szCs w:val="26"/>
        </w:rPr>
        <w:t>Nhật Bản,</w:t>
      </w:r>
      <w:r>
        <w:rPr>
          <w:bCs/>
          <w:sz w:val="26"/>
          <w:szCs w:val="26"/>
        </w:rPr>
        <w:t xml:space="preserve"> </w:t>
      </w:r>
      <w:r w:rsidRPr="009237A1">
        <w:rPr>
          <w:bCs/>
          <w:sz w:val="26"/>
          <w:szCs w:val="26"/>
        </w:rPr>
        <w:t>Trung Quốc,</w:t>
      </w:r>
      <w:r>
        <w:rPr>
          <w:bCs/>
          <w:sz w:val="26"/>
          <w:szCs w:val="26"/>
        </w:rPr>
        <w:t xml:space="preserve"> </w:t>
      </w:r>
      <w:r w:rsidRPr="009237A1">
        <w:rPr>
          <w:bCs/>
          <w:sz w:val="26"/>
          <w:szCs w:val="26"/>
        </w:rPr>
        <w:t>Hàn Quố</w:t>
      </w:r>
      <w:r>
        <w:rPr>
          <w:bCs/>
          <w:sz w:val="26"/>
          <w:szCs w:val="26"/>
        </w:rPr>
        <w:t>c; t</w:t>
      </w:r>
      <w:r w:rsidRPr="009237A1">
        <w:rPr>
          <w:bCs/>
          <w:sz w:val="26"/>
          <w:szCs w:val="26"/>
        </w:rPr>
        <w:t>ổng</w:t>
      </w:r>
      <w:r>
        <w:rPr>
          <w:bCs/>
          <w:sz w:val="26"/>
          <w:szCs w:val="26"/>
        </w:rPr>
        <w:t xml:space="preserve"> </w:t>
      </w:r>
      <w:r w:rsidRPr="009237A1">
        <w:rPr>
          <w:bCs/>
          <w:sz w:val="26"/>
          <w:szCs w:val="26"/>
        </w:rPr>
        <w:t xml:space="preserve">kim ngạch xuất khẩu </w:t>
      </w:r>
      <w:r>
        <w:rPr>
          <w:bCs/>
          <w:sz w:val="26"/>
          <w:szCs w:val="26"/>
        </w:rPr>
        <w:t xml:space="preserve">sang 5 </w:t>
      </w:r>
      <w:r w:rsidRPr="009237A1">
        <w:rPr>
          <w:bCs/>
          <w:sz w:val="26"/>
          <w:szCs w:val="26"/>
        </w:rPr>
        <w:t xml:space="preserve">thị trường </w:t>
      </w:r>
      <w:r>
        <w:rPr>
          <w:bCs/>
          <w:sz w:val="26"/>
          <w:szCs w:val="26"/>
        </w:rPr>
        <w:t>l</w:t>
      </w:r>
      <w:r w:rsidRPr="009237A1">
        <w:rPr>
          <w:bCs/>
          <w:sz w:val="26"/>
          <w:szCs w:val="26"/>
        </w:rPr>
        <w:t>ớn</w:t>
      </w:r>
      <w:r>
        <w:rPr>
          <w:bCs/>
          <w:sz w:val="26"/>
          <w:szCs w:val="26"/>
        </w:rPr>
        <w:t xml:space="preserve"> n</w:t>
      </w:r>
      <w:r w:rsidRPr="009237A1">
        <w:rPr>
          <w:bCs/>
          <w:sz w:val="26"/>
          <w:szCs w:val="26"/>
        </w:rPr>
        <w:t>ày</w:t>
      </w:r>
      <w:r>
        <w:rPr>
          <w:bCs/>
          <w:sz w:val="26"/>
          <w:szCs w:val="26"/>
        </w:rPr>
        <w:t xml:space="preserve"> chi</w:t>
      </w:r>
      <w:r w:rsidRPr="009237A1">
        <w:rPr>
          <w:bCs/>
          <w:sz w:val="26"/>
          <w:szCs w:val="26"/>
        </w:rPr>
        <w:t>ếm</w:t>
      </w:r>
      <w:r>
        <w:rPr>
          <w:bCs/>
          <w:sz w:val="26"/>
          <w:szCs w:val="26"/>
        </w:rPr>
        <w:t xml:space="preserve"> tr</w:t>
      </w:r>
      <w:r w:rsidRPr="009237A1">
        <w:rPr>
          <w:bCs/>
          <w:sz w:val="26"/>
          <w:szCs w:val="26"/>
        </w:rPr>
        <w:t>ê</w:t>
      </w:r>
      <w:r>
        <w:rPr>
          <w:bCs/>
          <w:sz w:val="26"/>
          <w:szCs w:val="26"/>
        </w:rPr>
        <w:t>n 85% t</w:t>
      </w:r>
      <w:r w:rsidRPr="009237A1">
        <w:rPr>
          <w:bCs/>
          <w:sz w:val="26"/>
          <w:szCs w:val="26"/>
        </w:rPr>
        <w:t>ổng</w:t>
      </w:r>
      <w:r>
        <w:rPr>
          <w:bCs/>
          <w:sz w:val="26"/>
          <w:szCs w:val="26"/>
        </w:rPr>
        <w:t xml:space="preserve"> </w:t>
      </w:r>
      <w:r w:rsidRPr="009237A1">
        <w:rPr>
          <w:bCs/>
          <w:sz w:val="26"/>
          <w:szCs w:val="26"/>
        </w:rPr>
        <w:t xml:space="preserve">kim ngạch xuất khẩu </w:t>
      </w:r>
      <w:r>
        <w:rPr>
          <w:bCs/>
          <w:sz w:val="26"/>
          <w:szCs w:val="26"/>
        </w:rPr>
        <w:t>nh</w:t>
      </w:r>
      <w:r w:rsidRPr="009237A1">
        <w:rPr>
          <w:bCs/>
          <w:sz w:val="26"/>
          <w:szCs w:val="26"/>
        </w:rPr>
        <w:t>óm</w:t>
      </w:r>
      <w:r>
        <w:rPr>
          <w:bCs/>
          <w:sz w:val="26"/>
          <w:szCs w:val="26"/>
        </w:rPr>
        <w:t xml:space="preserve"> h</w:t>
      </w:r>
      <w:r w:rsidRPr="009237A1">
        <w:rPr>
          <w:bCs/>
          <w:sz w:val="26"/>
          <w:szCs w:val="26"/>
        </w:rPr>
        <w:t>àng</w:t>
      </w:r>
      <w:r>
        <w:rPr>
          <w:bCs/>
          <w:sz w:val="26"/>
          <w:szCs w:val="26"/>
        </w:rPr>
        <w:t xml:space="preserve"> n</w:t>
      </w:r>
      <w:r w:rsidRPr="009237A1">
        <w:rPr>
          <w:bCs/>
          <w:sz w:val="26"/>
          <w:szCs w:val="26"/>
        </w:rPr>
        <w:t>ày</w:t>
      </w:r>
      <w:r>
        <w:rPr>
          <w:bCs/>
          <w:sz w:val="26"/>
          <w:szCs w:val="26"/>
        </w:rPr>
        <w:t xml:space="preserve"> c</w:t>
      </w:r>
      <w:r w:rsidRPr="009237A1">
        <w:rPr>
          <w:bCs/>
          <w:sz w:val="26"/>
          <w:szCs w:val="26"/>
        </w:rPr>
        <w:t>ủa</w:t>
      </w:r>
      <w:r>
        <w:rPr>
          <w:bCs/>
          <w:sz w:val="26"/>
          <w:szCs w:val="26"/>
        </w:rPr>
        <w:t xml:space="preserve"> c</w:t>
      </w:r>
      <w:r w:rsidRPr="009237A1">
        <w:rPr>
          <w:bCs/>
          <w:sz w:val="26"/>
          <w:szCs w:val="26"/>
        </w:rPr>
        <w:t>ả</w:t>
      </w:r>
      <w:r>
        <w:rPr>
          <w:bCs/>
          <w:sz w:val="26"/>
          <w:szCs w:val="26"/>
        </w:rPr>
        <w:t xml:space="preserve"> n</w:t>
      </w:r>
      <w:r w:rsidRPr="009237A1">
        <w:rPr>
          <w:bCs/>
          <w:sz w:val="26"/>
          <w:szCs w:val="26"/>
        </w:rPr>
        <w:t>ước</w:t>
      </w:r>
      <w:r>
        <w:rPr>
          <w:bCs/>
          <w:sz w:val="26"/>
          <w:szCs w:val="26"/>
        </w:rPr>
        <w:t>.</w:t>
      </w:r>
    </w:p>
    <w:p w14:paraId="45A22659" w14:textId="0D1A945F" w:rsidR="000D3178" w:rsidRPr="00805E15" w:rsidRDefault="00D25C67" w:rsidP="00EA68D3">
      <w:pPr>
        <w:spacing w:before="120" w:line="288" w:lineRule="auto"/>
        <w:ind w:firstLine="720"/>
        <w:jc w:val="both"/>
        <w:rPr>
          <w:bCs/>
          <w:sz w:val="26"/>
          <w:szCs w:val="26"/>
        </w:rPr>
      </w:pPr>
      <w:r>
        <w:rPr>
          <w:sz w:val="26"/>
          <w:szCs w:val="26"/>
        </w:rPr>
        <w:t xml:space="preserve">Cụ thể, </w:t>
      </w:r>
      <w:r w:rsidR="000D3178" w:rsidRPr="00805E15">
        <w:rPr>
          <w:sz w:val="26"/>
          <w:szCs w:val="26"/>
        </w:rPr>
        <w:t xml:space="preserve">xuất khẩu </w:t>
      </w:r>
      <w:r w:rsidR="000D3178" w:rsidRPr="00805E15">
        <w:rPr>
          <w:bCs/>
          <w:sz w:val="26"/>
          <w:szCs w:val="26"/>
        </w:rPr>
        <w:t xml:space="preserve">nhóm hàng túi xách, va li, mũ, ô dù sang thị trường Hoa Kỳ đứng đầu về kim ngạch đạt </w:t>
      </w:r>
      <w:r>
        <w:rPr>
          <w:bCs/>
          <w:sz w:val="26"/>
          <w:szCs w:val="26"/>
        </w:rPr>
        <w:t>317,34</w:t>
      </w:r>
      <w:r w:rsidR="000D3178" w:rsidRPr="00805E15">
        <w:rPr>
          <w:bCs/>
          <w:sz w:val="26"/>
          <w:szCs w:val="26"/>
        </w:rPr>
        <w:t xml:space="preserve"> triệu USD, </w:t>
      </w:r>
      <w:r>
        <w:rPr>
          <w:bCs/>
          <w:sz w:val="26"/>
          <w:szCs w:val="26"/>
        </w:rPr>
        <w:t>giảm 7,68%</w:t>
      </w:r>
      <w:r w:rsidR="000D3178" w:rsidRPr="00805E15">
        <w:rPr>
          <w:bCs/>
          <w:sz w:val="26"/>
          <w:szCs w:val="26"/>
        </w:rPr>
        <w:t xml:space="preserve"> so cùng kỳ năm trước</w:t>
      </w:r>
      <w:r>
        <w:rPr>
          <w:bCs/>
          <w:sz w:val="26"/>
          <w:szCs w:val="26"/>
        </w:rPr>
        <w:t xml:space="preserve">; </w:t>
      </w:r>
      <w:r w:rsidR="000D3178" w:rsidRPr="00805E15">
        <w:rPr>
          <w:bCs/>
          <w:sz w:val="26"/>
          <w:szCs w:val="26"/>
        </w:rPr>
        <w:t xml:space="preserve">chiếm </w:t>
      </w:r>
      <w:r w:rsidR="000D3178">
        <w:rPr>
          <w:bCs/>
          <w:sz w:val="26"/>
          <w:szCs w:val="26"/>
        </w:rPr>
        <w:t>41,</w:t>
      </w:r>
      <w:r>
        <w:rPr>
          <w:bCs/>
          <w:sz w:val="26"/>
          <w:szCs w:val="26"/>
        </w:rPr>
        <w:t>2</w:t>
      </w:r>
      <w:r w:rsidR="000D3178">
        <w:rPr>
          <w:bCs/>
          <w:sz w:val="26"/>
          <w:szCs w:val="26"/>
        </w:rPr>
        <w:t>3</w:t>
      </w:r>
      <w:r w:rsidR="000D3178" w:rsidRPr="00805E15">
        <w:rPr>
          <w:bCs/>
          <w:sz w:val="26"/>
          <w:szCs w:val="26"/>
        </w:rPr>
        <w:t xml:space="preserve">% tổng kim ngạch xuất khẩu mặt hàng này của cả nước. </w:t>
      </w:r>
    </w:p>
    <w:p w14:paraId="78A5FCD2" w14:textId="31321DD7" w:rsidR="000D3178" w:rsidRDefault="000D3178" w:rsidP="00EA68D3">
      <w:pPr>
        <w:spacing w:before="120" w:line="288" w:lineRule="auto"/>
        <w:ind w:firstLine="720"/>
        <w:jc w:val="both"/>
        <w:rPr>
          <w:bCs/>
          <w:sz w:val="26"/>
          <w:szCs w:val="26"/>
        </w:rPr>
      </w:pPr>
      <w:r w:rsidRPr="00805E15">
        <w:rPr>
          <w:bCs/>
          <w:sz w:val="26"/>
          <w:szCs w:val="26"/>
        </w:rPr>
        <w:t>Tiếp theo là các thị trường</w:t>
      </w:r>
      <w:r w:rsidR="0042310A">
        <w:rPr>
          <w:bCs/>
          <w:sz w:val="26"/>
          <w:szCs w:val="26"/>
        </w:rPr>
        <w:t xml:space="preserve">: </w:t>
      </w:r>
      <w:r w:rsidRPr="00805E15">
        <w:rPr>
          <w:bCs/>
          <w:sz w:val="26"/>
          <w:szCs w:val="26"/>
        </w:rPr>
        <w:t xml:space="preserve">Nhật Bản </w:t>
      </w:r>
      <w:r w:rsidR="00D25C67">
        <w:rPr>
          <w:bCs/>
          <w:sz w:val="26"/>
          <w:szCs w:val="26"/>
        </w:rPr>
        <w:t>chiếm tỷ trọng 9,91%</w:t>
      </w:r>
      <w:r w:rsidRPr="00805E15">
        <w:rPr>
          <w:bCs/>
          <w:sz w:val="26"/>
          <w:szCs w:val="26"/>
        </w:rPr>
        <w:t xml:space="preserve">; </w:t>
      </w:r>
      <w:r w:rsidR="00D25C67">
        <w:rPr>
          <w:bCs/>
          <w:sz w:val="26"/>
          <w:szCs w:val="26"/>
        </w:rPr>
        <w:t>Hà Lan chiếm 6,54%; Đức chiếm 4,9%; Trung Quốc chiếm 4,57%; Hàn Quốc chiếm 4,26%;…</w:t>
      </w:r>
    </w:p>
    <w:p w14:paraId="49F3E521" w14:textId="51C57745" w:rsidR="000D3178" w:rsidRPr="00805E15" w:rsidRDefault="000D3178" w:rsidP="00EA68D3">
      <w:pPr>
        <w:spacing w:before="120" w:line="288" w:lineRule="auto"/>
        <w:jc w:val="center"/>
        <w:rPr>
          <w:b/>
          <w:sz w:val="26"/>
          <w:shd w:val="clear" w:color="auto" w:fill="FFFFFF"/>
        </w:rPr>
      </w:pPr>
      <w:r w:rsidRPr="00805E15">
        <w:rPr>
          <w:b/>
          <w:sz w:val="26"/>
          <w:shd w:val="clear" w:color="auto" w:fill="FFFFFF"/>
        </w:rPr>
        <w:t xml:space="preserve">Bảng </w:t>
      </w:r>
      <w:r w:rsidR="00EA68D3">
        <w:rPr>
          <w:b/>
          <w:sz w:val="26"/>
          <w:shd w:val="clear" w:color="auto" w:fill="FFFFFF"/>
        </w:rPr>
        <w:t>18</w:t>
      </w:r>
      <w:r w:rsidRPr="00805E15">
        <w:rPr>
          <w:b/>
          <w:sz w:val="26"/>
          <w:shd w:val="clear" w:color="auto" w:fill="FFFFFF"/>
        </w:rPr>
        <w:t xml:space="preserve">: Thị trường xuất khẩu túi xách, ví,vali, mũ, ô, dù tháng </w:t>
      </w:r>
      <w:r>
        <w:rPr>
          <w:b/>
          <w:sz w:val="26"/>
          <w:shd w:val="clear" w:color="auto" w:fill="FFFFFF"/>
        </w:rPr>
        <w:t>3/2021</w:t>
      </w:r>
    </w:p>
    <w:tbl>
      <w:tblPr>
        <w:tblW w:w="85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48"/>
        <w:gridCol w:w="1457"/>
        <w:gridCol w:w="974"/>
        <w:gridCol w:w="1051"/>
        <w:gridCol w:w="1164"/>
        <w:gridCol w:w="974"/>
        <w:gridCol w:w="1135"/>
      </w:tblGrid>
      <w:tr w:rsidR="0042310A" w:rsidRPr="0042310A" w14:paraId="3960AF00" w14:textId="77777777" w:rsidTr="0042310A">
        <w:trPr>
          <w:tblHeader/>
          <w:jc w:val="center"/>
        </w:trPr>
        <w:tc>
          <w:tcPr>
            <w:tcW w:w="1748" w:type="dxa"/>
            <w:vAlign w:val="center"/>
          </w:tcPr>
          <w:p w14:paraId="2CA9FAE1"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Thị trường</w:t>
            </w:r>
          </w:p>
        </w:tc>
        <w:tc>
          <w:tcPr>
            <w:tcW w:w="1457" w:type="dxa"/>
            <w:shd w:val="clear" w:color="auto" w:fill="auto"/>
            <w:noWrap/>
            <w:vAlign w:val="center"/>
          </w:tcPr>
          <w:p w14:paraId="100A660E"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Tháng 3/2021 (Triệu USD)</w:t>
            </w:r>
          </w:p>
        </w:tc>
        <w:tc>
          <w:tcPr>
            <w:tcW w:w="974" w:type="dxa"/>
            <w:shd w:val="clear" w:color="auto" w:fill="auto"/>
            <w:noWrap/>
            <w:vAlign w:val="center"/>
          </w:tcPr>
          <w:p w14:paraId="79F9D22B"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So với T2/2021 (%)</w:t>
            </w:r>
          </w:p>
        </w:tc>
        <w:tc>
          <w:tcPr>
            <w:tcW w:w="1051" w:type="dxa"/>
            <w:shd w:val="clear" w:color="auto" w:fill="auto"/>
            <w:noWrap/>
            <w:vAlign w:val="center"/>
          </w:tcPr>
          <w:p w14:paraId="0000A679"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So với T3/2020 (%)</w:t>
            </w:r>
          </w:p>
        </w:tc>
        <w:tc>
          <w:tcPr>
            <w:tcW w:w="1164" w:type="dxa"/>
            <w:vAlign w:val="center"/>
          </w:tcPr>
          <w:p w14:paraId="33FF242F"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3T/2021 (Triệu USD)</w:t>
            </w:r>
          </w:p>
        </w:tc>
        <w:tc>
          <w:tcPr>
            <w:tcW w:w="974" w:type="dxa"/>
            <w:vAlign w:val="center"/>
          </w:tcPr>
          <w:p w14:paraId="5E1BE9B4"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So với 3T/2020 (%)</w:t>
            </w:r>
          </w:p>
        </w:tc>
        <w:tc>
          <w:tcPr>
            <w:tcW w:w="1135" w:type="dxa"/>
            <w:vAlign w:val="center"/>
          </w:tcPr>
          <w:p w14:paraId="6FE182B8" w14:textId="77777777" w:rsidR="000D3178" w:rsidRPr="0042310A" w:rsidRDefault="000D3178" w:rsidP="00EA68D3">
            <w:pPr>
              <w:spacing w:line="235" w:lineRule="auto"/>
              <w:jc w:val="center"/>
              <w:rPr>
                <w:rFonts w:eastAsia="Times New Roman"/>
                <w:b/>
                <w:bCs/>
                <w:sz w:val="22"/>
                <w:szCs w:val="22"/>
              </w:rPr>
            </w:pPr>
            <w:r w:rsidRPr="0042310A">
              <w:rPr>
                <w:rFonts w:eastAsia="Times New Roman"/>
                <w:b/>
                <w:bCs/>
                <w:sz w:val="22"/>
                <w:szCs w:val="22"/>
              </w:rPr>
              <w:t>Tỷ trọng KN 3T/2021 (%)</w:t>
            </w:r>
          </w:p>
        </w:tc>
      </w:tr>
      <w:tr w:rsidR="0042310A" w:rsidRPr="0042310A" w14:paraId="20D216EC" w14:textId="77777777" w:rsidTr="0042310A">
        <w:trPr>
          <w:jc w:val="center"/>
        </w:trPr>
        <w:tc>
          <w:tcPr>
            <w:tcW w:w="1748" w:type="dxa"/>
            <w:vAlign w:val="bottom"/>
          </w:tcPr>
          <w:p w14:paraId="6C284302" w14:textId="77777777" w:rsidR="0042310A" w:rsidRPr="0042310A" w:rsidRDefault="0042310A" w:rsidP="00EA68D3">
            <w:pPr>
              <w:spacing w:line="235" w:lineRule="auto"/>
              <w:rPr>
                <w:b/>
                <w:bCs/>
                <w:color w:val="000000"/>
                <w:sz w:val="22"/>
                <w:szCs w:val="22"/>
              </w:rPr>
            </w:pPr>
            <w:r w:rsidRPr="0042310A">
              <w:rPr>
                <w:b/>
                <w:bCs/>
                <w:color w:val="000000"/>
                <w:sz w:val="22"/>
                <w:szCs w:val="22"/>
              </w:rPr>
              <w:t>Tổng KN</w:t>
            </w:r>
          </w:p>
        </w:tc>
        <w:tc>
          <w:tcPr>
            <w:tcW w:w="1457" w:type="dxa"/>
            <w:shd w:val="clear" w:color="auto" w:fill="auto"/>
            <w:noWrap/>
            <w:vAlign w:val="bottom"/>
          </w:tcPr>
          <w:p w14:paraId="5F9F98FD" w14:textId="77777777" w:rsidR="0042310A" w:rsidRPr="0042310A" w:rsidRDefault="0042310A" w:rsidP="00EA68D3">
            <w:pPr>
              <w:spacing w:line="235" w:lineRule="auto"/>
              <w:jc w:val="right"/>
              <w:rPr>
                <w:b/>
                <w:bCs/>
                <w:color w:val="000000"/>
                <w:sz w:val="22"/>
                <w:szCs w:val="22"/>
              </w:rPr>
            </w:pPr>
            <w:r w:rsidRPr="0042310A">
              <w:rPr>
                <w:b/>
                <w:bCs/>
                <w:color w:val="000000"/>
                <w:sz w:val="22"/>
                <w:szCs w:val="22"/>
              </w:rPr>
              <w:t>286,98</w:t>
            </w:r>
          </w:p>
        </w:tc>
        <w:tc>
          <w:tcPr>
            <w:tcW w:w="974" w:type="dxa"/>
            <w:shd w:val="clear" w:color="auto" w:fill="auto"/>
            <w:noWrap/>
            <w:vAlign w:val="bottom"/>
          </w:tcPr>
          <w:p w14:paraId="08BD0618" w14:textId="77777777" w:rsidR="0042310A" w:rsidRPr="0042310A" w:rsidRDefault="0042310A" w:rsidP="00EA68D3">
            <w:pPr>
              <w:spacing w:line="235" w:lineRule="auto"/>
              <w:jc w:val="right"/>
              <w:rPr>
                <w:b/>
                <w:bCs/>
                <w:color w:val="000000"/>
                <w:sz w:val="22"/>
                <w:szCs w:val="22"/>
              </w:rPr>
            </w:pPr>
            <w:r w:rsidRPr="0042310A">
              <w:rPr>
                <w:b/>
                <w:bCs/>
                <w:color w:val="000000"/>
                <w:sz w:val="22"/>
                <w:szCs w:val="22"/>
              </w:rPr>
              <w:t>47,21</w:t>
            </w:r>
          </w:p>
        </w:tc>
        <w:tc>
          <w:tcPr>
            <w:tcW w:w="1051" w:type="dxa"/>
            <w:shd w:val="clear" w:color="auto" w:fill="auto"/>
            <w:noWrap/>
            <w:vAlign w:val="bottom"/>
          </w:tcPr>
          <w:p w14:paraId="569F7493" w14:textId="77777777" w:rsidR="0042310A" w:rsidRPr="0042310A" w:rsidRDefault="0042310A" w:rsidP="00EA68D3">
            <w:pPr>
              <w:spacing w:line="235" w:lineRule="auto"/>
              <w:jc w:val="right"/>
              <w:rPr>
                <w:b/>
                <w:bCs/>
                <w:color w:val="000000"/>
                <w:sz w:val="22"/>
                <w:szCs w:val="22"/>
              </w:rPr>
            </w:pPr>
            <w:r w:rsidRPr="0042310A">
              <w:rPr>
                <w:b/>
                <w:bCs/>
                <w:color w:val="000000"/>
                <w:sz w:val="22"/>
                <w:szCs w:val="22"/>
              </w:rPr>
              <w:t>-5,63</w:t>
            </w:r>
          </w:p>
        </w:tc>
        <w:tc>
          <w:tcPr>
            <w:tcW w:w="1164" w:type="dxa"/>
            <w:vAlign w:val="bottom"/>
          </w:tcPr>
          <w:p w14:paraId="3E480B89" w14:textId="77777777" w:rsidR="0042310A" w:rsidRPr="0042310A" w:rsidRDefault="0042310A" w:rsidP="00EA68D3">
            <w:pPr>
              <w:spacing w:line="235" w:lineRule="auto"/>
              <w:jc w:val="right"/>
              <w:rPr>
                <w:b/>
                <w:bCs/>
                <w:color w:val="000000"/>
                <w:sz w:val="22"/>
                <w:szCs w:val="22"/>
              </w:rPr>
            </w:pPr>
            <w:r w:rsidRPr="0042310A">
              <w:rPr>
                <w:b/>
                <w:bCs/>
                <w:color w:val="000000"/>
                <w:sz w:val="22"/>
                <w:szCs w:val="22"/>
              </w:rPr>
              <w:t>769,71</w:t>
            </w:r>
          </w:p>
        </w:tc>
        <w:tc>
          <w:tcPr>
            <w:tcW w:w="974" w:type="dxa"/>
            <w:vAlign w:val="bottom"/>
          </w:tcPr>
          <w:p w14:paraId="6CEF6254" w14:textId="77777777" w:rsidR="0042310A" w:rsidRPr="0042310A" w:rsidRDefault="0042310A" w:rsidP="00EA68D3">
            <w:pPr>
              <w:spacing w:line="235" w:lineRule="auto"/>
              <w:jc w:val="right"/>
              <w:rPr>
                <w:b/>
                <w:bCs/>
                <w:color w:val="000000"/>
                <w:sz w:val="22"/>
                <w:szCs w:val="22"/>
              </w:rPr>
            </w:pPr>
            <w:r w:rsidRPr="0042310A">
              <w:rPr>
                <w:b/>
                <w:bCs/>
                <w:color w:val="000000"/>
                <w:sz w:val="22"/>
                <w:szCs w:val="22"/>
              </w:rPr>
              <w:t>-9,10</w:t>
            </w:r>
          </w:p>
        </w:tc>
        <w:tc>
          <w:tcPr>
            <w:tcW w:w="1135" w:type="dxa"/>
            <w:vAlign w:val="bottom"/>
          </w:tcPr>
          <w:p w14:paraId="369C2F5F" w14:textId="77777777" w:rsidR="0042310A" w:rsidRPr="0042310A" w:rsidRDefault="0042310A" w:rsidP="00EA68D3">
            <w:pPr>
              <w:spacing w:line="235" w:lineRule="auto"/>
              <w:jc w:val="right"/>
              <w:rPr>
                <w:b/>
                <w:bCs/>
                <w:color w:val="000000"/>
                <w:sz w:val="22"/>
                <w:szCs w:val="22"/>
              </w:rPr>
            </w:pPr>
            <w:r w:rsidRPr="0042310A">
              <w:rPr>
                <w:b/>
                <w:bCs/>
                <w:color w:val="000000"/>
                <w:sz w:val="22"/>
                <w:szCs w:val="22"/>
              </w:rPr>
              <w:t>100,00</w:t>
            </w:r>
          </w:p>
        </w:tc>
      </w:tr>
      <w:tr w:rsidR="0042310A" w:rsidRPr="0042310A" w14:paraId="4222C3A2" w14:textId="77777777" w:rsidTr="0042310A">
        <w:trPr>
          <w:jc w:val="center"/>
        </w:trPr>
        <w:tc>
          <w:tcPr>
            <w:tcW w:w="1748" w:type="dxa"/>
            <w:vAlign w:val="bottom"/>
          </w:tcPr>
          <w:p w14:paraId="36C6132F" w14:textId="77777777" w:rsidR="0042310A" w:rsidRPr="0042310A" w:rsidRDefault="0042310A" w:rsidP="00EA68D3">
            <w:pPr>
              <w:spacing w:line="235" w:lineRule="auto"/>
              <w:rPr>
                <w:b/>
                <w:bCs/>
                <w:i/>
                <w:iCs/>
                <w:color w:val="000000"/>
                <w:sz w:val="22"/>
                <w:szCs w:val="22"/>
              </w:rPr>
            </w:pPr>
            <w:r w:rsidRPr="0042310A">
              <w:rPr>
                <w:b/>
                <w:bCs/>
                <w:i/>
                <w:iCs/>
                <w:color w:val="000000"/>
                <w:sz w:val="22"/>
                <w:szCs w:val="22"/>
              </w:rPr>
              <w:t>Khối DNFDI</w:t>
            </w:r>
          </w:p>
        </w:tc>
        <w:tc>
          <w:tcPr>
            <w:tcW w:w="1457" w:type="dxa"/>
            <w:shd w:val="clear" w:color="auto" w:fill="auto"/>
            <w:noWrap/>
            <w:vAlign w:val="bottom"/>
          </w:tcPr>
          <w:p w14:paraId="67DAB56F" w14:textId="77777777" w:rsidR="0042310A" w:rsidRPr="0042310A" w:rsidRDefault="0042310A" w:rsidP="00EA68D3">
            <w:pPr>
              <w:spacing w:line="235" w:lineRule="auto"/>
              <w:jc w:val="right"/>
              <w:rPr>
                <w:b/>
                <w:bCs/>
                <w:i/>
                <w:iCs/>
                <w:color w:val="000000"/>
                <w:sz w:val="22"/>
                <w:szCs w:val="22"/>
              </w:rPr>
            </w:pPr>
            <w:r w:rsidRPr="0042310A">
              <w:rPr>
                <w:b/>
                <w:bCs/>
                <w:i/>
                <w:iCs/>
                <w:color w:val="000000"/>
                <w:sz w:val="22"/>
                <w:szCs w:val="22"/>
              </w:rPr>
              <w:t>202,57</w:t>
            </w:r>
          </w:p>
        </w:tc>
        <w:tc>
          <w:tcPr>
            <w:tcW w:w="974" w:type="dxa"/>
            <w:shd w:val="clear" w:color="auto" w:fill="auto"/>
            <w:noWrap/>
            <w:vAlign w:val="bottom"/>
          </w:tcPr>
          <w:p w14:paraId="4C6F487A" w14:textId="77777777" w:rsidR="0042310A" w:rsidRPr="0042310A" w:rsidRDefault="0042310A" w:rsidP="00EA68D3">
            <w:pPr>
              <w:spacing w:line="235" w:lineRule="auto"/>
              <w:jc w:val="right"/>
              <w:rPr>
                <w:b/>
                <w:bCs/>
                <w:i/>
                <w:iCs/>
                <w:color w:val="000000"/>
                <w:sz w:val="22"/>
                <w:szCs w:val="22"/>
              </w:rPr>
            </w:pPr>
            <w:r w:rsidRPr="0042310A">
              <w:rPr>
                <w:b/>
                <w:bCs/>
                <w:i/>
                <w:iCs/>
                <w:color w:val="000000"/>
                <w:sz w:val="22"/>
                <w:szCs w:val="22"/>
              </w:rPr>
              <w:t>44,50</w:t>
            </w:r>
          </w:p>
        </w:tc>
        <w:tc>
          <w:tcPr>
            <w:tcW w:w="1051" w:type="dxa"/>
            <w:shd w:val="clear" w:color="auto" w:fill="auto"/>
            <w:noWrap/>
            <w:vAlign w:val="bottom"/>
          </w:tcPr>
          <w:p w14:paraId="643C5266" w14:textId="77777777" w:rsidR="0042310A" w:rsidRPr="0042310A" w:rsidRDefault="0042310A" w:rsidP="00EA68D3">
            <w:pPr>
              <w:spacing w:line="235" w:lineRule="auto"/>
              <w:jc w:val="right"/>
              <w:rPr>
                <w:b/>
                <w:bCs/>
                <w:i/>
                <w:iCs/>
                <w:color w:val="000000"/>
                <w:sz w:val="22"/>
                <w:szCs w:val="22"/>
              </w:rPr>
            </w:pPr>
            <w:r w:rsidRPr="0042310A">
              <w:rPr>
                <w:b/>
                <w:bCs/>
                <w:i/>
                <w:iCs/>
                <w:color w:val="000000"/>
                <w:sz w:val="22"/>
                <w:szCs w:val="22"/>
              </w:rPr>
              <w:t>-0,90</w:t>
            </w:r>
          </w:p>
        </w:tc>
        <w:tc>
          <w:tcPr>
            <w:tcW w:w="1164" w:type="dxa"/>
            <w:vAlign w:val="bottom"/>
          </w:tcPr>
          <w:p w14:paraId="79320A56" w14:textId="77777777" w:rsidR="0042310A" w:rsidRPr="0042310A" w:rsidRDefault="0042310A" w:rsidP="00EA68D3">
            <w:pPr>
              <w:spacing w:line="235" w:lineRule="auto"/>
              <w:jc w:val="right"/>
              <w:rPr>
                <w:b/>
                <w:bCs/>
                <w:i/>
                <w:iCs/>
                <w:color w:val="000000"/>
                <w:sz w:val="22"/>
                <w:szCs w:val="22"/>
              </w:rPr>
            </w:pPr>
            <w:r w:rsidRPr="0042310A">
              <w:rPr>
                <w:b/>
                <w:bCs/>
                <w:i/>
                <w:iCs/>
                <w:color w:val="000000"/>
                <w:sz w:val="22"/>
                <w:szCs w:val="22"/>
              </w:rPr>
              <w:t>550,19</w:t>
            </w:r>
          </w:p>
        </w:tc>
        <w:tc>
          <w:tcPr>
            <w:tcW w:w="974" w:type="dxa"/>
            <w:vAlign w:val="bottom"/>
          </w:tcPr>
          <w:p w14:paraId="0FC38C0B" w14:textId="77777777" w:rsidR="0042310A" w:rsidRPr="0042310A" w:rsidRDefault="0042310A" w:rsidP="00EA68D3">
            <w:pPr>
              <w:spacing w:line="235" w:lineRule="auto"/>
              <w:jc w:val="right"/>
              <w:rPr>
                <w:b/>
                <w:bCs/>
                <w:i/>
                <w:iCs/>
                <w:color w:val="000000"/>
                <w:sz w:val="22"/>
                <w:szCs w:val="22"/>
              </w:rPr>
            </w:pPr>
            <w:r w:rsidRPr="0042310A">
              <w:rPr>
                <w:b/>
                <w:bCs/>
                <w:i/>
                <w:iCs/>
                <w:color w:val="000000"/>
                <w:sz w:val="22"/>
                <w:szCs w:val="22"/>
              </w:rPr>
              <w:t>-2,97</w:t>
            </w:r>
          </w:p>
        </w:tc>
        <w:tc>
          <w:tcPr>
            <w:tcW w:w="1135" w:type="dxa"/>
            <w:vAlign w:val="bottom"/>
          </w:tcPr>
          <w:p w14:paraId="5BE02CC7" w14:textId="77777777" w:rsidR="0042310A" w:rsidRPr="0042310A" w:rsidRDefault="0042310A" w:rsidP="00EA68D3">
            <w:pPr>
              <w:spacing w:line="235" w:lineRule="auto"/>
              <w:jc w:val="right"/>
              <w:rPr>
                <w:b/>
                <w:bCs/>
                <w:i/>
                <w:iCs/>
                <w:color w:val="000000"/>
                <w:sz w:val="22"/>
                <w:szCs w:val="22"/>
              </w:rPr>
            </w:pPr>
            <w:r w:rsidRPr="0042310A">
              <w:rPr>
                <w:b/>
                <w:bCs/>
                <w:i/>
                <w:iCs/>
                <w:color w:val="000000"/>
                <w:sz w:val="22"/>
                <w:szCs w:val="22"/>
              </w:rPr>
              <w:t>71,48</w:t>
            </w:r>
          </w:p>
        </w:tc>
      </w:tr>
      <w:tr w:rsidR="0042310A" w:rsidRPr="0042310A" w14:paraId="42B2A19C" w14:textId="77777777" w:rsidTr="0042310A">
        <w:trPr>
          <w:jc w:val="center"/>
        </w:trPr>
        <w:tc>
          <w:tcPr>
            <w:tcW w:w="1748" w:type="dxa"/>
            <w:vAlign w:val="bottom"/>
          </w:tcPr>
          <w:p w14:paraId="4AB7E28F" w14:textId="77777777" w:rsidR="0042310A" w:rsidRPr="0042310A" w:rsidRDefault="0042310A" w:rsidP="00EA68D3">
            <w:pPr>
              <w:spacing w:line="235" w:lineRule="auto"/>
              <w:rPr>
                <w:color w:val="000000"/>
                <w:sz w:val="22"/>
                <w:szCs w:val="22"/>
              </w:rPr>
            </w:pPr>
            <w:r w:rsidRPr="0042310A">
              <w:rPr>
                <w:color w:val="000000"/>
                <w:sz w:val="22"/>
                <w:szCs w:val="22"/>
              </w:rPr>
              <w:t>Hoa Kỳ</w:t>
            </w:r>
          </w:p>
        </w:tc>
        <w:tc>
          <w:tcPr>
            <w:tcW w:w="1457" w:type="dxa"/>
            <w:shd w:val="clear" w:color="auto" w:fill="auto"/>
            <w:noWrap/>
            <w:vAlign w:val="bottom"/>
          </w:tcPr>
          <w:p w14:paraId="0B7B7772" w14:textId="77777777" w:rsidR="0042310A" w:rsidRPr="0042310A" w:rsidRDefault="0042310A" w:rsidP="00EA68D3">
            <w:pPr>
              <w:spacing w:line="235" w:lineRule="auto"/>
              <w:jc w:val="right"/>
              <w:rPr>
                <w:color w:val="000000"/>
                <w:sz w:val="22"/>
                <w:szCs w:val="22"/>
              </w:rPr>
            </w:pPr>
            <w:r w:rsidRPr="0042310A">
              <w:rPr>
                <w:color w:val="000000"/>
                <w:sz w:val="22"/>
                <w:szCs w:val="22"/>
              </w:rPr>
              <w:t>118,62</w:t>
            </w:r>
          </w:p>
        </w:tc>
        <w:tc>
          <w:tcPr>
            <w:tcW w:w="974" w:type="dxa"/>
            <w:shd w:val="clear" w:color="auto" w:fill="auto"/>
            <w:noWrap/>
            <w:vAlign w:val="bottom"/>
          </w:tcPr>
          <w:p w14:paraId="1AA20EAF" w14:textId="77777777" w:rsidR="0042310A" w:rsidRPr="0042310A" w:rsidRDefault="0042310A" w:rsidP="00EA68D3">
            <w:pPr>
              <w:spacing w:line="235" w:lineRule="auto"/>
              <w:jc w:val="right"/>
              <w:rPr>
                <w:color w:val="000000"/>
                <w:sz w:val="22"/>
                <w:szCs w:val="22"/>
              </w:rPr>
            </w:pPr>
            <w:r w:rsidRPr="0042310A">
              <w:rPr>
                <w:color w:val="000000"/>
                <w:sz w:val="22"/>
                <w:szCs w:val="22"/>
              </w:rPr>
              <w:t>54,07</w:t>
            </w:r>
          </w:p>
        </w:tc>
        <w:tc>
          <w:tcPr>
            <w:tcW w:w="1051" w:type="dxa"/>
            <w:shd w:val="clear" w:color="auto" w:fill="auto"/>
            <w:noWrap/>
            <w:vAlign w:val="bottom"/>
          </w:tcPr>
          <w:p w14:paraId="561A00E0" w14:textId="77777777" w:rsidR="0042310A" w:rsidRPr="0042310A" w:rsidRDefault="0042310A" w:rsidP="00EA68D3">
            <w:pPr>
              <w:spacing w:line="235" w:lineRule="auto"/>
              <w:jc w:val="right"/>
              <w:rPr>
                <w:color w:val="000000"/>
                <w:sz w:val="22"/>
                <w:szCs w:val="22"/>
              </w:rPr>
            </w:pPr>
            <w:r w:rsidRPr="0042310A">
              <w:rPr>
                <w:color w:val="000000"/>
                <w:sz w:val="22"/>
                <w:szCs w:val="22"/>
              </w:rPr>
              <w:t>-3,87</w:t>
            </w:r>
          </w:p>
        </w:tc>
        <w:tc>
          <w:tcPr>
            <w:tcW w:w="1164" w:type="dxa"/>
            <w:vAlign w:val="bottom"/>
          </w:tcPr>
          <w:p w14:paraId="3EA07F25" w14:textId="77777777" w:rsidR="0042310A" w:rsidRPr="0042310A" w:rsidRDefault="0042310A" w:rsidP="00EA68D3">
            <w:pPr>
              <w:spacing w:line="235" w:lineRule="auto"/>
              <w:jc w:val="right"/>
              <w:rPr>
                <w:color w:val="000000"/>
                <w:sz w:val="22"/>
                <w:szCs w:val="22"/>
              </w:rPr>
            </w:pPr>
            <w:r w:rsidRPr="0042310A">
              <w:rPr>
                <w:color w:val="000000"/>
                <w:sz w:val="22"/>
                <w:szCs w:val="22"/>
              </w:rPr>
              <w:t>317,34</w:t>
            </w:r>
          </w:p>
        </w:tc>
        <w:tc>
          <w:tcPr>
            <w:tcW w:w="974" w:type="dxa"/>
            <w:vAlign w:val="bottom"/>
          </w:tcPr>
          <w:p w14:paraId="2E3A8C41" w14:textId="77777777" w:rsidR="0042310A" w:rsidRPr="0042310A" w:rsidRDefault="0042310A" w:rsidP="00EA68D3">
            <w:pPr>
              <w:spacing w:line="235" w:lineRule="auto"/>
              <w:jc w:val="right"/>
              <w:rPr>
                <w:color w:val="000000"/>
                <w:sz w:val="22"/>
                <w:szCs w:val="22"/>
              </w:rPr>
            </w:pPr>
            <w:r w:rsidRPr="0042310A">
              <w:rPr>
                <w:color w:val="000000"/>
                <w:sz w:val="22"/>
                <w:szCs w:val="22"/>
              </w:rPr>
              <w:t>-7,68</w:t>
            </w:r>
          </w:p>
        </w:tc>
        <w:tc>
          <w:tcPr>
            <w:tcW w:w="1135" w:type="dxa"/>
            <w:vAlign w:val="bottom"/>
          </w:tcPr>
          <w:p w14:paraId="17235CFA" w14:textId="77777777" w:rsidR="0042310A" w:rsidRPr="0042310A" w:rsidRDefault="0042310A" w:rsidP="00EA68D3">
            <w:pPr>
              <w:spacing w:line="235" w:lineRule="auto"/>
              <w:jc w:val="right"/>
              <w:rPr>
                <w:color w:val="000000"/>
                <w:sz w:val="22"/>
                <w:szCs w:val="22"/>
              </w:rPr>
            </w:pPr>
            <w:r w:rsidRPr="0042310A">
              <w:rPr>
                <w:color w:val="000000"/>
                <w:sz w:val="22"/>
                <w:szCs w:val="22"/>
              </w:rPr>
              <w:t>41,23</w:t>
            </w:r>
          </w:p>
        </w:tc>
      </w:tr>
      <w:tr w:rsidR="0042310A" w:rsidRPr="0042310A" w14:paraId="6262F5B1" w14:textId="77777777" w:rsidTr="0042310A">
        <w:trPr>
          <w:jc w:val="center"/>
        </w:trPr>
        <w:tc>
          <w:tcPr>
            <w:tcW w:w="1748" w:type="dxa"/>
            <w:vAlign w:val="bottom"/>
          </w:tcPr>
          <w:p w14:paraId="59EEBFC0" w14:textId="77777777" w:rsidR="0042310A" w:rsidRPr="0042310A" w:rsidRDefault="0042310A" w:rsidP="00EA68D3">
            <w:pPr>
              <w:spacing w:line="235" w:lineRule="auto"/>
              <w:rPr>
                <w:color w:val="000000"/>
                <w:sz w:val="22"/>
                <w:szCs w:val="22"/>
              </w:rPr>
            </w:pPr>
            <w:r w:rsidRPr="0042310A">
              <w:rPr>
                <w:color w:val="000000"/>
                <w:sz w:val="22"/>
                <w:szCs w:val="22"/>
              </w:rPr>
              <w:t>Nhật Bản</w:t>
            </w:r>
          </w:p>
        </w:tc>
        <w:tc>
          <w:tcPr>
            <w:tcW w:w="1457" w:type="dxa"/>
            <w:shd w:val="clear" w:color="auto" w:fill="auto"/>
            <w:noWrap/>
            <w:vAlign w:val="bottom"/>
          </w:tcPr>
          <w:p w14:paraId="373F2009" w14:textId="77777777" w:rsidR="0042310A" w:rsidRPr="0042310A" w:rsidRDefault="0042310A" w:rsidP="00EA68D3">
            <w:pPr>
              <w:spacing w:line="235" w:lineRule="auto"/>
              <w:jc w:val="right"/>
              <w:rPr>
                <w:color w:val="000000"/>
                <w:sz w:val="22"/>
                <w:szCs w:val="22"/>
              </w:rPr>
            </w:pPr>
            <w:r w:rsidRPr="0042310A">
              <w:rPr>
                <w:color w:val="000000"/>
                <w:sz w:val="22"/>
                <w:szCs w:val="22"/>
              </w:rPr>
              <w:t>27,03</w:t>
            </w:r>
          </w:p>
        </w:tc>
        <w:tc>
          <w:tcPr>
            <w:tcW w:w="974" w:type="dxa"/>
            <w:shd w:val="clear" w:color="auto" w:fill="auto"/>
            <w:noWrap/>
            <w:vAlign w:val="bottom"/>
          </w:tcPr>
          <w:p w14:paraId="0BBCD9B5" w14:textId="77777777" w:rsidR="0042310A" w:rsidRPr="0042310A" w:rsidRDefault="0042310A" w:rsidP="00EA68D3">
            <w:pPr>
              <w:spacing w:line="235" w:lineRule="auto"/>
              <w:jc w:val="right"/>
              <w:rPr>
                <w:color w:val="000000"/>
                <w:sz w:val="22"/>
                <w:szCs w:val="22"/>
              </w:rPr>
            </w:pPr>
            <w:r w:rsidRPr="0042310A">
              <w:rPr>
                <w:color w:val="000000"/>
                <w:sz w:val="22"/>
                <w:szCs w:val="22"/>
              </w:rPr>
              <w:t>41,82</w:t>
            </w:r>
          </w:p>
        </w:tc>
        <w:tc>
          <w:tcPr>
            <w:tcW w:w="1051" w:type="dxa"/>
            <w:shd w:val="clear" w:color="auto" w:fill="auto"/>
            <w:noWrap/>
            <w:vAlign w:val="bottom"/>
          </w:tcPr>
          <w:p w14:paraId="66F89F76" w14:textId="77777777" w:rsidR="0042310A" w:rsidRPr="0042310A" w:rsidRDefault="0042310A" w:rsidP="00EA68D3">
            <w:pPr>
              <w:spacing w:line="235" w:lineRule="auto"/>
              <w:jc w:val="right"/>
              <w:rPr>
                <w:color w:val="000000"/>
                <w:sz w:val="22"/>
                <w:szCs w:val="22"/>
              </w:rPr>
            </w:pPr>
            <w:r w:rsidRPr="0042310A">
              <w:rPr>
                <w:color w:val="000000"/>
                <w:sz w:val="22"/>
                <w:szCs w:val="22"/>
              </w:rPr>
              <w:t>-24,78</w:t>
            </w:r>
          </w:p>
        </w:tc>
        <w:tc>
          <w:tcPr>
            <w:tcW w:w="1164" w:type="dxa"/>
            <w:vAlign w:val="bottom"/>
          </w:tcPr>
          <w:p w14:paraId="6B0A603C" w14:textId="77777777" w:rsidR="0042310A" w:rsidRPr="0042310A" w:rsidRDefault="0042310A" w:rsidP="00EA68D3">
            <w:pPr>
              <w:spacing w:line="235" w:lineRule="auto"/>
              <w:jc w:val="right"/>
              <w:rPr>
                <w:color w:val="000000"/>
                <w:sz w:val="22"/>
                <w:szCs w:val="22"/>
              </w:rPr>
            </w:pPr>
            <w:r w:rsidRPr="0042310A">
              <w:rPr>
                <w:color w:val="000000"/>
                <w:sz w:val="22"/>
                <w:szCs w:val="22"/>
              </w:rPr>
              <w:t>76,30</w:t>
            </w:r>
          </w:p>
        </w:tc>
        <w:tc>
          <w:tcPr>
            <w:tcW w:w="974" w:type="dxa"/>
            <w:vAlign w:val="bottom"/>
          </w:tcPr>
          <w:p w14:paraId="081ACCFF" w14:textId="77777777" w:rsidR="0042310A" w:rsidRPr="0042310A" w:rsidRDefault="0042310A" w:rsidP="00EA68D3">
            <w:pPr>
              <w:spacing w:line="235" w:lineRule="auto"/>
              <w:jc w:val="right"/>
              <w:rPr>
                <w:color w:val="000000"/>
                <w:sz w:val="22"/>
                <w:szCs w:val="22"/>
              </w:rPr>
            </w:pPr>
            <w:r w:rsidRPr="0042310A">
              <w:rPr>
                <w:color w:val="000000"/>
                <w:sz w:val="22"/>
                <w:szCs w:val="22"/>
              </w:rPr>
              <w:t>-31,63</w:t>
            </w:r>
          </w:p>
        </w:tc>
        <w:tc>
          <w:tcPr>
            <w:tcW w:w="1135" w:type="dxa"/>
            <w:vAlign w:val="bottom"/>
          </w:tcPr>
          <w:p w14:paraId="0736F508" w14:textId="77777777" w:rsidR="0042310A" w:rsidRPr="0042310A" w:rsidRDefault="0042310A" w:rsidP="00EA68D3">
            <w:pPr>
              <w:spacing w:line="235" w:lineRule="auto"/>
              <w:jc w:val="right"/>
              <w:rPr>
                <w:color w:val="000000"/>
                <w:sz w:val="22"/>
                <w:szCs w:val="22"/>
              </w:rPr>
            </w:pPr>
            <w:r w:rsidRPr="0042310A">
              <w:rPr>
                <w:color w:val="000000"/>
                <w:sz w:val="22"/>
                <w:szCs w:val="22"/>
              </w:rPr>
              <w:t>9,91</w:t>
            </w:r>
          </w:p>
        </w:tc>
      </w:tr>
      <w:tr w:rsidR="0042310A" w:rsidRPr="0042310A" w14:paraId="447B43D0" w14:textId="77777777" w:rsidTr="0042310A">
        <w:trPr>
          <w:jc w:val="center"/>
        </w:trPr>
        <w:tc>
          <w:tcPr>
            <w:tcW w:w="1748" w:type="dxa"/>
            <w:vAlign w:val="bottom"/>
          </w:tcPr>
          <w:p w14:paraId="09787393" w14:textId="77777777" w:rsidR="0042310A" w:rsidRPr="0042310A" w:rsidRDefault="0042310A" w:rsidP="00EA68D3">
            <w:pPr>
              <w:spacing w:line="235" w:lineRule="auto"/>
              <w:rPr>
                <w:iCs/>
                <w:color w:val="000000"/>
                <w:sz w:val="22"/>
                <w:szCs w:val="22"/>
              </w:rPr>
            </w:pPr>
            <w:r w:rsidRPr="0042310A">
              <w:rPr>
                <w:iCs/>
                <w:color w:val="000000"/>
                <w:sz w:val="22"/>
                <w:szCs w:val="22"/>
              </w:rPr>
              <w:t>Hà Lan</w:t>
            </w:r>
          </w:p>
        </w:tc>
        <w:tc>
          <w:tcPr>
            <w:tcW w:w="1457" w:type="dxa"/>
            <w:shd w:val="clear" w:color="auto" w:fill="auto"/>
            <w:noWrap/>
            <w:vAlign w:val="bottom"/>
          </w:tcPr>
          <w:p w14:paraId="6CF693E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18,29</w:t>
            </w:r>
          </w:p>
        </w:tc>
        <w:tc>
          <w:tcPr>
            <w:tcW w:w="974" w:type="dxa"/>
            <w:shd w:val="clear" w:color="auto" w:fill="auto"/>
            <w:noWrap/>
            <w:vAlign w:val="bottom"/>
          </w:tcPr>
          <w:p w14:paraId="4A96273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47,00</w:t>
            </w:r>
          </w:p>
        </w:tc>
        <w:tc>
          <w:tcPr>
            <w:tcW w:w="1051" w:type="dxa"/>
            <w:shd w:val="clear" w:color="auto" w:fill="auto"/>
            <w:noWrap/>
            <w:vAlign w:val="bottom"/>
          </w:tcPr>
          <w:p w14:paraId="7D6C5341"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-14,45</w:t>
            </w:r>
          </w:p>
        </w:tc>
        <w:tc>
          <w:tcPr>
            <w:tcW w:w="1164" w:type="dxa"/>
            <w:vAlign w:val="bottom"/>
          </w:tcPr>
          <w:p w14:paraId="3FC2EDBB"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50,31</w:t>
            </w:r>
          </w:p>
        </w:tc>
        <w:tc>
          <w:tcPr>
            <w:tcW w:w="974" w:type="dxa"/>
            <w:vAlign w:val="bottom"/>
          </w:tcPr>
          <w:p w14:paraId="3427083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-17,38</w:t>
            </w:r>
          </w:p>
        </w:tc>
        <w:tc>
          <w:tcPr>
            <w:tcW w:w="1135" w:type="dxa"/>
            <w:vAlign w:val="bottom"/>
          </w:tcPr>
          <w:p w14:paraId="5872BAF6"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6,54</w:t>
            </w:r>
          </w:p>
        </w:tc>
      </w:tr>
      <w:tr w:rsidR="0042310A" w:rsidRPr="0042310A" w14:paraId="09A4E551" w14:textId="77777777" w:rsidTr="0042310A">
        <w:trPr>
          <w:jc w:val="center"/>
        </w:trPr>
        <w:tc>
          <w:tcPr>
            <w:tcW w:w="1748" w:type="dxa"/>
            <w:vAlign w:val="bottom"/>
          </w:tcPr>
          <w:p w14:paraId="47E5513D" w14:textId="77777777" w:rsidR="0042310A" w:rsidRPr="0042310A" w:rsidRDefault="0042310A" w:rsidP="00EA68D3">
            <w:pPr>
              <w:spacing w:line="235" w:lineRule="auto"/>
              <w:rPr>
                <w:iCs/>
                <w:color w:val="000000"/>
                <w:sz w:val="22"/>
                <w:szCs w:val="22"/>
              </w:rPr>
            </w:pPr>
            <w:r w:rsidRPr="0042310A">
              <w:rPr>
                <w:iCs/>
                <w:color w:val="000000"/>
                <w:sz w:val="22"/>
                <w:szCs w:val="22"/>
              </w:rPr>
              <w:t>Đức</w:t>
            </w:r>
          </w:p>
        </w:tc>
        <w:tc>
          <w:tcPr>
            <w:tcW w:w="1457" w:type="dxa"/>
            <w:shd w:val="clear" w:color="auto" w:fill="auto"/>
            <w:noWrap/>
            <w:vAlign w:val="bottom"/>
          </w:tcPr>
          <w:p w14:paraId="436A605C"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14,07</w:t>
            </w:r>
          </w:p>
        </w:tc>
        <w:tc>
          <w:tcPr>
            <w:tcW w:w="974" w:type="dxa"/>
            <w:shd w:val="clear" w:color="auto" w:fill="auto"/>
            <w:noWrap/>
            <w:vAlign w:val="bottom"/>
          </w:tcPr>
          <w:p w14:paraId="62FF830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47,76</w:t>
            </w:r>
          </w:p>
        </w:tc>
        <w:tc>
          <w:tcPr>
            <w:tcW w:w="1051" w:type="dxa"/>
            <w:shd w:val="clear" w:color="auto" w:fill="auto"/>
            <w:noWrap/>
            <w:vAlign w:val="bottom"/>
          </w:tcPr>
          <w:p w14:paraId="7F52D36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-9,07</w:t>
            </w:r>
          </w:p>
        </w:tc>
        <w:tc>
          <w:tcPr>
            <w:tcW w:w="1164" w:type="dxa"/>
            <w:vAlign w:val="bottom"/>
          </w:tcPr>
          <w:p w14:paraId="2784D5C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37,71</w:t>
            </w:r>
          </w:p>
        </w:tc>
        <w:tc>
          <w:tcPr>
            <w:tcW w:w="974" w:type="dxa"/>
            <w:vAlign w:val="bottom"/>
          </w:tcPr>
          <w:p w14:paraId="2E0B334D"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-8,96</w:t>
            </w:r>
          </w:p>
        </w:tc>
        <w:tc>
          <w:tcPr>
            <w:tcW w:w="1135" w:type="dxa"/>
            <w:vAlign w:val="bottom"/>
          </w:tcPr>
          <w:p w14:paraId="7EBBE74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4,90</w:t>
            </w:r>
          </w:p>
        </w:tc>
      </w:tr>
      <w:tr w:rsidR="0042310A" w:rsidRPr="0042310A" w14:paraId="5BF09EE4" w14:textId="77777777" w:rsidTr="0042310A">
        <w:trPr>
          <w:jc w:val="center"/>
        </w:trPr>
        <w:tc>
          <w:tcPr>
            <w:tcW w:w="1748" w:type="dxa"/>
            <w:vAlign w:val="bottom"/>
          </w:tcPr>
          <w:p w14:paraId="15FE0967" w14:textId="77777777" w:rsidR="0042310A" w:rsidRPr="0042310A" w:rsidRDefault="0042310A" w:rsidP="00EA68D3">
            <w:pPr>
              <w:spacing w:line="235" w:lineRule="auto"/>
              <w:rPr>
                <w:color w:val="000000"/>
                <w:sz w:val="22"/>
                <w:szCs w:val="22"/>
              </w:rPr>
            </w:pPr>
            <w:r w:rsidRPr="0042310A">
              <w:rPr>
                <w:color w:val="000000"/>
                <w:sz w:val="22"/>
                <w:szCs w:val="22"/>
              </w:rPr>
              <w:t>Trung Quốc</w:t>
            </w:r>
          </w:p>
        </w:tc>
        <w:tc>
          <w:tcPr>
            <w:tcW w:w="1457" w:type="dxa"/>
            <w:shd w:val="clear" w:color="auto" w:fill="auto"/>
            <w:noWrap/>
            <w:vAlign w:val="bottom"/>
          </w:tcPr>
          <w:p w14:paraId="4DBB7801" w14:textId="77777777" w:rsidR="0042310A" w:rsidRPr="0042310A" w:rsidRDefault="0042310A" w:rsidP="00EA68D3">
            <w:pPr>
              <w:spacing w:line="235" w:lineRule="auto"/>
              <w:jc w:val="right"/>
              <w:rPr>
                <w:color w:val="000000"/>
                <w:sz w:val="22"/>
                <w:szCs w:val="22"/>
              </w:rPr>
            </w:pPr>
            <w:r w:rsidRPr="0042310A">
              <w:rPr>
                <w:color w:val="000000"/>
                <w:sz w:val="22"/>
                <w:szCs w:val="22"/>
              </w:rPr>
              <w:t>10,32</w:t>
            </w:r>
          </w:p>
        </w:tc>
        <w:tc>
          <w:tcPr>
            <w:tcW w:w="974" w:type="dxa"/>
            <w:shd w:val="clear" w:color="auto" w:fill="auto"/>
            <w:noWrap/>
            <w:vAlign w:val="bottom"/>
          </w:tcPr>
          <w:p w14:paraId="2BF7920F" w14:textId="77777777" w:rsidR="0042310A" w:rsidRPr="0042310A" w:rsidRDefault="0042310A" w:rsidP="00EA68D3">
            <w:pPr>
              <w:spacing w:line="235" w:lineRule="auto"/>
              <w:jc w:val="right"/>
              <w:rPr>
                <w:color w:val="000000"/>
                <w:sz w:val="22"/>
                <w:szCs w:val="22"/>
              </w:rPr>
            </w:pPr>
            <w:r w:rsidRPr="0042310A">
              <w:rPr>
                <w:color w:val="000000"/>
                <w:sz w:val="22"/>
                <w:szCs w:val="22"/>
              </w:rPr>
              <w:t>-29,03</w:t>
            </w:r>
          </w:p>
        </w:tc>
        <w:tc>
          <w:tcPr>
            <w:tcW w:w="1051" w:type="dxa"/>
            <w:shd w:val="clear" w:color="auto" w:fill="auto"/>
            <w:noWrap/>
            <w:vAlign w:val="bottom"/>
          </w:tcPr>
          <w:p w14:paraId="53AB1F2B" w14:textId="77777777" w:rsidR="0042310A" w:rsidRPr="0042310A" w:rsidRDefault="0042310A" w:rsidP="00EA68D3">
            <w:pPr>
              <w:spacing w:line="235" w:lineRule="auto"/>
              <w:jc w:val="right"/>
              <w:rPr>
                <w:color w:val="000000"/>
                <w:sz w:val="22"/>
                <w:szCs w:val="22"/>
              </w:rPr>
            </w:pPr>
            <w:r w:rsidRPr="0042310A">
              <w:rPr>
                <w:color w:val="000000"/>
                <w:sz w:val="22"/>
                <w:szCs w:val="22"/>
              </w:rPr>
              <w:t>-33,66</w:t>
            </w:r>
          </w:p>
        </w:tc>
        <w:tc>
          <w:tcPr>
            <w:tcW w:w="1164" w:type="dxa"/>
            <w:vAlign w:val="bottom"/>
          </w:tcPr>
          <w:p w14:paraId="66D786AA" w14:textId="77777777" w:rsidR="0042310A" w:rsidRPr="0042310A" w:rsidRDefault="0042310A" w:rsidP="00EA68D3">
            <w:pPr>
              <w:spacing w:line="235" w:lineRule="auto"/>
              <w:jc w:val="right"/>
              <w:rPr>
                <w:color w:val="000000"/>
                <w:sz w:val="22"/>
                <w:szCs w:val="22"/>
              </w:rPr>
            </w:pPr>
            <w:r w:rsidRPr="0042310A">
              <w:rPr>
                <w:color w:val="000000"/>
                <w:sz w:val="22"/>
                <w:szCs w:val="22"/>
              </w:rPr>
              <w:t>35,14</w:t>
            </w:r>
          </w:p>
        </w:tc>
        <w:tc>
          <w:tcPr>
            <w:tcW w:w="974" w:type="dxa"/>
            <w:vAlign w:val="bottom"/>
          </w:tcPr>
          <w:p w14:paraId="755623FC" w14:textId="77777777" w:rsidR="0042310A" w:rsidRPr="0042310A" w:rsidRDefault="0042310A" w:rsidP="00EA68D3">
            <w:pPr>
              <w:spacing w:line="235" w:lineRule="auto"/>
              <w:jc w:val="right"/>
              <w:rPr>
                <w:color w:val="000000"/>
                <w:sz w:val="22"/>
                <w:szCs w:val="22"/>
              </w:rPr>
            </w:pPr>
            <w:r w:rsidRPr="0042310A">
              <w:rPr>
                <w:color w:val="000000"/>
                <w:sz w:val="22"/>
                <w:szCs w:val="22"/>
              </w:rPr>
              <w:t>-2,14</w:t>
            </w:r>
          </w:p>
        </w:tc>
        <w:tc>
          <w:tcPr>
            <w:tcW w:w="1135" w:type="dxa"/>
            <w:vAlign w:val="bottom"/>
          </w:tcPr>
          <w:p w14:paraId="04AF80E6" w14:textId="77777777" w:rsidR="0042310A" w:rsidRPr="0042310A" w:rsidRDefault="0042310A" w:rsidP="00EA68D3">
            <w:pPr>
              <w:spacing w:line="235" w:lineRule="auto"/>
              <w:jc w:val="right"/>
              <w:rPr>
                <w:color w:val="000000"/>
                <w:sz w:val="22"/>
                <w:szCs w:val="22"/>
              </w:rPr>
            </w:pPr>
            <w:r w:rsidRPr="0042310A">
              <w:rPr>
                <w:color w:val="000000"/>
                <w:sz w:val="22"/>
                <w:szCs w:val="22"/>
              </w:rPr>
              <w:t>4,57</w:t>
            </w:r>
          </w:p>
        </w:tc>
      </w:tr>
      <w:tr w:rsidR="0042310A" w:rsidRPr="0042310A" w14:paraId="53B3A935" w14:textId="77777777" w:rsidTr="0042310A">
        <w:trPr>
          <w:jc w:val="center"/>
        </w:trPr>
        <w:tc>
          <w:tcPr>
            <w:tcW w:w="1748" w:type="dxa"/>
            <w:vAlign w:val="bottom"/>
          </w:tcPr>
          <w:p w14:paraId="390C7888" w14:textId="77777777" w:rsidR="0042310A" w:rsidRPr="0042310A" w:rsidRDefault="0042310A" w:rsidP="00EA68D3">
            <w:pPr>
              <w:spacing w:line="235" w:lineRule="auto"/>
              <w:rPr>
                <w:color w:val="000000"/>
                <w:sz w:val="22"/>
                <w:szCs w:val="22"/>
              </w:rPr>
            </w:pPr>
            <w:r w:rsidRPr="0042310A">
              <w:rPr>
                <w:color w:val="000000"/>
                <w:sz w:val="22"/>
                <w:szCs w:val="22"/>
              </w:rPr>
              <w:t>Hàn Quốc</w:t>
            </w:r>
          </w:p>
        </w:tc>
        <w:tc>
          <w:tcPr>
            <w:tcW w:w="1457" w:type="dxa"/>
            <w:shd w:val="clear" w:color="auto" w:fill="auto"/>
            <w:noWrap/>
            <w:vAlign w:val="bottom"/>
          </w:tcPr>
          <w:p w14:paraId="2E78BBDE" w14:textId="77777777" w:rsidR="0042310A" w:rsidRPr="0042310A" w:rsidRDefault="0042310A" w:rsidP="00EA68D3">
            <w:pPr>
              <w:spacing w:line="235" w:lineRule="auto"/>
              <w:jc w:val="right"/>
              <w:rPr>
                <w:color w:val="000000"/>
                <w:sz w:val="22"/>
                <w:szCs w:val="22"/>
              </w:rPr>
            </w:pPr>
            <w:r w:rsidRPr="0042310A">
              <w:rPr>
                <w:color w:val="000000"/>
                <w:sz w:val="22"/>
                <w:szCs w:val="22"/>
              </w:rPr>
              <w:t>13,31</w:t>
            </w:r>
          </w:p>
        </w:tc>
        <w:tc>
          <w:tcPr>
            <w:tcW w:w="974" w:type="dxa"/>
            <w:shd w:val="clear" w:color="auto" w:fill="auto"/>
            <w:noWrap/>
            <w:vAlign w:val="bottom"/>
          </w:tcPr>
          <w:p w14:paraId="68CC11E8" w14:textId="77777777" w:rsidR="0042310A" w:rsidRPr="0042310A" w:rsidRDefault="0042310A" w:rsidP="00EA68D3">
            <w:pPr>
              <w:spacing w:line="235" w:lineRule="auto"/>
              <w:jc w:val="right"/>
              <w:rPr>
                <w:color w:val="000000"/>
                <w:sz w:val="22"/>
                <w:szCs w:val="22"/>
              </w:rPr>
            </w:pPr>
            <w:r w:rsidRPr="0042310A">
              <w:rPr>
                <w:color w:val="000000"/>
                <w:sz w:val="22"/>
                <w:szCs w:val="22"/>
              </w:rPr>
              <w:t>88,78</w:t>
            </w:r>
          </w:p>
        </w:tc>
        <w:tc>
          <w:tcPr>
            <w:tcW w:w="1051" w:type="dxa"/>
            <w:shd w:val="clear" w:color="auto" w:fill="auto"/>
            <w:noWrap/>
            <w:vAlign w:val="bottom"/>
          </w:tcPr>
          <w:p w14:paraId="77D7DE73" w14:textId="77777777" w:rsidR="0042310A" w:rsidRPr="0042310A" w:rsidRDefault="0042310A" w:rsidP="00EA68D3">
            <w:pPr>
              <w:spacing w:line="235" w:lineRule="auto"/>
              <w:jc w:val="right"/>
              <w:rPr>
                <w:color w:val="000000"/>
                <w:sz w:val="22"/>
                <w:szCs w:val="22"/>
              </w:rPr>
            </w:pPr>
            <w:r w:rsidRPr="0042310A">
              <w:rPr>
                <w:color w:val="000000"/>
                <w:sz w:val="22"/>
                <w:szCs w:val="22"/>
              </w:rPr>
              <w:t>22,03</w:t>
            </w:r>
          </w:p>
        </w:tc>
        <w:tc>
          <w:tcPr>
            <w:tcW w:w="1164" w:type="dxa"/>
            <w:vAlign w:val="bottom"/>
          </w:tcPr>
          <w:p w14:paraId="2F7DD492" w14:textId="77777777" w:rsidR="0042310A" w:rsidRPr="0042310A" w:rsidRDefault="0042310A" w:rsidP="00EA68D3">
            <w:pPr>
              <w:spacing w:line="235" w:lineRule="auto"/>
              <w:jc w:val="right"/>
              <w:rPr>
                <w:color w:val="000000"/>
                <w:sz w:val="22"/>
                <w:szCs w:val="22"/>
              </w:rPr>
            </w:pPr>
            <w:r w:rsidRPr="0042310A">
              <w:rPr>
                <w:color w:val="000000"/>
                <w:sz w:val="22"/>
                <w:szCs w:val="22"/>
              </w:rPr>
              <w:t>32,76</w:t>
            </w:r>
          </w:p>
        </w:tc>
        <w:tc>
          <w:tcPr>
            <w:tcW w:w="974" w:type="dxa"/>
            <w:vAlign w:val="bottom"/>
          </w:tcPr>
          <w:p w14:paraId="0950A302" w14:textId="77777777" w:rsidR="0042310A" w:rsidRPr="0042310A" w:rsidRDefault="0042310A" w:rsidP="00EA68D3">
            <w:pPr>
              <w:spacing w:line="235" w:lineRule="auto"/>
              <w:jc w:val="right"/>
              <w:rPr>
                <w:color w:val="000000"/>
                <w:sz w:val="22"/>
                <w:szCs w:val="22"/>
              </w:rPr>
            </w:pPr>
            <w:r w:rsidRPr="0042310A">
              <w:rPr>
                <w:color w:val="000000"/>
                <w:sz w:val="22"/>
                <w:szCs w:val="22"/>
              </w:rPr>
              <w:t>-2,71</w:t>
            </w:r>
          </w:p>
        </w:tc>
        <w:tc>
          <w:tcPr>
            <w:tcW w:w="1135" w:type="dxa"/>
            <w:vAlign w:val="bottom"/>
          </w:tcPr>
          <w:p w14:paraId="758A3F84" w14:textId="77777777" w:rsidR="0042310A" w:rsidRPr="0042310A" w:rsidRDefault="0042310A" w:rsidP="00EA68D3">
            <w:pPr>
              <w:spacing w:line="235" w:lineRule="auto"/>
              <w:jc w:val="right"/>
              <w:rPr>
                <w:color w:val="000000"/>
                <w:sz w:val="22"/>
                <w:szCs w:val="22"/>
              </w:rPr>
            </w:pPr>
            <w:r w:rsidRPr="0042310A">
              <w:rPr>
                <w:color w:val="000000"/>
                <w:sz w:val="22"/>
                <w:szCs w:val="22"/>
              </w:rPr>
              <w:t>4,26</w:t>
            </w:r>
          </w:p>
        </w:tc>
      </w:tr>
      <w:tr w:rsidR="0042310A" w:rsidRPr="0042310A" w14:paraId="5B9F3600" w14:textId="77777777" w:rsidTr="0042310A">
        <w:trPr>
          <w:jc w:val="center"/>
        </w:trPr>
        <w:tc>
          <w:tcPr>
            <w:tcW w:w="1748" w:type="dxa"/>
            <w:vAlign w:val="bottom"/>
          </w:tcPr>
          <w:p w14:paraId="2E6F32A4" w14:textId="77777777" w:rsidR="0042310A" w:rsidRPr="0042310A" w:rsidRDefault="0042310A" w:rsidP="00EA68D3">
            <w:pPr>
              <w:spacing w:line="235" w:lineRule="auto"/>
              <w:rPr>
                <w:iCs/>
                <w:color w:val="000000"/>
                <w:sz w:val="22"/>
                <w:szCs w:val="22"/>
              </w:rPr>
            </w:pPr>
            <w:r w:rsidRPr="0042310A">
              <w:rPr>
                <w:iCs/>
                <w:color w:val="000000"/>
                <w:sz w:val="22"/>
                <w:szCs w:val="22"/>
              </w:rPr>
              <w:t>Pháp</w:t>
            </w:r>
          </w:p>
        </w:tc>
        <w:tc>
          <w:tcPr>
            <w:tcW w:w="1457" w:type="dxa"/>
            <w:shd w:val="clear" w:color="auto" w:fill="auto"/>
            <w:noWrap/>
            <w:vAlign w:val="bottom"/>
          </w:tcPr>
          <w:p w14:paraId="7AF695F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9,17</w:t>
            </w:r>
          </w:p>
        </w:tc>
        <w:tc>
          <w:tcPr>
            <w:tcW w:w="974" w:type="dxa"/>
            <w:shd w:val="clear" w:color="auto" w:fill="auto"/>
            <w:noWrap/>
            <w:vAlign w:val="bottom"/>
          </w:tcPr>
          <w:p w14:paraId="60E51800"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63,25</w:t>
            </w:r>
          </w:p>
        </w:tc>
        <w:tc>
          <w:tcPr>
            <w:tcW w:w="1051" w:type="dxa"/>
            <w:shd w:val="clear" w:color="auto" w:fill="auto"/>
            <w:noWrap/>
            <w:vAlign w:val="bottom"/>
          </w:tcPr>
          <w:p w14:paraId="4FD6930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0,10</w:t>
            </w:r>
          </w:p>
        </w:tc>
        <w:tc>
          <w:tcPr>
            <w:tcW w:w="1164" w:type="dxa"/>
            <w:vAlign w:val="bottom"/>
          </w:tcPr>
          <w:p w14:paraId="75D3B4B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24,10</w:t>
            </w:r>
          </w:p>
        </w:tc>
        <w:tc>
          <w:tcPr>
            <w:tcW w:w="974" w:type="dxa"/>
            <w:vAlign w:val="bottom"/>
          </w:tcPr>
          <w:p w14:paraId="55C867E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-1,16</w:t>
            </w:r>
          </w:p>
        </w:tc>
        <w:tc>
          <w:tcPr>
            <w:tcW w:w="1135" w:type="dxa"/>
            <w:vAlign w:val="bottom"/>
          </w:tcPr>
          <w:p w14:paraId="0448101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3,13</w:t>
            </w:r>
          </w:p>
        </w:tc>
      </w:tr>
      <w:tr w:rsidR="0042310A" w:rsidRPr="0042310A" w14:paraId="3C72BD81" w14:textId="77777777" w:rsidTr="0042310A">
        <w:trPr>
          <w:jc w:val="center"/>
        </w:trPr>
        <w:tc>
          <w:tcPr>
            <w:tcW w:w="1748" w:type="dxa"/>
            <w:vAlign w:val="bottom"/>
          </w:tcPr>
          <w:p w14:paraId="05E77572" w14:textId="77777777" w:rsidR="0042310A" w:rsidRPr="0042310A" w:rsidRDefault="0042310A" w:rsidP="00EA68D3">
            <w:pPr>
              <w:spacing w:line="235" w:lineRule="auto"/>
              <w:rPr>
                <w:iCs/>
                <w:color w:val="000000"/>
                <w:sz w:val="22"/>
                <w:szCs w:val="22"/>
              </w:rPr>
            </w:pPr>
            <w:r w:rsidRPr="0042310A">
              <w:rPr>
                <w:iCs/>
                <w:color w:val="000000"/>
                <w:sz w:val="22"/>
                <w:szCs w:val="22"/>
              </w:rPr>
              <w:t>Anh</w:t>
            </w:r>
          </w:p>
        </w:tc>
        <w:tc>
          <w:tcPr>
            <w:tcW w:w="1457" w:type="dxa"/>
            <w:shd w:val="clear" w:color="auto" w:fill="auto"/>
            <w:noWrap/>
            <w:vAlign w:val="bottom"/>
          </w:tcPr>
          <w:p w14:paraId="1B9148EB"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9,37</w:t>
            </w:r>
          </w:p>
        </w:tc>
        <w:tc>
          <w:tcPr>
            <w:tcW w:w="974" w:type="dxa"/>
            <w:shd w:val="clear" w:color="auto" w:fill="auto"/>
            <w:noWrap/>
            <w:vAlign w:val="bottom"/>
          </w:tcPr>
          <w:p w14:paraId="2FA7232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62,22</w:t>
            </w:r>
          </w:p>
        </w:tc>
        <w:tc>
          <w:tcPr>
            <w:tcW w:w="1051" w:type="dxa"/>
            <w:shd w:val="clear" w:color="auto" w:fill="auto"/>
            <w:noWrap/>
            <w:vAlign w:val="bottom"/>
          </w:tcPr>
          <w:p w14:paraId="39FD8450"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34,02</w:t>
            </w:r>
          </w:p>
        </w:tc>
        <w:tc>
          <w:tcPr>
            <w:tcW w:w="1164" w:type="dxa"/>
            <w:vAlign w:val="bottom"/>
          </w:tcPr>
          <w:p w14:paraId="4DC9BA6B"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23,20</w:t>
            </w:r>
          </w:p>
        </w:tc>
        <w:tc>
          <w:tcPr>
            <w:tcW w:w="974" w:type="dxa"/>
            <w:vAlign w:val="bottom"/>
          </w:tcPr>
          <w:p w14:paraId="4F016E0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3,03</w:t>
            </w:r>
          </w:p>
        </w:tc>
        <w:tc>
          <w:tcPr>
            <w:tcW w:w="1135" w:type="dxa"/>
            <w:vAlign w:val="bottom"/>
          </w:tcPr>
          <w:p w14:paraId="04E7674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3,01</w:t>
            </w:r>
          </w:p>
        </w:tc>
      </w:tr>
      <w:tr w:rsidR="0042310A" w:rsidRPr="0042310A" w14:paraId="598163D4" w14:textId="77777777" w:rsidTr="0042310A">
        <w:trPr>
          <w:jc w:val="center"/>
        </w:trPr>
        <w:tc>
          <w:tcPr>
            <w:tcW w:w="1748" w:type="dxa"/>
            <w:vAlign w:val="bottom"/>
          </w:tcPr>
          <w:p w14:paraId="18DCD11D" w14:textId="77777777" w:rsidR="0042310A" w:rsidRPr="0042310A" w:rsidRDefault="0042310A" w:rsidP="00EA68D3">
            <w:pPr>
              <w:spacing w:line="235" w:lineRule="auto"/>
              <w:rPr>
                <w:iCs/>
                <w:color w:val="000000"/>
                <w:sz w:val="22"/>
                <w:szCs w:val="22"/>
              </w:rPr>
            </w:pPr>
            <w:r w:rsidRPr="0042310A">
              <w:rPr>
                <w:iCs/>
                <w:color w:val="000000"/>
                <w:sz w:val="22"/>
                <w:szCs w:val="22"/>
              </w:rPr>
              <w:t>Italy</w:t>
            </w:r>
          </w:p>
        </w:tc>
        <w:tc>
          <w:tcPr>
            <w:tcW w:w="1457" w:type="dxa"/>
            <w:shd w:val="clear" w:color="auto" w:fill="auto"/>
            <w:noWrap/>
            <w:vAlign w:val="bottom"/>
          </w:tcPr>
          <w:p w14:paraId="6A4EF171"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8,41</w:t>
            </w:r>
          </w:p>
        </w:tc>
        <w:tc>
          <w:tcPr>
            <w:tcW w:w="974" w:type="dxa"/>
            <w:shd w:val="clear" w:color="auto" w:fill="auto"/>
            <w:noWrap/>
            <w:vAlign w:val="bottom"/>
          </w:tcPr>
          <w:p w14:paraId="719166D2"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33,29</w:t>
            </w:r>
          </w:p>
        </w:tc>
        <w:tc>
          <w:tcPr>
            <w:tcW w:w="1051" w:type="dxa"/>
            <w:shd w:val="clear" w:color="auto" w:fill="auto"/>
            <w:noWrap/>
            <w:vAlign w:val="bottom"/>
          </w:tcPr>
          <w:p w14:paraId="7222804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69,60</w:t>
            </w:r>
          </w:p>
        </w:tc>
        <w:tc>
          <w:tcPr>
            <w:tcW w:w="1164" w:type="dxa"/>
            <w:vAlign w:val="bottom"/>
          </w:tcPr>
          <w:p w14:paraId="309FCC2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20,68</w:t>
            </w:r>
          </w:p>
        </w:tc>
        <w:tc>
          <w:tcPr>
            <w:tcW w:w="974" w:type="dxa"/>
            <w:vAlign w:val="bottom"/>
          </w:tcPr>
          <w:p w14:paraId="7D68D6F3"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38,46</w:t>
            </w:r>
          </w:p>
        </w:tc>
        <w:tc>
          <w:tcPr>
            <w:tcW w:w="1135" w:type="dxa"/>
            <w:vAlign w:val="bottom"/>
          </w:tcPr>
          <w:p w14:paraId="3A0B2B1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2,69</w:t>
            </w:r>
          </w:p>
        </w:tc>
      </w:tr>
      <w:tr w:rsidR="0042310A" w:rsidRPr="0042310A" w14:paraId="09301561" w14:textId="77777777" w:rsidTr="0042310A">
        <w:trPr>
          <w:jc w:val="center"/>
        </w:trPr>
        <w:tc>
          <w:tcPr>
            <w:tcW w:w="1748" w:type="dxa"/>
            <w:vAlign w:val="bottom"/>
          </w:tcPr>
          <w:p w14:paraId="53DF9E9F" w14:textId="77777777" w:rsidR="0042310A" w:rsidRPr="0042310A" w:rsidRDefault="0042310A" w:rsidP="00EA68D3">
            <w:pPr>
              <w:spacing w:line="235" w:lineRule="auto"/>
              <w:rPr>
                <w:iCs/>
                <w:color w:val="000000"/>
                <w:sz w:val="22"/>
                <w:szCs w:val="22"/>
              </w:rPr>
            </w:pPr>
            <w:r w:rsidRPr="0042310A">
              <w:rPr>
                <w:iCs/>
                <w:color w:val="000000"/>
                <w:sz w:val="22"/>
                <w:szCs w:val="22"/>
              </w:rPr>
              <w:t>Bỉ</w:t>
            </w:r>
          </w:p>
        </w:tc>
        <w:tc>
          <w:tcPr>
            <w:tcW w:w="1457" w:type="dxa"/>
            <w:shd w:val="clear" w:color="auto" w:fill="auto"/>
            <w:noWrap/>
            <w:vAlign w:val="bottom"/>
          </w:tcPr>
          <w:p w14:paraId="44D5151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9,11</w:t>
            </w:r>
          </w:p>
        </w:tc>
        <w:tc>
          <w:tcPr>
            <w:tcW w:w="974" w:type="dxa"/>
            <w:shd w:val="clear" w:color="auto" w:fill="auto"/>
            <w:noWrap/>
            <w:vAlign w:val="bottom"/>
          </w:tcPr>
          <w:p w14:paraId="3D974A08"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100,81</w:t>
            </w:r>
          </w:p>
        </w:tc>
        <w:tc>
          <w:tcPr>
            <w:tcW w:w="1051" w:type="dxa"/>
            <w:shd w:val="clear" w:color="auto" w:fill="auto"/>
            <w:noWrap/>
            <w:vAlign w:val="bottom"/>
          </w:tcPr>
          <w:p w14:paraId="6FFFE89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20,35</w:t>
            </w:r>
          </w:p>
        </w:tc>
        <w:tc>
          <w:tcPr>
            <w:tcW w:w="1164" w:type="dxa"/>
            <w:vAlign w:val="bottom"/>
          </w:tcPr>
          <w:p w14:paraId="478B31A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20,22</w:t>
            </w:r>
          </w:p>
        </w:tc>
        <w:tc>
          <w:tcPr>
            <w:tcW w:w="974" w:type="dxa"/>
            <w:vAlign w:val="bottom"/>
          </w:tcPr>
          <w:p w14:paraId="41FD18C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-15,55</w:t>
            </w:r>
          </w:p>
        </w:tc>
        <w:tc>
          <w:tcPr>
            <w:tcW w:w="1135" w:type="dxa"/>
            <w:vAlign w:val="bottom"/>
          </w:tcPr>
          <w:p w14:paraId="25AD6CB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2,63</w:t>
            </w:r>
          </w:p>
        </w:tc>
      </w:tr>
      <w:tr w:rsidR="0042310A" w:rsidRPr="0042310A" w14:paraId="03AF0C3C" w14:textId="77777777" w:rsidTr="0042310A">
        <w:trPr>
          <w:jc w:val="center"/>
        </w:trPr>
        <w:tc>
          <w:tcPr>
            <w:tcW w:w="1748" w:type="dxa"/>
            <w:vAlign w:val="bottom"/>
          </w:tcPr>
          <w:p w14:paraId="14B0D181" w14:textId="77777777" w:rsidR="0042310A" w:rsidRPr="0042310A" w:rsidRDefault="0042310A" w:rsidP="00EA68D3">
            <w:pPr>
              <w:spacing w:line="235" w:lineRule="auto"/>
              <w:rPr>
                <w:color w:val="000000"/>
                <w:sz w:val="22"/>
                <w:szCs w:val="22"/>
              </w:rPr>
            </w:pPr>
            <w:r w:rsidRPr="0042310A">
              <w:rPr>
                <w:color w:val="000000"/>
                <w:sz w:val="22"/>
                <w:szCs w:val="22"/>
              </w:rPr>
              <w:t>Canada</w:t>
            </w:r>
          </w:p>
        </w:tc>
        <w:tc>
          <w:tcPr>
            <w:tcW w:w="1457" w:type="dxa"/>
            <w:shd w:val="clear" w:color="auto" w:fill="auto"/>
            <w:noWrap/>
            <w:vAlign w:val="bottom"/>
          </w:tcPr>
          <w:p w14:paraId="5E61FC3B" w14:textId="77777777" w:rsidR="0042310A" w:rsidRPr="0042310A" w:rsidRDefault="0042310A" w:rsidP="00EA68D3">
            <w:pPr>
              <w:spacing w:line="235" w:lineRule="auto"/>
              <w:jc w:val="right"/>
              <w:rPr>
                <w:color w:val="000000"/>
                <w:sz w:val="22"/>
                <w:szCs w:val="22"/>
              </w:rPr>
            </w:pPr>
            <w:r w:rsidRPr="0042310A">
              <w:rPr>
                <w:color w:val="000000"/>
                <w:sz w:val="22"/>
                <w:szCs w:val="22"/>
              </w:rPr>
              <w:t>8,26</w:t>
            </w:r>
          </w:p>
        </w:tc>
        <w:tc>
          <w:tcPr>
            <w:tcW w:w="974" w:type="dxa"/>
            <w:shd w:val="clear" w:color="auto" w:fill="auto"/>
            <w:noWrap/>
            <w:vAlign w:val="bottom"/>
          </w:tcPr>
          <w:p w14:paraId="70165060" w14:textId="77777777" w:rsidR="0042310A" w:rsidRPr="0042310A" w:rsidRDefault="0042310A" w:rsidP="00EA68D3">
            <w:pPr>
              <w:spacing w:line="235" w:lineRule="auto"/>
              <w:jc w:val="right"/>
              <w:rPr>
                <w:color w:val="000000"/>
                <w:sz w:val="22"/>
                <w:szCs w:val="22"/>
              </w:rPr>
            </w:pPr>
            <w:r w:rsidRPr="0042310A">
              <w:rPr>
                <w:color w:val="000000"/>
                <w:sz w:val="22"/>
                <w:szCs w:val="22"/>
              </w:rPr>
              <w:t>81,35</w:t>
            </w:r>
          </w:p>
        </w:tc>
        <w:tc>
          <w:tcPr>
            <w:tcW w:w="1051" w:type="dxa"/>
            <w:shd w:val="clear" w:color="auto" w:fill="auto"/>
            <w:noWrap/>
            <w:vAlign w:val="bottom"/>
          </w:tcPr>
          <w:p w14:paraId="23167720" w14:textId="77777777" w:rsidR="0042310A" w:rsidRPr="0042310A" w:rsidRDefault="0042310A" w:rsidP="00EA68D3">
            <w:pPr>
              <w:spacing w:line="235" w:lineRule="auto"/>
              <w:jc w:val="right"/>
              <w:rPr>
                <w:color w:val="000000"/>
                <w:sz w:val="22"/>
                <w:szCs w:val="22"/>
              </w:rPr>
            </w:pPr>
            <w:r w:rsidRPr="0042310A">
              <w:rPr>
                <w:color w:val="000000"/>
                <w:sz w:val="22"/>
                <w:szCs w:val="22"/>
              </w:rPr>
              <w:t>7,52</w:t>
            </w:r>
          </w:p>
        </w:tc>
        <w:tc>
          <w:tcPr>
            <w:tcW w:w="1164" w:type="dxa"/>
            <w:vAlign w:val="bottom"/>
          </w:tcPr>
          <w:p w14:paraId="2FE4D108" w14:textId="77777777" w:rsidR="0042310A" w:rsidRPr="0042310A" w:rsidRDefault="0042310A" w:rsidP="00EA68D3">
            <w:pPr>
              <w:spacing w:line="235" w:lineRule="auto"/>
              <w:jc w:val="right"/>
              <w:rPr>
                <w:color w:val="000000"/>
                <w:sz w:val="22"/>
                <w:szCs w:val="22"/>
              </w:rPr>
            </w:pPr>
            <w:r w:rsidRPr="0042310A">
              <w:rPr>
                <w:color w:val="000000"/>
                <w:sz w:val="22"/>
                <w:szCs w:val="22"/>
              </w:rPr>
              <w:t>18,98</w:t>
            </w:r>
          </w:p>
        </w:tc>
        <w:tc>
          <w:tcPr>
            <w:tcW w:w="974" w:type="dxa"/>
            <w:vAlign w:val="bottom"/>
          </w:tcPr>
          <w:p w14:paraId="7833E18A" w14:textId="77777777" w:rsidR="0042310A" w:rsidRPr="0042310A" w:rsidRDefault="0042310A" w:rsidP="00EA68D3">
            <w:pPr>
              <w:spacing w:line="235" w:lineRule="auto"/>
              <w:jc w:val="right"/>
              <w:rPr>
                <w:color w:val="000000"/>
                <w:sz w:val="22"/>
                <w:szCs w:val="22"/>
              </w:rPr>
            </w:pPr>
            <w:r w:rsidRPr="0042310A">
              <w:rPr>
                <w:color w:val="000000"/>
                <w:sz w:val="22"/>
                <w:szCs w:val="22"/>
              </w:rPr>
              <w:t>5,32</w:t>
            </w:r>
          </w:p>
        </w:tc>
        <w:tc>
          <w:tcPr>
            <w:tcW w:w="1135" w:type="dxa"/>
            <w:vAlign w:val="bottom"/>
          </w:tcPr>
          <w:p w14:paraId="79606FD4" w14:textId="77777777" w:rsidR="0042310A" w:rsidRPr="0042310A" w:rsidRDefault="0042310A" w:rsidP="00EA68D3">
            <w:pPr>
              <w:spacing w:line="235" w:lineRule="auto"/>
              <w:jc w:val="right"/>
              <w:rPr>
                <w:color w:val="000000"/>
                <w:sz w:val="22"/>
                <w:szCs w:val="22"/>
              </w:rPr>
            </w:pPr>
            <w:r w:rsidRPr="0042310A">
              <w:rPr>
                <w:color w:val="000000"/>
                <w:sz w:val="22"/>
                <w:szCs w:val="22"/>
              </w:rPr>
              <w:t>2,47</w:t>
            </w:r>
          </w:p>
        </w:tc>
      </w:tr>
      <w:tr w:rsidR="0042310A" w:rsidRPr="0042310A" w14:paraId="40104CEA" w14:textId="77777777" w:rsidTr="0042310A">
        <w:trPr>
          <w:jc w:val="center"/>
        </w:trPr>
        <w:tc>
          <w:tcPr>
            <w:tcW w:w="1748" w:type="dxa"/>
            <w:vAlign w:val="bottom"/>
          </w:tcPr>
          <w:p w14:paraId="66E3E6CA" w14:textId="77777777" w:rsidR="0042310A" w:rsidRDefault="0042310A" w:rsidP="00EA68D3">
            <w:pPr>
              <w:spacing w:line="235" w:lineRule="auto"/>
              <w:rPr>
                <w:color w:val="000000"/>
                <w:sz w:val="22"/>
                <w:szCs w:val="22"/>
              </w:rPr>
            </w:pPr>
            <w:r w:rsidRPr="0042310A">
              <w:rPr>
                <w:color w:val="000000"/>
                <w:sz w:val="22"/>
                <w:szCs w:val="22"/>
              </w:rPr>
              <w:t xml:space="preserve">Hồng Kông </w:t>
            </w:r>
          </w:p>
          <w:p w14:paraId="6D7502C8" w14:textId="5019CB1E" w:rsidR="0042310A" w:rsidRPr="0042310A" w:rsidRDefault="0042310A" w:rsidP="00EA68D3">
            <w:pPr>
              <w:spacing w:line="235" w:lineRule="auto"/>
              <w:rPr>
                <w:color w:val="000000"/>
                <w:sz w:val="22"/>
                <w:szCs w:val="22"/>
              </w:rPr>
            </w:pPr>
            <w:r w:rsidRPr="0042310A">
              <w:rPr>
                <w:color w:val="000000"/>
                <w:sz w:val="22"/>
                <w:szCs w:val="22"/>
              </w:rPr>
              <w:t>(Trung Quốc)</w:t>
            </w:r>
          </w:p>
        </w:tc>
        <w:tc>
          <w:tcPr>
            <w:tcW w:w="1457" w:type="dxa"/>
            <w:shd w:val="clear" w:color="auto" w:fill="auto"/>
            <w:noWrap/>
            <w:vAlign w:val="bottom"/>
          </w:tcPr>
          <w:p w14:paraId="3CF89A35" w14:textId="77777777" w:rsidR="0042310A" w:rsidRPr="0042310A" w:rsidRDefault="0042310A" w:rsidP="00EA68D3">
            <w:pPr>
              <w:spacing w:line="235" w:lineRule="auto"/>
              <w:jc w:val="right"/>
              <w:rPr>
                <w:color w:val="000000"/>
                <w:sz w:val="22"/>
                <w:szCs w:val="22"/>
              </w:rPr>
            </w:pPr>
            <w:r w:rsidRPr="0042310A">
              <w:rPr>
                <w:color w:val="000000"/>
                <w:sz w:val="22"/>
                <w:szCs w:val="22"/>
              </w:rPr>
              <w:t>7,83</w:t>
            </w:r>
          </w:p>
        </w:tc>
        <w:tc>
          <w:tcPr>
            <w:tcW w:w="974" w:type="dxa"/>
            <w:shd w:val="clear" w:color="auto" w:fill="auto"/>
            <w:noWrap/>
            <w:vAlign w:val="bottom"/>
          </w:tcPr>
          <w:p w14:paraId="2840BE25" w14:textId="77777777" w:rsidR="0042310A" w:rsidRPr="0042310A" w:rsidRDefault="0042310A" w:rsidP="00EA68D3">
            <w:pPr>
              <w:spacing w:line="235" w:lineRule="auto"/>
              <w:jc w:val="right"/>
              <w:rPr>
                <w:color w:val="000000"/>
                <w:sz w:val="22"/>
                <w:szCs w:val="22"/>
              </w:rPr>
            </w:pPr>
            <w:r w:rsidRPr="0042310A">
              <w:rPr>
                <w:color w:val="000000"/>
                <w:sz w:val="22"/>
                <w:szCs w:val="22"/>
              </w:rPr>
              <w:t>60,53</w:t>
            </w:r>
          </w:p>
        </w:tc>
        <w:tc>
          <w:tcPr>
            <w:tcW w:w="1051" w:type="dxa"/>
            <w:shd w:val="clear" w:color="auto" w:fill="auto"/>
            <w:noWrap/>
            <w:vAlign w:val="bottom"/>
          </w:tcPr>
          <w:p w14:paraId="56CB5194" w14:textId="77777777" w:rsidR="0042310A" w:rsidRPr="0042310A" w:rsidRDefault="0042310A" w:rsidP="00EA68D3">
            <w:pPr>
              <w:spacing w:line="235" w:lineRule="auto"/>
              <w:jc w:val="right"/>
              <w:rPr>
                <w:color w:val="000000"/>
                <w:sz w:val="22"/>
                <w:szCs w:val="22"/>
              </w:rPr>
            </w:pPr>
            <w:r w:rsidRPr="0042310A">
              <w:rPr>
                <w:color w:val="000000"/>
                <w:sz w:val="22"/>
                <w:szCs w:val="22"/>
              </w:rPr>
              <w:t>34,53</w:t>
            </w:r>
          </w:p>
        </w:tc>
        <w:tc>
          <w:tcPr>
            <w:tcW w:w="1164" w:type="dxa"/>
            <w:vAlign w:val="bottom"/>
          </w:tcPr>
          <w:p w14:paraId="51058730" w14:textId="77777777" w:rsidR="0042310A" w:rsidRPr="0042310A" w:rsidRDefault="0042310A" w:rsidP="00EA68D3">
            <w:pPr>
              <w:spacing w:line="235" w:lineRule="auto"/>
              <w:jc w:val="right"/>
              <w:rPr>
                <w:color w:val="000000"/>
                <w:sz w:val="22"/>
                <w:szCs w:val="22"/>
              </w:rPr>
            </w:pPr>
            <w:r w:rsidRPr="0042310A">
              <w:rPr>
                <w:color w:val="000000"/>
                <w:sz w:val="22"/>
                <w:szCs w:val="22"/>
              </w:rPr>
              <w:t>18,59</w:t>
            </w:r>
          </w:p>
        </w:tc>
        <w:tc>
          <w:tcPr>
            <w:tcW w:w="974" w:type="dxa"/>
            <w:vAlign w:val="bottom"/>
          </w:tcPr>
          <w:p w14:paraId="5C200FE8" w14:textId="77777777" w:rsidR="0042310A" w:rsidRPr="0042310A" w:rsidRDefault="0042310A" w:rsidP="00EA68D3">
            <w:pPr>
              <w:spacing w:line="235" w:lineRule="auto"/>
              <w:jc w:val="right"/>
              <w:rPr>
                <w:color w:val="000000"/>
                <w:sz w:val="22"/>
                <w:szCs w:val="22"/>
              </w:rPr>
            </w:pPr>
            <w:r w:rsidRPr="0042310A">
              <w:rPr>
                <w:color w:val="000000"/>
                <w:sz w:val="22"/>
                <w:szCs w:val="22"/>
              </w:rPr>
              <w:t>7,81</w:t>
            </w:r>
          </w:p>
        </w:tc>
        <w:tc>
          <w:tcPr>
            <w:tcW w:w="1135" w:type="dxa"/>
            <w:vAlign w:val="bottom"/>
          </w:tcPr>
          <w:p w14:paraId="550F1E75" w14:textId="77777777" w:rsidR="0042310A" w:rsidRPr="0042310A" w:rsidRDefault="0042310A" w:rsidP="00EA68D3">
            <w:pPr>
              <w:spacing w:line="235" w:lineRule="auto"/>
              <w:jc w:val="right"/>
              <w:rPr>
                <w:color w:val="000000"/>
                <w:sz w:val="22"/>
                <w:szCs w:val="22"/>
              </w:rPr>
            </w:pPr>
            <w:r w:rsidRPr="0042310A">
              <w:rPr>
                <w:color w:val="000000"/>
                <w:sz w:val="22"/>
                <w:szCs w:val="22"/>
              </w:rPr>
              <w:t>2,41</w:t>
            </w:r>
          </w:p>
        </w:tc>
      </w:tr>
      <w:tr w:rsidR="0042310A" w:rsidRPr="0042310A" w14:paraId="120D4570" w14:textId="77777777" w:rsidTr="0042310A">
        <w:trPr>
          <w:jc w:val="center"/>
        </w:trPr>
        <w:tc>
          <w:tcPr>
            <w:tcW w:w="1748" w:type="dxa"/>
            <w:vAlign w:val="bottom"/>
          </w:tcPr>
          <w:p w14:paraId="4C6381C0" w14:textId="77777777" w:rsidR="0042310A" w:rsidRPr="0042310A" w:rsidRDefault="0042310A" w:rsidP="00EA68D3">
            <w:pPr>
              <w:spacing w:line="235" w:lineRule="auto"/>
              <w:rPr>
                <w:color w:val="000000"/>
                <w:sz w:val="22"/>
                <w:szCs w:val="22"/>
              </w:rPr>
            </w:pPr>
            <w:r w:rsidRPr="0042310A">
              <w:rPr>
                <w:color w:val="000000"/>
                <w:sz w:val="22"/>
                <w:szCs w:val="22"/>
              </w:rPr>
              <w:t>Australia</w:t>
            </w:r>
          </w:p>
        </w:tc>
        <w:tc>
          <w:tcPr>
            <w:tcW w:w="1457" w:type="dxa"/>
            <w:shd w:val="clear" w:color="auto" w:fill="auto"/>
            <w:noWrap/>
            <w:vAlign w:val="bottom"/>
          </w:tcPr>
          <w:p w14:paraId="20758D4D" w14:textId="77777777" w:rsidR="0042310A" w:rsidRPr="0042310A" w:rsidRDefault="0042310A" w:rsidP="00EA68D3">
            <w:pPr>
              <w:spacing w:line="235" w:lineRule="auto"/>
              <w:jc w:val="right"/>
              <w:rPr>
                <w:color w:val="000000"/>
                <w:sz w:val="22"/>
                <w:szCs w:val="22"/>
              </w:rPr>
            </w:pPr>
            <w:r w:rsidRPr="0042310A">
              <w:rPr>
                <w:color w:val="000000"/>
                <w:sz w:val="22"/>
                <w:szCs w:val="22"/>
              </w:rPr>
              <w:t>4,32</w:t>
            </w:r>
          </w:p>
        </w:tc>
        <w:tc>
          <w:tcPr>
            <w:tcW w:w="974" w:type="dxa"/>
            <w:shd w:val="clear" w:color="auto" w:fill="auto"/>
            <w:noWrap/>
            <w:vAlign w:val="bottom"/>
          </w:tcPr>
          <w:p w14:paraId="58BA81B0" w14:textId="77777777" w:rsidR="0042310A" w:rsidRPr="0042310A" w:rsidRDefault="0042310A" w:rsidP="00EA68D3">
            <w:pPr>
              <w:spacing w:line="235" w:lineRule="auto"/>
              <w:jc w:val="right"/>
              <w:rPr>
                <w:color w:val="000000"/>
                <w:sz w:val="22"/>
                <w:szCs w:val="22"/>
              </w:rPr>
            </w:pPr>
            <w:r w:rsidRPr="0042310A">
              <w:rPr>
                <w:color w:val="000000"/>
                <w:sz w:val="22"/>
                <w:szCs w:val="22"/>
              </w:rPr>
              <w:t>25,38</w:t>
            </w:r>
          </w:p>
        </w:tc>
        <w:tc>
          <w:tcPr>
            <w:tcW w:w="1051" w:type="dxa"/>
            <w:shd w:val="clear" w:color="auto" w:fill="auto"/>
            <w:noWrap/>
            <w:vAlign w:val="bottom"/>
          </w:tcPr>
          <w:p w14:paraId="060E180E" w14:textId="77777777" w:rsidR="0042310A" w:rsidRPr="0042310A" w:rsidRDefault="0042310A" w:rsidP="00EA68D3">
            <w:pPr>
              <w:spacing w:line="235" w:lineRule="auto"/>
              <w:jc w:val="right"/>
              <w:rPr>
                <w:color w:val="000000"/>
                <w:sz w:val="22"/>
                <w:szCs w:val="22"/>
              </w:rPr>
            </w:pPr>
            <w:r w:rsidRPr="0042310A">
              <w:rPr>
                <w:color w:val="000000"/>
                <w:sz w:val="22"/>
                <w:szCs w:val="22"/>
              </w:rPr>
              <w:t>-24,35</w:t>
            </w:r>
          </w:p>
        </w:tc>
        <w:tc>
          <w:tcPr>
            <w:tcW w:w="1164" w:type="dxa"/>
            <w:vAlign w:val="bottom"/>
          </w:tcPr>
          <w:p w14:paraId="65BD7FC4" w14:textId="77777777" w:rsidR="0042310A" w:rsidRPr="0042310A" w:rsidRDefault="0042310A" w:rsidP="00EA68D3">
            <w:pPr>
              <w:spacing w:line="235" w:lineRule="auto"/>
              <w:jc w:val="right"/>
              <w:rPr>
                <w:color w:val="000000"/>
                <w:sz w:val="22"/>
                <w:szCs w:val="22"/>
              </w:rPr>
            </w:pPr>
            <w:r w:rsidRPr="0042310A">
              <w:rPr>
                <w:color w:val="000000"/>
                <w:sz w:val="22"/>
                <w:szCs w:val="22"/>
              </w:rPr>
              <w:t>12,75</w:t>
            </w:r>
          </w:p>
        </w:tc>
        <w:tc>
          <w:tcPr>
            <w:tcW w:w="974" w:type="dxa"/>
            <w:vAlign w:val="bottom"/>
          </w:tcPr>
          <w:p w14:paraId="31DB6243" w14:textId="77777777" w:rsidR="0042310A" w:rsidRPr="0042310A" w:rsidRDefault="0042310A" w:rsidP="00EA68D3">
            <w:pPr>
              <w:spacing w:line="235" w:lineRule="auto"/>
              <w:jc w:val="right"/>
              <w:rPr>
                <w:color w:val="000000"/>
                <w:sz w:val="22"/>
                <w:szCs w:val="22"/>
              </w:rPr>
            </w:pPr>
            <w:r w:rsidRPr="0042310A">
              <w:rPr>
                <w:color w:val="000000"/>
                <w:sz w:val="22"/>
                <w:szCs w:val="22"/>
              </w:rPr>
              <w:t>4,07</w:t>
            </w:r>
          </w:p>
        </w:tc>
        <w:tc>
          <w:tcPr>
            <w:tcW w:w="1135" w:type="dxa"/>
            <w:vAlign w:val="bottom"/>
          </w:tcPr>
          <w:p w14:paraId="485578EF" w14:textId="77777777" w:rsidR="0042310A" w:rsidRPr="0042310A" w:rsidRDefault="0042310A" w:rsidP="00EA68D3">
            <w:pPr>
              <w:spacing w:line="235" w:lineRule="auto"/>
              <w:jc w:val="right"/>
              <w:rPr>
                <w:color w:val="000000"/>
                <w:sz w:val="22"/>
                <w:szCs w:val="22"/>
              </w:rPr>
            </w:pPr>
            <w:r w:rsidRPr="0042310A">
              <w:rPr>
                <w:color w:val="000000"/>
                <w:sz w:val="22"/>
                <w:szCs w:val="22"/>
              </w:rPr>
              <w:t>1,66</w:t>
            </w:r>
          </w:p>
        </w:tc>
      </w:tr>
      <w:tr w:rsidR="0042310A" w:rsidRPr="0042310A" w14:paraId="412857DC" w14:textId="77777777" w:rsidTr="0042310A">
        <w:trPr>
          <w:jc w:val="center"/>
        </w:trPr>
        <w:tc>
          <w:tcPr>
            <w:tcW w:w="1748" w:type="dxa"/>
            <w:vAlign w:val="bottom"/>
          </w:tcPr>
          <w:p w14:paraId="222DA0A6" w14:textId="77777777" w:rsidR="0042310A" w:rsidRPr="0042310A" w:rsidRDefault="0042310A" w:rsidP="00EA68D3">
            <w:pPr>
              <w:spacing w:line="235" w:lineRule="auto"/>
              <w:rPr>
                <w:iCs/>
                <w:color w:val="000000"/>
                <w:sz w:val="22"/>
                <w:szCs w:val="22"/>
              </w:rPr>
            </w:pPr>
            <w:r w:rsidRPr="0042310A">
              <w:rPr>
                <w:iCs/>
                <w:color w:val="000000"/>
                <w:sz w:val="22"/>
                <w:szCs w:val="22"/>
              </w:rPr>
              <w:t>Thụy Điển</w:t>
            </w:r>
          </w:p>
        </w:tc>
        <w:tc>
          <w:tcPr>
            <w:tcW w:w="1457" w:type="dxa"/>
            <w:shd w:val="clear" w:color="auto" w:fill="auto"/>
            <w:noWrap/>
            <w:vAlign w:val="bottom"/>
          </w:tcPr>
          <w:p w14:paraId="4B78B44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2,46</w:t>
            </w:r>
          </w:p>
        </w:tc>
        <w:tc>
          <w:tcPr>
            <w:tcW w:w="974" w:type="dxa"/>
            <w:shd w:val="clear" w:color="auto" w:fill="auto"/>
            <w:noWrap/>
            <w:vAlign w:val="bottom"/>
          </w:tcPr>
          <w:p w14:paraId="70A9F06C"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67,67</w:t>
            </w:r>
          </w:p>
        </w:tc>
        <w:tc>
          <w:tcPr>
            <w:tcW w:w="1051" w:type="dxa"/>
            <w:shd w:val="clear" w:color="auto" w:fill="auto"/>
            <w:noWrap/>
            <w:vAlign w:val="bottom"/>
          </w:tcPr>
          <w:p w14:paraId="42794224"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41,70</w:t>
            </w:r>
          </w:p>
        </w:tc>
        <w:tc>
          <w:tcPr>
            <w:tcW w:w="1164" w:type="dxa"/>
            <w:vAlign w:val="bottom"/>
          </w:tcPr>
          <w:p w14:paraId="40EB2FED"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7,73</w:t>
            </w:r>
          </w:p>
        </w:tc>
        <w:tc>
          <w:tcPr>
            <w:tcW w:w="974" w:type="dxa"/>
            <w:vAlign w:val="bottom"/>
          </w:tcPr>
          <w:p w14:paraId="199A7091"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27,41</w:t>
            </w:r>
          </w:p>
        </w:tc>
        <w:tc>
          <w:tcPr>
            <w:tcW w:w="1135" w:type="dxa"/>
            <w:vAlign w:val="bottom"/>
          </w:tcPr>
          <w:p w14:paraId="54DD1981"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1,00</w:t>
            </w:r>
          </w:p>
        </w:tc>
      </w:tr>
      <w:tr w:rsidR="0042310A" w:rsidRPr="0042310A" w14:paraId="50AEB03E" w14:textId="77777777" w:rsidTr="0042310A">
        <w:trPr>
          <w:jc w:val="center"/>
        </w:trPr>
        <w:tc>
          <w:tcPr>
            <w:tcW w:w="1748" w:type="dxa"/>
            <w:vAlign w:val="bottom"/>
          </w:tcPr>
          <w:p w14:paraId="43BF5F46" w14:textId="77777777" w:rsidR="0042310A" w:rsidRPr="0042310A" w:rsidRDefault="0042310A" w:rsidP="00EA68D3">
            <w:pPr>
              <w:spacing w:line="235" w:lineRule="auto"/>
              <w:rPr>
                <w:color w:val="000000"/>
                <w:sz w:val="22"/>
                <w:szCs w:val="22"/>
              </w:rPr>
            </w:pPr>
            <w:r w:rsidRPr="0042310A">
              <w:rPr>
                <w:color w:val="000000"/>
                <w:sz w:val="22"/>
                <w:szCs w:val="22"/>
              </w:rPr>
              <w:t>Nga</w:t>
            </w:r>
          </w:p>
        </w:tc>
        <w:tc>
          <w:tcPr>
            <w:tcW w:w="1457" w:type="dxa"/>
            <w:shd w:val="clear" w:color="auto" w:fill="auto"/>
            <w:noWrap/>
            <w:vAlign w:val="bottom"/>
          </w:tcPr>
          <w:p w14:paraId="1FB6DDCB" w14:textId="77777777" w:rsidR="0042310A" w:rsidRPr="0042310A" w:rsidRDefault="0042310A" w:rsidP="00EA68D3">
            <w:pPr>
              <w:spacing w:line="235" w:lineRule="auto"/>
              <w:jc w:val="right"/>
              <w:rPr>
                <w:color w:val="000000"/>
                <w:sz w:val="22"/>
                <w:szCs w:val="22"/>
              </w:rPr>
            </w:pPr>
            <w:r w:rsidRPr="0042310A">
              <w:rPr>
                <w:color w:val="000000"/>
                <w:sz w:val="22"/>
                <w:szCs w:val="22"/>
              </w:rPr>
              <w:t>2,96</w:t>
            </w:r>
          </w:p>
        </w:tc>
        <w:tc>
          <w:tcPr>
            <w:tcW w:w="974" w:type="dxa"/>
            <w:shd w:val="clear" w:color="auto" w:fill="auto"/>
            <w:noWrap/>
            <w:vAlign w:val="bottom"/>
          </w:tcPr>
          <w:p w14:paraId="456774A9" w14:textId="77777777" w:rsidR="0042310A" w:rsidRPr="0042310A" w:rsidRDefault="0042310A" w:rsidP="00EA68D3">
            <w:pPr>
              <w:spacing w:line="235" w:lineRule="auto"/>
              <w:jc w:val="right"/>
              <w:rPr>
                <w:color w:val="000000"/>
                <w:sz w:val="22"/>
                <w:szCs w:val="22"/>
              </w:rPr>
            </w:pPr>
            <w:r w:rsidRPr="0042310A">
              <w:rPr>
                <w:color w:val="000000"/>
                <w:sz w:val="22"/>
                <w:szCs w:val="22"/>
              </w:rPr>
              <w:t>45,56</w:t>
            </w:r>
          </w:p>
        </w:tc>
        <w:tc>
          <w:tcPr>
            <w:tcW w:w="1051" w:type="dxa"/>
            <w:shd w:val="clear" w:color="auto" w:fill="auto"/>
            <w:noWrap/>
            <w:vAlign w:val="bottom"/>
          </w:tcPr>
          <w:p w14:paraId="2CF34EEA" w14:textId="77777777" w:rsidR="0042310A" w:rsidRPr="0042310A" w:rsidRDefault="0042310A" w:rsidP="00EA68D3">
            <w:pPr>
              <w:spacing w:line="235" w:lineRule="auto"/>
              <w:jc w:val="right"/>
              <w:rPr>
                <w:color w:val="000000"/>
                <w:sz w:val="22"/>
                <w:szCs w:val="22"/>
              </w:rPr>
            </w:pPr>
            <w:r w:rsidRPr="0042310A">
              <w:rPr>
                <w:color w:val="000000"/>
                <w:sz w:val="22"/>
                <w:szCs w:val="22"/>
              </w:rPr>
              <w:t>37,68</w:t>
            </w:r>
          </w:p>
        </w:tc>
        <w:tc>
          <w:tcPr>
            <w:tcW w:w="1164" w:type="dxa"/>
            <w:vAlign w:val="bottom"/>
          </w:tcPr>
          <w:p w14:paraId="0D27207B" w14:textId="77777777" w:rsidR="0042310A" w:rsidRPr="0042310A" w:rsidRDefault="0042310A" w:rsidP="00EA68D3">
            <w:pPr>
              <w:spacing w:line="235" w:lineRule="auto"/>
              <w:jc w:val="right"/>
              <w:rPr>
                <w:color w:val="000000"/>
                <w:sz w:val="22"/>
                <w:szCs w:val="22"/>
              </w:rPr>
            </w:pPr>
            <w:r w:rsidRPr="0042310A">
              <w:rPr>
                <w:color w:val="000000"/>
                <w:sz w:val="22"/>
                <w:szCs w:val="22"/>
              </w:rPr>
              <w:t>6,66</w:t>
            </w:r>
          </w:p>
        </w:tc>
        <w:tc>
          <w:tcPr>
            <w:tcW w:w="974" w:type="dxa"/>
            <w:vAlign w:val="bottom"/>
          </w:tcPr>
          <w:p w14:paraId="3115CE60" w14:textId="77777777" w:rsidR="0042310A" w:rsidRPr="0042310A" w:rsidRDefault="0042310A" w:rsidP="00EA68D3">
            <w:pPr>
              <w:spacing w:line="235" w:lineRule="auto"/>
              <w:jc w:val="right"/>
              <w:rPr>
                <w:color w:val="000000"/>
                <w:sz w:val="22"/>
                <w:szCs w:val="22"/>
              </w:rPr>
            </w:pPr>
            <w:r w:rsidRPr="0042310A">
              <w:rPr>
                <w:color w:val="000000"/>
                <w:sz w:val="22"/>
                <w:szCs w:val="22"/>
              </w:rPr>
              <w:t>57,07</w:t>
            </w:r>
          </w:p>
        </w:tc>
        <w:tc>
          <w:tcPr>
            <w:tcW w:w="1135" w:type="dxa"/>
            <w:vAlign w:val="bottom"/>
          </w:tcPr>
          <w:p w14:paraId="2C9AFB7D" w14:textId="77777777" w:rsidR="0042310A" w:rsidRPr="0042310A" w:rsidRDefault="0042310A" w:rsidP="00EA68D3">
            <w:pPr>
              <w:spacing w:line="235" w:lineRule="auto"/>
              <w:jc w:val="right"/>
              <w:rPr>
                <w:color w:val="000000"/>
                <w:sz w:val="22"/>
                <w:szCs w:val="22"/>
              </w:rPr>
            </w:pPr>
            <w:r w:rsidRPr="0042310A">
              <w:rPr>
                <w:color w:val="000000"/>
                <w:sz w:val="22"/>
                <w:szCs w:val="22"/>
              </w:rPr>
              <w:t>0,87</w:t>
            </w:r>
          </w:p>
        </w:tc>
      </w:tr>
      <w:tr w:rsidR="0042310A" w:rsidRPr="0042310A" w14:paraId="32E684A8" w14:textId="77777777" w:rsidTr="0042310A">
        <w:trPr>
          <w:jc w:val="center"/>
        </w:trPr>
        <w:tc>
          <w:tcPr>
            <w:tcW w:w="1748" w:type="dxa"/>
            <w:vAlign w:val="bottom"/>
          </w:tcPr>
          <w:p w14:paraId="089221C8" w14:textId="77777777" w:rsidR="0042310A" w:rsidRDefault="0042310A" w:rsidP="00EA68D3">
            <w:pPr>
              <w:spacing w:line="235" w:lineRule="auto"/>
              <w:rPr>
                <w:color w:val="000000"/>
                <w:sz w:val="22"/>
                <w:szCs w:val="22"/>
              </w:rPr>
            </w:pPr>
            <w:r w:rsidRPr="0042310A">
              <w:rPr>
                <w:color w:val="000000"/>
                <w:sz w:val="22"/>
                <w:szCs w:val="22"/>
              </w:rPr>
              <w:t xml:space="preserve">Đài Loan </w:t>
            </w:r>
          </w:p>
          <w:p w14:paraId="58AC1F73" w14:textId="6926AE00" w:rsidR="0042310A" w:rsidRPr="0042310A" w:rsidRDefault="0042310A" w:rsidP="00EA68D3">
            <w:pPr>
              <w:spacing w:line="235" w:lineRule="auto"/>
              <w:rPr>
                <w:color w:val="000000"/>
                <w:sz w:val="22"/>
                <w:szCs w:val="22"/>
              </w:rPr>
            </w:pPr>
            <w:r w:rsidRPr="0042310A">
              <w:rPr>
                <w:color w:val="000000"/>
                <w:sz w:val="22"/>
                <w:szCs w:val="22"/>
              </w:rPr>
              <w:t>(Trung Quốc)</w:t>
            </w:r>
          </w:p>
        </w:tc>
        <w:tc>
          <w:tcPr>
            <w:tcW w:w="1457" w:type="dxa"/>
            <w:shd w:val="clear" w:color="auto" w:fill="auto"/>
            <w:noWrap/>
            <w:vAlign w:val="bottom"/>
          </w:tcPr>
          <w:p w14:paraId="5E3F7251" w14:textId="77777777" w:rsidR="0042310A" w:rsidRPr="0042310A" w:rsidRDefault="0042310A" w:rsidP="00EA68D3">
            <w:pPr>
              <w:spacing w:line="235" w:lineRule="auto"/>
              <w:jc w:val="right"/>
              <w:rPr>
                <w:color w:val="000000"/>
                <w:sz w:val="22"/>
                <w:szCs w:val="22"/>
              </w:rPr>
            </w:pPr>
            <w:r w:rsidRPr="0042310A">
              <w:rPr>
                <w:color w:val="000000"/>
                <w:sz w:val="22"/>
                <w:szCs w:val="22"/>
              </w:rPr>
              <w:t>1,80</w:t>
            </w:r>
          </w:p>
        </w:tc>
        <w:tc>
          <w:tcPr>
            <w:tcW w:w="974" w:type="dxa"/>
            <w:shd w:val="clear" w:color="auto" w:fill="auto"/>
            <w:noWrap/>
            <w:vAlign w:val="bottom"/>
          </w:tcPr>
          <w:p w14:paraId="43116AB6" w14:textId="77777777" w:rsidR="0042310A" w:rsidRPr="0042310A" w:rsidRDefault="0042310A" w:rsidP="00EA68D3">
            <w:pPr>
              <w:spacing w:line="235" w:lineRule="auto"/>
              <w:jc w:val="right"/>
              <w:rPr>
                <w:color w:val="000000"/>
                <w:sz w:val="22"/>
                <w:szCs w:val="22"/>
              </w:rPr>
            </w:pPr>
            <w:r w:rsidRPr="0042310A">
              <w:rPr>
                <w:color w:val="000000"/>
                <w:sz w:val="22"/>
                <w:szCs w:val="22"/>
              </w:rPr>
              <w:t>38,32</w:t>
            </w:r>
          </w:p>
        </w:tc>
        <w:tc>
          <w:tcPr>
            <w:tcW w:w="1051" w:type="dxa"/>
            <w:shd w:val="clear" w:color="auto" w:fill="auto"/>
            <w:noWrap/>
            <w:vAlign w:val="bottom"/>
          </w:tcPr>
          <w:p w14:paraId="0E37A76E" w14:textId="77777777" w:rsidR="0042310A" w:rsidRPr="0042310A" w:rsidRDefault="0042310A" w:rsidP="00EA68D3">
            <w:pPr>
              <w:spacing w:line="235" w:lineRule="auto"/>
              <w:jc w:val="right"/>
              <w:rPr>
                <w:color w:val="000000"/>
                <w:sz w:val="22"/>
                <w:szCs w:val="22"/>
              </w:rPr>
            </w:pPr>
            <w:r w:rsidRPr="0042310A">
              <w:rPr>
                <w:color w:val="000000"/>
                <w:sz w:val="22"/>
                <w:szCs w:val="22"/>
              </w:rPr>
              <w:t>11,35</w:t>
            </w:r>
          </w:p>
        </w:tc>
        <w:tc>
          <w:tcPr>
            <w:tcW w:w="1164" w:type="dxa"/>
            <w:vAlign w:val="bottom"/>
          </w:tcPr>
          <w:p w14:paraId="081EDC3D" w14:textId="77777777" w:rsidR="0042310A" w:rsidRPr="0042310A" w:rsidRDefault="0042310A" w:rsidP="00EA68D3">
            <w:pPr>
              <w:spacing w:line="235" w:lineRule="auto"/>
              <w:jc w:val="right"/>
              <w:rPr>
                <w:color w:val="000000"/>
                <w:sz w:val="22"/>
                <w:szCs w:val="22"/>
              </w:rPr>
            </w:pPr>
            <w:r w:rsidRPr="0042310A">
              <w:rPr>
                <w:color w:val="000000"/>
                <w:sz w:val="22"/>
                <w:szCs w:val="22"/>
              </w:rPr>
              <w:t>5,62</w:t>
            </w:r>
          </w:p>
        </w:tc>
        <w:tc>
          <w:tcPr>
            <w:tcW w:w="974" w:type="dxa"/>
            <w:vAlign w:val="bottom"/>
          </w:tcPr>
          <w:p w14:paraId="22F3C942" w14:textId="77777777" w:rsidR="0042310A" w:rsidRPr="0042310A" w:rsidRDefault="0042310A" w:rsidP="00EA68D3">
            <w:pPr>
              <w:spacing w:line="235" w:lineRule="auto"/>
              <w:jc w:val="right"/>
              <w:rPr>
                <w:color w:val="000000"/>
                <w:sz w:val="22"/>
                <w:szCs w:val="22"/>
              </w:rPr>
            </w:pPr>
            <w:r w:rsidRPr="0042310A">
              <w:rPr>
                <w:color w:val="000000"/>
                <w:sz w:val="22"/>
                <w:szCs w:val="22"/>
              </w:rPr>
              <w:t>27,77</w:t>
            </w:r>
          </w:p>
        </w:tc>
        <w:tc>
          <w:tcPr>
            <w:tcW w:w="1135" w:type="dxa"/>
            <w:vAlign w:val="bottom"/>
          </w:tcPr>
          <w:p w14:paraId="7D7CAC2F" w14:textId="77777777" w:rsidR="0042310A" w:rsidRPr="0042310A" w:rsidRDefault="0042310A" w:rsidP="00EA68D3">
            <w:pPr>
              <w:spacing w:line="235" w:lineRule="auto"/>
              <w:jc w:val="right"/>
              <w:rPr>
                <w:color w:val="000000"/>
                <w:sz w:val="22"/>
                <w:szCs w:val="22"/>
              </w:rPr>
            </w:pPr>
            <w:r w:rsidRPr="0042310A">
              <w:rPr>
                <w:color w:val="000000"/>
                <w:sz w:val="22"/>
                <w:szCs w:val="22"/>
              </w:rPr>
              <w:t>0,73</w:t>
            </w:r>
          </w:p>
        </w:tc>
      </w:tr>
      <w:tr w:rsidR="0042310A" w:rsidRPr="0042310A" w14:paraId="3F25553A" w14:textId="77777777" w:rsidTr="0042310A">
        <w:trPr>
          <w:jc w:val="center"/>
        </w:trPr>
        <w:tc>
          <w:tcPr>
            <w:tcW w:w="1748" w:type="dxa"/>
            <w:vAlign w:val="bottom"/>
          </w:tcPr>
          <w:p w14:paraId="507BE4FE" w14:textId="77777777" w:rsidR="0042310A" w:rsidRPr="0042310A" w:rsidRDefault="0042310A" w:rsidP="00EA68D3">
            <w:pPr>
              <w:spacing w:line="235" w:lineRule="auto"/>
              <w:rPr>
                <w:color w:val="000000"/>
                <w:sz w:val="22"/>
                <w:szCs w:val="22"/>
              </w:rPr>
            </w:pPr>
            <w:r w:rsidRPr="0042310A">
              <w:rPr>
                <w:color w:val="000000"/>
                <w:sz w:val="22"/>
                <w:szCs w:val="22"/>
              </w:rPr>
              <w:t>Brazil</w:t>
            </w:r>
          </w:p>
        </w:tc>
        <w:tc>
          <w:tcPr>
            <w:tcW w:w="1457" w:type="dxa"/>
            <w:shd w:val="clear" w:color="auto" w:fill="auto"/>
            <w:noWrap/>
            <w:vAlign w:val="bottom"/>
          </w:tcPr>
          <w:p w14:paraId="3C0CB473" w14:textId="77777777" w:rsidR="0042310A" w:rsidRPr="0042310A" w:rsidRDefault="0042310A" w:rsidP="00EA68D3">
            <w:pPr>
              <w:spacing w:line="235" w:lineRule="auto"/>
              <w:jc w:val="right"/>
              <w:rPr>
                <w:color w:val="000000"/>
                <w:sz w:val="22"/>
                <w:szCs w:val="22"/>
              </w:rPr>
            </w:pPr>
            <w:r w:rsidRPr="0042310A">
              <w:rPr>
                <w:color w:val="000000"/>
                <w:sz w:val="22"/>
                <w:szCs w:val="22"/>
              </w:rPr>
              <w:t>1,62</w:t>
            </w:r>
          </w:p>
        </w:tc>
        <w:tc>
          <w:tcPr>
            <w:tcW w:w="974" w:type="dxa"/>
            <w:shd w:val="clear" w:color="auto" w:fill="auto"/>
            <w:noWrap/>
            <w:vAlign w:val="bottom"/>
          </w:tcPr>
          <w:p w14:paraId="4E7360E4" w14:textId="77777777" w:rsidR="0042310A" w:rsidRPr="0042310A" w:rsidRDefault="0042310A" w:rsidP="00EA68D3">
            <w:pPr>
              <w:spacing w:line="235" w:lineRule="auto"/>
              <w:jc w:val="right"/>
              <w:rPr>
                <w:color w:val="000000"/>
                <w:sz w:val="22"/>
                <w:szCs w:val="22"/>
              </w:rPr>
            </w:pPr>
            <w:r w:rsidRPr="0042310A">
              <w:rPr>
                <w:color w:val="000000"/>
                <w:sz w:val="22"/>
                <w:szCs w:val="22"/>
              </w:rPr>
              <w:t>4,81</w:t>
            </w:r>
          </w:p>
        </w:tc>
        <w:tc>
          <w:tcPr>
            <w:tcW w:w="1051" w:type="dxa"/>
            <w:shd w:val="clear" w:color="auto" w:fill="auto"/>
            <w:noWrap/>
            <w:vAlign w:val="bottom"/>
          </w:tcPr>
          <w:p w14:paraId="3B58DEC0" w14:textId="77777777" w:rsidR="0042310A" w:rsidRPr="0042310A" w:rsidRDefault="0042310A" w:rsidP="00EA68D3">
            <w:pPr>
              <w:spacing w:line="235" w:lineRule="auto"/>
              <w:jc w:val="right"/>
              <w:rPr>
                <w:color w:val="000000"/>
                <w:sz w:val="22"/>
                <w:szCs w:val="22"/>
              </w:rPr>
            </w:pPr>
            <w:r w:rsidRPr="0042310A">
              <w:rPr>
                <w:color w:val="000000"/>
                <w:sz w:val="22"/>
                <w:szCs w:val="22"/>
              </w:rPr>
              <w:t>6,98</w:t>
            </w:r>
          </w:p>
        </w:tc>
        <w:tc>
          <w:tcPr>
            <w:tcW w:w="1164" w:type="dxa"/>
            <w:vAlign w:val="bottom"/>
          </w:tcPr>
          <w:p w14:paraId="5B663002" w14:textId="77777777" w:rsidR="0042310A" w:rsidRPr="0042310A" w:rsidRDefault="0042310A" w:rsidP="00EA68D3">
            <w:pPr>
              <w:spacing w:line="235" w:lineRule="auto"/>
              <w:jc w:val="right"/>
              <w:rPr>
                <w:color w:val="000000"/>
                <w:sz w:val="22"/>
                <w:szCs w:val="22"/>
              </w:rPr>
            </w:pPr>
            <w:r w:rsidRPr="0042310A">
              <w:rPr>
                <w:color w:val="000000"/>
                <w:sz w:val="22"/>
                <w:szCs w:val="22"/>
              </w:rPr>
              <w:t>4,83</w:t>
            </w:r>
          </w:p>
        </w:tc>
        <w:tc>
          <w:tcPr>
            <w:tcW w:w="974" w:type="dxa"/>
            <w:vAlign w:val="bottom"/>
          </w:tcPr>
          <w:p w14:paraId="7A4CA8C5" w14:textId="77777777" w:rsidR="0042310A" w:rsidRPr="0042310A" w:rsidRDefault="0042310A" w:rsidP="00EA68D3">
            <w:pPr>
              <w:spacing w:line="235" w:lineRule="auto"/>
              <w:jc w:val="right"/>
              <w:rPr>
                <w:color w:val="000000"/>
                <w:sz w:val="22"/>
                <w:szCs w:val="22"/>
              </w:rPr>
            </w:pPr>
            <w:r w:rsidRPr="0042310A">
              <w:rPr>
                <w:color w:val="000000"/>
                <w:sz w:val="22"/>
                <w:szCs w:val="22"/>
              </w:rPr>
              <w:t>13,50</w:t>
            </w:r>
          </w:p>
        </w:tc>
        <w:tc>
          <w:tcPr>
            <w:tcW w:w="1135" w:type="dxa"/>
            <w:vAlign w:val="bottom"/>
          </w:tcPr>
          <w:p w14:paraId="69F38AEB" w14:textId="77777777" w:rsidR="0042310A" w:rsidRPr="0042310A" w:rsidRDefault="0042310A" w:rsidP="00EA68D3">
            <w:pPr>
              <w:spacing w:line="235" w:lineRule="auto"/>
              <w:jc w:val="right"/>
              <w:rPr>
                <w:color w:val="000000"/>
                <w:sz w:val="22"/>
                <w:szCs w:val="22"/>
              </w:rPr>
            </w:pPr>
            <w:r w:rsidRPr="0042310A">
              <w:rPr>
                <w:color w:val="000000"/>
                <w:sz w:val="22"/>
                <w:szCs w:val="22"/>
              </w:rPr>
              <w:t>0,63</w:t>
            </w:r>
          </w:p>
        </w:tc>
      </w:tr>
      <w:tr w:rsidR="0042310A" w:rsidRPr="0042310A" w14:paraId="142B119A" w14:textId="77777777" w:rsidTr="0042310A">
        <w:trPr>
          <w:jc w:val="center"/>
        </w:trPr>
        <w:tc>
          <w:tcPr>
            <w:tcW w:w="1748" w:type="dxa"/>
            <w:vAlign w:val="bottom"/>
          </w:tcPr>
          <w:p w14:paraId="16437594" w14:textId="77777777" w:rsidR="0042310A" w:rsidRPr="0042310A" w:rsidRDefault="0042310A" w:rsidP="00EA68D3">
            <w:pPr>
              <w:spacing w:line="235" w:lineRule="auto"/>
              <w:rPr>
                <w:iCs/>
                <w:color w:val="000000"/>
                <w:sz w:val="22"/>
                <w:szCs w:val="22"/>
              </w:rPr>
            </w:pPr>
            <w:r w:rsidRPr="0042310A">
              <w:rPr>
                <w:iCs/>
                <w:color w:val="000000"/>
                <w:sz w:val="22"/>
                <w:szCs w:val="22"/>
              </w:rPr>
              <w:t>Malaysia</w:t>
            </w:r>
          </w:p>
        </w:tc>
        <w:tc>
          <w:tcPr>
            <w:tcW w:w="1457" w:type="dxa"/>
            <w:shd w:val="clear" w:color="auto" w:fill="auto"/>
            <w:noWrap/>
            <w:vAlign w:val="bottom"/>
          </w:tcPr>
          <w:p w14:paraId="35026AA2"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1,68</w:t>
            </w:r>
          </w:p>
        </w:tc>
        <w:tc>
          <w:tcPr>
            <w:tcW w:w="974" w:type="dxa"/>
            <w:shd w:val="clear" w:color="auto" w:fill="auto"/>
            <w:noWrap/>
            <w:vAlign w:val="bottom"/>
          </w:tcPr>
          <w:p w14:paraId="38C1A7B6"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76,16</w:t>
            </w:r>
          </w:p>
        </w:tc>
        <w:tc>
          <w:tcPr>
            <w:tcW w:w="1051" w:type="dxa"/>
            <w:shd w:val="clear" w:color="auto" w:fill="auto"/>
            <w:noWrap/>
            <w:vAlign w:val="bottom"/>
          </w:tcPr>
          <w:p w14:paraId="784BC94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54,47</w:t>
            </w:r>
          </w:p>
        </w:tc>
        <w:tc>
          <w:tcPr>
            <w:tcW w:w="1164" w:type="dxa"/>
            <w:vAlign w:val="bottom"/>
          </w:tcPr>
          <w:p w14:paraId="0E76AD86"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3,85</w:t>
            </w:r>
          </w:p>
        </w:tc>
        <w:tc>
          <w:tcPr>
            <w:tcW w:w="974" w:type="dxa"/>
            <w:vAlign w:val="bottom"/>
          </w:tcPr>
          <w:p w14:paraId="79EBAEA4"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17,16</w:t>
            </w:r>
          </w:p>
        </w:tc>
        <w:tc>
          <w:tcPr>
            <w:tcW w:w="1135" w:type="dxa"/>
            <w:vAlign w:val="bottom"/>
          </w:tcPr>
          <w:p w14:paraId="6197B5EC"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0,50</w:t>
            </w:r>
          </w:p>
        </w:tc>
      </w:tr>
      <w:tr w:rsidR="0042310A" w:rsidRPr="0042310A" w14:paraId="601BF159" w14:textId="77777777" w:rsidTr="0042310A">
        <w:trPr>
          <w:jc w:val="center"/>
        </w:trPr>
        <w:tc>
          <w:tcPr>
            <w:tcW w:w="1748" w:type="dxa"/>
            <w:vAlign w:val="bottom"/>
          </w:tcPr>
          <w:p w14:paraId="534F05E1" w14:textId="77777777" w:rsidR="0042310A" w:rsidRPr="0042310A" w:rsidRDefault="0042310A" w:rsidP="00EA68D3">
            <w:pPr>
              <w:spacing w:line="235" w:lineRule="auto"/>
              <w:rPr>
                <w:iCs/>
                <w:color w:val="000000"/>
                <w:sz w:val="22"/>
                <w:szCs w:val="22"/>
              </w:rPr>
            </w:pPr>
            <w:r w:rsidRPr="0042310A">
              <w:rPr>
                <w:iCs/>
                <w:color w:val="000000"/>
                <w:sz w:val="22"/>
                <w:szCs w:val="22"/>
              </w:rPr>
              <w:t>Tây Ban Nha</w:t>
            </w:r>
          </w:p>
        </w:tc>
        <w:tc>
          <w:tcPr>
            <w:tcW w:w="1457" w:type="dxa"/>
            <w:shd w:val="clear" w:color="auto" w:fill="auto"/>
            <w:noWrap/>
            <w:vAlign w:val="bottom"/>
          </w:tcPr>
          <w:p w14:paraId="19A166C7"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1,28</w:t>
            </w:r>
          </w:p>
        </w:tc>
        <w:tc>
          <w:tcPr>
            <w:tcW w:w="974" w:type="dxa"/>
            <w:shd w:val="clear" w:color="auto" w:fill="auto"/>
            <w:noWrap/>
            <w:vAlign w:val="bottom"/>
          </w:tcPr>
          <w:p w14:paraId="5FF09232"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46,16</w:t>
            </w:r>
          </w:p>
        </w:tc>
        <w:tc>
          <w:tcPr>
            <w:tcW w:w="1051" w:type="dxa"/>
            <w:shd w:val="clear" w:color="auto" w:fill="auto"/>
            <w:noWrap/>
            <w:vAlign w:val="bottom"/>
          </w:tcPr>
          <w:p w14:paraId="2B2560F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-33,73</w:t>
            </w:r>
          </w:p>
        </w:tc>
        <w:tc>
          <w:tcPr>
            <w:tcW w:w="1164" w:type="dxa"/>
            <w:vAlign w:val="bottom"/>
          </w:tcPr>
          <w:p w14:paraId="540553D8"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3,69</w:t>
            </w:r>
          </w:p>
        </w:tc>
        <w:tc>
          <w:tcPr>
            <w:tcW w:w="974" w:type="dxa"/>
            <w:vAlign w:val="bottom"/>
          </w:tcPr>
          <w:p w14:paraId="6B6E7230"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-31,88</w:t>
            </w:r>
          </w:p>
        </w:tc>
        <w:tc>
          <w:tcPr>
            <w:tcW w:w="1135" w:type="dxa"/>
            <w:vAlign w:val="bottom"/>
          </w:tcPr>
          <w:p w14:paraId="071F8AC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0,48</w:t>
            </w:r>
          </w:p>
        </w:tc>
      </w:tr>
      <w:tr w:rsidR="0042310A" w:rsidRPr="0042310A" w14:paraId="496996C0" w14:textId="77777777" w:rsidTr="0042310A">
        <w:trPr>
          <w:jc w:val="center"/>
        </w:trPr>
        <w:tc>
          <w:tcPr>
            <w:tcW w:w="1748" w:type="dxa"/>
            <w:vAlign w:val="bottom"/>
          </w:tcPr>
          <w:p w14:paraId="2B06C33E" w14:textId="77777777" w:rsidR="0042310A" w:rsidRPr="0042310A" w:rsidRDefault="0042310A" w:rsidP="00EA68D3">
            <w:pPr>
              <w:spacing w:line="235" w:lineRule="auto"/>
              <w:rPr>
                <w:iCs/>
                <w:color w:val="000000"/>
                <w:sz w:val="22"/>
                <w:szCs w:val="22"/>
              </w:rPr>
            </w:pPr>
            <w:r w:rsidRPr="0042310A">
              <w:rPr>
                <w:iCs/>
                <w:color w:val="000000"/>
                <w:sz w:val="22"/>
                <w:szCs w:val="22"/>
              </w:rPr>
              <w:t>Ba Lan</w:t>
            </w:r>
          </w:p>
        </w:tc>
        <w:tc>
          <w:tcPr>
            <w:tcW w:w="1457" w:type="dxa"/>
            <w:shd w:val="clear" w:color="auto" w:fill="auto"/>
            <w:noWrap/>
            <w:vAlign w:val="bottom"/>
          </w:tcPr>
          <w:p w14:paraId="3D7CE82E"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1,41</w:t>
            </w:r>
          </w:p>
        </w:tc>
        <w:tc>
          <w:tcPr>
            <w:tcW w:w="974" w:type="dxa"/>
            <w:shd w:val="clear" w:color="auto" w:fill="auto"/>
            <w:noWrap/>
            <w:vAlign w:val="bottom"/>
          </w:tcPr>
          <w:p w14:paraId="7BE41190"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17,99</w:t>
            </w:r>
          </w:p>
        </w:tc>
        <w:tc>
          <w:tcPr>
            <w:tcW w:w="1051" w:type="dxa"/>
            <w:shd w:val="clear" w:color="auto" w:fill="auto"/>
            <w:noWrap/>
            <w:vAlign w:val="bottom"/>
          </w:tcPr>
          <w:p w14:paraId="7782ADE1"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26,00</w:t>
            </w:r>
          </w:p>
        </w:tc>
        <w:tc>
          <w:tcPr>
            <w:tcW w:w="1164" w:type="dxa"/>
            <w:vAlign w:val="bottom"/>
          </w:tcPr>
          <w:p w14:paraId="6B55989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3,33</w:t>
            </w:r>
          </w:p>
        </w:tc>
        <w:tc>
          <w:tcPr>
            <w:tcW w:w="974" w:type="dxa"/>
            <w:vAlign w:val="bottom"/>
          </w:tcPr>
          <w:p w14:paraId="4DCB721B"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16,63</w:t>
            </w:r>
          </w:p>
        </w:tc>
        <w:tc>
          <w:tcPr>
            <w:tcW w:w="1135" w:type="dxa"/>
            <w:vAlign w:val="bottom"/>
          </w:tcPr>
          <w:p w14:paraId="10E557E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0,43</w:t>
            </w:r>
          </w:p>
        </w:tc>
      </w:tr>
      <w:tr w:rsidR="0042310A" w:rsidRPr="0042310A" w14:paraId="1C74A507" w14:textId="77777777" w:rsidTr="0042310A">
        <w:trPr>
          <w:jc w:val="center"/>
        </w:trPr>
        <w:tc>
          <w:tcPr>
            <w:tcW w:w="1748" w:type="dxa"/>
            <w:vAlign w:val="bottom"/>
          </w:tcPr>
          <w:p w14:paraId="72C9242E" w14:textId="77777777" w:rsidR="0042310A" w:rsidRPr="0042310A" w:rsidRDefault="0042310A" w:rsidP="00EA68D3">
            <w:pPr>
              <w:spacing w:line="235" w:lineRule="auto"/>
              <w:rPr>
                <w:color w:val="000000"/>
                <w:sz w:val="22"/>
                <w:szCs w:val="22"/>
              </w:rPr>
            </w:pPr>
            <w:r w:rsidRPr="0042310A">
              <w:rPr>
                <w:color w:val="000000"/>
                <w:sz w:val="22"/>
                <w:szCs w:val="22"/>
              </w:rPr>
              <w:t>Mexico</w:t>
            </w:r>
          </w:p>
        </w:tc>
        <w:tc>
          <w:tcPr>
            <w:tcW w:w="1457" w:type="dxa"/>
            <w:shd w:val="clear" w:color="auto" w:fill="auto"/>
            <w:noWrap/>
            <w:vAlign w:val="bottom"/>
          </w:tcPr>
          <w:p w14:paraId="297DF026" w14:textId="77777777" w:rsidR="0042310A" w:rsidRPr="0042310A" w:rsidRDefault="0042310A" w:rsidP="00EA68D3">
            <w:pPr>
              <w:spacing w:line="235" w:lineRule="auto"/>
              <w:jc w:val="right"/>
              <w:rPr>
                <w:color w:val="000000"/>
                <w:sz w:val="22"/>
                <w:szCs w:val="22"/>
              </w:rPr>
            </w:pPr>
            <w:r w:rsidRPr="0042310A">
              <w:rPr>
                <w:color w:val="000000"/>
                <w:sz w:val="22"/>
                <w:szCs w:val="22"/>
              </w:rPr>
              <w:t>1,87</w:t>
            </w:r>
          </w:p>
        </w:tc>
        <w:tc>
          <w:tcPr>
            <w:tcW w:w="974" w:type="dxa"/>
            <w:shd w:val="clear" w:color="auto" w:fill="auto"/>
            <w:noWrap/>
            <w:vAlign w:val="bottom"/>
          </w:tcPr>
          <w:p w14:paraId="5F72A9CF" w14:textId="77777777" w:rsidR="0042310A" w:rsidRPr="0042310A" w:rsidRDefault="0042310A" w:rsidP="00EA68D3">
            <w:pPr>
              <w:spacing w:line="235" w:lineRule="auto"/>
              <w:jc w:val="right"/>
              <w:rPr>
                <w:color w:val="000000"/>
                <w:sz w:val="22"/>
                <w:szCs w:val="22"/>
              </w:rPr>
            </w:pPr>
            <w:r w:rsidRPr="0042310A">
              <w:rPr>
                <w:color w:val="000000"/>
                <w:sz w:val="22"/>
                <w:szCs w:val="22"/>
              </w:rPr>
              <w:t>220,32</w:t>
            </w:r>
          </w:p>
        </w:tc>
        <w:tc>
          <w:tcPr>
            <w:tcW w:w="1051" w:type="dxa"/>
            <w:shd w:val="clear" w:color="auto" w:fill="auto"/>
            <w:noWrap/>
            <w:vAlign w:val="bottom"/>
          </w:tcPr>
          <w:p w14:paraId="4CE95964" w14:textId="77777777" w:rsidR="0042310A" w:rsidRPr="0042310A" w:rsidRDefault="0042310A" w:rsidP="00EA68D3">
            <w:pPr>
              <w:spacing w:line="235" w:lineRule="auto"/>
              <w:jc w:val="right"/>
              <w:rPr>
                <w:color w:val="000000"/>
                <w:sz w:val="22"/>
                <w:szCs w:val="22"/>
              </w:rPr>
            </w:pPr>
            <w:r w:rsidRPr="0042310A">
              <w:rPr>
                <w:color w:val="000000"/>
                <w:sz w:val="22"/>
                <w:szCs w:val="22"/>
              </w:rPr>
              <w:t>-50,29</w:t>
            </w:r>
          </w:p>
        </w:tc>
        <w:tc>
          <w:tcPr>
            <w:tcW w:w="1164" w:type="dxa"/>
            <w:vAlign w:val="bottom"/>
          </w:tcPr>
          <w:p w14:paraId="2F174073" w14:textId="77777777" w:rsidR="0042310A" w:rsidRPr="0042310A" w:rsidRDefault="0042310A" w:rsidP="00EA68D3">
            <w:pPr>
              <w:spacing w:line="235" w:lineRule="auto"/>
              <w:jc w:val="right"/>
              <w:rPr>
                <w:color w:val="000000"/>
                <w:sz w:val="22"/>
                <w:szCs w:val="22"/>
              </w:rPr>
            </w:pPr>
            <w:r w:rsidRPr="0042310A">
              <w:rPr>
                <w:color w:val="000000"/>
                <w:sz w:val="22"/>
                <w:szCs w:val="22"/>
              </w:rPr>
              <w:t>2,99</w:t>
            </w:r>
          </w:p>
        </w:tc>
        <w:tc>
          <w:tcPr>
            <w:tcW w:w="974" w:type="dxa"/>
            <w:vAlign w:val="bottom"/>
          </w:tcPr>
          <w:p w14:paraId="2A103D91" w14:textId="77777777" w:rsidR="0042310A" w:rsidRPr="0042310A" w:rsidRDefault="0042310A" w:rsidP="00EA68D3">
            <w:pPr>
              <w:spacing w:line="235" w:lineRule="auto"/>
              <w:jc w:val="right"/>
              <w:rPr>
                <w:color w:val="000000"/>
                <w:sz w:val="22"/>
                <w:szCs w:val="22"/>
              </w:rPr>
            </w:pPr>
            <w:r w:rsidRPr="0042310A">
              <w:rPr>
                <w:color w:val="000000"/>
                <w:sz w:val="22"/>
                <w:szCs w:val="22"/>
              </w:rPr>
              <w:t>-44,95</w:t>
            </w:r>
          </w:p>
        </w:tc>
        <w:tc>
          <w:tcPr>
            <w:tcW w:w="1135" w:type="dxa"/>
            <w:vAlign w:val="bottom"/>
          </w:tcPr>
          <w:p w14:paraId="4C16A995" w14:textId="77777777" w:rsidR="0042310A" w:rsidRPr="0042310A" w:rsidRDefault="0042310A" w:rsidP="00EA68D3">
            <w:pPr>
              <w:spacing w:line="235" w:lineRule="auto"/>
              <w:jc w:val="right"/>
              <w:rPr>
                <w:color w:val="000000"/>
                <w:sz w:val="22"/>
                <w:szCs w:val="22"/>
              </w:rPr>
            </w:pPr>
            <w:r w:rsidRPr="0042310A">
              <w:rPr>
                <w:color w:val="000000"/>
                <w:sz w:val="22"/>
                <w:szCs w:val="22"/>
              </w:rPr>
              <w:t>0,39</w:t>
            </w:r>
          </w:p>
        </w:tc>
      </w:tr>
      <w:tr w:rsidR="0042310A" w:rsidRPr="0042310A" w14:paraId="3F08C7AC" w14:textId="77777777" w:rsidTr="0042310A">
        <w:trPr>
          <w:jc w:val="center"/>
        </w:trPr>
        <w:tc>
          <w:tcPr>
            <w:tcW w:w="1748" w:type="dxa"/>
            <w:vAlign w:val="bottom"/>
          </w:tcPr>
          <w:p w14:paraId="41EBC699" w14:textId="77777777" w:rsidR="0042310A" w:rsidRPr="0042310A" w:rsidRDefault="0042310A" w:rsidP="00EA68D3">
            <w:pPr>
              <w:spacing w:line="235" w:lineRule="auto"/>
              <w:rPr>
                <w:iCs/>
                <w:color w:val="000000"/>
                <w:sz w:val="22"/>
                <w:szCs w:val="22"/>
              </w:rPr>
            </w:pPr>
            <w:r w:rsidRPr="0042310A">
              <w:rPr>
                <w:iCs/>
                <w:color w:val="000000"/>
                <w:sz w:val="22"/>
                <w:szCs w:val="22"/>
              </w:rPr>
              <w:t>Thái Lan</w:t>
            </w:r>
          </w:p>
        </w:tc>
        <w:tc>
          <w:tcPr>
            <w:tcW w:w="1457" w:type="dxa"/>
            <w:shd w:val="clear" w:color="auto" w:fill="auto"/>
            <w:noWrap/>
            <w:vAlign w:val="bottom"/>
          </w:tcPr>
          <w:p w14:paraId="0D2EB93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0,78</w:t>
            </w:r>
          </w:p>
        </w:tc>
        <w:tc>
          <w:tcPr>
            <w:tcW w:w="974" w:type="dxa"/>
            <w:shd w:val="clear" w:color="auto" w:fill="auto"/>
            <w:noWrap/>
            <w:vAlign w:val="bottom"/>
          </w:tcPr>
          <w:p w14:paraId="54855B4F"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5,54</w:t>
            </w:r>
          </w:p>
        </w:tc>
        <w:tc>
          <w:tcPr>
            <w:tcW w:w="1051" w:type="dxa"/>
            <w:shd w:val="clear" w:color="auto" w:fill="auto"/>
            <w:noWrap/>
            <w:vAlign w:val="bottom"/>
          </w:tcPr>
          <w:p w14:paraId="1B0CD31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10,93</w:t>
            </w:r>
          </w:p>
        </w:tc>
        <w:tc>
          <w:tcPr>
            <w:tcW w:w="1164" w:type="dxa"/>
            <w:vAlign w:val="bottom"/>
          </w:tcPr>
          <w:p w14:paraId="560B210D"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2,84</w:t>
            </w:r>
          </w:p>
        </w:tc>
        <w:tc>
          <w:tcPr>
            <w:tcW w:w="974" w:type="dxa"/>
            <w:vAlign w:val="bottom"/>
          </w:tcPr>
          <w:p w14:paraId="03FFC7B1"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-4,09</w:t>
            </w:r>
          </w:p>
        </w:tc>
        <w:tc>
          <w:tcPr>
            <w:tcW w:w="1135" w:type="dxa"/>
            <w:vAlign w:val="bottom"/>
          </w:tcPr>
          <w:p w14:paraId="069C8E39"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0,37</w:t>
            </w:r>
          </w:p>
        </w:tc>
      </w:tr>
      <w:tr w:rsidR="0042310A" w:rsidRPr="0042310A" w14:paraId="165CF5C0" w14:textId="77777777" w:rsidTr="0042310A">
        <w:trPr>
          <w:jc w:val="center"/>
        </w:trPr>
        <w:tc>
          <w:tcPr>
            <w:tcW w:w="1748" w:type="dxa"/>
            <w:vAlign w:val="bottom"/>
          </w:tcPr>
          <w:p w14:paraId="4EE0D658" w14:textId="77777777" w:rsidR="0042310A" w:rsidRPr="0042310A" w:rsidRDefault="0042310A" w:rsidP="00EA68D3">
            <w:pPr>
              <w:spacing w:line="235" w:lineRule="auto"/>
              <w:rPr>
                <w:iCs/>
                <w:color w:val="000000"/>
                <w:sz w:val="22"/>
                <w:szCs w:val="22"/>
              </w:rPr>
            </w:pPr>
            <w:r w:rsidRPr="0042310A">
              <w:rPr>
                <w:iCs/>
                <w:color w:val="000000"/>
                <w:sz w:val="22"/>
                <w:szCs w:val="22"/>
              </w:rPr>
              <w:t>Singapore</w:t>
            </w:r>
          </w:p>
        </w:tc>
        <w:tc>
          <w:tcPr>
            <w:tcW w:w="1457" w:type="dxa"/>
            <w:shd w:val="clear" w:color="auto" w:fill="auto"/>
            <w:noWrap/>
            <w:vAlign w:val="bottom"/>
          </w:tcPr>
          <w:p w14:paraId="228BC50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1,00</w:t>
            </w:r>
          </w:p>
        </w:tc>
        <w:tc>
          <w:tcPr>
            <w:tcW w:w="974" w:type="dxa"/>
            <w:shd w:val="clear" w:color="auto" w:fill="auto"/>
            <w:noWrap/>
            <w:vAlign w:val="bottom"/>
          </w:tcPr>
          <w:p w14:paraId="6712C6A7"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54,05</w:t>
            </w:r>
          </w:p>
        </w:tc>
        <w:tc>
          <w:tcPr>
            <w:tcW w:w="1051" w:type="dxa"/>
            <w:shd w:val="clear" w:color="auto" w:fill="auto"/>
            <w:noWrap/>
            <w:vAlign w:val="bottom"/>
          </w:tcPr>
          <w:p w14:paraId="565BF372"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-36,37</w:t>
            </w:r>
          </w:p>
        </w:tc>
        <w:tc>
          <w:tcPr>
            <w:tcW w:w="1164" w:type="dxa"/>
            <w:vAlign w:val="bottom"/>
          </w:tcPr>
          <w:p w14:paraId="20974325"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2,77</w:t>
            </w:r>
          </w:p>
        </w:tc>
        <w:tc>
          <w:tcPr>
            <w:tcW w:w="974" w:type="dxa"/>
            <w:vAlign w:val="bottom"/>
          </w:tcPr>
          <w:p w14:paraId="65F7970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-40,08</w:t>
            </w:r>
          </w:p>
        </w:tc>
        <w:tc>
          <w:tcPr>
            <w:tcW w:w="1135" w:type="dxa"/>
            <w:vAlign w:val="bottom"/>
          </w:tcPr>
          <w:p w14:paraId="666A481A" w14:textId="77777777" w:rsidR="0042310A" w:rsidRPr="0042310A" w:rsidRDefault="0042310A" w:rsidP="00EA68D3">
            <w:pPr>
              <w:spacing w:line="235" w:lineRule="auto"/>
              <w:jc w:val="right"/>
              <w:rPr>
                <w:iCs/>
                <w:color w:val="000000"/>
                <w:sz w:val="22"/>
                <w:szCs w:val="22"/>
              </w:rPr>
            </w:pPr>
            <w:r w:rsidRPr="0042310A">
              <w:rPr>
                <w:iCs/>
                <w:color w:val="000000"/>
                <w:sz w:val="22"/>
                <w:szCs w:val="22"/>
              </w:rPr>
              <w:t>0,36</w:t>
            </w:r>
          </w:p>
        </w:tc>
      </w:tr>
    </w:tbl>
    <w:p w14:paraId="4FEAA64B" w14:textId="77777777" w:rsidR="000D3178" w:rsidRPr="00805E15" w:rsidRDefault="000D3178" w:rsidP="000D3178">
      <w:pPr>
        <w:spacing w:before="120"/>
        <w:jc w:val="right"/>
        <w:rPr>
          <w:i/>
          <w:sz w:val="26"/>
        </w:rPr>
      </w:pPr>
      <w:r w:rsidRPr="00805E15">
        <w:rPr>
          <w:i/>
          <w:sz w:val="26"/>
        </w:rPr>
        <w:t>Nguồn: Tổng cục Hải quan</w:t>
      </w:r>
    </w:p>
    <w:p w14:paraId="239DFE68" w14:textId="7F35AEA6" w:rsidR="00C654EF" w:rsidRPr="00D97AE7" w:rsidRDefault="00C654EF" w:rsidP="00015BA7">
      <w:pPr>
        <w:pStyle w:val="Heading3"/>
        <w:spacing w:before="120" w:after="120" w:line="264" w:lineRule="auto"/>
        <w:rPr>
          <w:rFonts w:ascii="Times New Roman" w:hAnsi="Times New Roman"/>
          <w:i/>
          <w:color w:val="auto"/>
          <w:sz w:val="26"/>
          <w:szCs w:val="26"/>
        </w:rPr>
      </w:pPr>
      <w:bookmarkStart w:id="333" w:name="_Toc70334339"/>
      <w:r w:rsidRPr="00D97AE7">
        <w:rPr>
          <w:rFonts w:ascii="Times New Roman" w:hAnsi="Times New Roman"/>
          <w:i/>
          <w:color w:val="auto"/>
          <w:sz w:val="26"/>
          <w:szCs w:val="26"/>
        </w:rPr>
        <w:lastRenderedPageBreak/>
        <w:t>2.2. Về nhập khẩu</w:t>
      </w:r>
      <w:bookmarkEnd w:id="333"/>
    </w:p>
    <w:p w14:paraId="623B24EB" w14:textId="01B3E8D4" w:rsidR="003B6E29" w:rsidRPr="00AC1098" w:rsidRDefault="003B6E29" w:rsidP="003B6E29">
      <w:pPr>
        <w:pStyle w:val="NormalWeb"/>
        <w:spacing w:before="120" w:beforeAutospacing="0" w:after="0" w:afterAutospacing="0" w:line="312" w:lineRule="auto"/>
        <w:ind w:firstLine="720"/>
        <w:jc w:val="both"/>
        <w:rPr>
          <w:sz w:val="26"/>
          <w:szCs w:val="26"/>
        </w:rPr>
      </w:pPr>
      <w:r w:rsidRPr="00AC1098">
        <w:rPr>
          <w:sz w:val="26"/>
          <w:szCs w:val="26"/>
        </w:rPr>
        <w:t>Theo số liệu thống kê, nhập khẩu NPL dệt may</w:t>
      </w:r>
      <w:r w:rsidR="00AC1098">
        <w:rPr>
          <w:sz w:val="26"/>
          <w:szCs w:val="26"/>
        </w:rPr>
        <w:t>, da giày</w:t>
      </w:r>
      <w:r w:rsidRPr="00AC1098">
        <w:rPr>
          <w:sz w:val="26"/>
          <w:szCs w:val="26"/>
        </w:rPr>
        <w:t xml:space="preserve"> tháng 3/2021 đạt kim ngạch trên 617,52 triệu USD, tăng khá 74,47% so với tháng trước và tăng 14,32% so với tháng 3/2020. Tính chung 3 tháng đầu năm 2021, nhập khẩu NPL dệt may đạt 1,49 tỷ USD, tăng 17,48% so với cùng kỳ năm 2020.</w:t>
      </w:r>
    </w:p>
    <w:p w14:paraId="173B1F5D" w14:textId="28AA4014" w:rsidR="00C7795B" w:rsidRPr="00AC1098" w:rsidRDefault="00C7795B" w:rsidP="00C7795B">
      <w:pPr>
        <w:spacing w:before="120" w:after="120"/>
        <w:jc w:val="center"/>
        <w:rPr>
          <w:i/>
          <w:sz w:val="26"/>
          <w:szCs w:val="26"/>
        </w:rPr>
      </w:pPr>
      <w:r w:rsidRPr="00AC1098">
        <w:rPr>
          <w:b/>
          <w:sz w:val="26"/>
          <w:szCs w:val="26"/>
        </w:rPr>
        <w:t>Biểu đồ 0</w:t>
      </w:r>
      <w:r w:rsidR="00EA68D3">
        <w:rPr>
          <w:b/>
          <w:sz w:val="26"/>
          <w:szCs w:val="26"/>
        </w:rPr>
        <w:t>8</w:t>
      </w:r>
      <w:r w:rsidRPr="00AC1098">
        <w:rPr>
          <w:b/>
          <w:sz w:val="26"/>
          <w:szCs w:val="26"/>
        </w:rPr>
        <w:t>: Kim ngạch nhập khẩu NPL dệt may</w:t>
      </w:r>
      <w:r w:rsidR="00AC1098">
        <w:rPr>
          <w:b/>
          <w:sz w:val="26"/>
          <w:szCs w:val="26"/>
        </w:rPr>
        <w:t>, da giày</w:t>
      </w:r>
      <w:r w:rsidRPr="00AC1098">
        <w:rPr>
          <w:b/>
          <w:sz w:val="26"/>
          <w:szCs w:val="26"/>
        </w:rPr>
        <w:t xml:space="preserve"> của Việt Nam giai đoạn 2018 - 2021 </w:t>
      </w:r>
      <w:r w:rsidRPr="00AC1098">
        <w:rPr>
          <w:i/>
          <w:sz w:val="26"/>
          <w:szCs w:val="26"/>
        </w:rPr>
        <w:t>(ĐVT: Triệu USD)</w:t>
      </w:r>
    </w:p>
    <w:p w14:paraId="4AD5DDC4" w14:textId="0C3072DB" w:rsidR="00AC1098" w:rsidRDefault="00AC1098" w:rsidP="00C7795B">
      <w:pPr>
        <w:spacing w:before="120" w:after="120"/>
        <w:jc w:val="center"/>
        <w:rPr>
          <w:i/>
          <w:color w:val="FF0000"/>
          <w:sz w:val="26"/>
          <w:szCs w:val="26"/>
        </w:rPr>
      </w:pPr>
      <w:r>
        <w:rPr>
          <w:noProof/>
        </w:rPr>
        <w:drawing>
          <wp:inline distT="0" distB="0" distL="0" distR="0" wp14:anchorId="48E5BB09" wp14:editId="677395EA">
            <wp:extent cx="5719445" cy="183769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C00473" w14:textId="77777777" w:rsidR="00C7795B" w:rsidRPr="00AC1098" w:rsidRDefault="00C7795B" w:rsidP="00C7795B">
      <w:pPr>
        <w:spacing w:before="120" w:after="120"/>
        <w:jc w:val="right"/>
        <w:rPr>
          <w:i/>
          <w:sz w:val="26"/>
          <w:szCs w:val="26"/>
        </w:rPr>
      </w:pPr>
      <w:r w:rsidRPr="00AC1098">
        <w:rPr>
          <w:i/>
          <w:sz w:val="26"/>
          <w:szCs w:val="26"/>
        </w:rPr>
        <w:t>Nguồn: Tính toán từ số liệu thống kê sơ bộ của TCHQ</w:t>
      </w:r>
    </w:p>
    <w:p w14:paraId="0319969F" w14:textId="77777777" w:rsidR="003B6E29" w:rsidRPr="00743B81" w:rsidRDefault="003B6E29" w:rsidP="003B6E29">
      <w:pPr>
        <w:pStyle w:val="NormalWeb"/>
        <w:spacing w:before="120" w:beforeAutospacing="0" w:after="0" w:afterAutospacing="0" w:line="312" w:lineRule="auto"/>
        <w:ind w:firstLine="720"/>
        <w:jc w:val="both"/>
        <w:rPr>
          <w:sz w:val="26"/>
          <w:szCs w:val="26"/>
        </w:rPr>
      </w:pPr>
      <w:r>
        <w:rPr>
          <w:sz w:val="26"/>
          <w:szCs w:val="26"/>
        </w:rPr>
        <w:t>Trong th</w:t>
      </w:r>
      <w:r w:rsidRPr="00C0036D">
        <w:rPr>
          <w:sz w:val="26"/>
          <w:szCs w:val="26"/>
        </w:rPr>
        <w:t>áng</w:t>
      </w:r>
      <w:r>
        <w:rPr>
          <w:sz w:val="26"/>
          <w:szCs w:val="26"/>
        </w:rPr>
        <w:t xml:space="preserve"> 3/2021</w:t>
      </w:r>
      <w:r w:rsidRPr="00743B81">
        <w:rPr>
          <w:sz w:val="26"/>
          <w:szCs w:val="26"/>
        </w:rPr>
        <w:t>, các thị trường lớn mà nước ta nhập khẩu NPL dệt may gồm có: Trung Quốc, Hàn Quốc, Hoa Kỳ, Đài Loan (Trung Quốc), Asean đã chiếm trên 7</w:t>
      </w:r>
      <w:r>
        <w:rPr>
          <w:sz w:val="26"/>
          <w:szCs w:val="26"/>
        </w:rPr>
        <w:t>4</w:t>
      </w:r>
      <w:r w:rsidRPr="00743B81">
        <w:rPr>
          <w:sz w:val="26"/>
          <w:szCs w:val="26"/>
        </w:rPr>
        <w:t>% tổng kim ngạch nhập khẩu</w:t>
      </w:r>
      <w:r>
        <w:rPr>
          <w:sz w:val="26"/>
          <w:szCs w:val="26"/>
        </w:rPr>
        <w:t xml:space="preserve"> NPL dệt may của Việt Nam</w:t>
      </w:r>
      <w:r w:rsidRPr="00743B81">
        <w:rPr>
          <w:sz w:val="26"/>
          <w:szCs w:val="26"/>
        </w:rPr>
        <w:t>.</w:t>
      </w:r>
    </w:p>
    <w:p w14:paraId="39E7DE8F" w14:textId="0842880E" w:rsidR="00FB4B8E" w:rsidRDefault="00FB4B8E" w:rsidP="00FB4B8E">
      <w:pPr>
        <w:spacing w:before="120" w:after="120"/>
        <w:jc w:val="center"/>
        <w:rPr>
          <w:b/>
          <w:sz w:val="26"/>
          <w:szCs w:val="26"/>
        </w:rPr>
      </w:pPr>
      <w:r w:rsidRPr="00AC1098">
        <w:rPr>
          <w:b/>
          <w:sz w:val="26"/>
          <w:szCs w:val="26"/>
        </w:rPr>
        <w:t>Bảng 1</w:t>
      </w:r>
      <w:r w:rsidR="00EA68D3">
        <w:rPr>
          <w:b/>
          <w:sz w:val="26"/>
          <w:szCs w:val="26"/>
        </w:rPr>
        <w:t>9</w:t>
      </w:r>
      <w:r w:rsidRPr="00AC1098">
        <w:rPr>
          <w:b/>
          <w:sz w:val="26"/>
          <w:szCs w:val="26"/>
        </w:rPr>
        <w:t>: Thị trường nhập khẩu NPL dệt may</w:t>
      </w:r>
      <w:r w:rsidR="00AC1098">
        <w:rPr>
          <w:b/>
          <w:sz w:val="26"/>
          <w:szCs w:val="26"/>
        </w:rPr>
        <w:t>, da giày</w:t>
      </w:r>
      <w:r w:rsidRPr="00AC1098">
        <w:rPr>
          <w:b/>
          <w:sz w:val="26"/>
          <w:szCs w:val="26"/>
        </w:rPr>
        <w:t xml:space="preserve"> của Việt Nam tháng </w:t>
      </w:r>
      <w:r w:rsidR="00AC1098" w:rsidRPr="00AC1098">
        <w:rPr>
          <w:b/>
          <w:sz w:val="26"/>
          <w:szCs w:val="26"/>
        </w:rPr>
        <w:t>3</w:t>
      </w:r>
      <w:r w:rsidRPr="00AC1098">
        <w:rPr>
          <w:b/>
          <w:sz w:val="26"/>
          <w:szCs w:val="26"/>
        </w:rPr>
        <w:t xml:space="preserve"> và </w:t>
      </w:r>
      <w:r w:rsidR="00AC1098" w:rsidRPr="00AC1098">
        <w:rPr>
          <w:b/>
          <w:sz w:val="26"/>
          <w:szCs w:val="26"/>
        </w:rPr>
        <w:t>3</w:t>
      </w:r>
      <w:r w:rsidRPr="00AC1098">
        <w:rPr>
          <w:b/>
          <w:sz w:val="26"/>
          <w:szCs w:val="26"/>
        </w:rPr>
        <w:t xml:space="preserve"> tháng đầu năm 2021</w:t>
      </w:r>
    </w:p>
    <w:tbl>
      <w:tblPr>
        <w:tblW w:w="96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01"/>
        <w:gridCol w:w="1453"/>
        <w:gridCol w:w="1066"/>
        <w:gridCol w:w="974"/>
        <w:gridCol w:w="1101"/>
        <w:gridCol w:w="1069"/>
        <w:gridCol w:w="1421"/>
      </w:tblGrid>
      <w:tr w:rsidR="00AC1098" w:rsidRPr="00886A75" w14:paraId="19D99D69" w14:textId="77777777" w:rsidTr="00723755">
        <w:trPr>
          <w:tblHeader/>
          <w:jc w:val="center"/>
        </w:trPr>
        <w:tc>
          <w:tcPr>
            <w:tcW w:w="2601" w:type="dxa"/>
            <w:shd w:val="clear" w:color="auto" w:fill="auto"/>
            <w:noWrap/>
            <w:vAlign w:val="center"/>
          </w:tcPr>
          <w:p w14:paraId="6583CD76" w14:textId="77777777" w:rsidR="00AC1098" w:rsidRPr="00886A75" w:rsidRDefault="00AC1098" w:rsidP="00D25C67">
            <w:pPr>
              <w:jc w:val="center"/>
              <w:rPr>
                <w:rFonts w:eastAsia="Times New Roman"/>
                <w:b/>
                <w:bCs/>
                <w:sz w:val="22"/>
                <w:szCs w:val="22"/>
              </w:rPr>
            </w:pPr>
            <w:r w:rsidRPr="00886A75">
              <w:rPr>
                <w:rFonts w:eastAsia="Times New Roman"/>
                <w:b/>
                <w:bCs/>
                <w:sz w:val="22"/>
                <w:szCs w:val="22"/>
              </w:rPr>
              <w:t>Thị trường</w:t>
            </w:r>
          </w:p>
        </w:tc>
        <w:tc>
          <w:tcPr>
            <w:tcW w:w="1453" w:type="dxa"/>
            <w:shd w:val="clear" w:color="auto" w:fill="auto"/>
            <w:noWrap/>
            <w:vAlign w:val="center"/>
          </w:tcPr>
          <w:p w14:paraId="0C6E0E86" w14:textId="77777777" w:rsidR="00AC1098" w:rsidRPr="00886A75" w:rsidRDefault="00AC1098" w:rsidP="00D25C67">
            <w:pPr>
              <w:jc w:val="center"/>
              <w:rPr>
                <w:rFonts w:eastAsia="Times New Roman"/>
                <w:b/>
                <w:bCs/>
                <w:sz w:val="22"/>
                <w:szCs w:val="22"/>
              </w:rPr>
            </w:pPr>
            <w:r w:rsidRPr="00886A75">
              <w:rPr>
                <w:rFonts w:eastAsia="Times New Roman"/>
                <w:b/>
                <w:bCs/>
                <w:sz w:val="22"/>
                <w:szCs w:val="22"/>
              </w:rPr>
              <w:t xml:space="preserve">Tháng </w:t>
            </w:r>
            <w:r>
              <w:rPr>
                <w:rFonts w:eastAsia="Times New Roman"/>
                <w:b/>
                <w:bCs/>
                <w:sz w:val="22"/>
                <w:szCs w:val="22"/>
              </w:rPr>
              <w:t>3/2021</w:t>
            </w:r>
            <w:r w:rsidRPr="00886A75">
              <w:rPr>
                <w:rFonts w:eastAsia="Times New Roman"/>
                <w:b/>
                <w:bCs/>
                <w:sz w:val="22"/>
                <w:szCs w:val="22"/>
              </w:rPr>
              <w:t xml:space="preserve">  (Triệu USD)</w:t>
            </w:r>
          </w:p>
        </w:tc>
        <w:tc>
          <w:tcPr>
            <w:tcW w:w="1066" w:type="dxa"/>
            <w:shd w:val="clear" w:color="auto" w:fill="auto"/>
            <w:noWrap/>
            <w:vAlign w:val="center"/>
          </w:tcPr>
          <w:p w14:paraId="752FD84F" w14:textId="77777777" w:rsidR="00AC1098" w:rsidRPr="00886A75" w:rsidRDefault="00AC1098" w:rsidP="00D25C67">
            <w:pPr>
              <w:jc w:val="center"/>
              <w:rPr>
                <w:rFonts w:eastAsia="Times New Roman"/>
                <w:b/>
                <w:bCs/>
                <w:sz w:val="22"/>
                <w:szCs w:val="22"/>
              </w:rPr>
            </w:pPr>
            <w:r w:rsidRPr="00886A75">
              <w:rPr>
                <w:rFonts w:eastAsia="Times New Roman"/>
                <w:b/>
                <w:bCs/>
                <w:sz w:val="22"/>
                <w:szCs w:val="22"/>
              </w:rPr>
              <w:t xml:space="preserve">So với </w:t>
            </w:r>
            <w:r>
              <w:rPr>
                <w:rFonts w:eastAsia="Times New Roman"/>
                <w:b/>
                <w:bCs/>
                <w:sz w:val="22"/>
                <w:szCs w:val="22"/>
              </w:rPr>
              <w:t>T2/</w:t>
            </w:r>
            <w:r w:rsidRPr="00886A75">
              <w:rPr>
                <w:rFonts w:eastAsia="Times New Roman"/>
                <w:b/>
                <w:bCs/>
                <w:sz w:val="22"/>
                <w:szCs w:val="22"/>
              </w:rPr>
              <w:t>2021 (%)</w:t>
            </w:r>
          </w:p>
        </w:tc>
        <w:tc>
          <w:tcPr>
            <w:tcW w:w="974" w:type="dxa"/>
            <w:shd w:val="clear" w:color="auto" w:fill="auto"/>
            <w:noWrap/>
            <w:vAlign w:val="center"/>
          </w:tcPr>
          <w:p w14:paraId="478A404A" w14:textId="77777777" w:rsidR="00AC1098" w:rsidRPr="00886A75" w:rsidRDefault="00AC1098" w:rsidP="00D25C67">
            <w:pPr>
              <w:jc w:val="center"/>
              <w:rPr>
                <w:rFonts w:eastAsia="Times New Roman"/>
                <w:b/>
                <w:bCs/>
                <w:sz w:val="22"/>
                <w:szCs w:val="22"/>
              </w:rPr>
            </w:pPr>
            <w:r w:rsidRPr="00886A75">
              <w:rPr>
                <w:rFonts w:eastAsia="Times New Roman"/>
                <w:b/>
                <w:bCs/>
                <w:sz w:val="22"/>
                <w:szCs w:val="22"/>
              </w:rPr>
              <w:t>So với T</w:t>
            </w:r>
            <w:r>
              <w:rPr>
                <w:rFonts w:eastAsia="Times New Roman"/>
                <w:b/>
                <w:bCs/>
                <w:sz w:val="22"/>
                <w:szCs w:val="22"/>
              </w:rPr>
              <w:t>3/2020</w:t>
            </w:r>
            <w:r w:rsidRPr="00886A75">
              <w:rPr>
                <w:rFonts w:eastAsia="Times New Roman"/>
                <w:b/>
                <w:bCs/>
                <w:sz w:val="22"/>
                <w:szCs w:val="22"/>
              </w:rPr>
              <w:t xml:space="preserve"> (%)</w:t>
            </w:r>
          </w:p>
        </w:tc>
        <w:tc>
          <w:tcPr>
            <w:tcW w:w="1101" w:type="dxa"/>
            <w:vAlign w:val="center"/>
          </w:tcPr>
          <w:p w14:paraId="1DD13ED0" w14:textId="77777777" w:rsidR="00AC1098" w:rsidRPr="00886A75" w:rsidRDefault="00AC1098" w:rsidP="00D25C67">
            <w:pPr>
              <w:jc w:val="center"/>
              <w:rPr>
                <w:rFonts w:eastAsia="Times New Roman"/>
                <w:b/>
                <w:bCs/>
                <w:sz w:val="22"/>
                <w:szCs w:val="22"/>
              </w:rPr>
            </w:pPr>
            <w:r>
              <w:rPr>
                <w:rFonts w:eastAsia="Times New Roman"/>
                <w:b/>
                <w:bCs/>
                <w:sz w:val="22"/>
                <w:szCs w:val="22"/>
              </w:rPr>
              <w:t>3T/</w:t>
            </w:r>
            <w:r w:rsidRPr="00886A75">
              <w:rPr>
                <w:rFonts w:eastAsia="Times New Roman"/>
                <w:b/>
                <w:bCs/>
                <w:sz w:val="22"/>
                <w:szCs w:val="22"/>
              </w:rPr>
              <w:t>2021  (Triệu USD)</w:t>
            </w:r>
          </w:p>
        </w:tc>
        <w:tc>
          <w:tcPr>
            <w:tcW w:w="1069" w:type="dxa"/>
            <w:vAlign w:val="center"/>
          </w:tcPr>
          <w:p w14:paraId="7F636290" w14:textId="77777777" w:rsidR="00AC1098" w:rsidRPr="00886A75" w:rsidRDefault="00AC1098" w:rsidP="00D25C67">
            <w:pPr>
              <w:jc w:val="center"/>
              <w:rPr>
                <w:rFonts w:eastAsia="Times New Roman"/>
                <w:b/>
                <w:bCs/>
                <w:sz w:val="22"/>
                <w:szCs w:val="22"/>
              </w:rPr>
            </w:pPr>
            <w:r w:rsidRPr="00886A75">
              <w:rPr>
                <w:rFonts w:eastAsia="Times New Roman"/>
                <w:b/>
                <w:bCs/>
                <w:sz w:val="22"/>
                <w:szCs w:val="22"/>
              </w:rPr>
              <w:t xml:space="preserve">So với </w:t>
            </w:r>
            <w:r>
              <w:rPr>
                <w:rFonts w:eastAsia="Times New Roman"/>
                <w:b/>
                <w:bCs/>
                <w:sz w:val="22"/>
                <w:szCs w:val="22"/>
              </w:rPr>
              <w:t>3T/</w:t>
            </w:r>
            <w:r w:rsidRPr="00886A75">
              <w:rPr>
                <w:rFonts w:eastAsia="Times New Roman"/>
                <w:b/>
                <w:bCs/>
                <w:sz w:val="22"/>
                <w:szCs w:val="22"/>
              </w:rPr>
              <w:t>2020 (%)</w:t>
            </w:r>
          </w:p>
        </w:tc>
        <w:tc>
          <w:tcPr>
            <w:tcW w:w="1421" w:type="dxa"/>
            <w:vAlign w:val="center"/>
          </w:tcPr>
          <w:p w14:paraId="22C92693" w14:textId="77777777" w:rsidR="00AC1098" w:rsidRPr="00886A75" w:rsidRDefault="00AC1098" w:rsidP="00D25C67">
            <w:pPr>
              <w:jc w:val="center"/>
              <w:rPr>
                <w:rFonts w:eastAsia="Times New Roman"/>
                <w:b/>
                <w:bCs/>
                <w:sz w:val="22"/>
                <w:szCs w:val="22"/>
              </w:rPr>
            </w:pPr>
            <w:r w:rsidRPr="00886A75">
              <w:rPr>
                <w:rFonts w:eastAsia="Times New Roman"/>
                <w:b/>
                <w:bCs/>
                <w:sz w:val="22"/>
                <w:szCs w:val="22"/>
              </w:rPr>
              <w:t xml:space="preserve">Tỷ trọng KN </w:t>
            </w:r>
            <w:r>
              <w:rPr>
                <w:rFonts w:eastAsia="Times New Roman"/>
                <w:b/>
                <w:bCs/>
                <w:sz w:val="22"/>
                <w:szCs w:val="22"/>
              </w:rPr>
              <w:t>3T/</w:t>
            </w:r>
            <w:r w:rsidRPr="00886A75">
              <w:rPr>
                <w:rFonts w:eastAsia="Times New Roman"/>
                <w:b/>
                <w:bCs/>
                <w:sz w:val="22"/>
                <w:szCs w:val="22"/>
              </w:rPr>
              <w:t>2021 (%)</w:t>
            </w:r>
          </w:p>
        </w:tc>
      </w:tr>
      <w:tr w:rsidR="00AC1098" w:rsidRPr="00886A75" w14:paraId="23FEA689" w14:textId="77777777" w:rsidTr="00723755">
        <w:trPr>
          <w:jc w:val="center"/>
        </w:trPr>
        <w:tc>
          <w:tcPr>
            <w:tcW w:w="2601" w:type="dxa"/>
            <w:shd w:val="clear" w:color="auto" w:fill="auto"/>
            <w:noWrap/>
            <w:vAlign w:val="bottom"/>
          </w:tcPr>
          <w:p w14:paraId="4C788DF9" w14:textId="77777777" w:rsidR="00AC1098" w:rsidRPr="002F6C62" w:rsidRDefault="00AC1098" w:rsidP="00D25C67">
            <w:pPr>
              <w:rPr>
                <w:b/>
                <w:bCs/>
                <w:color w:val="000000"/>
                <w:sz w:val="22"/>
                <w:szCs w:val="22"/>
              </w:rPr>
            </w:pPr>
            <w:r w:rsidRPr="002F6C62">
              <w:rPr>
                <w:b/>
                <w:bCs/>
                <w:color w:val="000000"/>
                <w:sz w:val="22"/>
                <w:szCs w:val="22"/>
              </w:rPr>
              <w:t>Tổng KN</w:t>
            </w:r>
          </w:p>
        </w:tc>
        <w:tc>
          <w:tcPr>
            <w:tcW w:w="1453" w:type="dxa"/>
            <w:shd w:val="clear" w:color="auto" w:fill="auto"/>
            <w:noWrap/>
            <w:vAlign w:val="bottom"/>
          </w:tcPr>
          <w:p w14:paraId="47EB7893" w14:textId="77777777" w:rsidR="00AC1098" w:rsidRPr="002F6C62" w:rsidRDefault="00AC1098" w:rsidP="00D25C67">
            <w:pPr>
              <w:jc w:val="right"/>
              <w:rPr>
                <w:b/>
                <w:bCs/>
                <w:color w:val="000000"/>
                <w:sz w:val="22"/>
                <w:szCs w:val="22"/>
              </w:rPr>
            </w:pPr>
            <w:r w:rsidRPr="002F6C62">
              <w:rPr>
                <w:b/>
                <w:bCs/>
                <w:color w:val="000000"/>
                <w:sz w:val="22"/>
                <w:szCs w:val="22"/>
              </w:rPr>
              <w:t>617,52</w:t>
            </w:r>
          </w:p>
        </w:tc>
        <w:tc>
          <w:tcPr>
            <w:tcW w:w="1066" w:type="dxa"/>
            <w:shd w:val="clear" w:color="auto" w:fill="auto"/>
            <w:noWrap/>
            <w:vAlign w:val="bottom"/>
          </w:tcPr>
          <w:p w14:paraId="2F7D878E" w14:textId="77777777" w:rsidR="00AC1098" w:rsidRPr="002F6C62" w:rsidRDefault="00AC1098" w:rsidP="00D25C67">
            <w:pPr>
              <w:jc w:val="right"/>
              <w:rPr>
                <w:b/>
                <w:bCs/>
                <w:color w:val="000000"/>
                <w:sz w:val="22"/>
                <w:szCs w:val="22"/>
              </w:rPr>
            </w:pPr>
            <w:r w:rsidRPr="002F6C62">
              <w:rPr>
                <w:b/>
                <w:bCs/>
                <w:color w:val="000000"/>
                <w:sz w:val="22"/>
                <w:szCs w:val="22"/>
              </w:rPr>
              <w:t>74,47</w:t>
            </w:r>
          </w:p>
        </w:tc>
        <w:tc>
          <w:tcPr>
            <w:tcW w:w="974" w:type="dxa"/>
            <w:shd w:val="clear" w:color="auto" w:fill="auto"/>
            <w:noWrap/>
            <w:vAlign w:val="bottom"/>
          </w:tcPr>
          <w:p w14:paraId="7DC6187E" w14:textId="77777777" w:rsidR="00AC1098" w:rsidRPr="002F6C62" w:rsidRDefault="00AC1098" w:rsidP="00D25C67">
            <w:pPr>
              <w:jc w:val="right"/>
              <w:rPr>
                <w:b/>
                <w:bCs/>
                <w:color w:val="000000"/>
                <w:sz w:val="22"/>
                <w:szCs w:val="22"/>
              </w:rPr>
            </w:pPr>
            <w:r w:rsidRPr="002F6C62">
              <w:rPr>
                <w:b/>
                <w:bCs/>
                <w:color w:val="000000"/>
                <w:sz w:val="22"/>
                <w:szCs w:val="22"/>
              </w:rPr>
              <w:t>14,32</w:t>
            </w:r>
          </w:p>
        </w:tc>
        <w:tc>
          <w:tcPr>
            <w:tcW w:w="1101" w:type="dxa"/>
            <w:vAlign w:val="bottom"/>
          </w:tcPr>
          <w:p w14:paraId="33A685AC" w14:textId="77777777" w:rsidR="00AC1098" w:rsidRPr="002F6C62" w:rsidRDefault="00AC1098" w:rsidP="00D25C67">
            <w:pPr>
              <w:jc w:val="right"/>
              <w:rPr>
                <w:b/>
                <w:bCs/>
                <w:color w:val="000000"/>
                <w:sz w:val="22"/>
                <w:szCs w:val="22"/>
              </w:rPr>
            </w:pPr>
            <w:r w:rsidRPr="002F6C62">
              <w:rPr>
                <w:b/>
                <w:bCs/>
                <w:color w:val="000000"/>
                <w:sz w:val="22"/>
                <w:szCs w:val="22"/>
              </w:rPr>
              <w:t>1.499,96</w:t>
            </w:r>
          </w:p>
        </w:tc>
        <w:tc>
          <w:tcPr>
            <w:tcW w:w="1069" w:type="dxa"/>
            <w:vAlign w:val="bottom"/>
          </w:tcPr>
          <w:p w14:paraId="1662E08B" w14:textId="77777777" w:rsidR="00AC1098" w:rsidRPr="002F6C62" w:rsidRDefault="00AC1098" w:rsidP="00D25C67">
            <w:pPr>
              <w:jc w:val="right"/>
              <w:rPr>
                <w:b/>
                <w:bCs/>
                <w:color w:val="000000"/>
                <w:sz w:val="22"/>
                <w:szCs w:val="22"/>
              </w:rPr>
            </w:pPr>
            <w:r w:rsidRPr="002F6C62">
              <w:rPr>
                <w:b/>
                <w:bCs/>
                <w:color w:val="000000"/>
                <w:sz w:val="22"/>
                <w:szCs w:val="22"/>
              </w:rPr>
              <w:t>17,48</w:t>
            </w:r>
          </w:p>
        </w:tc>
        <w:tc>
          <w:tcPr>
            <w:tcW w:w="1421" w:type="dxa"/>
            <w:vAlign w:val="bottom"/>
          </w:tcPr>
          <w:p w14:paraId="6A4CEBCA" w14:textId="77777777" w:rsidR="00AC1098" w:rsidRPr="002F6C62" w:rsidRDefault="00AC1098" w:rsidP="00D25C67">
            <w:pPr>
              <w:jc w:val="right"/>
              <w:rPr>
                <w:b/>
                <w:bCs/>
                <w:color w:val="000000"/>
                <w:sz w:val="22"/>
                <w:szCs w:val="22"/>
              </w:rPr>
            </w:pPr>
            <w:r w:rsidRPr="002F6C62">
              <w:rPr>
                <w:b/>
                <w:bCs/>
                <w:color w:val="000000"/>
                <w:sz w:val="22"/>
                <w:szCs w:val="22"/>
              </w:rPr>
              <w:t>100,00</w:t>
            </w:r>
          </w:p>
        </w:tc>
      </w:tr>
      <w:tr w:rsidR="00AC1098" w:rsidRPr="00AC1098" w14:paraId="2946190B" w14:textId="77777777" w:rsidTr="00723755">
        <w:trPr>
          <w:jc w:val="center"/>
        </w:trPr>
        <w:tc>
          <w:tcPr>
            <w:tcW w:w="2601" w:type="dxa"/>
            <w:shd w:val="clear" w:color="auto" w:fill="auto"/>
            <w:noWrap/>
            <w:vAlign w:val="bottom"/>
          </w:tcPr>
          <w:p w14:paraId="7B479CCC" w14:textId="77777777" w:rsidR="00AC1098" w:rsidRPr="00AC1098" w:rsidRDefault="00AC1098" w:rsidP="00D25C67">
            <w:pPr>
              <w:rPr>
                <w:b/>
                <w:i/>
                <w:color w:val="000000"/>
                <w:sz w:val="22"/>
                <w:szCs w:val="22"/>
              </w:rPr>
            </w:pPr>
            <w:r w:rsidRPr="00AC1098">
              <w:rPr>
                <w:b/>
                <w:i/>
                <w:color w:val="000000"/>
                <w:sz w:val="22"/>
                <w:szCs w:val="22"/>
              </w:rPr>
              <w:t>Khối DNFDI</w:t>
            </w:r>
          </w:p>
        </w:tc>
        <w:tc>
          <w:tcPr>
            <w:tcW w:w="1453" w:type="dxa"/>
            <w:shd w:val="clear" w:color="auto" w:fill="auto"/>
            <w:noWrap/>
            <w:vAlign w:val="bottom"/>
          </w:tcPr>
          <w:p w14:paraId="055745CF" w14:textId="77777777" w:rsidR="00AC1098" w:rsidRPr="00AC1098" w:rsidRDefault="00AC1098" w:rsidP="00D25C67">
            <w:pPr>
              <w:jc w:val="right"/>
              <w:rPr>
                <w:b/>
                <w:i/>
                <w:color w:val="000000"/>
                <w:sz w:val="22"/>
                <w:szCs w:val="22"/>
              </w:rPr>
            </w:pPr>
            <w:r w:rsidRPr="00AC1098">
              <w:rPr>
                <w:b/>
                <w:i/>
                <w:color w:val="000000"/>
                <w:sz w:val="22"/>
                <w:szCs w:val="22"/>
              </w:rPr>
              <w:t>451,98</w:t>
            </w:r>
          </w:p>
        </w:tc>
        <w:tc>
          <w:tcPr>
            <w:tcW w:w="1066" w:type="dxa"/>
            <w:shd w:val="clear" w:color="auto" w:fill="auto"/>
            <w:noWrap/>
            <w:vAlign w:val="bottom"/>
          </w:tcPr>
          <w:p w14:paraId="001DC7E2" w14:textId="77777777" w:rsidR="00AC1098" w:rsidRPr="00AC1098" w:rsidRDefault="00AC1098" w:rsidP="00D25C67">
            <w:pPr>
              <w:jc w:val="right"/>
              <w:rPr>
                <w:b/>
                <w:i/>
                <w:color w:val="000000"/>
                <w:sz w:val="22"/>
                <w:szCs w:val="22"/>
              </w:rPr>
            </w:pPr>
            <w:r w:rsidRPr="00AC1098">
              <w:rPr>
                <w:b/>
                <w:i/>
                <w:color w:val="000000"/>
                <w:sz w:val="22"/>
                <w:szCs w:val="22"/>
              </w:rPr>
              <w:t>75,18</w:t>
            </w:r>
          </w:p>
        </w:tc>
        <w:tc>
          <w:tcPr>
            <w:tcW w:w="974" w:type="dxa"/>
            <w:shd w:val="clear" w:color="auto" w:fill="auto"/>
            <w:noWrap/>
            <w:vAlign w:val="bottom"/>
          </w:tcPr>
          <w:p w14:paraId="1189C6A0" w14:textId="77777777" w:rsidR="00AC1098" w:rsidRPr="00AC1098" w:rsidRDefault="00AC1098" w:rsidP="00D25C67">
            <w:pPr>
              <w:jc w:val="right"/>
              <w:rPr>
                <w:b/>
                <w:i/>
                <w:color w:val="000000"/>
                <w:sz w:val="22"/>
                <w:szCs w:val="22"/>
              </w:rPr>
            </w:pPr>
            <w:r w:rsidRPr="00AC1098">
              <w:rPr>
                <w:b/>
                <w:i/>
                <w:color w:val="000000"/>
                <w:sz w:val="22"/>
                <w:szCs w:val="22"/>
              </w:rPr>
              <w:t>27,40</w:t>
            </w:r>
          </w:p>
        </w:tc>
        <w:tc>
          <w:tcPr>
            <w:tcW w:w="1101" w:type="dxa"/>
            <w:vAlign w:val="bottom"/>
          </w:tcPr>
          <w:p w14:paraId="6D95B154" w14:textId="77777777" w:rsidR="00AC1098" w:rsidRPr="00AC1098" w:rsidRDefault="00AC1098" w:rsidP="00D25C67">
            <w:pPr>
              <w:jc w:val="right"/>
              <w:rPr>
                <w:b/>
                <w:i/>
                <w:color w:val="000000"/>
                <w:sz w:val="22"/>
                <w:szCs w:val="22"/>
              </w:rPr>
            </w:pPr>
            <w:r w:rsidRPr="00AC1098">
              <w:rPr>
                <w:b/>
                <w:i/>
                <w:color w:val="000000"/>
                <w:sz w:val="22"/>
                <w:szCs w:val="22"/>
              </w:rPr>
              <w:t>1.098,41</w:t>
            </w:r>
          </w:p>
        </w:tc>
        <w:tc>
          <w:tcPr>
            <w:tcW w:w="1069" w:type="dxa"/>
            <w:vAlign w:val="bottom"/>
          </w:tcPr>
          <w:p w14:paraId="22C0DD7B" w14:textId="77777777" w:rsidR="00AC1098" w:rsidRPr="00AC1098" w:rsidRDefault="00AC1098" w:rsidP="00D25C67">
            <w:pPr>
              <w:jc w:val="right"/>
              <w:rPr>
                <w:b/>
                <w:i/>
                <w:color w:val="000000"/>
                <w:sz w:val="22"/>
                <w:szCs w:val="22"/>
              </w:rPr>
            </w:pPr>
            <w:r w:rsidRPr="00AC1098">
              <w:rPr>
                <w:b/>
                <w:i/>
                <w:color w:val="000000"/>
                <w:sz w:val="22"/>
                <w:szCs w:val="22"/>
              </w:rPr>
              <w:t>30,43</w:t>
            </w:r>
          </w:p>
        </w:tc>
        <w:tc>
          <w:tcPr>
            <w:tcW w:w="1421" w:type="dxa"/>
            <w:vAlign w:val="bottom"/>
          </w:tcPr>
          <w:p w14:paraId="5BFD8E39" w14:textId="77777777" w:rsidR="00AC1098" w:rsidRPr="00AC1098" w:rsidRDefault="00AC1098" w:rsidP="00D25C67">
            <w:pPr>
              <w:jc w:val="right"/>
              <w:rPr>
                <w:b/>
                <w:i/>
                <w:color w:val="000000"/>
                <w:sz w:val="22"/>
                <w:szCs w:val="22"/>
              </w:rPr>
            </w:pPr>
            <w:r w:rsidRPr="00AC1098">
              <w:rPr>
                <w:b/>
                <w:i/>
                <w:color w:val="000000"/>
                <w:sz w:val="22"/>
                <w:szCs w:val="22"/>
              </w:rPr>
              <w:t>73,23</w:t>
            </w:r>
          </w:p>
        </w:tc>
      </w:tr>
      <w:tr w:rsidR="00AC1098" w:rsidRPr="00886A75" w14:paraId="2EF185A5" w14:textId="77777777" w:rsidTr="00723755">
        <w:trPr>
          <w:jc w:val="center"/>
        </w:trPr>
        <w:tc>
          <w:tcPr>
            <w:tcW w:w="2601" w:type="dxa"/>
            <w:shd w:val="clear" w:color="auto" w:fill="auto"/>
            <w:noWrap/>
            <w:vAlign w:val="bottom"/>
          </w:tcPr>
          <w:p w14:paraId="013B89E6" w14:textId="77777777" w:rsidR="00AC1098" w:rsidRPr="002F6C62" w:rsidRDefault="00AC1098" w:rsidP="00D25C67">
            <w:pPr>
              <w:rPr>
                <w:color w:val="000000"/>
                <w:sz w:val="22"/>
                <w:szCs w:val="22"/>
              </w:rPr>
            </w:pPr>
            <w:r w:rsidRPr="002F6C62">
              <w:rPr>
                <w:color w:val="000000"/>
                <w:sz w:val="22"/>
                <w:szCs w:val="22"/>
              </w:rPr>
              <w:t>Trung Quốc</w:t>
            </w:r>
          </w:p>
        </w:tc>
        <w:tc>
          <w:tcPr>
            <w:tcW w:w="1453" w:type="dxa"/>
            <w:shd w:val="clear" w:color="auto" w:fill="auto"/>
            <w:noWrap/>
            <w:vAlign w:val="bottom"/>
          </w:tcPr>
          <w:p w14:paraId="6425FA4B" w14:textId="77777777" w:rsidR="00AC1098" w:rsidRPr="002F6C62" w:rsidRDefault="00AC1098" w:rsidP="00D25C67">
            <w:pPr>
              <w:jc w:val="right"/>
              <w:rPr>
                <w:color w:val="000000"/>
                <w:sz w:val="22"/>
                <w:szCs w:val="22"/>
              </w:rPr>
            </w:pPr>
            <w:r w:rsidRPr="002F6C62">
              <w:rPr>
                <w:color w:val="000000"/>
                <w:sz w:val="22"/>
                <w:szCs w:val="22"/>
              </w:rPr>
              <w:t>281,80</w:t>
            </w:r>
          </w:p>
        </w:tc>
        <w:tc>
          <w:tcPr>
            <w:tcW w:w="1066" w:type="dxa"/>
            <w:shd w:val="clear" w:color="auto" w:fill="auto"/>
            <w:noWrap/>
            <w:vAlign w:val="bottom"/>
          </w:tcPr>
          <w:p w14:paraId="200002DD" w14:textId="77777777" w:rsidR="00AC1098" w:rsidRPr="002F6C62" w:rsidRDefault="00AC1098" w:rsidP="00D25C67">
            <w:pPr>
              <w:jc w:val="right"/>
              <w:rPr>
                <w:color w:val="000000"/>
                <w:sz w:val="22"/>
                <w:szCs w:val="22"/>
              </w:rPr>
            </w:pPr>
            <w:r w:rsidRPr="002F6C62">
              <w:rPr>
                <w:color w:val="000000"/>
                <w:sz w:val="22"/>
                <w:szCs w:val="22"/>
              </w:rPr>
              <w:t>74,18</w:t>
            </w:r>
          </w:p>
        </w:tc>
        <w:tc>
          <w:tcPr>
            <w:tcW w:w="974" w:type="dxa"/>
            <w:shd w:val="clear" w:color="auto" w:fill="auto"/>
            <w:noWrap/>
            <w:vAlign w:val="bottom"/>
          </w:tcPr>
          <w:p w14:paraId="3B7AA1A4" w14:textId="77777777" w:rsidR="00AC1098" w:rsidRPr="002F6C62" w:rsidRDefault="00AC1098" w:rsidP="00D25C67">
            <w:pPr>
              <w:jc w:val="right"/>
              <w:rPr>
                <w:color w:val="000000"/>
                <w:sz w:val="22"/>
                <w:szCs w:val="22"/>
              </w:rPr>
            </w:pPr>
            <w:r w:rsidRPr="002F6C62">
              <w:rPr>
                <w:color w:val="000000"/>
                <w:sz w:val="22"/>
                <w:szCs w:val="22"/>
              </w:rPr>
              <w:t>10,46</w:t>
            </w:r>
          </w:p>
        </w:tc>
        <w:tc>
          <w:tcPr>
            <w:tcW w:w="1101" w:type="dxa"/>
            <w:vAlign w:val="bottom"/>
          </w:tcPr>
          <w:p w14:paraId="6A97E3BF" w14:textId="77777777" w:rsidR="00AC1098" w:rsidRPr="002F6C62" w:rsidRDefault="00AC1098" w:rsidP="00D25C67">
            <w:pPr>
              <w:jc w:val="right"/>
              <w:rPr>
                <w:color w:val="000000"/>
                <w:sz w:val="22"/>
                <w:szCs w:val="22"/>
              </w:rPr>
            </w:pPr>
            <w:r w:rsidRPr="002F6C62">
              <w:rPr>
                <w:color w:val="000000"/>
                <w:sz w:val="22"/>
                <w:szCs w:val="22"/>
              </w:rPr>
              <w:t>714,32</w:t>
            </w:r>
          </w:p>
        </w:tc>
        <w:tc>
          <w:tcPr>
            <w:tcW w:w="1069" w:type="dxa"/>
            <w:vAlign w:val="bottom"/>
          </w:tcPr>
          <w:p w14:paraId="6009080D" w14:textId="77777777" w:rsidR="00AC1098" w:rsidRPr="002F6C62" w:rsidRDefault="00AC1098" w:rsidP="00D25C67">
            <w:pPr>
              <w:jc w:val="right"/>
              <w:rPr>
                <w:color w:val="000000"/>
                <w:sz w:val="22"/>
                <w:szCs w:val="22"/>
              </w:rPr>
            </w:pPr>
            <w:r w:rsidRPr="002F6C62">
              <w:rPr>
                <w:color w:val="000000"/>
                <w:sz w:val="22"/>
                <w:szCs w:val="22"/>
              </w:rPr>
              <w:t>32,40</w:t>
            </w:r>
          </w:p>
        </w:tc>
        <w:tc>
          <w:tcPr>
            <w:tcW w:w="1421" w:type="dxa"/>
            <w:vAlign w:val="bottom"/>
          </w:tcPr>
          <w:p w14:paraId="5586C99E" w14:textId="77777777" w:rsidR="00AC1098" w:rsidRPr="002F6C62" w:rsidRDefault="00AC1098" w:rsidP="00D25C67">
            <w:pPr>
              <w:jc w:val="right"/>
              <w:rPr>
                <w:color w:val="000000"/>
                <w:sz w:val="22"/>
                <w:szCs w:val="22"/>
              </w:rPr>
            </w:pPr>
            <w:r w:rsidRPr="002F6C62">
              <w:rPr>
                <w:color w:val="000000"/>
                <w:sz w:val="22"/>
                <w:szCs w:val="22"/>
              </w:rPr>
              <w:t>47,62</w:t>
            </w:r>
          </w:p>
        </w:tc>
      </w:tr>
      <w:tr w:rsidR="00AC1098" w:rsidRPr="00886A75" w14:paraId="72CEDF7D" w14:textId="77777777" w:rsidTr="00723755">
        <w:trPr>
          <w:jc w:val="center"/>
        </w:trPr>
        <w:tc>
          <w:tcPr>
            <w:tcW w:w="2601" w:type="dxa"/>
            <w:shd w:val="clear" w:color="auto" w:fill="auto"/>
            <w:noWrap/>
            <w:vAlign w:val="bottom"/>
          </w:tcPr>
          <w:p w14:paraId="02A0DD37" w14:textId="77777777" w:rsidR="00AC1098" w:rsidRPr="002F6C62" w:rsidRDefault="00AC1098" w:rsidP="00D25C67">
            <w:pPr>
              <w:rPr>
                <w:color w:val="000000"/>
                <w:sz w:val="22"/>
                <w:szCs w:val="22"/>
              </w:rPr>
            </w:pPr>
            <w:r w:rsidRPr="002F6C62">
              <w:rPr>
                <w:color w:val="000000"/>
                <w:sz w:val="22"/>
                <w:szCs w:val="22"/>
              </w:rPr>
              <w:t>Hàn Quốc</w:t>
            </w:r>
          </w:p>
        </w:tc>
        <w:tc>
          <w:tcPr>
            <w:tcW w:w="1453" w:type="dxa"/>
            <w:shd w:val="clear" w:color="auto" w:fill="auto"/>
            <w:noWrap/>
            <w:vAlign w:val="bottom"/>
          </w:tcPr>
          <w:p w14:paraId="70534B63" w14:textId="77777777" w:rsidR="00AC1098" w:rsidRPr="002F6C62" w:rsidRDefault="00AC1098" w:rsidP="00D25C67">
            <w:pPr>
              <w:jc w:val="right"/>
              <w:rPr>
                <w:color w:val="000000"/>
                <w:sz w:val="22"/>
                <w:szCs w:val="22"/>
              </w:rPr>
            </w:pPr>
            <w:r w:rsidRPr="002F6C62">
              <w:rPr>
                <w:color w:val="000000"/>
                <w:sz w:val="22"/>
                <w:szCs w:val="22"/>
              </w:rPr>
              <w:t>49,75</w:t>
            </w:r>
          </w:p>
        </w:tc>
        <w:tc>
          <w:tcPr>
            <w:tcW w:w="1066" w:type="dxa"/>
            <w:shd w:val="clear" w:color="auto" w:fill="auto"/>
            <w:noWrap/>
            <w:vAlign w:val="bottom"/>
          </w:tcPr>
          <w:p w14:paraId="46800EF3" w14:textId="77777777" w:rsidR="00AC1098" w:rsidRPr="002F6C62" w:rsidRDefault="00AC1098" w:rsidP="00D25C67">
            <w:pPr>
              <w:jc w:val="right"/>
              <w:rPr>
                <w:color w:val="000000"/>
                <w:sz w:val="22"/>
                <w:szCs w:val="22"/>
              </w:rPr>
            </w:pPr>
            <w:r w:rsidRPr="002F6C62">
              <w:rPr>
                <w:color w:val="000000"/>
                <w:sz w:val="22"/>
                <w:szCs w:val="22"/>
              </w:rPr>
              <w:t>36,53</w:t>
            </w:r>
          </w:p>
        </w:tc>
        <w:tc>
          <w:tcPr>
            <w:tcW w:w="974" w:type="dxa"/>
            <w:shd w:val="clear" w:color="auto" w:fill="auto"/>
            <w:noWrap/>
            <w:vAlign w:val="bottom"/>
          </w:tcPr>
          <w:p w14:paraId="39CA65F5" w14:textId="77777777" w:rsidR="00AC1098" w:rsidRPr="002F6C62" w:rsidRDefault="00AC1098" w:rsidP="00D25C67">
            <w:pPr>
              <w:jc w:val="right"/>
              <w:rPr>
                <w:color w:val="000000"/>
                <w:sz w:val="22"/>
                <w:szCs w:val="22"/>
              </w:rPr>
            </w:pPr>
            <w:r w:rsidRPr="002F6C62">
              <w:rPr>
                <w:color w:val="000000"/>
                <w:sz w:val="22"/>
                <w:szCs w:val="22"/>
              </w:rPr>
              <w:t>3,91</w:t>
            </w:r>
          </w:p>
        </w:tc>
        <w:tc>
          <w:tcPr>
            <w:tcW w:w="1101" w:type="dxa"/>
            <w:vAlign w:val="bottom"/>
          </w:tcPr>
          <w:p w14:paraId="24B62E24" w14:textId="77777777" w:rsidR="00AC1098" w:rsidRPr="002F6C62" w:rsidRDefault="00AC1098" w:rsidP="00D25C67">
            <w:pPr>
              <w:jc w:val="right"/>
              <w:rPr>
                <w:color w:val="000000"/>
                <w:sz w:val="22"/>
                <w:szCs w:val="22"/>
              </w:rPr>
            </w:pPr>
            <w:r w:rsidRPr="002F6C62">
              <w:rPr>
                <w:color w:val="000000"/>
                <w:sz w:val="22"/>
                <w:szCs w:val="22"/>
              </w:rPr>
              <w:t>129,64</w:t>
            </w:r>
          </w:p>
        </w:tc>
        <w:tc>
          <w:tcPr>
            <w:tcW w:w="1069" w:type="dxa"/>
            <w:vAlign w:val="bottom"/>
          </w:tcPr>
          <w:p w14:paraId="7C14CF26" w14:textId="77777777" w:rsidR="00AC1098" w:rsidRPr="002F6C62" w:rsidRDefault="00AC1098" w:rsidP="00D25C67">
            <w:pPr>
              <w:jc w:val="right"/>
              <w:rPr>
                <w:color w:val="000000"/>
                <w:sz w:val="22"/>
                <w:szCs w:val="22"/>
              </w:rPr>
            </w:pPr>
            <w:r w:rsidRPr="002F6C62">
              <w:rPr>
                <w:color w:val="000000"/>
                <w:sz w:val="22"/>
                <w:szCs w:val="22"/>
              </w:rPr>
              <w:t>-5,79</w:t>
            </w:r>
          </w:p>
        </w:tc>
        <w:tc>
          <w:tcPr>
            <w:tcW w:w="1421" w:type="dxa"/>
            <w:vAlign w:val="bottom"/>
          </w:tcPr>
          <w:p w14:paraId="455BEE39" w14:textId="77777777" w:rsidR="00AC1098" w:rsidRPr="002F6C62" w:rsidRDefault="00AC1098" w:rsidP="00D25C67">
            <w:pPr>
              <w:jc w:val="right"/>
              <w:rPr>
                <w:color w:val="000000"/>
                <w:sz w:val="22"/>
                <w:szCs w:val="22"/>
              </w:rPr>
            </w:pPr>
            <w:r w:rsidRPr="002F6C62">
              <w:rPr>
                <w:color w:val="000000"/>
                <w:sz w:val="22"/>
                <w:szCs w:val="22"/>
              </w:rPr>
              <w:t>8,64</w:t>
            </w:r>
          </w:p>
        </w:tc>
      </w:tr>
      <w:tr w:rsidR="00AC1098" w:rsidRPr="00886A75" w14:paraId="649A0D6C" w14:textId="77777777" w:rsidTr="00723755">
        <w:trPr>
          <w:jc w:val="center"/>
        </w:trPr>
        <w:tc>
          <w:tcPr>
            <w:tcW w:w="2601" w:type="dxa"/>
            <w:shd w:val="clear" w:color="auto" w:fill="auto"/>
            <w:noWrap/>
            <w:vAlign w:val="bottom"/>
          </w:tcPr>
          <w:p w14:paraId="0560B600" w14:textId="77777777" w:rsidR="00AC1098" w:rsidRPr="002F6C62" w:rsidRDefault="00AC1098" w:rsidP="00D25C67">
            <w:pPr>
              <w:rPr>
                <w:color w:val="000000"/>
                <w:sz w:val="22"/>
                <w:szCs w:val="22"/>
              </w:rPr>
            </w:pPr>
            <w:r w:rsidRPr="002F6C62">
              <w:rPr>
                <w:color w:val="000000"/>
                <w:sz w:val="22"/>
                <w:szCs w:val="22"/>
              </w:rPr>
              <w:t>Hoa Kỳ</w:t>
            </w:r>
          </w:p>
        </w:tc>
        <w:tc>
          <w:tcPr>
            <w:tcW w:w="1453" w:type="dxa"/>
            <w:shd w:val="clear" w:color="auto" w:fill="auto"/>
            <w:noWrap/>
            <w:vAlign w:val="bottom"/>
          </w:tcPr>
          <w:p w14:paraId="6A32CD94" w14:textId="77777777" w:rsidR="00AC1098" w:rsidRPr="002F6C62" w:rsidRDefault="00AC1098" w:rsidP="00D25C67">
            <w:pPr>
              <w:jc w:val="right"/>
              <w:rPr>
                <w:color w:val="000000"/>
                <w:sz w:val="22"/>
                <w:szCs w:val="22"/>
              </w:rPr>
            </w:pPr>
            <w:r w:rsidRPr="002F6C62">
              <w:rPr>
                <w:color w:val="000000"/>
                <w:sz w:val="22"/>
                <w:szCs w:val="22"/>
              </w:rPr>
              <w:t>45,00</w:t>
            </w:r>
          </w:p>
        </w:tc>
        <w:tc>
          <w:tcPr>
            <w:tcW w:w="1066" w:type="dxa"/>
            <w:shd w:val="clear" w:color="auto" w:fill="auto"/>
            <w:noWrap/>
            <w:vAlign w:val="bottom"/>
          </w:tcPr>
          <w:p w14:paraId="3A058DB8" w14:textId="77777777" w:rsidR="00AC1098" w:rsidRPr="002F6C62" w:rsidRDefault="00AC1098" w:rsidP="00D25C67">
            <w:pPr>
              <w:jc w:val="right"/>
              <w:rPr>
                <w:color w:val="000000"/>
                <w:sz w:val="22"/>
                <w:szCs w:val="22"/>
              </w:rPr>
            </w:pPr>
            <w:r w:rsidRPr="002F6C62">
              <w:rPr>
                <w:color w:val="000000"/>
                <w:sz w:val="22"/>
                <w:szCs w:val="22"/>
              </w:rPr>
              <w:t>57,71</w:t>
            </w:r>
          </w:p>
        </w:tc>
        <w:tc>
          <w:tcPr>
            <w:tcW w:w="974" w:type="dxa"/>
            <w:shd w:val="clear" w:color="auto" w:fill="auto"/>
            <w:noWrap/>
            <w:vAlign w:val="bottom"/>
          </w:tcPr>
          <w:p w14:paraId="021A955A" w14:textId="77777777" w:rsidR="00AC1098" w:rsidRPr="002F6C62" w:rsidRDefault="00AC1098" w:rsidP="00D25C67">
            <w:pPr>
              <w:jc w:val="right"/>
              <w:rPr>
                <w:color w:val="000000"/>
                <w:sz w:val="22"/>
                <w:szCs w:val="22"/>
              </w:rPr>
            </w:pPr>
            <w:r w:rsidRPr="002F6C62">
              <w:rPr>
                <w:color w:val="000000"/>
                <w:sz w:val="22"/>
                <w:szCs w:val="22"/>
              </w:rPr>
              <w:t>0,37</w:t>
            </w:r>
          </w:p>
        </w:tc>
        <w:tc>
          <w:tcPr>
            <w:tcW w:w="1101" w:type="dxa"/>
            <w:vAlign w:val="bottom"/>
          </w:tcPr>
          <w:p w14:paraId="50E05870" w14:textId="77777777" w:rsidR="00AC1098" w:rsidRPr="002F6C62" w:rsidRDefault="00AC1098" w:rsidP="00D25C67">
            <w:pPr>
              <w:jc w:val="right"/>
              <w:rPr>
                <w:color w:val="000000"/>
                <w:sz w:val="22"/>
                <w:szCs w:val="22"/>
              </w:rPr>
            </w:pPr>
            <w:r w:rsidRPr="002F6C62">
              <w:rPr>
                <w:color w:val="000000"/>
                <w:sz w:val="22"/>
                <w:szCs w:val="22"/>
              </w:rPr>
              <w:t>109,99</w:t>
            </w:r>
          </w:p>
        </w:tc>
        <w:tc>
          <w:tcPr>
            <w:tcW w:w="1069" w:type="dxa"/>
            <w:vAlign w:val="bottom"/>
          </w:tcPr>
          <w:p w14:paraId="49ADAA1D" w14:textId="77777777" w:rsidR="00AC1098" w:rsidRPr="002F6C62" w:rsidRDefault="00AC1098" w:rsidP="00D25C67">
            <w:pPr>
              <w:jc w:val="right"/>
              <w:rPr>
                <w:color w:val="000000"/>
                <w:sz w:val="22"/>
                <w:szCs w:val="22"/>
              </w:rPr>
            </w:pPr>
            <w:r w:rsidRPr="002F6C62">
              <w:rPr>
                <w:color w:val="000000"/>
                <w:sz w:val="22"/>
                <w:szCs w:val="22"/>
              </w:rPr>
              <w:t>1,59</w:t>
            </w:r>
          </w:p>
        </w:tc>
        <w:tc>
          <w:tcPr>
            <w:tcW w:w="1421" w:type="dxa"/>
            <w:vAlign w:val="bottom"/>
          </w:tcPr>
          <w:p w14:paraId="2663FAD2" w14:textId="77777777" w:rsidR="00AC1098" w:rsidRPr="002F6C62" w:rsidRDefault="00AC1098" w:rsidP="00D25C67">
            <w:pPr>
              <w:jc w:val="right"/>
              <w:rPr>
                <w:color w:val="000000"/>
                <w:sz w:val="22"/>
                <w:szCs w:val="22"/>
              </w:rPr>
            </w:pPr>
            <w:r w:rsidRPr="002F6C62">
              <w:rPr>
                <w:color w:val="000000"/>
                <w:sz w:val="22"/>
                <w:szCs w:val="22"/>
              </w:rPr>
              <w:t>7,33</w:t>
            </w:r>
          </w:p>
        </w:tc>
      </w:tr>
      <w:tr w:rsidR="00AC1098" w:rsidRPr="00886A75" w14:paraId="79FC586F" w14:textId="77777777" w:rsidTr="00723755">
        <w:trPr>
          <w:jc w:val="center"/>
        </w:trPr>
        <w:tc>
          <w:tcPr>
            <w:tcW w:w="2601" w:type="dxa"/>
            <w:shd w:val="clear" w:color="auto" w:fill="auto"/>
            <w:noWrap/>
            <w:vAlign w:val="bottom"/>
          </w:tcPr>
          <w:p w14:paraId="0501DEDA" w14:textId="77777777" w:rsidR="00AC1098" w:rsidRPr="002F6C62" w:rsidRDefault="00AC1098" w:rsidP="00D25C67">
            <w:pPr>
              <w:rPr>
                <w:color w:val="000000"/>
                <w:sz w:val="22"/>
                <w:szCs w:val="22"/>
              </w:rPr>
            </w:pPr>
            <w:r w:rsidRPr="002F6C62">
              <w:rPr>
                <w:color w:val="000000"/>
                <w:sz w:val="22"/>
                <w:szCs w:val="22"/>
              </w:rPr>
              <w:t>Đài Loan (Trung Quốc)</w:t>
            </w:r>
          </w:p>
        </w:tc>
        <w:tc>
          <w:tcPr>
            <w:tcW w:w="1453" w:type="dxa"/>
            <w:shd w:val="clear" w:color="auto" w:fill="auto"/>
            <w:noWrap/>
            <w:vAlign w:val="bottom"/>
          </w:tcPr>
          <w:p w14:paraId="33CEF2EA" w14:textId="77777777" w:rsidR="00AC1098" w:rsidRPr="002F6C62" w:rsidRDefault="00AC1098" w:rsidP="00D25C67">
            <w:pPr>
              <w:jc w:val="right"/>
              <w:rPr>
                <w:color w:val="000000"/>
                <w:sz w:val="22"/>
                <w:szCs w:val="22"/>
              </w:rPr>
            </w:pPr>
            <w:r w:rsidRPr="002F6C62">
              <w:rPr>
                <w:color w:val="000000"/>
                <w:sz w:val="22"/>
                <w:szCs w:val="22"/>
              </w:rPr>
              <w:t>43,32</w:t>
            </w:r>
          </w:p>
        </w:tc>
        <w:tc>
          <w:tcPr>
            <w:tcW w:w="1066" w:type="dxa"/>
            <w:shd w:val="clear" w:color="auto" w:fill="auto"/>
            <w:noWrap/>
            <w:vAlign w:val="bottom"/>
          </w:tcPr>
          <w:p w14:paraId="2549CACF" w14:textId="77777777" w:rsidR="00AC1098" w:rsidRPr="002F6C62" w:rsidRDefault="00AC1098" w:rsidP="00D25C67">
            <w:pPr>
              <w:jc w:val="right"/>
              <w:rPr>
                <w:color w:val="000000"/>
                <w:sz w:val="22"/>
                <w:szCs w:val="22"/>
              </w:rPr>
            </w:pPr>
            <w:r w:rsidRPr="002F6C62">
              <w:rPr>
                <w:color w:val="000000"/>
                <w:sz w:val="22"/>
                <w:szCs w:val="22"/>
              </w:rPr>
              <w:t>63,95</w:t>
            </w:r>
          </w:p>
        </w:tc>
        <w:tc>
          <w:tcPr>
            <w:tcW w:w="974" w:type="dxa"/>
            <w:shd w:val="clear" w:color="auto" w:fill="auto"/>
            <w:noWrap/>
            <w:vAlign w:val="bottom"/>
          </w:tcPr>
          <w:p w14:paraId="1AF62BD6" w14:textId="77777777" w:rsidR="00AC1098" w:rsidRPr="002F6C62" w:rsidRDefault="00AC1098" w:rsidP="00D25C67">
            <w:pPr>
              <w:jc w:val="right"/>
              <w:rPr>
                <w:color w:val="000000"/>
                <w:sz w:val="22"/>
                <w:szCs w:val="22"/>
              </w:rPr>
            </w:pPr>
            <w:r w:rsidRPr="002F6C62">
              <w:rPr>
                <w:color w:val="000000"/>
                <w:sz w:val="22"/>
                <w:szCs w:val="22"/>
              </w:rPr>
              <w:t>-5,53</w:t>
            </w:r>
          </w:p>
        </w:tc>
        <w:tc>
          <w:tcPr>
            <w:tcW w:w="1101" w:type="dxa"/>
            <w:vAlign w:val="bottom"/>
          </w:tcPr>
          <w:p w14:paraId="70FC72E7" w14:textId="77777777" w:rsidR="00AC1098" w:rsidRPr="002F6C62" w:rsidRDefault="00AC1098" w:rsidP="00D25C67">
            <w:pPr>
              <w:jc w:val="right"/>
              <w:rPr>
                <w:color w:val="000000"/>
                <w:sz w:val="22"/>
                <w:szCs w:val="22"/>
              </w:rPr>
            </w:pPr>
            <w:r w:rsidRPr="002F6C62">
              <w:rPr>
                <w:color w:val="000000"/>
                <w:sz w:val="22"/>
                <w:szCs w:val="22"/>
              </w:rPr>
              <w:t>104,27</w:t>
            </w:r>
          </w:p>
        </w:tc>
        <w:tc>
          <w:tcPr>
            <w:tcW w:w="1069" w:type="dxa"/>
            <w:vAlign w:val="bottom"/>
          </w:tcPr>
          <w:p w14:paraId="1FD0F0AC" w14:textId="77777777" w:rsidR="00AC1098" w:rsidRPr="002F6C62" w:rsidRDefault="00AC1098" w:rsidP="00D25C67">
            <w:pPr>
              <w:jc w:val="right"/>
              <w:rPr>
                <w:color w:val="000000"/>
                <w:sz w:val="22"/>
                <w:szCs w:val="22"/>
              </w:rPr>
            </w:pPr>
            <w:r w:rsidRPr="002F6C62">
              <w:rPr>
                <w:color w:val="000000"/>
                <w:sz w:val="22"/>
                <w:szCs w:val="22"/>
              </w:rPr>
              <w:t>-1,51</w:t>
            </w:r>
          </w:p>
        </w:tc>
        <w:tc>
          <w:tcPr>
            <w:tcW w:w="1421" w:type="dxa"/>
            <w:vAlign w:val="bottom"/>
          </w:tcPr>
          <w:p w14:paraId="2DADA76A" w14:textId="77777777" w:rsidR="00AC1098" w:rsidRPr="002F6C62" w:rsidRDefault="00AC1098" w:rsidP="00D25C67">
            <w:pPr>
              <w:jc w:val="right"/>
              <w:rPr>
                <w:color w:val="000000"/>
                <w:sz w:val="22"/>
                <w:szCs w:val="22"/>
              </w:rPr>
            </w:pPr>
            <w:r w:rsidRPr="002F6C62">
              <w:rPr>
                <w:color w:val="000000"/>
                <w:sz w:val="22"/>
                <w:szCs w:val="22"/>
              </w:rPr>
              <w:t>6,95</w:t>
            </w:r>
          </w:p>
        </w:tc>
      </w:tr>
      <w:tr w:rsidR="00AC1098" w:rsidRPr="00D25C67" w14:paraId="20F7264C" w14:textId="77777777" w:rsidTr="00723755">
        <w:trPr>
          <w:jc w:val="center"/>
        </w:trPr>
        <w:tc>
          <w:tcPr>
            <w:tcW w:w="2601" w:type="dxa"/>
            <w:shd w:val="clear" w:color="auto" w:fill="auto"/>
            <w:noWrap/>
            <w:vAlign w:val="bottom"/>
          </w:tcPr>
          <w:p w14:paraId="4B805D73" w14:textId="77777777" w:rsidR="00AC1098" w:rsidRPr="00D25C67" w:rsidRDefault="00AC1098" w:rsidP="00D25C67">
            <w:pPr>
              <w:rPr>
                <w:iCs/>
                <w:color w:val="000000"/>
                <w:sz w:val="22"/>
                <w:szCs w:val="22"/>
              </w:rPr>
            </w:pPr>
            <w:r w:rsidRPr="00D25C67">
              <w:rPr>
                <w:iCs/>
                <w:color w:val="000000"/>
                <w:sz w:val="22"/>
                <w:szCs w:val="22"/>
              </w:rPr>
              <w:t>Thái Lan</w:t>
            </w:r>
          </w:p>
        </w:tc>
        <w:tc>
          <w:tcPr>
            <w:tcW w:w="1453" w:type="dxa"/>
            <w:shd w:val="clear" w:color="auto" w:fill="auto"/>
            <w:noWrap/>
            <w:vAlign w:val="bottom"/>
          </w:tcPr>
          <w:p w14:paraId="168DDEEB" w14:textId="77777777" w:rsidR="00AC1098" w:rsidRPr="00D25C67" w:rsidRDefault="00AC1098" w:rsidP="00D25C67">
            <w:pPr>
              <w:jc w:val="right"/>
              <w:rPr>
                <w:iCs/>
                <w:color w:val="000000"/>
                <w:sz w:val="22"/>
                <w:szCs w:val="22"/>
              </w:rPr>
            </w:pPr>
            <w:r w:rsidRPr="00D25C67">
              <w:rPr>
                <w:iCs/>
                <w:color w:val="000000"/>
                <w:sz w:val="22"/>
                <w:szCs w:val="22"/>
              </w:rPr>
              <w:t>29,38</w:t>
            </w:r>
          </w:p>
        </w:tc>
        <w:tc>
          <w:tcPr>
            <w:tcW w:w="1066" w:type="dxa"/>
            <w:shd w:val="clear" w:color="auto" w:fill="auto"/>
            <w:noWrap/>
            <w:vAlign w:val="bottom"/>
          </w:tcPr>
          <w:p w14:paraId="5BADA48D" w14:textId="77777777" w:rsidR="00AC1098" w:rsidRPr="00D25C67" w:rsidRDefault="00AC1098" w:rsidP="00D25C67">
            <w:pPr>
              <w:jc w:val="right"/>
              <w:rPr>
                <w:iCs/>
                <w:color w:val="000000"/>
                <w:sz w:val="22"/>
                <w:szCs w:val="22"/>
              </w:rPr>
            </w:pPr>
            <w:r w:rsidRPr="00D25C67">
              <w:rPr>
                <w:iCs/>
                <w:color w:val="000000"/>
                <w:sz w:val="22"/>
                <w:szCs w:val="22"/>
              </w:rPr>
              <w:t>35,94</w:t>
            </w:r>
          </w:p>
        </w:tc>
        <w:tc>
          <w:tcPr>
            <w:tcW w:w="974" w:type="dxa"/>
            <w:shd w:val="clear" w:color="auto" w:fill="auto"/>
            <w:noWrap/>
            <w:vAlign w:val="bottom"/>
          </w:tcPr>
          <w:p w14:paraId="2F8EA47E" w14:textId="77777777" w:rsidR="00AC1098" w:rsidRPr="00D25C67" w:rsidRDefault="00AC1098" w:rsidP="00D25C67">
            <w:pPr>
              <w:jc w:val="right"/>
              <w:rPr>
                <w:iCs/>
                <w:color w:val="000000"/>
                <w:sz w:val="22"/>
                <w:szCs w:val="22"/>
              </w:rPr>
            </w:pPr>
            <w:r w:rsidRPr="00D25C67">
              <w:rPr>
                <w:iCs/>
                <w:color w:val="000000"/>
                <w:sz w:val="22"/>
                <w:szCs w:val="22"/>
              </w:rPr>
              <w:t>-1,89</w:t>
            </w:r>
          </w:p>
        </w:tc>
        <w:tc>
          <w:tcPr>
            <w:tcW w:w="1101" w:type="dxa"/>
            <w:vAlign w:val="bottom"/>
          </w:tcPr>
          <w:p w14:paraId="0E494580" w14:textId="77777777" w:rsidR="00AC1098" w:rsidRPr="00D25C67" w:rsidRDefault="00AC1098" w:rsidP="00D25C67">
            <w:pPr>
              <w:jc w:val="right"/>
              <w:rPr>
                <w:iCs/>
                <w:color w:val="000000"/>
                <w:sz w:val="22"/>
                <w:szCs w:val="22"/>
              </w:rPr>
            </w:pPr>
            <w:r w:rsidRPr="00D25C67">
              <w:rPr>
                <w:iCs/>
                <w:color w:val="000000"/>
                <w:sz w:val="22"/>
                <w:szCs w:val="22"/>
              </w:rPr>
              <w:t>72,41</w:t>
            </w:r>
          </w:p>
        </w:tc>
        <w:tc>
          <w:tcPr>
            <w:tcW w:w="1069" w:type="dxa"/>
            <w:vAlign w:val="bottom"/>
          </w:tcPr>
          <w:p w14:paraId="2BFBFD2B" w14:textId="77777777" w:rsidR="00AC1098" w:rsidRPr="00D25C67" w:rsidRDefault="00AC1098" w:rsidP="00D25C67">
            <w:pPr>
              <w:jc w:val="right"/>
              <w:rPr>
                <w:iCs/>
                <w:color w:val="000000"/>
                <w:sz w:val="22"/>
                <w:szCs w:val="22"/>
              </w:rPr>
            </w:pPr>
            <w:r w:rsidRPr="00D25C67">
              <w:rPr>
                <w:iCs/>
                <w:color w:val="000000"/>
                <w:sz w:val="22"/>
                <w:szCs w:val="22"/>
              </w:rPr>
              <w:t>-6,06</w:t>
            </w:r>
          </w:p>
        </w:tc>
        <w:tc>
          <w:tcPr>
            <w:tcW w:w="1421" w:type="dxa"/>
            <w:vAlign w:val="bottom"/>
          </w:tcPr>
          <w:p w14:paraId="7D2C20E7" w14:textId="77777777" w:rsidR="00AC1098" w:rsidRPr="00D25C67" w:rsidRDefault="00AC1098" w:rsidP="00D25C67">
            <w:pPr>
              <w:jc w:val="right"/>
              <w:rPr>
                <w:iCs/>
                <w:color w:val="000000"/>
                <w:sz w:val="22"/>
                <w:szCs w:val="22"/>
              </w:rPr>
            </w:pPr>
            <w:r w:rsidRPr="00D25C67">
              <w:rPr>
                <w:iCs/>
                <w:color w:val="000000"/>
                <w:sz w:val="22"/>
                <w:szCs w:val="22"/>
              </w:rPr>
              <w:t>4,83</w:t>
            </w:r>
          </w:p>
        </w:tc>
      </w:tr>
      <w:tr w:rsidR="00AC1098" w:rsidRPr="00D25C67" w14:paraId="27643723" w14:textId="77777777" w:rsidTr="00723755">
        <w:trPr>
          <w:jc w:val="center"/>
        </w:trPr>
        <w:tc>
          <w:tcPr>
            <w:tcW w:w="2601" w:type="dxa"/>
            <w:shd w:val="clear" w:color="auto" w:fill="auto"/>
            <w:noWrap/>
            <w:vAlign w:val="bottom"/>
          </w:tcPr>
          <w:p w14:paraId="4484E622" w14:textId="77777777" w:rsidR="00AC1098" w:rsidRPr="00D25C67" w:rsidRDefault="00AC1098" w:rsidP="00D25C67">
            <w:pPr>
              <w:rPr>
                <w:iCs/>
                <w:color w:val="000000"/>
                <w:sz w:val="22"/>
                <w:szCs w:val="22"/>
              </w:rPr>
            </w:pPr>
            <w:r w:rsidRPr="00D25C67">
              <w:rPr>
                <w:iCs/>
                <w:color w:val="000000"/>
                <w:sz w:val="22"/>
                <w:szCs w:val="22"/>
              </w:rPr>
              <w:t>Indonesia</w:t>
            </w:r>
          </w:p>
        </w:tc>
        <w:tc>
          <w:tcPr>
            <w:tcW w:w="1453" w:type="dxa"/>
            <w:shd w:val="clear" w:color="auto" w:fill="auto"/>
            <w:noWrap/>
            <w:vAlign w:val="bottom"/>
          </w:tcPr>
          <w:p w14:paraId="397D8CDB" w14:textId="77777777" w:rsidR="00AC1098" w:rsidRPr="00D25C67" w:rsidRDefault="00AC1098" w:rsidP="00D25C67">
            <w:pPr>
              <w:jc w:val="right"/>
              <w:rPr>
                <w:iCs/>
                <w:color w:val="000000"/>
                <w:sz w:val="22"/>
                <w:szCs w:val="22"/>
              </w:rPr>
            </w:pPr>
            <w:r w:rsidRPr="00D25C67">
              <w:rPr>
                <w:iCs/>
                <w:color w:val="000000"/>
                <w:sz w:val="22"/>
                <w:szCs w:val="22"/>
              </w:rPr>
              <w:t>5,98</w:t>
            </w:r>
          </w:p>
        </w:tc>
        <w:tc>
          <w:tcPr>
            <w:tcW w:w="1066" w:type="dxa"/>
            <w:shd w:val="clear" w:color="auto" w:fill="auto"/>
            <w:noWrap/>
            <w:vAlign w:val="bottom"/>
          </w:tcPr>
          <w:p w14:paraId="2091739E" w14:textId="77777777" w:rsidR="00AC1098" w:rsidRPr="00D25C67" w:rsidRDefault="00AC1098" w:rsidP="00D25C67">
            <w:pPr>
              <w:jc w:val="right"/>
              <w:rPr>
                <w:iCs/>
                <w:color w:val="000000"/>
                <w:sz w:val="22"/>
                <w:szCs w:val="22"/>
              </w:rPr>
            </w:pPr>
            <w:r w:rsidRPr="00D25C67">
              <w:rPr>
                <w:iCs/>
                <w:color w:val="000000"/>
                <w:sz w:val="22"/>
                <w:szCs w:val="22"/>
              </w:rPr>
              <w:t>89,57</w:t>
            </w:r>
          </w:p>
        </w:tc>
        <w:tc>
          <w:tcPr>
            <w:tcW w:w="974" w:type="dxa"/>
            <w:shd w:val="clear" w:color="auto" w:fill="auto"/>
            <w:noWrap/>
            <w:vAlign w:val="bottom"/>
          </w:tcPr>
          <w:p w14:paraId="070D47DF" w14:textId="77777777" w:rsidR="00AC1098" w:rsidRPr="00D25C67" w:rsidRDefault="00AC1098" w:rsidP="00D25C67">
            <w:pPr>
              <w:jc w:val="right"/>
              <w:rPr>
                <w:iCs/>
                <w:color w:val="000000"/>
                <w:sz w:val="22"/>
                <w:szCs w:val="22"/>
              </w:rPr>
            </w:pPr>
            <w:r w:rsidRPr="00D25C67">
              <w:rPr>
                <w:iCs/>
                <w:color w:val="000000"/>
                <w:sz w:val="22"/>
                <w:szCs w:val="22"/>
              </w:rPr>
              <w:t>33,59</w:t>
            </w:r>
          </w:p>
        </w:tc>
        <w:tc>
          <w:tcPr>
            <w:tcW w:w="1101" w:type="dxa"/>
            <w:vAlign w:val="bottom"/>
          </w:tcPr>
          <w:p w14:paraId="238AF6D4" w14:textId="77777777" w:rsidR="00AC1098" w:rsidRPr="00D25C67" w:rsidRDefault="00AC1098" w:rsidP="00D25C67">
            <w:pPr>
              <w:jc w:val="right"/>
              <w:rPr>
                <w:iCs/>
                <w:color w:val="000000"/>
                <w:sz w:val="22"/>
                <w:szCs w:val="22"/>
              </w:rPr>
            </w:pPr>
            <w:r w:rsidRPr="00D25C67">
              <w:rPr>
                <w:iCs/>
                <w:color w:val="000000"/>
                <w:sz w:val="22"/>
                <w:szCs w:val="22"/>
              </w:rPr>
              <w:t>13,53</w:t>
            </w:r>
          </w:p>
        </w:tc>
        <w:tc>
          <w:tcPr>
            <w:tcW w:w="1069" w:type="dxa"/>
            <w:vAlign w:val="bottom"/>
          </w:tcPr>
          <w:p w14:paraId="252BDB10" w14:textId="77777777" w:rsidR="00AC1098" w:rsidRPr="00D25C67" w:rsidRDefault="00AC1098" w:rsidP="00D25C67">
            <w:pPr>
              <w:jc w:val="right"/>
              <w:rPr>
                <w:iCs/>
                <w:color w:val="000000"/>
                <w:sz w:val="22"/>
                <w:szCs w:val="22"/>
              </w:rPr>
            </w:pPr>
            <w:r w:rsidRPr="00D25C67">
              <w:rPr>
                <w:iCs/>
                <w:color w:val="000000"/>
                <w:sz w:val="22"/>
                <w:szCs w:val="22"/>
              </w:rPr>
              <w:t>10,28</w:t>
            </w:r>
          </w:p>
        </w:tc>
        <w:tc>
          <w:tcPr>
            <w:tcW w:w="1421" w:type="dxa"/>
            <w:vAlign w:val="bottom"/>
          </w:tcPr>
          <w:p w14:paraId="1E7FC98F" w14:textId="77777777" w:rsidR="00AC1098" w:rsidRPr="00D25C67" w:rsidRDefault="00AC1098" w:rsidP="00D25C67">
            <w:pPr>
              <w:jc w:val="right"/>
              <w:rPr>
                <w:iCs/>
                <w:color w:val="000000"/>
                <w:sz w:val="22"/>
                <w:szCs w:val="22"/>
              </w:rPr>
            </w:pPr>
            <w:r w:rsidRPr="00D25C67">
              <w:rPr>
                <w:iCs/>
                <w:color w:val="000000"/>
                <w:sz w:val="22"/>
                <w:szCs w:val="22"/>
              </w:rPr>
              <w:t>0,90</w:t>
            </w:r>
          </w:p>
        </w:tc>
      </w:tr>
      <w:tr w:rsidR="00AC1098" w:rsidRPr="00D25C67" w14:paraId="1B7E021F" w14:textId="77777777" w:rsidTr="00723755">
        <w:trPr>
          <w:jc w:val="center"/>
        </w:trPr>
        <w:tc>
          <w:tcPr>
            <w:tcW w:w="2601" w:type="dxa"/>
            <w:shd w:val="clear" w:color="auto" w:fill="auto"/>
            <w:noWrap/>
            <w:vAlign w:val="bottom"/>
          </w:tcPr>
          <w:p w14:paraId="4AA3F86E" w14:textId="77777777" w:rsidR="00AC1098" w:rsidRPr="00D25C67" w:rsidRDefault="00AC1098" w:rsidP="00D25C67">
            <w:pPr>
              <w:rPr>
                <w:iCs/>
                <w:color w:val="000000"/>
                <w:sz w:val="22"/>
                <w:szCs w:val="22"/>
              </w:rPr>
            </w:pPr>
            <w:r w:rsidRPr="00D25C67">
              <w:rPr>
                <w:iCs/>
                <w:color w:val="000000"/>
                <w:sz w:val="22"/>
                <w:szCs w:val="22"/>
              </w:rPr>
              <w:t>Malaysia</w:t>
            </w:r>
          </w:p>
        </w:tc>
        <w:tc>
          <w:tcPr>
            <w:tcW w:w="1453" w:type="dxa"/>
            <w:shd w:val="clear" w:color="auto" w:fill="auto"/>
            <w:noWrap/>
            <w:vAlign w:val="bottom"/>
          </w:tcPr>
          <w:p w14:paraId="0F7E6F14" w14:textId="77777777" w:rsidR="00AC1098" w:rsidRPr="00D25C67" w:rsidRDefault="00AC1098" w:rsidP="00D25C67">
            <w:pPr>
              <w:jc w:val="right"/>
              <w:rPr>
                <w:iCs/>
                <w:color w:val="000000"/>
                <w:sz w:val="22"/>
                <w:szCs w:val="22"/>
              </w:rPr>
            </w:pPr>
            <w:r w:rsidRPr="00D25C67">
              <w:rPr>
                <w:iCs/>
                <w:color w:val="000000"/>
                <w:sz w:val="22"/>
                <w:szCs w:val="22"/>
              </w:rPr>
              <w:t>2,10</w:t>
            </w:r>
          </w:p>
        </w:tc>
        <w:tc>
          <w:tcPr>
            <w:tcW w:w="1066" w:type="dxa"/>
            <w:shd w:val="clear" w:color="auto" w:fill="auto"/>
            <w:noWrap/>
            <w:vAlign w:val="bottom"/>
          </w:tcPr>
          <w:p w14:paraId="007800F3" w14:textId="77777777" w:rsidR="00AC1098" w:rsidRPr="00D25C67" w:rsidRDefault="00AC1098" w:rsidP="00D25C67">
            <w:pPr>
              <w:jc w:val="right"/>
              <w:rPr>
                <w:iCs/>
                <w:color w:val="000000"/>
                <w:sz w:val="22"/>
                <w:szCs w:val="22"/>
              </w:rPr>
            </w:pPr>
            <w:r w:rsidRPr="00D25C67">
              <w:rPr>
                <w:iCs/>
                <w:color w:val="000000"/>
                <w:sz w:val="22"/>
                <w:szCs w:val="22"/>
              </w:rPr>
              <w:t>34,49</w:t>
            </w:r>
          </w:p>
        </w:tc>
        <w:tc>
          <w:tcPr>
            <w:tcW w:w="974" w:type="dxa"/>
            <w:shd w:val="clear" w:color="auto" w:fill="auto"/>
            <w:noWrap/>
            <w:vAlign w:val="bottom"/>
          </w:tcPr>
          <w:p w14:paraId="16C923FA" w14:textId="77777777" w:rsidR="00AC1098" w:rsidRPr="00D25C67" w:rsidRDefault="00AC1098" w:rsidP="00D25C67">
            <w:pPr>
              <w:jc w:val="right"/>
              <w:rPr>
                <w:iCs/>
                <w:color w:val="000000"/>
                <w:sz w:val="22"/>
                <w:szCs w:val="22"/>
              </w:rPr>
            </w:pPr>
            <w:r w:rsidRPr="00D25C67">
              <w:rPr>
                <w:iCs/>
                <w:color w:val="000000"/>
                <w:sz w:val="22"/>
                <w:szCs w:val="22"/>
              </w:rPr>
              <w:t>16,16</w:t>
            </w:r>
          </w:p>
        </w:tc>
        <w:tc>
          <w:tcPr>
            <w:tcW w:w="1101" w:type="dxa"/>
            <w:vAlign w:val="bottom"/>
          </w:tcPr>
          <w:p w14:paraId="3D75DC0D" w14:textId="77777777" w:rsidR="00AC1098" w:rsidRPr="00D25C67" w:rsidRDefault="00AC1098" w:rsidP="00D25C67">
            <w:pPr>
              <w:jc w:val="right"/>
              <w:rPr>
                <w:iCs/>
                <w:color w:val="000000"/>
                <w:sz w:val="22"/>
                <w:szCs w:val="22"/>
              </w:rPr>
            </w:pPr>
            <w:r w:rsidRPr="00D25C67">
              <w:rPr>
                <w:iCs/>
                <w:color w:val="000000"/>
                <w:sz w:val="22"/>
                <w:szCs w:val="22"/>
              </w:rPr>
              <w:t>5,46</w:t>
            </w:r>
          </w:p>
        </w:tc>
        <w:tc>
          <w:tcPr>
            <w:tcW w:w="1069" w:type="dxa"/>
            <w:vAlign w:val="bottom"/>
          </w:tcPr>
          <w:p w14:paraId="6D87C6D5" w14:textId="77777777" w:rsidR="00AC1098" w:rsidRPr="00D25C67" w:rsidRDefault="00AC1098" w:rsidP="00D25C67">
            <w:pPr>
              <w:jc w:val="right"/>
              <w:rPr>
                <w:iCs/>
                <w:color w:val="000000"/>
                <w:sz w:val="22"/>
                <w:szCs w:val="22"/>
              </w:rPr>
            </w:pPr>
            <w:r w:rsidRPr="00D25C67">
              <w:rPr>
                <w:iCs/>
                <w:color w:val="000000"/>
                <w:sz w:val="22"/>
                <w:szCs w:val="22"/>
              </w:rPr>
              <w:t>12,32</w:t>
            </w:r>
          </w:p>
        </w:tc>
        <w:tc>
          <w:tcPr>
            <w:tcW w:w="1421" w:type="dxa"/>
            <w:vAlign w:val="bottom"/>
          </w:tcPr>
          <w:p w14:paraId="0CE3D564" w14:textId="77777777" w:rsidR="00AC1098" w:rsidRPr="00D25C67" w:rsidRDefault="00AC1098" w:rsidP="00D25C67">
            <w:pPr>
              <w:jc w:val="right"/>
              <w:rPr>
                <w:iCs/>
                <w:color w:val="000000"/>
                <w:sz w:val="22"/>
                <w:szCs w:val="22"/>
              </w:rPr>
            </w:pPr>
            <w:r w:rsidRPr="00D25C67">
              <w:rPr>
                <w:iCs/>
                <w:color w:val="000000"/>
                <w:sz w:val="22"/>
                <w:szCs w:val="22"/>
              </w:rPr>
              <w:t>0,36</w:t>
            </w:r>
          </w:p>
        </w:tc>
      </w:tr>
      <w:tr w:rsidR="00AC1098" w:rsidRPr="00D25C67" w14:paraId="38FF359B" w14:textId="77777777" w:rsidTr="00723755">
        <w:trPr>
          <w:jc w:val="center"/>
        </w:trPr>
        <w:tc>
          <w:tcPr>
            <w:tcW w:w="2601" w:type="dxa"/>
            <w:shd w:val="clear" w:color="auto" w:fill="auto"/>
            <w:noWrap/>
            <w:vAlign w:val="bottom"/>
          </w:tcPr>
          <w:p w14:paraId="4C2419DB" w14:textId="77777777" w:rsidR="00AC1098" w:rsidRPr="00D25C67" w:rsidRDefault="00AC1098" w:rsidP="00D25C67">
            <w:pPr>
              <w:rPr>
                <w:iCs/>
                <w:color w:val="000000"/>
                <w:sz w:val="22"/>
                <w:szCs w:val="22"/>
              </w:rPr>
            </w:pPr>
            <w:r w:rsidRPr="00D25C67">
              <w:rPr>
                <w:iCs/>
                <w:color w:val="000000"/>
                <w:sz w:val="22"/>
                <w:szCs w:val="22"/>
              </w:rPr>
              <w:t>Singapore</w:t>
            </w:r>
          </w:p>
        </w:tc>
        <w:tc>
          <w:tcPr>
            <w:tcW w:w="1453" w:type="dxa"/>
            <w:shd w:val="clear" w:color="auto" w:fill="auto"/>
            <w:noWrap/>
            <w:vAlign w:val="bottom"/>
          </w:tcPr>
          <w:p w14:paraId="2000C20C" w14:textId="77777777" w:rsidR="00AC1098" w:rsidRPr="00D25C67" w:rsidRDefault="00AC1098" w:rsidP="00D25C67">
            <w:pPr>
              <w:jc w:val="right"/>
              <w:rPr>
                <w:iCs/>
                <w:color w:val="000000"/>
                <w:sz w:val="22"/>
                <w:szCs w:val="22"/>
              </w:rPr>
            </w:pPr>
            <w:r w:rsidRPr="00D25C67">
              <w:rPr>
                <w:iCs/>
                <w:color w:val="000000"/>
                <w:sz w:val="22"/>
                <w:szCs w:val="22"/>
              </w:rPr>
              <w:t>0,20</w:t>
            </w:r>
          </w:p>
        </w:tc>
        <w:tc>
          <w:tcPr>
            <w:tcW w:w="1066" w:type="dxa"/>
            <w:shd w:val="clear" w:color="auto" w:fill="auto"/>
            <w:noWrap/>
            <w:vAlign w:val="bottom"/>
          </w:tcPr>
          <w:p w14:paraId="582117E1" w14:textId="77777777" w:rsidR="00AC1098" w:rsidRPr="00D25C67" w:rsidRDefault="00AC1098" w:rsidP="00D25C67">
            <w:pPr>
              <w:jc w:val="right"/>
              <w:rPr>
                <w:iCs/>
                <w:color w:val="000000"/>
                <w:sz w:val="22"/>
                <w:szCs w:val="22"/>
              </w:rPr>
            </w:pPr>
            <w:r w:rsidRPr="00D25C67">
              <w:rPr>
                <w:iCs/>
                <w:color w:val="000000"/>
                <w:sz w:val="22"/>
                <w:szCs w:val="22"/>
              </w:rPr>
              <w:t>63,74</w:t>
            </w:r>
          </w:p>
        </w:tc>
        <w:tc>
          <w:tcPr>
            <w:tcW w:w="974" w:type="dxa"/>
            <w:shd w:val="clear" w:color="auto" w:fill="auto"/>
            <w:noWrap/>
            <w:vAlign w:val="bottom"/>
          </w:tcPr>
          <w:p w14:paraId="089E048F" w14:textId="77777777" w:rsidR="00AC1098" w:rsidRPr="00D25C67" w:rsidRDefault="00AC1098" w:rsidP="00D25C67">
            <w:pPr>
              <w:jc w:val="right"/>
              <w:rPr>
                <w:iCs/>
                <w:color w:val="000000"/>
                <w:sz w:val="22"/>
                <w:szCs w:val="22"/>
              </w:rPr>
            </w:pPr>
            <w:r w:rsidRPr="00D25C67">
              <w:rPr>
                <w:iCs/>
                <w:color w:val="000000"/>
                <w:sz w:val="22"/>
                <w:szCs w:val="22"/>
              </w:rPr>
              <w:t>65,88</w:t>
            </w:r>
          </w:p>
        </w:tc>
        <w:tc>
          <w:tcPr>
            <w:tcW w:w="1101" w:type="dxa"/>
            <w:vAlign w:val="bottom"/>
          </w:tcPr>
          <w:p w14:paraId="3121920E" w14:textId="77777777" w:rsidR="00AC1098" w:rsidRPr="00D25C67" w:rsidRDefault="00AC1098" w:rsidP="00D25C67">
            <w:pPr>
              <w:jc w:val="right"/>
              <w:rPr>
                <w:iCs/>
                <w:color w:val="000000"/>
                <w:sz w:val="22"/>
                <w:szCs w:val="22"/>
              </w:rPr>
            </w:pPr>
            <w:r w:rsidRPr="00D25C67">
              <w:rPr>
                <w:iCs/>
                <w:color w:val="000000"/>
                <w:sz w:val="22"/>
                <w:szCs w:val="22"/>
              </w:rPr>
              <w:t>0,32</w:t>
            </w:r>
          </w:p>
        </w:tc>
        <w:tc>
          <w:tcPr>
            <w:tcW w:w="1069" w:type="dxa"/>
            <w:vAlign w:val="bottom"/>
          </w:tcPr>
          <w:p w14:paraId="6FECEE16" w14:textId="77777777" w:rsidR="00AC1098" w:rsidRPr="00D25C67" w:rsidRDefault="00AC1098" w:rsidP="00D25C67">
            <w:pPr>
              <w:jc w:val="right"/>
              <w:rPr>
                <w:iCs/>
                <w:color w:val="000000"/>
                <w:sz w:val="22"/>
                <w:szCs w:val="22"/>
              </w:rPr>
            </w:pPr>
            <w:r w:rsidRPr="00D25C67">
              <w:rPr>
                <w:iCs/>
                <w:color w:val="000000"/>
                <w:sz w:val="22"/>
                <w:szCs w:val="22"/>
              </w:rPr>
              <w:t>-85,09</w:t>
            </w:r>
          </w:p>
        </w:tc>
        <w:tc>
          <w:tcPr>
            <w:tcW w:w="1421" w:type="dxa"/>
            <w:vAlign w:val="bottom"/>
          </w:tcPr>
          <w:p w14:paraId="6F76BB60" w14:textId="77777777" w:rsidR="00AC1098" w:rsidRPr="00D25C67" w:rsidRDefault="00AC1098" w:rsidP="00D25C67">
            <w:pPr>
              <w:jc w:val="right"/>
              <w:rPr>
                <w:iCs/>
                <w:color w:val="000000"/>
                <w:sz w:val="22"/>
                <w:szCs w:val="22"/>
              </w:rPr>
            </w:pPr>
            <w:r w:rsidRPr="00D25C67">
              <w:rPr>
                <w:iCs/>
                <w:color w:val="000000"/>
                <w:sz w:val="22"/>
                <w:szCs w:val="22"/>
              </w:rPr>
              <w:t>0,02</w:t>
            </w:r>
          </w:p>
        </w:tc>
      </w:tr>
      <w:tr w:rsidR="00AC1098" w:rsidRPr="00D25C67" w14:paraId="6AE13BA3" w14:textId="77777777" w:rsidTr="00723755">
        <w:trPr>
          <w:jc w:val="center"/>
        </w:trPr>
        <w:tc>
          <w:tcPr>
            <w:tcW w:w="2601" w:type="dxa"/>
            <w:shd w:val="clear" w:color="auto" w:fill="auto"/>
            <w:noWrap/>
            <w:vAlign w:val="bottom"/>
          </w:tcPr>
          <w:p w14:paraId="037AA996" w14:textId="77777777" w:rsidR="00AC1098" w:rsidRPr="00D25C67" w:rsidRDefault="00AC1098" w:rsidP="00D25C67">
            <w:pPr>
              <w:rPr>
                <w:iCs/>
                <w:color w:val="000000"/>
                <w:sz w:val="22"/>
                <w:szCs w:val="22"/>
              </w:rPr>
            </w:pPr>
            <w:r w:rsidRPr="00D25C67">
              <w:rPr>
                <w:iCs/>
                <w:color w:val="000000"/>
                <w:sz w:val="22"/>
                <w:szCs w:val="22"/>
              </w:rPr>
              <w:t>Italy</w:t>
            </w:r>
          </w:p>
        </w:tc>
        <w:tc>
          <w:tcPr>
            <w:tcW w:w="1453" w:type="dxa"/>
            <w:shd w:val="clear" w:color="auto" w:fill="auto"/>
            <w:noWrap/>
            <w:vAlign w:val="bottom"/>
          </w:tcPr>
          <w:p w14:paraId="13C89F2F" w14:textId="77777777" w:rsidR="00AC1098" w:rsidRPr="00D25C67" w:rsidRDefault="00AC1098" w:rsidP="00D25C67">
            <w:pPr>
              <w:jc w:val="right"/>
              <w:rPr>
                <w:iCs/>
                <w:color w:val="000000"/>
                <w:sz w:val="22"/>
                <w:szCs w:val="22"/>
              </w:rPr>
            </w:pPr>
            <w:r w:rsidRPr="00D25C67">
              <w:rPr>
                <w:iCs/>
                <w:color w:val="000000"/>
                <w:sz w:val="22"/>
                <w:szCs w:val="22"/>
              </w:rPr>
              <w:t>28,69</w:t>
            </w:r>
          </w:p>
        </w:tc>
        <w:tc>
          <w:tcPr>
            <w:tcW w:w="1066" w:type="dxa"/>
            <w:shd w:val="clear" w:color="auto" w:fill="auto"/>
            <w:noWrap/>
            <w:vAlign w:val="bottom"/>
          </w:tcPr>
          <w:p w14:paraId="128F90B0" w14:textId="77777777" w:rsidR="00AC1098" w:rsidRPr="00D25C67" w:rsidRDefault="00AC1098" w:rsidP="00D25C67">
            <w:pPr>
              <w:jc w:val="right"/>
              <w:rPr>
                <w:iCs/>
                <w:color w:val="000000"/>
                <w:sz w:val="22"/>
                <w:szCs w:val="22"/>
              </w:rPr>
            </w:pPr>
            <w:r w:rsidRPr="00D25C67">
              <w:rPr>
                <w:iCs/>
                <w:color w:val="000000"/>
                <w:sz w:val="22"/>
                <w:szCs w:val="22"/>
              </w:rPr>
              <w:t>70,11</w:t>
            </w:r>
          </w:p>
        </w:tc>
        <w:tc>
          <w:tcPr>
            <w:tcW w:w="974" w:type="dxa"/>
            <w:shd w:val="clear" w:color="auto" w:fill="auto"/>
            <w:noWrap/>
            <w:vAlign w:val="bottom"/>
          </w:tcPr>
          <w:p w14:paraId="28AE75C6" w14:textId="77777777" w:rsidR="00AC1098" w:rsidRPr="00D25C67" w:rsidRDefault="00AC1098" w:rsidP="00D25C67">
            <w:pPr>
              <w:jc w:val="right"/>
              <w:rPr>
                <w:iCs/>
                <w:color w:val="000000"/>
                <w:sz w:val="22"/>
                <w:szCs w:val="22"/>
              </w:rPr>
            </w:pPr>
            <w:r w:rsidRPr="00D25C67">
              <w:rPr>
                <w:iCs/>
                <w:color w:val="000000"/>
                <w:sz w:val="22"/>
                <w:szCs w:val="22"/>
              </w:rPr>
              <w:t>22,90</w:t>
            </w:r>
          </w:p>
        </w:tc>
        <w:tc>
          <w:tcPr>
            <w:tcW w:w="1101" w:type="dxa"/>
            <w:vAlign w:val="bottom"/>
          </w:tcPr>
          <w:p w14:paraId="47E8EB7F" w14:textId="77777777" w:rsidR="00AC1098" w:rsidRPr="00D25C67" w:rsidRDefault="00AC1098" w:rsidP="00D25C67">
            <w:pPr>
              <w:jc w:val="right"/>
              <w:rPr>
                <w:iCs/>
                <w:color w:val="000000"/>
                <w:sz w:val="22"/>
                <w:szCs w:val="22"/>
              </w:rPr>
            </w:pPr>
            <w:r w:rsidRPr="00D25C67">
              <w:rPr>
                <w:iCs/>
                <w:color w:val="000000"/>
                <w:sz w:val="22"/>
                <w:szCs w:val="22"/>
              </w:rPr>
              <w:t>66,57</w:t>
            </w:r>
          </w:p>
        </w:tc>
        <w:tc>
          <w:tcPr>
            <w:tcW w:w="1069" w:type="dxa"/>
            <w:vAlign w:val="bottom"/>
          </w:tcPr>
          <w:p w14:paraId="4D9F3450" w14:textId="77777777" w:rsidR="00AC1098" w:rsidRPr="00D25C67" w:rsidRDefault="00AC1098" w:rsidP="00D25C67">
            <w:pPr>
              <w:jc w:val="right"/>
              <w:rPr>
                <w:iCs/>
                <w:color w:val="000000"/>
                <w:sz w:val="22"/>
                <w:szCs w:val="22"/>
              </w:rPr>
            </w:pPr>
            <w:r w:rsidRPr="00D25C67">
              <w:rPr>
                <w:iCs/>
                <w:color w:val="000000"/>
                <w:sz w:val="22"/>
                <w:szCs w:val="22"/>
              </w:rPr>
              <w:t>8,10</w:t>
            </w:r>
          </w:p>
        </w:tc>
        <w:tc>
          <w:tcPr>
            <w:tcW w:w="1421" w:type="dxa"/>
            <w:vAlign w:val="bottom"/>
          </w:tcPr>
          <w:p w14:paraId="6FA6BE58" w14:textId="77777777" w:rsidR="00AC1098" w:rsidRPr="00D25C67" w:rsidRDefault="00AC1098" w:rsidP="00D25C67">
            <w:pPr>
              <w:jc w:val="right"/>
              <w:rPr>
                <w:iCs/>
                <w:color w:val="000000"/>
                <w:sz w:val="22"/>
                <w:szCs w:val="22"/>
              </w:rPr>
            </w:pPr>
            <w:r w:rsidRPr="00D25C67">
              <w:rPr>
                <w:iCs/>
                <w:color w:val="000000"/>
                <w:sz w:val="22"/>
                <w:szCs w:val="22"/>
              </w:rPr>
              <w:t>4,44</w:t>
            </w:r>
          </w:p>
        </w:tc>
      </w:tr>
      <w:tr w:rsidR="00AC1098" w:rsidRPr="00D25C67" w14:paraId="42413D7E" w14:textId="77777777" w:rsidTr="00723755">
        <w:trPr>
          <w:jc w:val="center"/>
        </w:trPr>
        <w:tc>
          <w:tcPr>
            <w:tcW w:w="2601" w:type="dxa"/>
            <w:shd w:val="clear" w:color="auto" w:fill="auto"/>
            <w:noWrap/>
            <w:vAlign w:val="bottom"/>
          </w:tcPr>
          <w:p w14:paraId="5DB9DE37" w14:textId="77777777" w:rsidR="00AC1098" w:rsidRPr="00D25C67" w:rsidRDefault="00AC1098" w:rsidP="00D25C67">
            <w:pPr>
              <w:rPr>
                <w:iCs/>
                <w:color w:val="000000"/>
                <w:sz w:val="22"/>
                <w:szCs w:val="22"/>
              </w:rPr>
            </w:pPr>
            <w:r w:rsidRPr="00D25C67">
              <w:rPr>
                <w:iCs/>
                <w:color w:val="000000"/>
                <w:sz w:val="22"/>
                <w:szCs w:val="22"/>
              </w:rPr>
              <w:t>Anh</w:t>
            </w:r>
          </w:p>
        </w:tc>
        <w:tc>
          <w:tcPr>
            <w:tcW w:w="1453" w:type="dxa"/>
            <w:shd w:val="clear" w:color="auto" w:fill="auto"/>
            <w:noWrap/>
            <w:vAlign w:val="bottom"/>
          </w:tcPr>
          <w:p w14:paraId="3E8EC384" w14:textId="77777777" w:rsidR="00AC1098" w:rsidRPr="00D25C67" w:rsidRDefault="00AC1098" w:rsidP="00D25C67">
            <w:pPr>
              <w:jc w:val="right"/>
              <w:rPr>
                <w:iCs/>
                <w:color w:val="000000"/>
                <w:sz w:val="22"/>
                <w:szCs w:val="22"/>
              </w:rPr>
            </w:pPr>
            <w:r w:rsidRPr="00D25C67">
              <w:rPr>
                <w:iCs/>
                <w:color w:val="000000"/>
                <w:sz w:val="22"/>
                <w:szCs w:val="22"/>
              </w:rPr>
              <w:t>3,97</w:t>
            </w:r>
          </w:p>
        </w:tc>
        <w:tc>
          <w:tcPr>
            <w:tcW w:w="1066" w:type="dxa"/>
            <w:shd w:val="clear" w:color="auto" w:fill="auto"/>
            <w:noWrap/>
            <w:vAlign w:val="bottom"/>
          </w:tcPr>
          <w:p w14:paraId="05EF6923" w14:textId="77777777" w:rsidR="00AC1098" w:rsidRPr="00D25C67" w:rsidRDefault="00AC1098" w:rsidP="00D25C67">
            <w:pPr>
              <w:jc w:val="right"/>
              <w:rPr>
                <w:iCs/>
                <w:color w:val="000000"/>
                <w:sz w:val="22"/>
                <w:szCs w:val="22"/>
              </w:rPr>
            </w:pPr>
            <w:r w:rsidRPr="00D25C67">
              <w:rPr>
                <w:iCs/>
                <w:color w:val="000000"/>
                <w:sz w:val="22"/>
                <w:szCs w:val="22"/>
              </w:rPr>
              <w:t>60,04</w:t>
            </w:r>
          </w:p>
        </w:tc>
        <w:tc>
          <w:tcPr>
            <w:tcW w:w="974" w:type="dxa"/>
            <w:shd w:val="clear" w:color="auto" w:fill="auto"/>
            <w:noWrap/>
            <w:vAlign w:val="bottom"/>
          </w:tcPr>
          <w:p w14:paraId="4CA11072" w14:textId="77777777" w:rsidR="00AC1098" w:rsidRPr="00D25C67" w:rsidRDefault="00AC1098" w:rsidP="00D25C67">
            <w:pPr>
              <w:jc w:val="right"/>
              <w:rPr>
                <w:iCs/>
                <w:color w:val="000000"/>
                <w:sz w:val="22"/>
                <w:szCs w:val="22"/>
              </w:rPr>
            </w:pPr>
            <w:r w:rsidRPr="00D25C67">
              <w:rPr>
                <w:iCs/>
                <w:color w:val="000000"/>
                <w:sz w:val="22"/>
                <w:szCs w:val="22"/>
              </w:rPr>
              <w:t>51,50</w:t>
            </w:r>
          </w:p>
        </w:tc>
        <w:tc>
          <w:tcPr>
            <w:tcW w:w="1101" w:type="dxa"/>
            <w:vAlign w:val="bottom"/>
          </w:tcPr>
          <w:p w14:paraId="5A00D01C" w14:textId="77777777" w:rsidR="00AC1098" w:rsidRPr="00D25C67" w:rsidRDefault="00AC1098" w:rsidP="00D25C67">
            <w:pPr>
              <w:jc w:val="right"/>
              <w:rPr>
                <w:iCs/>
                <w:color w:val="000000"/>
                <w:sz w:val="22"/>
                <w:szCs w:val="22"/>
              </w:rPr>
            </w:pPr>
            <w:r w:rsidRPr="00D25C67">
              <w:rPr>
                <w:iCs/>
                <w:color w:val="000000"/>
                <w:sz w:val="22"/>
                <w:szCs w:val="22"/>
              </w:rPr>
              <w:t>9,53</w:t>
            </w:r>
          </w:p>
        </w:tc>
        <w:tc>
          <w:tcPr>
            <w:tcW w:w="1069" w:type="dxa"/>
            <w:vAlign w:val="bottom"/>
          </w:tcPr>
          <w:p w14:paraId="6C3CB52F" w14:textId="77777777" w:rsidR="00AC1098" w:rsidRPr="00D25C67" w:rsidRDefault="00AC1098" w:rsidP="00D25C67">
            <w:pPr>
              <w:jc w:val="right"/>
              <w:rPr>
                <w:iCs/>
                <w:color w:val="000000"/>
                <w:sz w:val="22"/>
                <w:szCs w:val="22"/>
              </w:rPr>
            </w:pPr>
            <w:r w:rsidRPr="00D25C67">
              <w:rPr>
                <w:iCs/>
                <w:color w:val="000000"/>
                <w:sz w:val="22"/>
                <w:szCs w:val="22"/>
              </w:rPr>
              <w:t>59,38</w:t>
            </w:r>
          </w:p>
        </w:tc>
        <w:tc>
          <w:tcPr>
            <w:tcW w:w="1421" w:type="dxa"/>
            <w:vAlign w:val="bottom"/>
          </w:tcPr>
          <w:p w14:paraId="6FFFC54E" w14:textId="77777777" w:rsidR="00AC1098" w:rsidRPr="00D25C67" w:rsidRDefault="00AC1098" w:rsidP="00D25C67">
            <w:pPr>
              <w:jc w:val="right"/>
              <w:rPr>
                <w:iCs/>
                <w:color w:val="000000"/>
                <w:sz w:val="22"/>
                <w:szCs w:val="22"/>
              </w:rPr>
            </w:pPr>
            <w:r w:rsidRPr="00D25C67">
              <w:rPr>
                <w:iCs/>
                <w:color w:val="000000"/>
                <w:sz w:val="22"/>
                <w:szCs w:val="22"/>
              </w:rPr>
              <w:t>0,64</w:t>
            </w:r>
          </w:p>
        </w:tc>
      </w:tr>
      <w:tr w:rsidR="00AC1098" w:rsidRPr="00D25C67" w14:paraId="3D1BE9D1" w14:textId="77777777" w:rsidTr="00723755">
        <w:trPr>
          <w:jc w:val="center"/>
        </w:trPr>
        <w:tc>
          <w:tcPr>
            <w:tcW w:w="2601" w:type="dxa"/>
            <w:shd w:val="clear" w:color="auto" w:fill="auto"/>
            <w:noWrap/>
            <w:vAlign w:val="bottom"/>
          </w:tcPr>
          <w:p w14:paraId="5BE0E3DD" w14:textId="77777777" w:rsidR="00AC1098" w:rsidRPr="00D25C67" w:rsidRDefault="00AC1098" w:rsidP="00D25C67">
            <w:pPr>
              <w:rPr>
                <w:iCs/>
                <w:color w:val="000000"/>
                <w:sz w:val="22"/>
                <w:szCs w:val="22"/>
              </w:rPr>
            </w:pPr>
            <w:r w:rsidRPr="00D25C67">
              <w:rPr>
                <w:iCs/>
                <w:color w:val="000000"/>
                <w:sz w:val="22"/>
                <w:szCs w:val="22"/>
              </w:rPr>
              <w:t>Đức</w:t>
            </w:r>
          </w:p>
        </w:tc>
        <w:tc>
          <w:tcPr>
            <w:tcW w:w="1453" w:type="dxa"/>
            <w:shd w:val="clear" w:color="auto" w:fill="auto"/>
            <w:noWrap/>
            <w:vAlign w:val="bottom"/>
          </w:tcPr>
          <w:p w14:paraId="5D926E00" w14:textId="77777777" w:rsidR="00AC1098" w:rsidRPr="00D25C67" w:rsidRDefault="00AC1098" w:rsidP="00D25C67">
            <w:pPr>
              <w:jc w:val="right"/>
              <w:rPr>
                <w:iCs/>
                <w:color w:val="000000"/>
                <w:sz w:val="22"/>
                <w:szCs w:val="22"/>
              </w:rPr>
            </w:pPr>
            <w:r w:rsidRPr="00D25C67">
              <w:rPr>
                <w:iCs/>
                <w:color w:val="000000"/>
                <w:sz w:val="22"/>
                <w:szCs w:val="22"/>
              </w:rPr>
              <w:t>2,22</w:t>
            </w:r>
          </w:p>
        </w:tc>
        <w:tc>
          <w:tcPr>
            <w:tcW w:w="1066" w:type="dxa"/>
            <w:shd w:val="clear" w:color="auto" w:fill="auto"/>
            <w:noWrap/>
            <w:vAlign w:val="bottom"/>
          </w:tcPr>
          <w:p w14:paraId="5592D23C" w14:textId="77777777" w:rsidR="00AC1098" w:rsidRPr="00D25C67" w:rsidRDefault="00AC1098" w:rsidP="00D25C67">
            <w:pPr>
              <w:jc w:val="right"/>
              <w:rPr>
                <w:iCs/>
                <w:color w:val="000000"/>
                <w:sz w:val="22"/>
                <w:szCs w:val="22"/>
              </w:rPr>
            </w:pPr>
            <w:r w:rsidRPr="00D25C67">
              <w:rPr>
                <w:iCs/>
                <w:color w:val="000000"/>
                <w:sz w:val="22"/>
                <w:szCs w:val="22"/>
              </w:rPr>
              <w:t>13,90</w:t>
            </w:r>
          </w:p>
        </w:tc>
        <w:tc>
          <w:tcPr>
            <w:tcW w:w="974" w:type="dxa"/>
            <w:shd w:val="clear" w:color="auto" w:fill="auto"/>
            <w:noWrap/>
            <w:vAlign w:val="bottom"/>
          </w:tcPr>
          <w:p w14:paraId="7C9838A3" w14:textId="77777777" w:rsidR="00AC1098" w:rsidRPr="00D25C67" w:rsidRDefault="00AC1098" w:rsidP="00D25C67">
            <w:pPr>
              <w:jc w:val="right"/>
              <w:rPr>
                <w:iCs/>
                <w:color w:val="000000"/>
                <w:sz w:val="22"/>
                <w:szCs w:val="22"/>
              </w:rPr>
            </w:pPr>
            <w:r w:rsidRPr="00D25C67">
              <w:rPr>
                <w:iCs/>
                <w:color w:val="000000"/>
                <w:sz w:val="22"/>
                <w:szCs w:val="22"/>
              </w:rPr>
              <w:t>-33,19</w:t>
            </w:r>
          </w:p>
        </w:tc>
        <w:tc>
          <w:tcPr>
            <w:tcW w:w="1101" w:type="dxa"/>
            <w:vAlign w:val="bottom"/>
          </w:tcPr>
          <w:p w14:paraId="76C1B42E" w14:textId="77777777" w:rsidR="00AC1098" w:rsidRPr="00D25C67" w:rsidRDefault="00AC1098" w:rsidP="00D25C67">
            <w:pPr>
              <w:jc w:val="right"/>
              <w:rPr>
                <w:iCs/>
                <w:color w:val="000000"/>
                <w:sz w:val="22"/>
                <w:szCs w:val="22"/>
              </w:rPr>
            </w:pPr>
            <w:r w:rsidRPr="00D25C67">
              <w:rPr>
                <w:iCs/>
                <w:color w:val="000000"/>
                <w:sz w:val="22"/>
                <w:szCs w:val="22"/>
              </w:rPr>
              <w:t>6,14</w:t>
            </w:r>
          </w:p>
        </w:tc>
        <w:tc>
          <w:tcPr>
            <w:tcW w:w="1069" w:type="dxa"/>
            <w:vAlign w:val="bottom"/>
          </w:tcPr>
          <w:p w14:paraId="002A495E" w14:textId="77777777" w:rsidR="00AC1098" w:rsidRPr="00D25C67" w:rsidRDefault="00AC1098" w:rsidP="00D25C67">
            <w:pPr>
              <w:jc w:val="right"/>
              <w:rPr>
                <w:iCs/>
                <w:color w:val="000000"/>
                <w:sz w:val="22"/>
                <w:szCs w:val="22"/>
              </w:rPr>
            </w:pPr>
            <w:r w:rsidRPr="00D25C67">
              <w:rPr>
                <w:iCs/>
                <w:color w:val="000000"/>
                <w:sz w:val="22"/>
                <w:szCs w:val="22"/>
              </w:rPr>
              <w:t>-41,85</w:t>
            </w:r>
          </w:p>
        </w:tc>
        <w:tc>
          <w:tcPr>
            <w:tcW w:w="1421" w:type="dxa"/>
            <w:vAlign w:val="bottom"/>
          </w:tcPr>
          <w:p w14:paraId="714D49FA" w14:textId="77777777" w:rsidR="00AC1098" w:rsidRPr="00D25C67" w:rsidRDefault="00AC1098" w:rsidP="00D25C67">
            <w:pPr>
              <w:jc w:val="right"/>
              <w:rPr>
                <w:iCs/>
                <w:color w:val="000000"/>
                <w:sz w:val="22"/>
                <w:szCs w:val="22"/>
              </w:rPr>
            </w:pPr>
            <w:r w:rsidRPr="00D25C67">
              <w:rPr>
                <w:iCs/>
                <w:color w:val="000000"/>
                <w:sz w:val="22"/>
                <w:szCs w:val="22"/>
              </w:rPr>
              <w:t>0,41</w:t>
            </w:r>
          </w:p>
        </w:tc>
      </w:tr>
      <w:tr w:rsidR="00AC1098" w:rsidRPr="00D25C67" w14:paraId="06E00C36" w14:textId="77777777" w:rsidTr="00723755">
        <w:trPr>
          <w:jc w:val="center"/>
        </w:trPr>
        <w:tc>
          <w:tcPr>
            <w:tcW w:w="2601" w:type="dxa"/>
            <w:shd w:val="clear" w:color="auto" w:fill="auto"/>
            <w:noWrap/>
            <w:vAlign w:val="bottom"/>
          </w:tcPr>
          <w:p w14:paraId="72E5D1A9" w14:textId="77777777" w:rsidR="00AC1098" w:rsidRPr="00D25C67" w:rsidRDefault="00AC1098" w:rsidP="00D25C67">
            <w:pPr>
              <w:rPr>
                <w:iCs/>
                <w:color w:val="000000"/>
                <w:sz w:val="22"/>
                <w:szCs w:val="22"/>
              </w:rPr>
            </w:pPr>
            <w:r w:rsidRPr="00D25C67">
              <w:rPr>
                <w:iCs/>
                <w:color w:val="000000"/>
                <w:sz w:val="22"/>
                <w:szCs w:val="22"/>
              </w:rPr>
              <w:t>Pháp</w:t>
            </w:r>
          </w:p>
        </w:tc>
        <w:tc>
          <w:tcPr>
            <w:tcW w:w="1453" w:type="dxa"/>
            <w:shd w:val="clear" w:color="auto" w:fill="auto"/>
            <w:noWrap/>
            <w:vAlign w:val="bottom"/>
          </w:tcPr>
          <w:p w14:paraId="75A93F52" w14:textId="77777777" w:rsidR="00AC1098" w:rsidRPr="00D25C67" w:rsidRDefault="00AC1098" w:rsidP="00D25C67">
            <w:pPr>
              <w:jc w:val="right"/>
              <w:rPr>
                <w:iCs/>
                <w:color w:val="000000"/>
                <w:sz w:val="22"/>
                <w:szCs w:val="22"/>
              </w:rPr>
            </w:pPr>
            <w:r w:rsidRPr="00D25C67">
              <w:rPr>
                <w:iCs/>
                <w:color w:val="000000"/>
                <w:sz w:val="22"/>
                <w:szCs w:val="22"/>
              </w:rPr>
              <w:t>0,42</w:t>
            </w:r>
          </w:p>
        </w:tc>
        <w:tc>
          <w:tcPr>
            <w:tcW w:w="1066" w:type="dxa"/>
            <w:shd w:val="clear" w:color="auto" w:fill="auto"/>
            <w:noWrap/>
            <w:vAlign w:val="bottom"/>
          </w:tcPr>
          <w:p w14:paraId="78EF2173" w14:textId="77777777" w:rsidR="00AC1098" w:rsidRPr="00D25C67" w:rsidRDefault="00AC1098" w:rsidP="00D25C67">
            <w:pPr>
              <w:jc w:val="right"/>
              <w:rPr>
                <w:iCs/>
                <w:color w:val="000000"/>
                <w:sz w:val="22"/>
                <w:szCs w:val="22"/>
              </w:rPr>
            </w:pPr>
            <w:r w:rsidRPr="00D25C67">
              <w:rPr>
                <w:iCs/>
                <w:color w:val="000000"/>
                <w:sz w:val="22"/>
                <w:szCs w:val="22"/>
              </w:rPr>
              <w:t>-38,99</w:t>
            </w:r>
          </w:p>
        </w:tc>
        <w:tc>
          <w:tcPr>
            <w:tcW w:w="974" w:type="dxa"/>
            <w:shd w:val="clear" w:color="auto" w:fill="auto"/>
            <w:noWrap/>
            <w:vAlign w:val="bottom"/>
          </w:tcPr>
          <w:p w14:paraId="08E331F1" w14:textId="77777777" w:rsidR="00AC1098" w:rsidRPr="00D25C67" w:rsidRDefault="00AC1098" w:rsidP="00D25C67">
            <w:pPr>
              <w:jc w:val="right"/>
              <w:rPr>
                <w:iCs/>
                <w:color w:val="000000"/>
                <w:sz w:val="22"/>
                <w:szCs w:val="22"/>
              </w:rPr>
            </w:pPr>
            <w:r w:rsidRPr="00D25C67">
              <w:rPr>
                <w:iCs/>
                <w:color w:val="000000"/>
                <w:sz w:val="22"/>
                <w:szCs w:val="22"/>
              </w:rPr>
              <w:t>12,07</w:t>
            </w:r>
          </w:p>
        </w:tc>
        <w:tc>
          <w:tcPr>
            <w:tcW w:w="1101" w:type="dxa"/>
            <w:vAlign w:val="bottom"/>
          </w:tcPr>
          <w:p w14:paraId="0EFF9317" w14:textId="77777777" w:rsidR="00AC1098" w:rsidRPr="00D25C67" w:rsidRDefault="00AC1098" w:rsidP="00D25C67">
            <w:pPr>
              <w:jc w:val="right"/>
              <w:rPr>
                <w:iCs/>
                <w:color w:val="000000"/>
                <w:sz w:val="22"/>
                <w:szCs w:val="22"/>
              </w:rPr>
            </w:pPr>
            <w:r w:rsidRPr="00D25C67">
              <w:rPr>
                <w:iCs/>
                <w:color w:val="000000"/>
                <w:sz w:val="22"/>
                <w:szCs w:val="22"/>
              </w:rPr>
              <w:t>1,83</w:t>
            </w:r>
          </w:p>
        </w:tc>
        <w:tc>
          <w:tcPr>
            <w:tcW w:w="1069" w:type="dxa"/>
            <w:vAlign w:val="bottom"/>
          </w:tcPr>
          <w:p w14:paraId="7DBA9718" w14:textId="77777777" w:rsidR="00AC1098" w:rsidRPr="00D25C67" w:rsidRDefault="00AC1098" w:rsidP="00D25C67">
            <w:pPr>
              <w:jc w:val="right"/>
              <w:rPr>
                <w:iCs/>
                <w:color w:val="000000"/>
                <w:sz w:val="22"/>
                <w:szCs w:val="22"/>
              </w:rPr>
            </w:pPr>
            <w:r w:rsidRPr="00D25C67">
              <w:rPr>
                <w:iCs/>
                <w:color w:val="000000"/>
                <w:sz w:val="22"/>
                <w:szCs w:val="22"/>
              </w:rPr>
              <w:t>108,92</w:t>
            </w:r>
          </w:p>
        </w:tc>
        <w:tc>
          <w:tcPr>
            <w:tcW w:w="1421" w:type="dxa"/>
            <w:vAlign w:val="bottom"/>
          </w:tcPr>
          <w:p w14:paraId="7A436754" w14:textId="77777777" w:rsidR="00AC1098" w:rsidRPr="00D25C67" w:rsidRDefault="00AC1098" w:rsidP="00D25C67">
            <w:pPr>
              <w:jc w:val="right"/>
              <w:rPr>
                <w:iCs/>
                <w:color w:val="000000"/>
                <w:sz w:val="22"/>
                <w:szCs w:val="22"/>
              </w:rPr>
            </w:pPr>
            <w:r w:rsidRPr="00D25C67">
              <w:rPr>
                <w:iCs/>
                <w:color w:val="000000"/>
                <w:sz w:val="22"/>
                <w:szCs w:val="22"/>
              </w:rPr>
              <w:t>0,12</w:t>
            </w:r>
          </w:p>
        </w:tc>
      </w:tr>
      <w:tr w:rsidR="00AC1098" w:rsidRPr="00D25C67" w14:paraId="413471D6" w14:textId="77777777" w:rsidTr="00723755">
        <w:trPr>
          <w:jc w:val="center"/>
        </w:trPr>
        <w:tc>
          <w:tcPr>
            <w:tcW w:w="2601" w:type="dxa"/>
            <w:shd w:val="clear" w:color="auto" w:fill="auto"/>
            <w:noWrap/>
            <w:vAlign w:val="bottom"/>
          </w:tcPr>
          <w:p w14:paraId="5C412F7C" w14:textId="77777777" w:rsidR="00AC1098" w:rsidRPr="00D25C67" w:rsidRDefault="00AC1098" w:rsidP="00D25C67">
            <w:pPr>
              <w:rPr>
                <w:iCs/>
                <w:color w:val="000000"/>
                <w:sz w:val="22"/>
                <w:szCs w:val="22"/>
              </w:rPr>
            </w:pPr>
            <w:r w:rsidRPr="00D25C67">
              <w:rPr>
                <w:iCs/>
                <w:color w:val="000000"/>
                <w:sz w:val="22"/>
                <w:szCs w:val="22"/>
              </w:rPr>
              <w:lastRenderedPageBreak/>
              <w:t>Tây Ban Nha</w:t>
            </w:r>
          </w:p>
        </w:tc>
        <w:tc>
          <w:tcPr>
            <w:tcW w:w="1453" w:type="dxa"/>
            <w:shd w:val="clear" w:color="auto" w:fill="auto"/>
            <w:noWrap/>
            <w:vAlign w:val="bottom"/>
          </w:tcPr>
          <w:p w14:paraId="4BC786E8" w14:textId="77777777" w:rsidR="00AC1098" w:rsidRPr="00D25C67" w:rsidRDefault="00AC1098" w:rsidP="00D25C67">
            <w:pPr>
              <w:jc w:val="right"/>
              <w:rPr>
                <w:iCs/>
                <w:color w:val="000000"/>
                <w:sz w:val="22"/>
                <w:szCs w:val="22"/>
              </w:rPr>
            </w:pPr>
            <w:r w:rsidRPr="00D25C67">
              <w:rPr>
                <w:iCs/>
                <w:color w:val="000000"/>
                <w:sz w:val="22"/>
                <w:szCs w:val="22"/>
              </w:rPr>
              <w:t>0,82</w:t>
            </w:r>
          </w:p>
        </w:tc>
        <w:tc>
          <w:tcPr>
            <w:tcW w:w="1066" w:type="dxa"/>
            <w:shd w:val="clear" w:color="auto" w:fill="auto"/>
            <w:noWrap/>
            <w:vAlign w:val="bottom"/>
          </w:tcPr>
          <w:p w14:paraId="408F4A79" w14:textId="77777777" w:rsidR="00AC1098" w:rsidRPr="00D25C67" w:rsidRDefault="00AC1098" w:rsidP="00D25C67">
            <w:pPr>
              <w:jc w:val="right"/>
              <w:rPr>
                <w:iCs/>
                <w:color w:val="000000"/>
                <w:sz w:val="22"/>
                <w:szCs w:val="22"/>
              </w:rPr>
            </w:pPr>
            <w:r w:rsidRPr="00D25C67">
              <w:rPr>
                <w:iCs/>
                <w:color w:val="000000"/>
                <w:sz w:val="22"/>
                <w:szCs w:val="22"/>
              </w:rPr>
              <w:t>206,01</w:t>
            </w:r>
          </w:p>
        </w:tc>
        <w:tc>
          <w:tcPr>
            <w:tcW w:w="974" w:type="dxa"/>
            <w:shd w:val="clear" w:color="auto" w:fill="auto"/>
            <w:noWrap/>
            <w:vAlign w:val="bottom"/>
          </w:tcPr>
          <w:p w14:paraId="5428D5C7" w14:textId="77777777" w:rsidR="00AC1098" w:rsidRPr="00D25C67" w:rsidRDefault="00AC1098" w:rsidP="00D25C67">
            <w:pPr>
              <w:jc w:val="right"/>
              <w:rPr>
                <w:iCs/>
                <w:color w:val="000000"/>
                <w:sz w:val="22"/>
                <w:szCs w:val="22"/>
              </w:rPr>
            </w:pPr>
            <w:r w:rsidRPr="00D25C67">
              <w:rPr>
                <w:iCs/>
                <w:color w:val="000000"/>
                <w:sz w:val="22"/>
                <w:szCs w:val="22"/>
              </w:rPr>
              <w:t>5,17</w:t>
            </w:r>
          </w:p>
        </w:tc>
        <w:tc>
          <w:tcPr>
            <w:tcW w:w="1101" w:type="dxa"/>
            <w:vAlign w:val="bottom"/>
          </w:tcPr>
          <w:p w14:paraId="3D9E1A9F" w14:textId="77777777" w:rsidR="00AC1098" w:rsidRPr="00D25C67" w:rsidRDefault="00AC1098" w:rsidP="00D25C67">
            <w:pPr>
              <w:jc w:val="right"/>
              <w:rPr>
                <w:iCs/>
                <w:color w:val="000000"/>
                <w:sz w:val="22"/>
                <w:szCs w:val="22"/>
              </w:rPr>
            </w:pPr>
            <w:r w:rsidRPr="00D25C67">
              <w:rPr>
                <w:iCs/>
                <w:color w:val="000000"/>
                <w:sz w:val="22"/>
                <w:szCs w:val="22"/>
              </w:rPr>
              <w:t>1,32</w:t>
            </w:r>
          </w:p>
        </w:tc>
        <w:tc>
          <w:tcPr>
            <w:tcW w:w="1069" w:type="dxa"/>
            <w:vAlign w:val="bottom"/>
          </w:tcPr>
          <w:p w14:paraId="75700BBE" w14:textId="77777777" w:rsidR="00AC1098" w:rsidRPr="00D25C67" w:rsidRDefault="00AC1098" w:rsidP="00D25C67">
            <w:pPr>
              <w:jc w:val="right"/>
              <w:rPr>
                <w:iCs/>
                <w:color w:val="000000"/>
                <w:sz w:val="22"/>
                <w:szCs w:val="22"/>
              </w:rPr>
            </w:pPr>
            <w:r w:rsidRPr="00D25C67">
              <w:rPr>
                <w:iCs/>
                <w:color w:val="000000"/>
                <w:sz w:val="22"/>
                <w:szCs w:val="22"/>
              </w:rPr>
              <w:t>-7,65</w:t>
            </w:r>
          </w:p>
        </w:tc>
        <w:tc>
          <w:tcPr>
            <w:tcW w:w="1421" w:type="dxa"/>
            <w:vAlign w:val="bottom"/>
          </w:tcPr>
          <w:p w14:paraId="667F6AE3" w14:textId="77777777" w:rsidR="00AC1098" w:rsidRPr="00D25C67" w:rsidRDefault="00AC1098" w:rsidP="00D25C67">
            <w:pPr>
              <w:jc w:val="right"/>
              <w:rPr>
                <w:iCs/>
                <w:color w:val="000000"/>
                <w:sz w:val="22"/>
                <w:szCs w:val="22"/>
              </w:rPr>
            </w:pPr>
            <w:r w:rsidRPr="00D25C67">
              <w:rPr>
                <w:iCs/>
                <w:color w:val="000000"/>
                <w:sz w:val="22"/>
                <w:szCs w:val="22"/>
              </w:rPr>
              <w:t>0,09</w:t>
            </w:r>
          </w:p>
        </w:tc>
      </w:tr>
      <w:tr w:rsidR="00AC1098" w:rsidRPr="00D25C67" w14:paraId="5345322C" w14:textId="77777777" w:rsidTr="00723755">
        <w:trPr>
          <w:jc w:val="center"/>
        </w:trPr>
        <w:tc>
          <w:tcPr>
            <w:tcW w:w="2601" w:type="dxa"/>
            <w:shd w:val="clear" w:color="auto" w:fill="auto"/>
            <w:noWrap/>
            <w:vAlign w:val="bottom"/>
          </w:tcPr>
          <w:p w14:paraId="140003C0" w14:textId="77777777" w:rsidR="00AC1098" w:rsidRPr="00D25C67" w:rsidRDefault="00AC1098" w:rsidP="00D25C67">
            <w:pPr>
              <w:rPr>
                <w:iCs/>
                <w:color w:val="000000"/>
                <w:sz w:val="22"/>
                <w:szCs w:val="22"/>
              </w:rPr>
            </w:pPr>
            <w:r w:rsidRPr="00D25C67">
              <w:rPr>
                <w:iCs/>
                <w:color w:val="000000"/>
                <w:sz w:val="22"/>
                <w:szCs w:val="22"/>
              </w:rPr>
              <w:t>Ba Lan</w:t>
            </w:r>
          </w:p>
        </w:tc>
        <w:tc>
          <w:tcPr>
            <w:tcW w:w="1453" w:type="dxa"/>
            <w:shd w:val="clear" w:color="auto" w:fill="auto"/>
            <w:noWrap/>
            <w:vAlign w:val="bottom"/>
          </w:tcPr>
          <w:p w14:paraId="5F9C8A88" w14:textId="77777777" w:rsidR="00AC1098" w:rsidRPr="00D25C67" w:rsidRDefault="00AC1098" w:rsidP="00D25C67">
            <w:pPr>
              <w:jc w:val="right"/>
              <w:rPr>
                <w:iCs/>
                <w:color w:val="000000"/>
                <w:sz w:val="22"/>
                <w:szCs w:val="22"/>
              </w:rPr>
            </w:pPr>
            <w:r w:rsidRPr="00D25C67">
              <w:rPr>
                <w:iCs/>
                <w:color w:val="000000"/>
                <w:sz w:val="22"/>
                <w:szCs w:val="22"/>
              </w:rPr>
              <w:t>0,78</w:t>
            </w:r>
          </w:p>
        </w:tc>
        <w:tc>
          <w:tcPr>
            <w:tcW w:w="1066" w:type="dxa"/>
            <w:shd w:val="clear" w:color="auto" w:fill="auto"/>
            <w:noWrap/>
            <w:vAlign w:val="bottom"/>
          </w:tcPr>
          <w:p w14:paraId="137B5C93" w14:textId="77777777" w:rsidR="00AC1098" w:rsidRPr="00D25C67" w:rsidRDefault="00AC1098" w:rsidP="00D25C67">
            <w:pPr>
              <w:jc w:val="right"/>
              <w:rPr>
                <w:iCs/>
                <w:color w:val="000000"/>
                <w:sz w:val="22"/>
                <w:szCs w:val="22"/>
              </w:rPr>
            </w:pPr>
            <w:r w:rsidRPr="00D25C67">
              <w:rPr>
                <w:iCs/>
                <w:color w:val="000000"/>
                <w:sz w:val="22"/>
                <w:szCs w:val="22"/>
              </w:rPr>
              <w:t>2.359,42</w:t>
            </w:r>
          </w:p>
        </w:tc>
        <w:tc>
          <w:tcPr>
            <w:tcW w:w="974" w:type="dxa"/>
            <w:shd w:val="clear" w:color="auto" w:fill="auto"/>
            <w:noWrap/>
            <w:vAlign w:val="bottom"/>
          </w:tcPr>
          <w:p w14:paraId="7E9B2CB8" w14:textId="77777777" w:rsidR="00AC1098" w:rsidRPr="00D25C67" w:rsidRDefault="00AC1098" w:rsidP="00D25C67">
            <w:pPr>
              <w:jc w:val="right"/>
              <w:rPr>
                <w:iCs/>
                <w:color w:val="000000"/>
                <w:sz w:val="22"/>
                <w:szCs w:val="22"/>
              </w:rPr>
            </w:pPr>
            <w:r w:rsidRPr="00D25C67">
              <w:rPr>
                <w:iCs/>
                <w:color w:val="000000"/>
                <w:sz w:val="22"/>
                <w:szCs w:val="22"/>
              </w:rPr>
              <w:t>4,81</w:t>
            </w:r>
          </w:p>
        </w:tc>
        <w:tc>
          <w:tcPr>
            <w:tcW w:w="1101" w:type="dxa"/>
            <w:vAlign w:val="bottom"/>
          </w:tcPr>
          <w:p w14:paraId="220F8D53" w14:textId="77777777" w:rsidR="00AC1098" w:rsidRPr="00D25C67" w:rsidRDefault="00AC1098" w:rsidP="00D25C67">
            <w:pPr>
              <w:jc w:val="right"/>
              <w:rPr>
                <w:iCs/>
                <w:color w:val="000000"/>
                <w:sz w:val="22"/>
                <w:szCs w:val="22"/>
              </w:rPr>
            </w:pPr>
            <w:r w:rsidRPr="00D25C67">
              <w:rPr>
                <w:iCs/>
                <w:color w:val="000000"/>
                <w:sz w:val="22"/>
                <w:szCs w:val="22"/>
              </w:rPr>
              <w:t>0,96</w:t>
            </w:r>
          </w:p>
        </w:tc>
        <w:tc>
          <w:tcPr>
            <w:tcW w:w="1069" w:type="dxa"/>
            <w:vAlign w:val="bottom"/>
          </w:tcPr>
          <w:p w14:paraId="49AD7401" w14:textId="77777777" w:rsidR="00AC1098" w:rsidRPr="00D25C67" w:rsidRDefault="00AC1098" w:rsidP="00D25C67">
            <w:pPr>
              <w:jc w:val="right"/>
              <w:rPr>
                <w:iCs/>
                <w:color w:val="000000"/>
                <w:sz w:val="22"/>
                <w:szCs w:val="22"/>
              </w:rPr>
            </w:pPr>
            <w:r w:rsidRPr="00D25C67">
              <w:rPr>
                <w:iCs/>
                <w:color w:val="000000"/>
                <w:sz w:val="22"/>
                <w:szCs w:val="22"/>
              </w:rPr>
              <w:t>-36,88</w:t>
            </w:r>
          </w:p>
        </w:tc>
        <w:tc>
          <w:tcPr>
            <w:tcW w:w="1421" w:type="dxa"/>
            <w:vAlign w:val="bottom"/>
          </w:tcPr>
          <w:p w14:paraId="1E4835D0" w14:textId="77777777" w:rsidR="00AC1098" w:rsidRPr="00D25C67" w:rsidRDefault="00AC1098" w:rsidP="00D25C67">
            <w:pPr>
              <w:jc w:val="right"/>
              <w:rPr>
                <w:iCs/>
                <w:color w:val="000000"/>
                <w:sz w:val="22"/>
                <w:szCs w:val="22"/>
              </w:rPr>
            </w:pPr>
            <w:r w:rsidRPr="00D25C67">
              <w:rPr>
                <w:iCs/>
                <w:color w:val="000000"/>
                <w:sz w:val="22"/>
                <w:szCs w:val="22"/>
              </w:rPr>
              <w:t>0,06</w:t>
            </w:r>
          </w:p>
        </w:tc>
      </w:tr>
      <w:tr w:rsidR="00AC1098" w:rsidRPr="00D25C67" w14:paraId="0423E612" w14:textId="77777777" w:rsidTr="00723755">
        <w:trPr>
          <w:jc w:val="center"/>
        </w:trPr>
        <w:tc>
          <w:tcPr>
            <w:tcW w:w="2601" w:type="dxa"/>
            <w:shd w:val="clear" w:color="auto" w:fill="auto"/>
            <w:noWrap/>
            <w:vAlign w:val="bottom"/>
          </w:tcPr>
          <w:p w14:paraId="20A29203" w14:textId="77777777" w:rsidR="00AC1098" w:rsidRPr="00D25C67" w:rsidRDefault="00AC1098" w:rsidP="00D25C67">
            <w:pPr>
              <w:rPr>
                <w:iCs/>
                <w:color w:val="000000"/>
                <w:sz w:val="22"/>
                <w:szCs w:val="22"/>
              </w:rPr>
            </w:pPr>
            <w:r w:rsidRPr="00D25C67">
              <w:rPr>
                <w:iCs/>
                <w:color w:val="000000"/>
                <w:sz w:val="22"/>
                <w:szCs w:val="22"/>
              </w:rPr>
              <w:t>Hà Lan</w:t>
            </w:r>
          </w:p>
        </w:tc>
        <w:tc>
          <w:tcPr>
            <w:tcW w:w="1453" w:type="dxa"/>
            <w:shd w:val="clear" w:color="auto" w:fill="auto"/>
            <w:noWrap/>
            <w:vAlign w:val="bottom"/>
          </w:tcPr>
          <w:p w14:paraId="17C83045" w14:textId="77777777" w:rsidR="00AC1098" w:rsidRPr="00D25C67" w:rsidRDefault="00AC1098" w:rsidP="00D25C67">
            <w:pPr>
              <w:jc w:val="right"/>
              <w:rPr>
                <w:iCs/>
                <w:color w:val="000000"/>
                <w:sz w:val="22"/>
                <w:szCs w:val="22"/>
              </w:rPr>
            </w:pPr>
            <w:r w:rsidRPr="00D25C67">
              <w:rPr>
                <w:iCs/>
                <w:color w:val="000000"/>
                <w:sz w:val="22"/>
                <w:szCs w:val="22"/>
              </w:rPr>
              <w:t>0,32</w:t>
            </w:r>
          </w:p>
        </w:tc>
        <w:tc>
          <w:tcPr>
            <w:tcW w:w="1066" w:type="dxa"/>
            <w:shd w:val="clear" w:color="auto" w:fill="auto"/>
            <w:noWrap/>
            <w:vAlign w:val="bottom"/>
          </w:tcPr>
          <w:p w14:paraId="75F07CDD" w14:textId="77777777" w:rsidR="00AC1098" w:rsidRPr="00D25C67" w:rsidRDefault="00AC1098" w:rsidP="00D25C67">
            <w:pPr>
              <w:jc w:val="right"/>
              <w:rPr>
                <w:iCs/>
                <w:color w:val="000000"/>
                <w:sz w:val="22"/>
                <w:szCs w:val="22"/>
              </w:rPr>
            </w:pPr>
            <w:r w:rsidRPr="00D25C67">
              <w:rPr>
                <w:iCs/>
                <w:color w:val="000000"/>
                <w:sz w:val="22"/>
                <w:szCs w:val="22"/>
              </w:rPr>
              <w:t>81,28</w:t>
            </w:r>
          </w:p>
        </w:tc>
        <w:tc>
          <w:tcPr>
            <w:tcW w:w="974" w:type="dxa"/>
            <w:shd w:val="clear" w:color="auto" w:fill="auto"/>
            <w:noWrap/>
            <w:vAlign w:val="bottom"/>
          </w:tcPr>
          <w:p w14:paraId="25F31429" w14:textId="77777777" w:rsidR="00AC1098" w:rsidRPr="00D25C67" w:rsidRDefault="00AC1098" w:rsidP="00D25C67">
            <w:pPr>
              <w:jc w:val="right"/>
              <w:rPr>
                <w:iCs/>
                <w:color w:val="000000"/>
                <w:sz w:val="22"/>
                <w:szCs w:val="22"/>
              </w:rPr>
            </w:pPr>
            <w:r w:rsidRPr="00D25C67">
              <w:rPr>
                <w:iCs/>
                <w:color w:val="000000"/>
                <w:sz w:val="22"/>
                <w:szCs w:val="22"/>
              </w:rPr>
              <w:t>-17,16</w:t>
            </w:r>
          </w:p>
        </w:tc>
        <w:tc>
          <w:tcPr>
            <w:tcW w:w="1101" w:type="dxa"/>
            <w:vAlign w:val="bottom"/>
          </w:tcPr>
          <w:p w14:paraId="795935B1" w14:textId="77777777" w:rsidR="00AC1098" w:rsidRPr="00D25C67" w:rsidRDefault="00AC1098" w:rsidP="00D25C67">
            <w:pPr>
              <w:jc w:val="right"/>
              <w:rPr>
                <w:iCs/>
                <w:color w:val="000000"/>
                <w:sz w:val="22"/>
                <w:szCs w:val="22"/>
              </w:rPr>
            </w:pPr>
            <w:r w:rsidRPr="00D25C67">
              <w:rPr>
                <w:iCs/>
                <w:color w:val="000000"/>
                <w:sz w:val="22"/>
                <w:szCs w:val="22"/>
              </w:rPr>
              <w:t>0,58</w:t>
            </w:r>
          </w:p>
        </w:tc>
        <w:tc>
          <w:tcPr>
            <w:tcW w:w="1069" w:type="dxa"/>
            <w:vAlign w:val="bottom"/>
          </w:tcPr>
          <w:p w14:paraId="6E6DCE78" w14:textId="77777777" w:rsidR="00AC1098" w:rsidRPr="00D25C67" w:rsidRDefault="00AC1098" w:rsidP="00D25C67">
            <w:pPr>
              <w:jc w:val="right"/>
              <w:rPr>
                <w:iCs/>
                <w:color w:val="000000"/>
                <w:sz w:val="22"/>
                <w:szCs w:val="22"/>
              </w:rPr>
            </w:pPr>
            <w:r w:rsidRPr="00D25C67">
              <w:rPr>
                <w:iCs/>
                <w:color w:val="000000"/>
                <w:sz w:val="22"/>
                <w:szCs w:val="22"/>
              </w:rPr>
              <w:t>-40,09</w:t>
            </w:r>
          </w:p>
        </w:tc>
        <w:tc>
          <w:tcPr>
            <w:tcW w:w="1421" w:type="dxa"/>
            <w:vAlign w:val="bottom"/>
          </w:tcPr>
          <w:p w14:paraId="0596C583" w14:textId="77777777" w:rsidR="00AC1098" w:rsidRPr="00D25C67" w:rsidRDefault="00AC1098" w:rsidP="00D25C67">
            <w:pPr>
              <w:jc w:val="right"/>
              <w:rPr>
                <w:iCs/>
                <w:color w:val="000000"/>
                <w:sz w:val="22"/>
                <w:szCs w:val="22"/>
              </w:rPr>
            </w:pPr>
            <w:r w:rsidRPr="00D25C67">
              <w:rPr>
                <w:iCs/>
                <w:color w:val="000000"/>
                <w:sz w:val="22"/>
                <w:szCs w:val="22"/>
              </w:rPr>
              <w:t>0,04</w:t>
            </w:r>
          </w:p>
        </w:tc>
      </w:tr>
      <w:tr w:rsidR="00AC1098" w:rsidRPr="00D25C67" w14:paraId="260C1006" w14:textId="77777777" w:rsidTr="00723755">
        <w:trPr>
          <w:jc w:val="center"/>
        </w:trPr>
        <w:tc>
          <w:tcPr>
            <w:tcW w:w="2601" w:type="dxa"/>
            <w:shd w:val="clear" w:color="auto" w:fill="auto"/>
            <w:noWrap/>
            <w:vAlign w:val="bottom"/>
          </w:tcPr>
          <w:p w14:paraId="703DEBD8" w14:textId="77777777" w:rsidR="00AC1098" w:rsidRPr="00D25C67" w:rsidRDefault="00AC1098" w:rsidP="00D25C67">
            <w:pPr>
              <w:rPr>
                <w:iCs/>
                <w:color w:val="000000"/>
                <w:sz w:val="22"/>
                <w:szCs w:val="22"/>
              </w:rPr>
            </w:pPr>
            <w:r w:rsidRPr="00D25C67">
              <w:rPr>
                <w:iCs/>
                <w:color w:val="000000"/>
                <w:sz w:val="22"/>
                <w:szCs w:val="22"/>
              </w:rPr>
              <w:t>Áo</w:t>
            </w:r>
          </w:p>
        </w:tc>
        <w:tc>
          <w:tcPr>
            <w:tcW w:w="1453" w:type="dxa"/>
            <w:shd w:val="clear" w:color="auto" w:fill="auto"/>
            <w:noWrap/>
            <w:vAlign w:val="bottom"/>
          </w:tcPr>
          <w:p w14:paraId="128DBD39" w14:textId="77777777" w:rsidR="00AC1098" w:rsidRPr="00D25C67" w:rsidRDefault="00AC1098" w:rsidP="00D25C67">
            <w:pPr>
              <w:jc w:val="right"/>
              <w:rPr>
                <w:iCs/>
                <w:color w:val="000000"/>
                <w:sz w:val="22"/>
                <w:szCs w:val="22"/>
              </w:rPr>
            </w:pPr>
            <w:r w:rsidRPr="00D25C67">
              <w:rPr>
                <w:iCs/>
                <w:color w:val="000000"/>
                <w:sz w:val="22"/>
                <w:szCs w:val="22"/>
              </w:rPr>
              <w:t>0,23</w:t>
            </w:r>
          </w:p>
        </w:tc>
        <w:tc>
          <w:tcPr>
            <w:tcW w:w="1066" w:type="dxa"/>
            <w:shd w:val="clear" w:color="auto" w:fill="auto"/>
            <w:noWrap/>
            <w:vAlign w:val="bottom"/>
          </w:tcPr>
          <w:p w14:paraId="62A10201" w14:textId="77777777" w:rsidR="00AC1098" w:rsidRPr="00D25C67" w:rsidRDefault="00AC1098" w:rsidP="00D25C67">
            <w:pPr>
              <w:jc w:val="right"/>
              <w:rPr>
                <w:iCs/>
                <w:color w:val="000000"/>
                <w:sz w:val="22"/>
                <w:szCs w:val="22"/>
              </w:rPr>
            </w:pPr>
            <w:r w:rsidRPr="00D25C67">
              <w:rPr>
                <w:iCs/>
                <w:color w:val="000000"/>
                <w:sz w:val="22"/>
                <w:szCs w:val="22"/>
              </w:rPr>
              <w:t>92,15</w:t>
            </w:r>
          </w:p>
        </w:tc>
        <w:tc>
          <w:tcPr>
            <w:tcW w:w="974" w:type="dxa"/>
            <w:shd w:val="clear" w:color="auto" w:fill="auto"/>
            <w:noWrap/>
            <w:vAlign w:val="bottom"/>
          </w:tcPr>
          <w:p w14:paraId="55D6D972" w14:textId="77777777" w:rsidR="00AC1098" w:rsidRPr="00D25C67" w:rsidRDefault="00AC1098" w:rsidP="00D25C67">
            <w:pPr>
              <w:jc w:val="right"/>
              <w:rPr>
                <w:iCs/>
                <w:color w:val="000000"/>
                <w:sz w:val="22"/>
                <w:szCs w:val="22"/>
              </w:rPr>
            </w:pPr>
            <w:r w:rsidRPr="00D25C67">
              <w:rPr>
                <w:iCs/>
                <w:color w:val="000000"/>
                <w:sz w:val="22"/>
                <w:szCs w:val="22"/>
              </w:rPr>
              <w:t>3,93</w:t>
            </w:r>
          </w:p>
        </w:tc>
        <w:tc>
          <w:tcPr>
            <w:tcW w:w="1101" w:type="dxa"/>
            <w:vAlign w:val="bottom"/>
          </w:tcPr>
          <w:p w14:paraId="2E60D8A3" w14:textId="77777777" w:rsidR="00AC1098" w:rsidRPr="00D25C67" w:rsidRDefault="00AC1098" w:rsidP="00D25C67">
            <w:pPr>
              <w:jc w:val="right"/>
              <w:rPr>
                <w:iCs/>
                <w:color w:val="000000"/>
                <w:sz w:val="22"/>
                <w:szCs w:val="22"/>
              </w:rPr>
            </w:pPr>
            <w:r w:rsidRPr="00D25C67">
              <w:rPr>
                <w:iCs/>
                <w:color w:val="000000"/>
                <w:sz w:val="22"/>
                <w:szCs w:val="22"/>
              </w:rPr>
              <w:t>0,53</w:t>
            </w:r>
          </w:p>
        </w:tc>
        <w:tc>
          <w:tcPr>
            <w:tcW w:w="1069" w:type="dxa"/>
            <w:vAlign w:val="bottom"/>
          </w:tcPr>
          <w:p w14:paraId="5463A01C" w14:textId="77777777" w:rsidR="00AC1098" w:rsidRPr="00D25C67" w:rsidRDefault="00AC1098" w:rsidP="00D25C67">
            <w:pPr>
              <w:jc w:val="right"/>
              <w:rPr>
                <w:iCs/>
                <w:color w:val="000000"/>
                <w:sz w:val="22"/>
                <w:szCs w:val="22"/>
              </w:rPr>
            </w:pPr>
            <w:r w:rsidRPr="00D25C67">
              <w:rPr>
                <w:iCs/>
                <w:color w:val="000000"/>
                <w:sz w:val="22"/>
                <w:szCs w:val="22"/>
              </w:rPr>
              <w:t>1,12</w:t>
            </w:r>
          </w:p>
        </w:tc>
        <w:tc>
          <w:tcPr>
            <w:tcW w:w="1421" w:type="dxa"/>
            <w:vAlign w:val="bottom"/>
          </w:tcPr>
          <w:p w14:paraId="0D02232C" w14:textId="77777777" w:rsidR="00AC1098" w:rsidRPr="00D25C67" w:rsidRDefault="00AC1098" w:rsidP="00D25C67">
            <w:pPr>
              <w:jc w:val="right"/>
              <w:rPr>
                <w:iCs/>
                <w:color w:val="000000"/>
                <w:sz w:val="22"/>
                <w:szCs w:val="22"/>
              </w:rPr>
            </w:pPr>
            <w:r w:rsidRPr="00D25C67">
              <w:rPr>
                <w:iCs/>
                <w:color w:val="000000"/>
                <w:sz w:val="22"/>
                <w:szCs w:val="22"/>
              </w:rPr>
              <w:t>0,04</w:t>
            </w:r>
          </w:p>
        </w:tc>
      </w:tr>
      <w:tr w:rsidR="00AC1098" w:rsidRPr="00D25C67" w14:paraId="5C605A1E" w14:textId="77777777" w:rsidTr="00723755">
        <w:trPr>
          <w:jc w:val="center"/>
        </w:trPr>
        <w:tc>
          <w:tcPr>
            <w:tcW w:w="2601" w:type="dxa"/>
            <w:shd w:val="clear" w:color="auto" w:fill="auto"/>
            <w:noWrap/>
            <w:vAlign w:val="bottom"/>
          </w:tcPr>
          <w:p w14:paraId="37CF8322" w14:textId="77777777" w:rsidR="00AC1098" w:rsidRPr="00D25C67" w:rsidRDefault="00AC1098" w:rsidP="00D25C67">
            <w:pPr>
              <w:rPr>
                <w:iCs/>
                <w:color w:val="000000"/>
                <w:sz w:val="22"/>
                <w:szCs w:val="22"/>
              </w:rPr>
            </w:pPr>
            <w:r w:rsidRPr="00D25C67">
              <w:rPr>
                <w:iCs/>
                <w:color w:val="000000"/>
                <w:sz w:val="22"/>
                <w:szCs w:val="22"/>
              </w:rPr>
              <w:t>Đan Mạch</w:t>
            </w:r>
          </w:p>
        </w:tc>
        <w:tc>
          <w:tcPr>
            <w:tcW w:w="1453" w:type="dxa"/>
            <w:shd w:val="clear" w:color="auto" w:fill="auto"/>
            <w:noWrap/>
            <w:vAlign w:val="bottom"/>
          </w:tcPr>
          <w:p w14:paraId="2EE677BC" w14:textId="77777777" w:rsidR="00AC1098" w:rsidRPr="00D25C67" w:rsidRDefault="00AC1098" w:rsidP="00D25C67">
            <w:pPr>
              <w:jc w:val="right"/>
              <w:rPr>
                <w:iCs/>
                <w:color w:val="000000"/>
                <w:sz w:val="22"/>
                <w:szCs w:val="22"/>
              </w:rPr>
            </w:pPr>
            <w:r w:rsidRPr="00D25C67">
              <w:rPr>
                <w:iCs/>
                <w:color w:val="000000"/>
                <w:sz w:val="22"/>
                <w:szCs w:val="22"/>
              </w:rPr>
              <w:t>0,00</w:t>
            </w:r>
          </w:p>
        </w:tc>
        <w:tc>
          <w:tcPr>
            <w:tcW w:w="1066" w:type="dxa"/>
            <w:shd w:val="clear" w:color="auto" w:fill="auto"/>
            <w:noWrap/>
            <w:vAlign w:val="bottom"/>
          </w:tcPr>
          <w:p w14:paraId="5A8C2C9B" w14:textId="77777777" w:rsidR="00AC1098" w:rsidRPr="00D25C67" w:rsidRDefault="00AC1098" w:rsidP="00D25C67">
            <w:pPr>
              <w:rPr>
                <w:iCs/>
                <w:color w:val="000000"/>
                <w:sz w:val="22"/>
                <w:szCs w:val="22"/>
              </w:rPr>
            </w:pPr>
          </w:p>
        </w:tc>
        <w:tc>
          <w:tcPr>
            <w:tcW w:w="974" w:type="dxa"/>
            <w:shd w:val="clear" w:color="auto" w:fill="auto"/>
            <w:noWrap/>
            <w:vAlign w:val="bottom"/>
          </w:tcPr>
          <w:p w14:paraId="4E9810D2" w14:textId="77777777" w:rsidR="00AC1098" w:rsidRPr="00D25C67" w:rsidRDefault="00AC1098" w:rsidP="00D25C67">
            <w:pPr>
              <w:rPr>
                <w:iCs/>
                <w:color w:val="000000"/>
                <w:sz w:val="22"/>
                <w:szCs w:val="22"/>
              </w:rPr>
            </w:pPr>
          </w:p>
        </w:tc>
        <w:tc>
          <w:tcPr>
            <w:tcW w:w="1101" w:type="dxa"/>
            <w:vAlign w:val="bottom"/>
          </w:tcPr>
          <w:p w14:paraId="3ACA3250" w14:textId="77777777" w:rsidR="00AC1098" w:rsidRPr="00D25C67" w:rsidRDefault="00AC1098" w:rsidP="00D25C67">
            <w:pPr>
              <w:jc w:val="right"/>
              <w:rPr>
                <w:iCs/>
                <w:color w:val="000000"/>
                <w:sz w:val="22"/>
                <w:szCs w:val="22"/>
              </w:rPr>
            </w:pPr>
            <w:r w:rsidRPr="00D25C67">
              <w:rPr>
                <w:iCs/>
                <w:color w:val="000000"/>
                <w:sz w:val="22"/>
                <w:szCs w:val="22"/>
              </w:rPr>
              <w:t>0,04</w:t>
            </w:r>
          </w:p>
        </w:tc>
        <w:tc>
          <w:tcPr>
            <w:tcW w:w="1069" w:type="dxa"/>
            <w:vAlign w:val="bottom"/>
          </w:tcPr>
          <w:p w14:paraId="79F901B9" w14:textId="77777777" w:rsidR="00AC1098" w:rsidRPr="00D25C67" w:rsidRDefault="00AC1098" w:rsidP="00D25C67">
            <w:pPr>
              <w:jc w:val="right"/>
              <w:rPr>
                <w:iCs/>
                <w:color w:val="000000"/>
                <w:sz w:val="22"/>
                <w:szCs w:val="22"/>
              </w:rPr>
            </w:pPr>
            <w:r w:rsidRPr="00D25C67">
              <w:rPr>
                <w:iCs/>
                <w:color w:val="000000"/>
                <w:sz w:val="22"/>
                <w:szCs w:val="22"/>
              </w:rPr>
              <w:t>-73,80</w:t>
            </w:r>
          </w:p>
        </w:tc>
        <w:tc>
          <w:tcPr>
            <w:tcW w:w="1421" w:type="dxa"/>
            <w:vAlign w:val="bottom"/>
          </w:tcPr>
          <w:p w14:paraId="60C40E2A" w14:textId="77777777" w:rsidR="00AC1098" w:rsidRPr="00D25C67" w:rsidRDefault="00AC1098" w:rsidP="00D25C67">
            <w:pPr>
              <w:jc w:val="right"/>
              <w:rPr>
                <w:iCs/>
                <w:color w:val="000000"/>
                <w:sz w:val="22"/>
                <w:szCs w:val="22"/>
              </w:rPr>
            </w:pPr>
            <w:r w:rsidRPr="00D25C67">
              <w:rPr>
                <w:iCs/>
                <w:color w:val="000000"/>
                <w:sz w:val="22"/>
                <w:szCs w:val="22"/>
              </w:rPr>
              <w:t>0,00</w:t>
            </w:r>
          </w:p>
        </w:tc>
      </w:tr>
      <w:tr w:rsidR="00AC1098" w:rsidRPr="00D25C67" w14:paraId="79BFEA5A" w14:textId="77777777" w:rsidTr="00723755">
        <w:trPr>
          <w:jc w:val="center"/>
        </w:trPr>
        <w:tc>
          <w:tcPr>
            <w:tcW w:w="2601" w:type="dxa"/>
            <w:shd w:val="clear" w:color="auto" w:fill="auto"/>
            <w:noWrap/>
            <w:vAlign w:val="bottom"/>
          </w:tcPr>
          <w:p w14:paraId="776E0A36" w14:textId="77777777" w:rsidR="00AC1098" w:rsidRPr="00D25C67" w:rsidRDefault="00AC1098" w:rsidP="00D25C67">
            <w:pPr>
              <w:rPr>
                <w:color w:val="000000"/>
                <w:sz w:val="22"/>
                <w:szCs w:val="22"/>
              </w:rPr>
            </w:pPr>
            <w:r w:rsidRPr="00D25C67">
              <w:rPr>
                <w:color w:val="000000"/>
                <w:sz w:val="22"/>
                <w:szCs w:val="22"/>
              </w:rPr>
              <w:t>Nhật Bản</w:t>
            </w:r>
          </w:p>
        </w:tc>
        <w:tc>
          <w:tcPr>
            <w:tcW w:w="1453" w:type="dxa"/>
            <w:shd w:val="clear" w:color="auto" w:fill="auto"/>
            <w:noWrap/>
            <w:vAlign w:val="bottom"/>
          </w:tcPr>
          <w:p w14:paraId="538AA73D" w14:textId="77777777" w:rsidR="00AC1098" w:rsidRPr="00D25C67" w:rsidRDefault="00AC1098" w:rsidP="00D25C67">
            <w:pPr>
              <w:jc w:val="right"/>
              <w:rPr>
                <w:color w:val="000000"/>
                <w:sz w:val="22"/>
                <w:szCs w:val="22"/>
              </w:rPr>
            </w:pPr>
            <w:r w:rsidRPr="00D25C67">
              <w:rPr>
                <w:color w:val="000000"/>
                <w:sz w:val="22"/>
                <w:szCs w:val="22"/>
              </w:rPr>
              <w:t>26,86</w:t>
            </w:r>
          </w:p>
        </w:tc>
        <w:tc>
          <w:tcPr>
            <w:tcW w:w="1066" w:type="dxa"/>
            <w:shd w:val="clear" w:color="auto" w:fill="auto"/>
            <w:noWrap/>
            <w:vAlign w:val="bottom"/>
          </w:tcPr>
          <w:p w14:paraId="093E9F1D" w14:textId="77777777" w:rsidR="00AC1098" w:rsidRPr="00D25C67" w:rsidRDefault="00AC1098" w:rsidP="00D25C67">
            <w:pPr>
              <w:jc w:val="right"/>
              <w:rPr>
                <w:color w:val="000000"/>
                <w:sz w:val="22"/>
                <w:szCs w:val="22"/>
              </w:rPr>
            </w:pPr>
            <w:r w:rsidRPr="00D25C67">
              <w:rPr>
                <w:color w:val="000000"/>
                <w:sz w:val="22"/>
                <w:szCs w:val="22"/>
              </w:rPr>
              <w:t>38,93</w:t>
            </w:r>
          </w:p>
        </w:tc>
        <w:tc>
          <w:tcPr>
            <w:tcW w:w="974" w:type="dxa"/>
            <w:shd w:val="clear" w:color="auto" w:fill="auto"/>
            <w:noWrap/>
            <w:vAlign w:val="bottom"/>
          </w:tcPr>
          <w:p w14:paraId="426AC7BE" w14:textId="77777777" w:rsidR="00AC1098" w:rsidRPr="00D25C67" w:rsidRDefault="00AC1098" w:rsidP="00D25C67">
            <w:pPr>
              <w:jc w:val="right"/>
              <w:rPr>
                <w:color w:val="000000"/>
                <w:sz w:val="22"/>
                <w:szCs w:val="22"/>
              </w:rPr>
            </w:pPr>
            <w:r w:rsidRPr="00D25C67">
              <w:rPr>
                <w:color w:val="000000"/>
                <w:sz w:val="22"/>
                <w:szCs w:val="22"/>
              </w:rPr>
              <w:t>25,23</w:t>
            </w:r>
          </w:p>
        </w:tc>
        <w:tc>
          <w:tcPr>
            <w:tcW w:w="1101" w:type="dxa"/>
            <w:vAlign w:val="bottom"/>
          </w:tcPr>
          <w:p w14:paraId="157DA44F" w14:textId="77777777" w:rsidR="00AC1098" w:rsidRPr="00D25C67" w:rsidRDefault="00AC1098" w:rsidP="00D25C67">
            <w:pPr>
              <w:jc w:val="right"/>
              <w:rPr>
                <w:color w:val="000000"/>
                <w:sz w:val="22"/>
                <w:szCs w:val="22"/>
              </w:rPr>
            </w:pPr>
            <w:r w:rsidRPr="00D25C67">
              <w:rPr>
                <w:color w:val="000000"/>
                <w:sz w:val="22"/>
                <w:szCs w:val="22"/>
              </w:rPr>
              <w:t>64,31</w:t>
            </w:r>
          </w:p>
        </w:tc>
        <w:tc>
          <w:tcPr>
            <w:tcW w:w="1069" w:type="dxa"/>
            <w:vAlign w:val="bottom"/>
          </w:tcPr>
          <w:p w14:paraId="10152DD7" w14:textId="77777777" w:rsidR="00AC1098" w:rsidRPr="00D25C67" w:rsidRDefault="00AC1098" w:rsidP="00D25C67">
            <w:pPr>
              <w:jc w:val="right"/>
              <w:rPr>
                <w:color w:val="000000"/>
                <w:sz w:val="22"/>
                <w:szCs w:val="22"/>
              </w:rPr>
            </w:pPr>
            <w:r w:rsidRPr="00D25C67">
              <w:rPr>
                <w:color w:val="000000"/>
                <w:sz w:val="22"/>
                <w:szCs w:val="22"/>
              </w:rPr>
              <w:t>9,29</w:t>
            </w:r>
          </w:p>
        </w:tc>
        <w:tc>
          <w:tcPr>
            <w:tcW w:w="1421" w:type="dxa"/>
            <w:vAlign w:val="bottom"/>
          </w:tcPr>
          <w:p w14:paraId="178C3AFE" w14:textId="77777777" w:rsidR="00AC1098" w:rsidRPr="00D25C67" w:rsidRDefault="00AC1098" w:rsidP="00D25C67">
            <w:pPr>
              <w:jc w:val="right"/>
              <w:rPr>
                <w:color w:val="000000"/>
                <w:sz w:val="22"/>
                <w:szCs w:val="22"/>
              </w:rPr>
            </w:pPr>
            <w:r w:rsidRPr="00D25C67">
              <w:rPr>
                <w:color w:val="000000"/>
                <w:sz w:val="22"/>
                <w:szCs w:val="22"/>
              </w:rPr>
              <w:t>4,29</w:t>
            </w:r>
          </w:p>
        </w:tc>
      </w:tr>
      <w:tr w:rsidR="00AC1098" w:rsidRPr="00D25C67" w14:paraId="12A9CCBC" w14:textId="77777777" w:rsidTr="00723755">
        <w:trPr>
          <w:jc w:val="center"/>
        </w:trPr>
        <w:tc>
          <w:tcPr>
            <w:tcW w:w="2601" w:type="dxa"/>
            <w:shd w:val="clear" w:color="auto" w:fill="auto"/>
            <w:noWrap/>
            <w:vAlign w:val="bottom"/>
          </w:tcPr>
          <w:p w14:paraId="528E74DB" w14:textId="77777777" w:rsidR="00AC1098" w:rsidRPr="00D25C67" w:rsidRDefault="00AC1098" w:rsidP="00D25C67">
            <w:pPr>
              <w:rPr>
                <w:color w:val="000000"/>
                <w:sz w:val="22"/>
                <w:szCs w:val="22"/>
              </w:rPr>
            </w:pPr>
            <w:r w:rsidRPr="00D25C67">
              <w:rPr>
                <w:color w:val="000000"/>
                <w:sz w:val="22"/>
                <w:szCs w:val="22"/>
              </w:rPr>
              <w:t>Hồng Kông (Trung Quốc)</w:t>
            </w:r>
          </w:p>
        </w:tc>
        <w:tc>
          <w:tcPr>
            <w:tcW w:w="1453" w:type="dxa"/>
            <w:shd w:val="clear" w:color="auto" w:fill="auto"/>
            <w:noWrap/>
            <w:vAlign w:val="bottom"/>
          </w:tcPr>
          <w:p w14:paraId="3E25E0A2" w14:textId="77777777" w:rsidR="00AC1098" w:rsidRPr="00D25C67" w:rsidRDefault="00AC1098" w:rsidP="00D25C67">
            <w:pPr>
              <w:jc w:val="right"/>
              <w:rPr>
                <w:color w:val="000000"/>
                <w:sz w:val="22"/>
                <w:szCs w:val="22"/>
              </w:rPr>
            </w:pPr>
            <w:r w:rsidRPr="00D25C67">
              <w:rPr>
                <w:color w:val="000000"/>
                <w:sz w:val="22"/>
                <w:szCs w:val="22"/>
              </w:rPr>
              <w:t>15,37</w:t>
            </w:r>
          </w:p>
        </w:tc>
        <w:tc>
          <w:tcPr>
            <w:tcW w:w="1066" w:type="dxa"/>
            <w:shd w:val="clear" w:color="auto" w:fill="auto"/>
            <w:noWrap/>
            <w:vAlign w:val="bottom"/>
          </w:tcPr>
          <w:p w14:paraId="4E276FFB" w14:textId="77777777" w:rsidR="00AC1098" w:rsidRPr="00D25C67" w:rsidRDefault="00AC1098" w:rsidP="00D25C67">
            <w:pPr>
              <w:jc w:val="right"/>
              <w:rPr>
                <w:color w:val="000000"/>
                <w:sz w:val="22"/>
                <w:szCs w:val="22"/>
              </w:rPr>
            </w:pPr>
            <w:r w:rsidRPr="00D25C67">
              <w:rPr>
                <w:color w:val="000000"/>
                <w:sz w:val="22"/>
                <w:szCs w:val="22"/>
              </w:rPr>
              <w:t>111,99</w:t>
            </w:r>
          </w:p>
        </w:tc>
        <w:tc>
          <w:tcPr>
            <w:tcW w:w="974" w:type="dxa"/>
            <w:shd w:val="clear" w:color="auto" w:fill="auto"/>
            <w:noWrap/>
            <w:vAlign w:val="bottom"/>
          </w:tcPr>
          <w:p w14:paraId="59FFD4D0" w14:textId="77777777" w:rsidR="00AC1098" w:rsidRPr="00D25C67" w:rsidRDefault="00AC1098" w:rsidP="00D25C67">
            <w:pPr>
              <w:jc w:val="right"/>
              <w:rPr>
                <w:color w:val="000000"/>
                <w:sz w:val="22"/>
                <w:szCs w:val="22"/>
              </w:rPr>
            </w:pPr>
            <w:r w:rsidRPr="00D25C67">
              <w:rPr>
                <w:color w:val="000000"/>
                <w:sz w:val="22"/>
                <w:szCs w:val="22"/>
              </w:rPr>
              <w:t>-18,85</w:t>
            </w:r>
          </w:p>
        </w:tc>
        <w:tc>
          <w:tcPr>
            <w:tcW w:w="1101" w:type="dxa"/>
            <w:vAlign w:val="bottom"/>
          </w:tcPr>
          <w:p w14:paraId="4694073B" w14:textId="77777777" w:rsidR="00AC1098" w:rsidRPr="00D25C67" w:rsidRDefault="00AC1098" w:rsidP="00D25C67">
            <w:pPr>
              <w:jc w:val="right"/>
              <w:rPr>
                <w:color w:val="000000"/>
                <w:sz w:val="22"/>
                <w:szCs w:val="22"/>
              </w:rPr>
            </w:pPr>
            <w:r w:rsidRPr="00D25C67">
              <w:rPr>
                <w:color w:val="000000"/>
                <w:sz w:val="22"/>
                <w:szCs w:val="22"/>
              </w:rPr>
              <w:t>35,71</w:t>
            </w:r>
          </w:p>
        </w:tc>
        <w:tc>
          <w:tcPr>
            <w:tcW w:w="1069" w:type="dxa"/>
            <w:vAlign w:val="bottom"/>
          </w:tcPr>
          <w:p w14:paraId="37E629D7" w14:textId="77777777" w:rsidR="00AC1098" w:rsidRPr="00D25C67" w:rsidRDefault="00AC1098" w:rsidP="00D25C67">
            <w:pPr>
              <w:jc w:val="right"/>
              <w:rPr>
                <w:color w:val="000000"/>
                <w:sz w:val="22"/>
                <w:szCs w:val="22"/>
              </w:rPr>
            </w:pPr>
            <w:r w:rsidRPr="00D25C67">
              <w:rPr>
                <w:color w:val="000000"/>
                <w:sz w:val="22"/>
                <w:szCs w:val="22"/>
              </w:rPr>
              <w:t>-13,28</w:t>
            </w:r>
          </w:p>
        </w:tc>
        <w:tc>
          <w:tcPr>
            <w:tcW w:w="1421" w:type="dxa"/>
            <w:vAlign w:val="bottom"/>
          </w:tcPr>
          <w:p w14:paraId="13DFFAEB" w14:textId="77777777" w:rsidR="00AC1098" w:rsidRPr="00D25C67" w:rsidRDefault="00AC1098" w:rsidP="00D25C67">
            <w:pPr>
              <w:jc w:val="right"/>
              <w:rPr>
                <w:color w:val="000000"/>
                <w:sz w:val="22"/>
                <w:szCs w:val="22"/>
              </w:rPr>
            </w:pPr>
            <w:r w:rsidRPr="00D25C67">
              <w:rPr>
                <w:color w:val="000000"/>
                <w:sz w:val="22"/>
                <w:szCs w:val="22"/>
              </w:rPr>
              <w:t>2,38</w:t>
            </w:r>
          </w:p>
        </w:tc>
      </w:tr>
      <w:tr w:rsidR="00AC1098" w:rsidRPr="00D25C67" w14:paraId="7D80EE08" w14:textId="77777777" w:rsidTr="00723755">
        <w:trPr>
          <w:jc w:val="center"/>
        </w:trPr>
        <w:tc>
          <w:tcPr>
            <w:tcW w:w="2601" w:type="dxa"/>
            <w:shd w:val="clear" w:color="auto" w:fill="auto"/>
            <w:noWrap/>
            <w:vAlign w:val="bottom"/>
          </w:tcPr>
          <w:p w14:paraId="17200717" w14:textId="77777777" w:rsidR="00AC1098" w:rsidRPr="00D25C67" w:rsidRDefault="00AC1098" w:rsidP="00D25C67">
            <w:pPr>
              <w:rPr>
                <w:color w:val="000000"/>
                <w:sz w:val="22"/>
                <w:szCs w:val="22"/>
              </w:rPr>
            </w:pPr>
            <w:r w:rsidRPr="00D25C67">
              <w:rPr>
                <w:color w:val="000000"/>
                <w:sz w:val="22"/>
                <w:szCs w:val="22"/>
              </w:rPr>
              <w:t>Ấn Độ</w:t>
            </w:r>
          </w:p>
        </w:tc>
        <w:tc>
          <w:tcPr>
            <w:tcW w:w="1453" w:type="dxa"/>
            <w:shd w:val="clear" w:color="auto" w:fill="auto"/>
            <w:noWrap/>
            <w:vAlign w:val="bottom"/>
          </w:tcPr>
          <w:p w14:paraId="42BCB913" w14:textId="77777777" w:rsidR="00AC1098" w:rsidRPr="00D25C67" w:rsidRDefault="00AC1098" w:rsidP="00D25C67">
            <w:pPr>
              <w:jc w:val="right"/>
              <w:rPr>
                <w:color w:val="000000"/>
                <w:sz w:val="22"/>
                <w:szCs w:val="22"/>
              </w:rPr>
            </w:pPr>
            <w:r w:rsidRPr="00D25C67">
              <w:rPr>
                <w:color w:val="000000"/>
                <w:sz w:val="22"/>
                <w:szCs w:val="22"/>
              </w:rPr>
              <w:t>7,75</w:t>
            </w:r>
          </w:p>
        </w:tc>
        <w:tc>
          <w:tcPr>
            <w:tcW w:w="1066" w:type="dxa"/>
            <w:shd w:val="clear" w:color="auto" w:fill="auto"/>
            <w:noWrap/>
            <w:vAlign w:val="bottom"/>
          </w:tcPr>
          <w:p w14:paraId="5D14DED3" w14:textId="77777777" w:rsidR="00AC1098" w:rsidRPr="00D25C67" w:rsidRDefault="00AC1098" w:rsidP="00D25C67">
            <w:pPr>
              <w:jc w:val="right"/>
              <w:rPr>
                <w:color w:val="000000"/>
                <w:sz w:val="22"/>
                <w:szCs w:val="22"/>
              </w:rPr>
            </w:pPr>
            <w:r w:rsidRPr="00D25C67">
              <w:rPr>
                <w:color w:val="000000"/>
                <w:sz w:val="22"/>
                <w:szCs w:val="22"/>
              </w:rPr>
              <w:t>51,99</w:t>
            </w:r>
          </w:p>
        </w:tc>
        <w:tc>
          <w:tcPr>
            <w:tcW w:w="974" w:type="dxa"/>
            <w:shd w:val="clear" w:color="auto" w:fill="auto"/>
            <w:noWrap/>
            <w:vAlign w:val="bottom"/>
          </w:tcPr>
          <w:p w14:paraId="04B52517" w14:textId="77777777" w:rsidR="00AC1098" w:rsidRPr="00D25C67" w:rsidRDefault="00AC1098" w:rsidP="00D25C67">
            <w:pPr>
              <w:jc w:val="right"/>
              <w:rPr>
                <w:color w:val="000000"/>
                <w:sz w:val="22"/>
                <w:szCs w:val="22"/>
              </w:rPr>
            </w:pPr>
            <w:r w:rsidRPr="00D25C67">
              <w:rPr>
                <w:color w:val="000000"/>
                <w:sz w:val="22"/>
                <w:szCs w:val="22"/>
              </w:rPr>
              <w:t>4,22</w:t>
            </w:r>
          </w:p>
        </w:tc>
        <w:tc>
          <w:tcPr>
            <w:tcW w:w="1101" w:type="dxa"/>
            <w:vAlign w:val="bottom"/>
          </w:tcPr>
          <w:p w14:paraId="345C8E11" w14:textId="77777777" w:rsidR="00AC1098" w:rsidRPr="00D25C67" w:rsidRDefault="00AC1098" w:rsidP="00D25C67">
            <w:pPr>
              <w:jc w:val="right"/>
              <w:rPr>
                <w:color w:val="000000"/>
                <w:sz w:val="22"/>
                <w:szCs w:val="22"/>
              </w:rPr>
            </w:pPr>
            <w:r w:rsidRPr="00D25C67">
              <w:rPr>
                <w:color w:val="000000"/>
                <w:sz w:val="22"/>
                <w:szCs w:val="22"/>
              </w:rPr>
              <w:t>20,09</w:t>
            </w:r>
          </w:p>
        </w:tc>
        <w:tc>
          <w:tcPr>
            <w:tcW w:w="1069" w:type="dxa"/>
            <w:vAlign w:val="bottom"/>
          </w:tcPr>
          <w:p w14:paraId="5DC2EA2E" w14:textId="77777777" w:rsidR="00AC1098" w:rsidRPr="00D25C67" w:rsidRDefault="00AC1098" w:rsidP="00D25C67">
            <w:pPr>
              <w:jc w:val="right"/>
              <w:rPr>
                <w:color w:val="000000"/>
                <w:sz w:val="22"/>
                <w:szCs w:val="22"/>
              </w:rPr>
            </w:pPr>
            <w:r w:rsidRPr="00D25C67">
              <w:rPr>
                <w:color w:val="000000"/>
                <w:sz w:val="22"/>
                <w:szCs w:val="22"/>
              </w:rPr>
              <w:t>-12,06</w:t>
            </w:r>
          </w:p>
        </w:tc>
        <w:tc>
          <w:tcPr>
            <w:tcW w:w="1421" w:type="dxa"/>
            <w:vAlign w:val="bottom"/>
          </w:tcPr>
          <w:p w14:paraId="199ED5E8" w14:textId="77777777" w:rsidR="00AC1098" w:rsidRPr="00D25C67" w:rsidRDefault="00AC1098" w:rsidP="00D25C67">
            <w:pPr>
              <w:jc w:val="right"/>
              <w:rPr>
                <w:color w:val="000000"/>
                <w:sz w:val="22"/>
                <w:szCs w:val="22"/>
              </w:rPr>
            </w:pPr>
            <w:r w:rsidRPr="00D25C67">
              <w:rPr>
                <w:color w:val="000000"/>
                <w:sz w:val="22"/>
                <w:szCs w:val="22"/>
              </w:rPr>
              <w:t>1,34</w:t>
            </w:r>
          </w:p>
        </w:tc>
      </w:tr>
      <w:tr w:rsidR="00AC1098" w:rsidRPr="00D25C67" w14:paraId="7377B503" w14:textId="77777777" w:rsidTr="00723755">
        <w:trPr>
          <w:jc w:val="center"/>
        </w:trPr>
        <w:tc>
          <w:tcPr>
            <w:tcW w:w="2601" w:type="dxa"/>
            <w:shd w:val="clear" w:color="auto" w:fill="auto"/>
            <w:noWrap/>
            <w:vAlign w:val="bottom"/>
          </w:tcPr>
          <w:p w14:paraId="5638B76B" w14:textId="77777777" w:rsidR="00AC1098" w:rsidRPr="00D25C67" w:rsidRDefault="00AC1098" w:rsidP="00D25C67">
            <w:pPr>
              <w:rPr>
                <w:color w:val="000000"/>
                <w:sz w:val="22"/>
                <w:szCs w:val="22"/>
              </w:rPr>
            </w:pPr>
            <w:r w:rsidRPr="00D25C67">
              <w:rPr>
                <w:color w:val="000000"/>
                <w:sz w:val="22"/>
                <w:szCs w:val="22"/>
              </w:rPr>
              <w:t>Brazil</w:t>
            </w:r>
          </w:p>
        </w:tc>
        <w:tc>
          <w:tcPr>
            <w:tcW w:w="1453" w:type="dxa"/>
            <w:shd w:val="clear" w:color="auto" w:fill="auto"/>
            <w:noWrap/>
            <w:vAlign w:val="bottom"/>
          </w:tcPr>
          <w:p w14:paraId="58E17024" w14:textId="77777777" w:rsidR="00AC1098" w:rsidRPr="00D25C67" w:rsidRDefault="00AC1098" w:rsidP="00D25C67">
            <w:pPr>
              <w:jc w:val="right"/>
              <w:rPr>
                <w:color w:val="000000"/>
                <w:sz w:val="22"/>
                <w:szCs w:val="22"/>
              </w:rPr>
            </w:pPr>
            <w:r w:rsidRPr="00D25C67">
              <w:rPr>
                <w:color w:val="000000"/>
                <w:sz w:val="22"/>
                <w:szCs w:val="22"/>
              </w:rPr>
              <w:t>8,72</w:t>
            </w:r>
          </w:p>
        </w:tc>
        <w:tc>
          <w:tcPr>
            <w:tcW w:w="1066" w:type="dxa"/>
            <w:shd w:val="clear" w:color="auto" w:fill="auto"/>
            <w:noWrap/>
            <w:vAlign w:val="bottom"/>
          </w:tcPr>
          <w:p w14:paraId="5B9800F9" w14:textId="77777777" w:rsidR="00AC1098" w:rsidRPr="00D25C67" w:rsidRDefault="00AC1098" w:rsidP="00D25C67">
            <w:pPr>
              <w:jc w:val="right"/>
              <w:rPr>
                <w:color w:val="000000"/>
                <w:sz w:val="22"/>
                <w:szCs w:val="22"/>
              </w:rPr>
            </w:pPr>
            <w:r w:rsidRPr="00D25C67">
              <w:rPr>
                <w:color w:val="000000"/>
                <w:sz w:val="22"/>
                <w:szCs w:val="22"/>
              </w:rPr>
              <w:t>101,00</w:t>
            </w:r>
          </w:p>
        </w:tc>
        <w:tc>
          <w:tcPr>
            <w:tcW w:w="974" w:type="dxa"/>
            <w:shd w:val="clear" w:color="auto" w:fill="auto"/>
            <w:noWrap/>
            <w:vAlign w:val="bottom"/>
          </w:tcPr>
          <w:p w14:paraId="716A3FDF" w14:textId="77777777" w:rsidR="00AC1098" w:rsidRPr="00D25C67" w:rsidRDefault="00AC1098" w:rsidP="00D25C67">
            <w:pPr>
              <w:jc w:val="right"/>
              <w:rPr>
                <w:color w:val="000000"/>
                <w:sz w:val="22"/>
                <w:szCs w:val="22"/>
              </w:rPr>
            </w:pPr>
            <w:r w:rsidRPr="00D25C67">
              <w:rPr>
                <w:color w:val="000000"/>
                <w:sz w:val="22"/>
                <w:szCs w:val="22"/>
              </w:rPr>
              <w:t>4,02</w:t>
            </w:r>
          </w:p>
        </w:tc>
        <w:tc>
          <w:tcPr>
            <w:tcW w:w="1101" w:type="dxa"/>
            <w:vAlign w:val="bottom"/>
          </w:tcPr>
          <w:p w14:paraId="1421520A" w14:textId="77777777" w:rsidR="00AC1098" w:rsidRPr="00D25C67" w:rsidRDefault="00AC1098" w:rsidP="00D25C67">
            <w:pPr>
              <w:jc w:val="right"/>
              <w:rPr>
                <w:color w:val="000000"/>
                <w:sz w:val="22"/>
                <w:szCs w:val="22"/>
              </w:rPr>
            </w:pPr>
            <w:r w:rsidRPr="00D25C67">
              <w:rPr>
                <w:color w:val="000000"/>
                <w:sz w:val="22"/>
                <w:szCs w:val="22"/>
              </w:rPr>
              <w:t>19,97</w:t>
            </w:r>
          </w:p>
        </w:tc>
        <w:tc>
          <w:tcPr>
            <w:tcW w:w="1069" w:type="dxa"/>
            <w:vAlign w:val="bottom"/>
          </w:tcPr>
          <w:p w14:paraId="5D54FF0E" w14:textId="77777777" w:rsidR="00AC1098" w:rsidRPr="00D25C67" w:rsidRDefault="00AC1098" w:rsidP="00D25C67">
            <w:pPr>
              <w:jc w:val="right"/>
              <w:rPr>
                <w:color w:val="000000"/>
                <w:sz w:val="22"/>
                <w:szCs w:val="22"/>
              </w:rPr>
            </w:pPr>
            <w:r w:rsidRPr="00D25C67">
              <w:rPr>
                <w:color w:val="000000"/>
                <w:sz w:val="22"/>
                <w:szCs w:val="22"/>
              </w:rPr>
              <w:t>10,98</w:t>
            </w:r>
          </w:p>
        </w:tc>
        <w:tc>
          <w:tcPr>
            <w:tcW w:w="1421" w:type="dxa"/>
            <w:vAlign w:val="bottom"/>
          </w:tcPr>
          <w:p w14:paraId="20C9A97C" w14:textId="77777777" w:rsidR="00AC1098" w:rsidRPr="00D25C67" w:rsidRDefault="00AC1098" w:rsidP="00D25C67">
            <w:pPr>
              <w:jc w:val="right"/>
              <w:rPr>
                <w:color w:val="000000"/>
                <w:sz w:val="22"/>
                <w:szCs w:val="22"/>
              </w:rPr>
            </w:pPr>
            <w:r w:rsidRPr="00D25C67">
              <w:rPr>
                <w:color w:val="000000"/>
                <w:sz w:val="22"/>
                <w:szCs w:val="22"/>
              </w:rPr>
              <w:t>1,33</w:t>
            </w:r>
          </w:p>
        </w:tc>
      </w:tr>
      <w:tr w:rsidR="00AC1098" w:rsidRPr="00D25C67" w14:paraId="0D1BE7BC" w14:textId="77777777" w:rsidTr="00723755">
        <w:trPr>
          <w:jc w:val="center"/>
        </w:trPr>
        <w:tc>
          <w:tcPr>
            <w:tcW w:w="2601" w:type="dxa"/>
            <w:shd w:val="clear" w:color="auto" w:fill="auto"/>
            <w:noWrap/>
            <w:vAlign w:val="bottom"/>
          </w:tcPr>
          <w:p w14:paraId="5268326B" w14:textId="77777777" w:rsidR="00AC1098" w:rsidRPr="00D25C67" w:rsidRDefault="00AC1098" w:rsidP="00D25C67">
            <w:pPr>
              <w:rPr>
                <w:color w:val="000000"/>
                <w:sz w:val="22"/>
                <w:szCs w:val="22"/>
              </w:rPr>
            </w:pPr>
            <w:r w:rsidRPr="00D25C67">
              <w:rPr>
                <w:color w:val="000000"/>
                <w:sz w:val="22"/>
                <w:szCs w:val="22"/>
              </w:rPr>
              <w:t>Australia</w:t>
            </w:r>
          </w:p>
        </w:tc>
        <w:tc>
          <w:tcPr>
            <w:tcW w:w="1453" w:type="dxa"/>
            <w:shd w:val="clear" w:color="auto" w:fill="auto"/>
            <w:noWrap/>
            <w:vAlign w:val="bottom"/>
          </w:tcPr>
          <w:p w14:paraId="02631628" w14:textId="77777777" w:rsidR="00AC1098" w:rsidRPr="00D25C67" w:rsidRDefault="00AC1098" w:rsidP="00D25C67">
            <w:pPr>
              <w:jc w:val="right"/>
              <w:rPr>
                <w:color w:val="000000"/>
                <w:sz w:val="22"/>
                <w:szCs w:val="22"/>
              </w:rPr>
            </w:pPr>
            <w:r w:rsidRPr="00D25C67">
              <w:rPr>
                <w:color w:val="000000"/>
                <w:sz w:val="22"/>
                <w:szCs w:val="22"/>
              </w:rPr>
              <w:t>3,05</w:t>
            </w:r>
          </w:p>
        </w:tc>
        <w:tc>
          <w:tcPr>
            <w:tcW w:w="1066" w:type="dxa"/>
            <w:shd w:val="clear" w:color="auto" w:fill="auto"/>
            <w:noWrap/>
            <w:vAlign w:val="bottom"/>
          </w:tcPr>
          <w:p w14:paraId="2E55A37F" w14:textId="77777777" w:rsidR="00AC1098" w:rsidRPr="00D25C67" w:rsidRDefault="00AC1098" w:rsidP="00D25C67">
            <w:pPr>
              <w:jc w:val="right"/>
              <w:rPr>
                <w:color w:val="000000"/>
                <w:sz w:val="22"/>
                <w:szCs w:val="22"/>
              </w:rPr>
            </w:pPr>
            <w:r w:rsidRPr="00D25C67">
              <w:rPr>
                <w:color w:val="000000"/>
                <w:sz w:val="22"/>
                <w:szCs w:val="22"/>
              </w:rPr>
              <w:t>173,99</w:t>
            </w:r>
          </w:p>
        </w:tc>
        <w:tc>
          <w:tcPr>
            <w:tcW w:w="974" w:type="dxa"/>
            <w:shd w:val="clear" w:color="auto" w:fill="auto"/>
            <w:noWrap/>
            <w:vAlign w:val="bottom"/>
          </w:tcPr>
          <w:p w14:paraId="266E0400" w14:textId="77777777" w:rsidR="00AC1098" w:rsidRPr="00D25C67" w:rsidRDefault="00AC1098" w:rsidP="00D25C67">
            <w:pPr>
              <w:jc w:val="right"/>
              <w:rPr>
                <w:color w:val="000000"/>
                <w:sz w:val="22"/>
                <w:szCs w:val="22"/>
              </w:rPr>
            </w:pPr>
            <w:r w:rsidRPr="00D25C67">
              <w:rPr>
                <w:color w:val="000000"/>
                <w:sz w:val="22"/>
                <w:szCs w:val="22"/>
              </w:rPr>
              <w:t>88,36</w:t>
            </w:r>
          </w:p>
        </w:tc>
        <w:tc>
          <w:tcPr>
            <w:tcW w:w="1101" w:type="dxa"/>
            <w:vAlign w:val="bottom"/>
          </w:tcPr>
          <w:p w14:paraId="659C3BB4" w14:textId="77777777" w:rsidR="00AC1098" w:rsidRPr="00D25C67" w:rsidRDefault="00AC1098" w:rsidP="00D25C67">
            <w:pPr>
              <w:jc w:val="right"/>
              <w:rPr>
                <w:color w:val="000000"/>
                <w:sz w:val="22"/>
                <w:szCs w:val="22"/>
              </w:rPr>
            </w:pPr>
            <w:r w:rsidRPr="00D25C67">
              <w:rPr>
                <w:color w:val="000000"/>
                <w:sz w:val="22"/>
                <w:szCs w:val="22"/>
              </w:rPr>
              <w:t>5,26</w:t>
            </w:r>
          </w:p>
        </w:tc>
        <w:tc>
          <w:tcPr>
            <w:tcW w:w="1069" w:type="dxa"/>
            <w:vAlign w:val="bottom"/>
          </w:tcPr>
          <w:p w14:paraId="35AB6213" w14:textId="77777777" w:rsidR="00AC1098" w:rsidRPr="00D25C67" w:rsidRDefault="00AC1098" w:rsidP="00D25C67">
            <w:pPr>
              <w:jc w:val="right"/>
              <w:rPr>
                <w:color w:val="000000"/>
                <w:sz w:val="22"/>
                <w:szCs w:val="22"/>
              </w:rPr>
            </w:pPr>
            <w:r w:rsidRPr="00D25C67">
              <w:rPr>
                <w:color w:val="000000"/>
                <w:sz w:val="22"/>
                <w:szCs w:val="22"/>
              </w:rPr>
              <w:t>19,24</w:t>
            </w:r>
          </w:p>
        </w:tc>
        <w:tc>
          <w:tcPr>
            <w:tcW w:w="1421" w:type="dxa"/>
            <w:vAlign w:val="bottom"/>
          </w:tcPr>
          <w:p w14:paraId="0ADE4C25" w14:textId="77777777" w:rsidR="00AC1098" w:rsidRPr="00D25C67" w:rsidRDefault="00AC1098" w:rsidP="00D25C67">
            <w:pPr>
              <w:jc w:val="right"/>
              <w:rPr>
                <w:color w:val="000000"/>
                <w:sz w:val="22"/>
                <w:szCs w:val="22"/>
              </w:rPr>
            </w:pPr>
            <w:r w:rsidRPr="00D25C67">
              <w:rPr>
                <w:color w:val="000000"/>
                <w:sz w:val="22"/>
                <w:szCs w:val="22"/>
              </w:rPr>
              <w:t>0,35</w:t>
            </w:r>
          </w:p>
        </w:tc>
      </w:tr>
      <w:tr w:rsidR="00AC1098" w:rsidRPr="00D25C67" w14:paraId="35597C5D" w14:textId="77777777" w:rsidTr="00723755">
        <w:trPr>
          <w:jc w:val="center"/>
        </w:trPr>
        <w:tc>
          <w:tcPr>
            <w:tcW w:w="2601" w:type="dxa"/>
            <w:shd w:val="clear" w:color="auto" w:fill="auto"/>
            <w:noWrap/>
            <w:vAlign w:val="bottom"/>
          </w:tcPr>
          <w:p w14:paraId="0295C4EF" w14:textId="77777777" w:rsidR="00AC1098" w:rsidRPr="00D25C67" w:rsidRDefault="00AC1098" w:rsidP="00D25C67">
            <w:pPr>
              <w:rPr>
                <w:color w:val="000000"/>
                <w:sz w:val="22"/>
                <w:szCs w:val="22"/>
              </w:rPr>
            </w:pPr>
            <w:r w:rsidRPr="00D25C67">
              <w:rPr>
                <w:color w:val="000000"/>
                <w:sz w:val="22"/>
                <w:szCs w:val="22"/>
              </w:rPr>
              <w:t>Pakistan</w:t>
            </w:r>
          </w:p>
        </w:tc>
        <w:tc>
          <w:tcPr>
            <w:tcW w:w="1453" w:type="dxa"/>
            <w:shd w:val="clear" w:color="auto" w:fill="auto"/>
            <w:noWrap/>
            <w:vAlign w:val="bottom"/>
          </w:tcPr>
          <w:p w14:paraId="46B0A9B0" w14:textId="77777777" w:rsidR="00AC1098" w:rsidRPr="00D25C67" w:rsidRDefault="00AC1098" w:rsidP="00D25C67">
            <w:pPr>
              <w:jc w:val="right"/>
              <w:rPr>
                <w:color w:val="000000"/>
                <w:sz w:val="22"/>
                <w:szCs w:val="22"/>
              </w:rPr>
            </w:pPr>
            <w:r w:rsidRPr="00D25C67">
              <w:rPr>
                <w:color w:val="000000"/>
                <w:sz w:val="22"/>
                <w:szCs w:val="22"/>
              </w:rPr>
              <w:t>2,27</w:t>
            </w:r>
          </w:p>
        </w:tc>
        <w:tc>
          <w:tcPr>
            <w:tcW w:w="1066" w:type="dxa"/>
            <w:shd w:val="clear" w:color="auto" w:fill="auto"/>
            <w:noWrap/>
            <w:vAlign w:val="bottom"/>
          </w:tcPr>
          <w:p w14:paraId="026AACDF" w14:textId="77777777" w:rsidR="00AC1098" w:rsidRPr="00D25C67" w:rsidRDefault="00AC1098" w:rsidP="00D25C67">
            <w:pPr>
              <w:jc w:val="right"/>
              <w:rPr>
                <w:color w:val="000000"/>
                <w:sz w:val="22"/>
                <w:szCs w:val="22"/>
              </w:rPr>
            </w:pPr>
            <w:r w:rsidRPr="00D25C67">
              <w:rPr>
                <w:color w:val="000000"/>
                <w:sz w:val="22"/>
                <w:szCs w:val="22"/>
              </w:rPr>
              <w:t>52,98</w:t>
            </w:r>
          </w:p>
        </w:tc>
        <w:tc>
          <w:tcPr>
            <w:tcW w:w="974" w:type="dxa"/>
            <w:shd w:val="clear" w:color="auto" w:fill="auto"/>
            <w:noWrap/>
            <w:vAlign w:val="bottom"/>
          </w:tcPr>
          <w:p w14:paraId="517688A7" w14:textId="77777777" w:rsidR="00AC1098" w:rsidRPr="00D25C67" w:rsidRDefault="00AC1098" w:rsidP="00D25C67">
            <w:pPr>
              <w:jc w:val="right"/>
              <w:rPr>
                <w:color w:val="000000"/>
                <w:sz w:val="22"/>
                <w:szCs w:val="22"/>
              </w:rPr>
            </w:pPr>
            <w:r w:rsidRPr="00D25C67">
              <w:rPr>
                <w:color w:val="000000"/>
                <w:sz w:val="22"/>
                <w:szCs w:val="22"/>
              </w:rPr>
              <w:t>23,19</w:t>
            </w:r>
          </w:p>
        </w:tc>
        <w:tc>
          <w:tcPr>
            <w:tcW w:w="1101" w:type="dxa"/>
            <w:vAlign w:val="bottom"/>
          </w:tcPr>
          <w:p w14:paraId="4B655DDD" w14:textId="77777777" w:rsidR="00AC1098" w:rsidRPr="00D25C67" w:rsidRDefault="00AC1098" w:rsidP="00D25C67">
            <w:pPr>
              <w:jc w:val="right"/>
              <w:rPr>
                <w:color w:val="000000"/>
                <w:sz w:val="22"/>
                <w:szCs w:val="22"/>
              </w:rPr>
            </w:pPr>
            <w:r w:rsidRPr="00D25C67">
              <w:rPr>
                <w:color w:val="000000"/>
                <w:sz w:val="22"/>
                <w:szCs w:val="22"/>
              </w:rPr>
              <w:t>5,02</w:t>
            </w:r>
          </w:p>
        </w:tc>
        <w:tc>
          <w:tcPr>
            <w:tcW w:w="1069" w:type="dxa"/>
            <w:vAlign w:val="bottom"/>
          </w:tcPr>
          <w:p w14:paraId="0ACEC70C" w14:textId="77777777" w:rsidR="00AC1098" w:rsidRPr="00D25C67" w:rsidRDefault="00AC1098" w:rsidP="00D25C67">
            <w:pPr>
              <w:jc w:val="right"/>
              <w:rPr>
                <w:color w:val="000000"/>
                <w:sz w:val="22"/>
                <w:szCs w:val="22"/>
              </w:rPr>
            </w:pPr>
            <w:r w:rsidRPr="00D25C67">
              <w:rPr>
                <w:color w:val="000000"/>
                <w:sz w:val="22"/>
                <w:szCs w:val="22"/>
              </w:rPr>
              <w:t>5,40</w:t>
            </w:r>
          </w:p>
        </w:tc>
        <w:tc>
          <w:tcPr>
            <w:tcW w:w="1421" w:type="dxa"/>
            <w:vAlign w:val="bottom"/>
          </w:tcPr>
          <w:p w14:paraId="39B6D015" w14:textId="77777777" w:rsidR="00AC1098" w:rsidRPr="00D25C67" w:rsidRDefault="00AC1098" w:rsidP="00D25C67">
            <w:pPr>
              <w:jc w:val="right"/>
              <w:rPr>
                <w:color w:val="000000"/>
                <w:sz w:val="22"/>
                <w:szCs w:val="22"/>
              </w:rPr>
            </w:pPr>
            <w:r w:rsidRPr="00D25C67">
              <w:rPr>
                <w:color w:val="000000"/>
                <w:sz w:val="22"/>
                <w:szCs w:val="22"/>
              </w:rPr>
              <w:t>0,33</w:t>
            </w:r>
          </w:p>
        </w:tc>
      </w:tr>
      <w:tr w:rsidR="00AC1098" w:rsidRPr="00D25C67" w14:paraId="309A5873" w14:textId="77777777" w:rsidTr="00723755">
        <w:trPr>
          <w:jc w:val="center"/>
        </w:trPr>
        <w:tc>
          <w:tcPr>
            <w:tcW w:w="2601" w:type="dxa"/>
            <w:shd w:val="clear" w:color="auto" w:fill="auto"/>
            <w:noWrap/>
            <w:vAlign w:val="bottom"/>
          </w:tcPr>
          <w:p w14:paraId="4504C13E" w14:textId="77777777" w:rsidR="00AC1098" w:rsidRPr="00D25C67" w:rsidRDefault="00AC1098" w:rsidP="00D25C67">
            <w:pPr>
              <w:rPr>
                <w:color w:val="000000"/>
                <w:sz w:val="22"/>
                <w:szCs w:val="22"/>
              </w:rPr>
            </w:pPr>
            <w:r w:rsidRPr="00D25C67">
              <w:rPr>
                <w:color w:val="000000"/>
                <w:sz w:val="22"/>
                <w:szCs w:val="22"/>
              </w:rPr>
              <w:t>Achentina</w:t>
            </w:r>
          </w:p>
        </w:tc>
        <w:tc>
          <w:tcPr>
            <w:tcW w:w="1453" w:type="dxa"/>
            <w:shd w:val="clear" w:color="auto" w:fill="auto"/>
            <w:noWrap/>
            <w:vAlign w:val="bottom"/>
          </w:tcPr>
          <w:p w14:paraId="62764FF9" w14:textId="77777777" w:rsidR="00AC1098" w:rsidRPr="00D25C67" w:rsidRDefault="00AC1098" w:rsidP="00D25C67">
            <w:pPr>
              <w:jc w:val="right"/>
              <w:rPr>
                <w:color w:val="000000"/>
                <w:sz w:val="22"/>
                <w:szCs w:val="22"/>
              </w:rPr>
            </w:pPr>
            <w:r w:rsidRPr="00D25C67">
              <w:rPr>
                <w:color w:val="000000"/>
                <w:sz w:val="22"/>
                <w:szCs w:val="22"/>
              </w:rPr>
              <w:t>2,69</w:t>
            </w:r>
          </w:p>
        </w:tc>
        <w:tc>
          <w:tcPr>
            <w:tcW w:w="1066" w:type="dxa"/>
            <w:shd w:val="clear" w:color="auto" w:fill="auto"/>
            <w:noWrap/>
            <w:vAlign w:val="bottom"/>
          </w:tcPr>
          <w:p w14:paraId="6FE6E53C" w14:textId="77777777" w:rsidR="00AC1098" w:rsidRPr="00D25C67" w:rsidRDefault="00AC1098" w:rsidP="00D25C67">
            <w:pPr>
              <w:jc w:val="right"/>
              <w:rPr>
                <w:color w:val="000000"/>
                <w:sz w:val="22"/>
                <w:szCs w:val="22"/>
              </w:rPr>
            </w:pPr>
            <w:r w:rsidRPr="00D25C67">
              <w:rPr>
                <w:color w:val="000000"/>
                <w:sz w:val="22"/>
                <w:szCs w:val="22"/>
              </w:rPr>
              <w:t>359,79</w:t>
            </w:r>
          </w:p>
        </w:tc>
        <w:tc>
          <w:tcPr>
            <w:tcW w:w="974" w:type="dxa"/>
            <w:shd w:val="clear" w:color="auto" w:fill="auto"/>
            <w:noWrap/>
            <w:vAlign w:val="bottom"/>
          </w:tcPr>
          <w:p w14:paraId="07F53094" w14:textId="77777777" w:rsidR="00AC1098" w:rsidRPr="00D25C67" w:rsidRDefault="00AC1098" w:rsidP="00D25C67">
            <w:pPr>
              <w:jc w:val="right"/>
              <w:rPr>
                <w:color w:val="000000"/>
                <w:sz w:val="22"/>
                <w:szCs w:val="22"/>
              </w:rPr>
            </w:pPr>
            <w:r w:rsidRPr="00D25C67">
              <w:rPr>
                <w:color w:val="000000"/>
                <w:sz w:val="22"/>
                <w:szCs w:val="22"/>
              </w:rPr>
              <w:t>33,67</w:t>
            </w:r>
          </w:p>
        </w:tc>
        <w:tc>
          <w:tcPr>
            <w:tcW w:w="1101" w:type="dxa"/>
            <w:vAlign w:val="bottom"/>
          </w:tcPr>
          <w:p w14:paraId="645541F4" w14:textId="77777777" w:rsidR="00AC1098" w:rsidRPr="00D25C67" w:rsidRDefault="00AC1098" w:rsidP="00D25C67">
            <w:pPr>
              <w:jc w:val="right"/>
              <w:rPr>
                <w:color w:val="000000"/>
                <w:sz w:val="22"/>
                <w:szCs w:val="22"/>
              </w:rPr>
            </w:pPr>
            <w:r w:rsidRPr="00D25C67">
              <w:rPr>
                <w:color w:val="000000"/>
                <w:sz w:val="22"/>
                <w:szCs w:val="22"/>
              </w:rPr>
              <w:t>4,73</w:t>
            </w:r>
          </w:p>
        </w:tc>
        <w:tc>
          <w:tcPr>
            <w:tcW w:w="1069" w:type="dxa"/>
            <w:vAlign w:val="bottom"/>
          </w:tcPr>
          <w:p w14:paraId="35D02394" w14:textId="77777777" w:rsidR="00AC1098" w:rsidRPr="00D25C67" w:rsidRDefault="00AC1098" w:rsidP="00D25C67">
            <w:pPr>
              <w:jc w:val="right"/>
              <w:rPr>
                <w:color w:val="000000"/>
                <w:sz w:val="22"/>
                <w:szCs w:val="22"/>
              </w:rPr>
            </w:pPr>
            <w:r w:rsidRPr="00D25C67">
              <w:rPr>
                <w:color w:val="000000"/>
                <w:sz w:val="22"/>
                <w:szCs w:val="22"/>
              </w:rPr>
              <w:t>-39,92</w:t>
            </w:r>
          </w:p>
        </w:tc>
        <w:tc>
          <w:tcPr>
            <w:tcW w:w="1421" w:type="dxa"/>
            <w:vAlign w:val="bottom"/>
          </w:tcPr>
          <w:p w14:paraId="0CF1BADD" w14:textId="77777777" w:rsidR="00AC1098" w:rsidRPr="00D25C67" w:rsidRDefault="00AC1098" w:rsidP="00D25C67">
            <w:pPr>
              <w:jc w:val="right"/>
              <w:rPr>
                <w:color w:val="000000"/>
                <w:sz w:val="22"/>
                <w:szCs w:val="22"/>
              </w:rPr>
            </w:pPr>
            <w:r w:rsidRPr="00D25C67">
              <w:rPr>
                <w:color w:val="000000"/>
                <w:sz w:val="22"/>
                <w:szCs w:val="22"/>
              </w:rPr>
              <w:t>0,32</w:t>
            </w:r>
          </w:p>
        </w:tc>
      </w:tr>
      <w:tr w:rsidR="00AC1098" w:rsidRPr="00D25C67" w14:paraId="304F7EAA" w14:textId="77777777" w:rsidTr="00723755">
        <w:trPr>
          <w:jc w:val="center"/>
        </w:trPr>
        <w:tc>
          <w:tcPr>
            <w:tcW w:w="2601" w:type="dxa"/>
            <w:shd w:val="clear" w:color="auto" w:fill="auto"/>
            <w:noWrap/>
            <w:vAlign w:val="bottom"/>
          </w:tcPr>
          <w:p w14:paraId="2C3FF50B" w14:textId="77777777" w:rsidR="00AC1098" w:rsidRPr="00D25C67" w:rsidRDefault="00AC1098" w:rsidP="00D25C67">
            <w:pPr>
              <w:rPr>
                <w:color w:val="000000"/>
                <w:sz w:val="22"/>
                <w:szCs w:val="22"/>
              </w:rPr>
            </w:pPr>
            <w:r w:rsidRPr="00D25C67">
              <w:rPr>
                <w:color w:val="000000"/>
                <w:sz w:val="22"/>
                <w:szCs w:val="22"/>
              </w:rPr>
              <w:t>Bangladesh</w:t>
            </w:r>
          </w:p>
        </w:tc>
        <w:tc>
          <w:tcPr>
            <w:tcW w:w="1453" w:type="dxa"/>
            <w:shd w:val="clear" w:color="auto" w:fill="auto"/>
            <w:noWrap/>
            <w:vAlign w:val="bottom"/>
          </w:tcPr>
          <w:p w14:paraId="2CA8627E" w14:textId="77777777" w:rsidR="00AC1098" w:rsidRPr="00D25C67" w:rsidRDefault="00AC1098" w:rsidP="00D25C67">
            <w:pPr>
              <w:jc w:val="right"/>
              <w:rPr>
                <w:color w:val="000000"/>
                <w:sz w:val="22"/>
                <w:szCs w:val="22"/>
              </w:rPr>
            </w:pPr>
            <w:r w:rsidRPr="00D25C67">
              <w:rPr>
                <w:color w:val="000000"/>
                <w:sz w:val="22"/>
                <w:szCs w:val="22"/>
              </w:rPr>
              <w:t>0,75</w:t>
            </w:r>
          </w:p>
        </w:tc>
        <w:tc>
          <w:tcPr>
            <w:tcW w:w="1066" w:type="dxa"/>
            <w:shd w:val="clear" w:color="auto" w:fill="auto"/>
            <w:noWrap/>
            <w:vAlign w:val="bottom"/>
          </w:tcPr>
          <w:p w14:paraId="52D737CA" w14:textId="77777777" w:rsidR="00AC1098" w:rsidRPr="00D25C67" w:rsidRDefault="00AC1098" w:rsidP="00D25C67">
            <w:pPr>
              <w:jc w:val="right"/>
              <w:rPr>
                <w:color w:val="000000"/>
                <w:sz w:val="22"/>
                <w:szCs w:val="22"/>
              </w:rPr>
            </w:pPr>
            <w:r w:rsidRPr="00D25C67">
              <w:rPr>
                <w:color w:val="000000"/>
                <w:sz w:val="22"/>
                <w:szCs w:val="22"/>
              </w:rPr>
              <w:t>264,91</w:t>
            </w:r>
          </w:p>
        </w:tc>
        <w:tc>
          <w:tcPr>
            <w:tcW w:w="974" w:type="dxa"/>
            <w:shd w:val="clear" w:color="auto" w:fill="auto"/>
            <w:noWrap/>
            <w:vAlign w:val="bottom"/>
          </w:tcPr>
          <w:p w14:paraId="25842D2E" w14:textId="77777777" w:rsidR="00AC1098" w:rsidRPr="00D25C67" w:rsidRDefault="00AC1098" w:rsidP="00D25C67">
            <w:pPr>
              <w:jc w:val="right"/>
              <w:rPr>
                <w:color w:val="000000"/>
                <w:sz w:val="22"/>
                <w:szCs w:val="22"/>
              </w:rPr>
            </w:pPr>
            <w:r w:rsidRPr="00D25C67">
              <w:rPr>
                <w:color w:val="000000"/>
                <w:sz w:val="22"/>
                <w:szCs w:val="22"/>
              </w:rPr>
              <w:t>81,80</w:t>
            </w:r>
          </w:p>
        </w:tc>
        <w:tc>
          <w:tcPr>
            <w:tcW w:w="1101" w:type="dxa"/>
            <w:vAlign w:val="bottom"/>
          </w:tcPr>
          <w:p w14:paraId="5AC60DA8" w14:textId="77777777" w:rsidR="00AC1098" w:rsidRPr="00D25C67" w:rsidRDefault="00AC1098" w:rsidP="00D25C67">
            <w:pPr>
              <w:jc w:val="right"/>
              <w:rPr>
                <w:color w:val="000000"/>
                <w:sz w:val="22"/>
                <w:szCs w:val="22"/>
              </w:rPr>
            </w:pPr>
            <w:r w:rsidRPr="00D25C67">
              <w:rPr>
                <w:color w:val="000000"/>
                <w:sz w:val="22"/>
                <w:szCs w:val="22"/>
              </w:rPr>
              <w:t>1,63</w:t>
            </w:r>
          </w:p>
        </w:tc>
        <w:tc>
          <w:tcPr>
            <w:tcW w:w="1069" w:type="dxa"/>
            <w:vAlign w:val="bottom"/>
          </w:tcPr>
          <w:p w14:paraId="7B06DEF6" w14:textId="77777777" w:rsidR="00AC1098" w:rsidRPr="00D25C67" w:rsidRDefault="00AC1098" w:rsidP="00D25C67">
            <w:pPr>
              <w:jc w:val="right"/>
              <w:rPr>
                <w:color w:val="000000"/>
                <w:sz w:val="22"/>
                <w:szCs w:val="22"/>
              </w:rPr>
            </w:pPr>
            <w:r w:rsidRPr="00D25C67">
              <w:rPr>
                <w:color w:val="000000"/>
                <w:sz w:val="22"/>
                <w:szCs w:val="22"/>
              </w:rPr>
              <w:t>34,49</w:t>
            </w:r>
          </w:p>
        </w:tc>
        <w:tc>
          <w:tcPr>
            <w:tcW w:w="1421" w:type="dxa"/>
            <w:vAlign w:val="bottom"/>
          </w:tcPr>
          <w:p w14:paraId="51A48A03" w14:textId="77777777" w:rsidR="00AC1098" w:rsidRPr="00D25C67" w:rsidRDefault="00AC1098" w:rsidP="00D25C67">
            <w:pPr>
              <w:jc w:val="right"/>
              <w:rPr>
                <w:color w:val="000000"/>
                <w:sz w:val="22"/>
                <w:szCs w:val="22"/>
              </w:rPr>
            </w:pPr>
            <w:r w:rsidRPr="00D25C67">
              <w:rPr>
                <w:color w:val="000000"/>
                <w:sz w:val="22"/>
                <w:szCs w:val="22"/>
              </w:rPr>
              <w:t>0,11</w:t>
            </w:r>
          </w:p>
        </w:tc>
      </w:tr>
      <w:tr w:rsidR="00AC1098" w:rsidRPr="00D25C67" w14:paraId="7CF11C8D" w14:textId="77777777" w:rsidTr="00723755">
        <w:trPr>
          <w:jc w:val="center"/>
        </w:trPr>
        <w:tc>
          <w:tcPr>
            <w:tcW w:w="2601" w:type="dxa"/>
            <w:shd w:val="clear" w:color="auto" w:fill="auto"/>
            <w:noWrap/>
            <w:vAlign w:val="bottom"/>
          </w:tcPr>
          <w:p w14:paraId="74BB16F9" w14:textId="77777777" w:rsidR="00AC1098" w:rsidRPr="00D25C67" w:rsidRDefault="00AC1098" w:rsidP="00D25C67">
            <w:pPr>
              <w:rPr>
                <w:color w:val="000000"/>
                <w:sz w:val="22"/>
                <w:szCs w:val="22"/>
              </w:rPr>
            </w:pPr>
            <w:r w:rsidRPr="00D25C67">
              <w:rPr>
                <w:color w:val="000000"/>
                <w:sz w:val="22"/>
                <w:szCs w:val="22"/>
              </w:rPr>
              <w:t>New Zealand</w:t>
            </w:r>
          </w:p>
        </w:tc>
        <w:tc>
          <w:tcPr>
            <w:tcW w:w="1453" w:type="dxa"/>
            <w:shd w:val="clear" w:color="auto" w:fill="auto"/>
            <w:noWrap/>
            <w:vAlign w:val="bottom"/>
          </w:tcPr>
          <w:p w14:paraId="486D38C8" w14:textId="77777777" w:rsidR="00AC1098" w:rsidRPr="00D25C67" w:rsidRDefault="00AC1098" w:rsidP="00D25C67">
            <w:pPr>
              <w:jc w:val="right"/>
              <w:rPr>
                <w:color w:val="000000"/>
                <w:sz w:val="22"/>
                <w:szCs w:val="22"/>
              </w:rPr>
            </w:pPr>
            <w:r w:rsidRPr="00D25C67">
              <w:rPr>
                <w:color w:val="000000"/>
                <w:sz w:val="22"/>
                <w:szCs w:val="22"/>
              </w:rPr>
              <w:t>0,49</w:t>
            </w:r>
          </w:p>
        </w:tc>
        <w:tc>
          <w:tcPr>
            <w:tcW w:w="1066" w:type="dxa"/>
            <w:shd w:val="clear" w:color="auto" w:fill="auto"/>
            <w:noWrap/>
            <w:vAlign w:val="bottom"/>
          </w:tcPr>
          <w:p w14:paraId="212820E8" w14:textId="77777777" w:rsidR="00AC1098" w:rsidRPr="00D25C67" w:rsidRDefault="00AC1098" w:rsidP="00D25C67">
            <w:pPr>
              <w:jc w:val="right"/>
              <w:rPr>
                <w:color w:val="000000"/>
                <w:sz w:val="22"/>
                <w:szCs w:val="22"/>
              </w:rPr>
            </w:pPr>
            <w:r w:rsidRPr="00D25C67">
              <w:rPr>
                <w:color w:val="000000"/>
                <w:sz w:val="22"/>
                <w:szCs w:val="22"/>
              </w:rPr>
              <w:t>-0,64</w:t>
            </w:r>
          </w:p>
        </w:tc>
        <w:tc>
          <w:tcPr>
            <w:tcW w:w="974" w:type="dxa"/>
            <w:shd w:val="clear" w:color="auto" w:fill="auto"/>
            <w:noWrap/>
            <w:vAlign w:val="bottom"/>
          </w:tcPr>
          <w:p w14:paraId="1B832C5D" w14:textId="77777777" w:rsidR="00AC1098" w:rsidRPr="00D25C67" w:rsidRDefault="00AC1098" w:rsidP="00D25C67">
            <w:pPr>
              <w:jc w:val="right"/>
              <w:rPr>
                <w:color w:val="000000"/>
                <w:sz w:val="22"/>
                <w:szCs w:val="22"/>
              </w:rPr>
            </w:pPr>
            <w:r w:rsidRPr="00D25C67">
              <w:rPr>
                <w:color w:val="000000"/>
                <w:sz w:val="22"/>
                <w:szCs w:val="22"/>
              </w:rPr>
              <w:t>15,27</w:t>
            </w:r>
          </w:p>
        </w:tc>
        <w:tc>
          <w:tcPr>
            <w:tcW w:w="1101" w:type="dxa"/>
            <w:vAlign w:val="bottom"/>
          </w:tcPr>
          <w:p w14:paraId="1249BB96" w14:textId="77777777" w:rsidR="00AC1098" w:rsidRPr="00D25C67" w:rsidRDefault="00AC1098" w:rsidP="00D25C67">
            <w:pPr>
              <w:jc w:val="right"/>
              <w:rPr>
                <w:color w:val="000000"/>
                <w:sz w:val="22"/>
                <w:szCs w:val="22"/>
              </w:rPr>
            </w:pPr>
            <w:r w:rsidRPr="00D25C67">
              <w:rPr>
                <w:color w:val="000000"/>
                <w:sz w:val="22"/>
                <w:szCs w:val="22"/>
              </w:rPr>
              <w:t>1,49</w:t>
            </w:r>
          </w:p>
        </w:tc>
        <w:tc>
          <w:tcPr>
            <w:tcW w:w="1069" w:type="dxa"/>
            <w:vAlign w:val="bottom"/>
          </w:tcPr>
          <w:p w14:paraId="31AE2E21" w14:textId="77777777" w:rsidR="00AC1098" w:rsidRPr="00D25C67" w:rsidRDefault="00AC1098" w:rsidP="00D25C67">
            <w:pPr>
              <w:jc w:val="right"/>
              <w:rPr>
                <w:color w:val="000000"/>
                <w:sz w:val="22"/>
                <w:szCs w:val="22"/>
              </w:rPr>
            </w:pPr>
            <w:r w:rsidRPr="00D25C67">
              <w:rPr>
                <w:color w:val="000000"/>
                <w:sz w:val="22"/>
                <w:szCs w:val="22"/>
              </w:rPr>
              <w:t>62,43</w:t>
            </w:r>
          </w:p>
        </w:tc>
        <w:tc>
          <w:tcPr>
            <w:tcW w:w="1421" w:type="dxa"/>
            <w:vAlign w:val="bottom"/>
          </w:tcPr>
          <w:p w14:paraId="022C6A27" w14:textId="77777777" w:rsidR="00AC1098" w:rsidRPr="00D25C67" w:rsidRDefault="00AC1098" w:rsidP="00D25C67">
            <w:pPr>
              <w:jc w:val="right"/>
              <w:rPr>
                <w:color w:val="000000"/>
                <w:sz w:val="22"/>
                <w:szCs w:val="22"/>
              </w:rPr>
            </w:pPr>
            <w:r w:rsidRPr="00D25C67">
              <w:rPr>
                <w:color w:val="000000"/>
                <w:sz w:val="22"/>
                <w:szCs w:val="22"/>
              </w:rPr>
              <w:t>0,10</w:t>
            </w:r>
          </w:p>
        </w:tc>
      </w:tr>
      <w:tr w:rsidR="00AC1098" w:rsidRPr="00D25C67" w14:paraId="2C101AC1" w14:textId="77777777" w:rsidTr="00723755">
        <w:trPr>
          <w:jc w:val="center"/>
        </w:trPr>
        <w:tc>
          <w:tcPr>
            <w:tcW w:w="2601" w:type="dxa"/>
            <w:shd w:val="clear" w:color="auto" w:fill="auto"/>
            <w:noWrap/>
            <w:vAlign w:val="bottom"/>
          </w:tcPr>
          <w:p w14:paraId="48E14AE1" w14:textId="77777777" w:rsidR="00AC1098" w:rsidRPr="00D25C67" w:rsidRDefault="00AC1098" w:rsidP="00D25C67">
            <w:pPr>
              <w:rPr>
                <w:color w:val="000000"/>
                <w:sz w:val="22"/>
                <w:szCs w:val="22"/>
              </w:rPr>
            </w:pPr>
            <w:r w:rsidRPr="00D25C67">
              <w:rPr>
                <w:color w:val="000000"/>
                <w:sz w:val="22"/>
                <w:szCs w:val="22"/>
              </w:rPr>
              <w:t>Canada</w:t>
            </w:r>
          </w:p>
        </w:tc>
        <w:tc>
          <w:tcPr>
            <w:tcW w:w="1453" w:type="dxa"/>
            <w:shd w:val="clear" w:color="auto" w:fill="auto"/>
            <w:noWrap/>
            <w:vAlign w:val="bottom"/>
          </w:tcPr>
          <w:p w14:paraId="06027BAC" w14:textId="77777777" w:rsidR="00AC1098" w:rsidRPr="00D25C67" w:rsidRDefault="00AC1098" w:rsidP="00D25C67">
            <w:pPr>
              <w:jc w:val="right"/>
              <w:rPr>
                <w:color w:val="000000"/>
                <w:sz w:val="22"/>
                <w:szCs w:val="22"/>
              </w:rPr>
            </w:pPr>
            <w:r w:rsidRPr="00D25C67">
              <w:rPr>
                <w:color w:val="000000"/>
                <w:sz w:val="22"/>
                <w:szCs w:val="22"/>
              </w:rPr>
              <w:t>0,22</w:t>
            </w:r>
          </w:p>
        </w:tc>
        <w:tc>
          <w:tcPr>
            <w:tcW w:w="1066" w:type="dxa"/>
            <w:shd w:val="clear" w:color="auto" w:fill="auto"/>
            <w:noWrap/>
            <w:vAlign w:val="bottom"/>
          </w:tcPr>
          <w:p w14:paraId="284F3879" w14:textId="77777777" w:rsidR="00AC1098" w:rsidRPr="00D25C67" w:rsidRDefault="00AC1098" w:rsidP="00D25C67">
            <w:pPr>
              <w:jc w:val="right"/>
              <w:rPr>
                <w:color w:val="000000"/>
                <w:sz w:val="22"/>
                <w:szCs w:val="22"/>
              </w:rPr>
            </w:pPr>
            <w:r w:rsidRPr="00D25C67">
              <w:rPr>
                <w:color w:val="000000"/>
                <w:sz w:val="22"/>
                <w:szCs w:val="22"/>
              </w:rPr>
              <w:t>67,30</w:t>
            </w:r>
          </w:p>
        </w:tc>
        <w:tc>
          <w:tcPr>
            <w:tcW w:w="974" w:type="dxa"/>
            <w:shd w:val="clear" w:color="auto" w:fill="auto"/>
            <w:noWrap/>
            <w:vAlign w:val="bottom"/>
          </w:tcPr>
          <w:p w14:paraId="02363C46" w14:textId="77777777" w:rsidR="00AC1098" w:rsidRPr="00D25C67" w:rsidRDefault="00AC1098" w:rsidP="00D25C67">
            <w:pPr>
              <w:jc w:val="right"/>
              <w:rPr>
                <w:color w:val="000000"/>
                <w:sz w:val="22"/>
                <w:szCs w:val="22"/>
              </w:rPr>
            </w:pPr>
            <w:r w:rsidRPr="00D25C67">
              <w:rPr>
                <w:color w:val="000000"/>
                <w:sz w:val="22"/>
                <w:szCs w:val="22"/>
              </w:rPr>
              <w:t>18,55</w:t>
            </w:r>
          </w:p>
        </w:tc>
        <w:tc>
          <w:tcPr>
            <w:tcW w:w="1101" w:type="dxa"/>
            <w:vAlign w:val="bottom"/>
          </w:tcPr>
          <w:p w14:paraId="75B2F363" w14:textId="77777777" w:rsidR="00AC1098" w:rsidRPr="00D25C67" w:rsidRDefault="00AC1098" w:rsidP="00D25C67">
            <w:pPr>
              <w:jc w:val="right"/>
              <w:rPr>
                <w:color w:val="000000"/>
                <w:sz w:val="22"/>
                <w:szCs w:val="22"/>
              </w:rPr>
            </w:pPr>
            <w:r w:rsidRPr="00D25C67">
              <w:rPr>
                <w:color w:val="000000"/>
                <w:sz w:val="22"/>
                <w:szCs w:val="22"/>
              </w:rPr>
              <w:t>0,42</w:t>
            </w:r>
          </w:p>
        </w:tc>
        <w:tc>
          <w:tcPr>
            <w:tcW w:w="1069" w:type="dxa"/>
            <w:vAlign w:val="bottom"/>
          </w:tcPr>
          <w:p w14:paraId="6D301261" w14:textId="77777777" w:rsidR="00AC1098" w:rsidRPr="00D25C67" w:rsidRDefault="00AC1098" w:rsidP="00D25C67">
            <w:pPr>
              <w:jc w:val="right"/>
              <w:rPr>
                <w:color w:val="000000"/>
                <w:sz w:val="22"/>
                <w:szCs w:val="22"/>
              </w:rPr>
            </w:pPr>
            <w:r w:rsidRPr="00D25C67">
              <w:rPr>
                <w:color w:val="000000"/>
                <w:sz w:val="22"/>
                <w:szCs w:val="22"/>
              </w:rPr>
              <w:t>-1,21</w:t>
            </w:r>
          </w:p>
        </w:tc>
        <w:tc>
          <w:tcPr>
            <w:tcW w:w="1421" w:type="dxa"/>
            <w:vAlign w:val="bottom"/>
          </w:tcPr>
          <w:p w14:paraId="683DF5EB" w14:textId="77777777" w:rsidR="00AC1098" w:rsidRPr="00D25C67" w:rsidRDefault="00AC1098" w:rsidP="00D25C67">
            <w:pPr>
              <w:jc w:val="right"/>
              <w:rPr>
                <w:color w:val="000000"/>
                <w:sz w:val="22"/>
                <w:szCs w:val="22"/>
              </w:rPr>
            </w:pPr>
            <w:r w:rsidRPr="00D25C67">
              <w:rPr>
                <w:color w:val="000000"/>
                <w:sz w:val="22"/>
                <w:szCs w:val="22"/>
              </w:rPr>
              <w:t>0,03</w:t>
            </w:r>
          </w:p>
        </w:tc>
      </w:tr>
    </w:tbl>
    <w:p w14:paraId="0E5A0796" w14:textId="77777777" w:rsidR="00FB4B8E" w:rsidRPr="00AC1098" w:rsidRDefault="00FB4B8E" w:rsidP="00FB4B8E">
      <w:pPr>
        <w:pStyle w:val="NormalWeb"/>
        <w:spacing w:before="0" w:beforeAutospacing="0" w:after="0" w:afterAutospacing="0"/>
        <w:jc w:val="right"/>
        <w:rPr>
          <w:i/>
          <w:sz w:val="26"/>
          <w:szCs w:val="26"/>
        </w:rPr>
      </w:pPr>
      <w:r w:rsidRPr="00AC1098">
        <w:rPr>
          <w:i/>
          <w:sz w:val="26"/>
          <w:szCs w:val="26"/>
        </w:rPr>
        <w:t xml:space="preserve"> Nguồn: Tính toán từ số liệu thống kê sơ bộ của TCHQ</w:t>
      </w:r>
    </w:p>
    <w:p w14:paraId="0A7745CA" w14:textId="0BD40365" w:rsidR="000C34E7" w:rsidRPr="00EA68D3" w:rsidRDefault="000C34E7" w:rsidP="00EA68D3">
      <w:pPr>
        <w:pStyle w:val="Heading2"/>
        <w:spacing w:before="120" w:after="120" w:line="288" w:lineRule="auto"/>
        <w:rPr>
          <w:i w:val="0"/>
          <w:sz w:val="26"/>
          <w:szCs w:val="26"/>
        </w:rPr>
      </w:pPr>
      <w:bookmarkStart w:id="334" w:name="_Toc70334340"/>
      <w:r w:rsidRPr="00EA68D3">
        <w:rPr>
          <w:i w:val="0"/>
          <w:sz w:val="26"/>
          <w:szCs w:val="26"/>
        </w:rPr>
        <w:t>3. Một số nhận định, dự báo</w:t>
      </w:r>
      <w:bookmarkEnd w:id="334"/>
    </w:p>
    <w:p w14:paraId="03D69147" w14:textId="60A4585F" w:rsidR="00E14E89" w:rsidRPr="00EA68D3" w:rsidRDefault="00F9215A" w:rsidP="00EA68D3">
      <w:pPr>
        <w:spacing w:before="120" w:after="120" w:line="288" w:lineRule="auto"/>
        <w:ind w:firstLine="720"/>
        <w:jc w:val="both"/>
        <w:rPr>
          <w:sz w:val="26"/>
          <w:szCs w:val="26"/>
        </w:rPr>
      </w:pPr>
      <w:r w:rsidRPr="00EA68D3">
        <w:rPr>
          <w:i/>
          <w:sz w:val="26"/>
          <w:szCs w:val="26"/>
          <w:lang w:val="es-ES"/>
        </w:rPr>
        <w:t>Đối với ngành dệt may:</w:t>
      </w:r>
      <w:r w:rsidRPr="00EA68D3">
        <w:rPr>
          <w:sz w:val="26"/>
          <w:szCs w:val="26"/>
          <w:lang w:val="es-ES"/>
        </w:rPr>
        <w:t xml:space="preserve"> </w:t>
      </w:r>
    </w:p>
    <w:p w14:paraId="7F4C4B03" w14:textId="1BC34302" w:rsidR="00862F67" w:rsidRPr="00EA68D3" w:rsidRDefault="00862F67" w:rsidP="00EA68D3">
      <w:pPr>
        <w:spacing w:before="120" w:after="120" w:line="288" w:lineRule="auto"/>
        <w:ind w:firstLine="720"/>
        <w:jc w:val="both"/>
        <w:rPr>
          <w:sz w:val="26"/>
          <w:szCs w:val="26"/>
        </w:rPr>
      </w:pPr>
      <w:r w:rsidRPr="00EA68D3">
        <w:rPr>
          <w:sz w:val="26"/>
          <w:szCs w:val="26"/>
        </w:rPr>
        <w:t xml:space="preserve">Ngành dệt may đã đạt được mức tăng trưởng xuất khẩu </w:t>
      </w:r>
      <w:r w:rsidR="00495CFC" w:rsidRPr="00EA68D3">
        <w:rPr>
          <w:sz w:val="26"/>
          <w:szCs w:val="26"/>
        </w:rPr>
        <w:t>cao</w:t>
      </w:r>
      <w:r w:rsidRPr="00EA68D3">
        <w:rPr>
          <w:sz w:val="26"/>
          <w:szCs w:val="26"/>
        </w:rPr>
        <w:t xml:space="preserve"> trong 2 thập kỷ</w:t>
      </w:r>
      <w:r w:rsidR="005B2F69" w:rsidRPr="00EA68D3">
        <w:rPr>
          <w:sz w:val="26"/>
          <w:szCs w:val="26"/>
        </w:rPr>
        <w:t xml:space="preserve"> qua. </w:t>
      </w:r>
      <w:r w:rsidRPr="00EA68D3">
        <w:rPr>
          <w:sz w:val="26"/>
          <w:szCs w:val="26"/>
        </w:rPr>
        <w:t>Tuy nhiên, khả năng tự cung ứng nguyên liệu của ngành vẫn còn nhiều khoảng trống, phụ thuộc nhiều vào nhập khẩu, nên việc có thêm các dự án sản xuất nguyên liệu cũng đồng nghĩa tăng cơ hội cho các doanh nghiệp xuất khẩu được hưởng ưu đãi thuế quan từ các FTA.</w:t>
      </w:r>
    </w:p>
    <w:p w14:paraId="2CE6AD0C" w14:textId="77777777" w:rsidR="00862F67" w:rsidRPr="00EA68D3" w:rsidRDefault="00862F67" w:rsidP="00EA68D3">
      <w:pPr>
        <w:spacing w:before="120" w:after="120" w:line="288" w:lineRule="auto"/>
        <w:ind w:firstLine="720"/>
        <w:jc w:val="both"/>
        <w:rPr>
          <w:sz w:val="26"/>
          <w:szCs w:val="26"/>
        </w:rPr>
      </w:pPr>
      <w:r w:rsidRPr="00EA68D3">
        <w:rPr>
          <w:sz w:val="26"/>
          <w:szCs w:val="26"/>
        </w:rPr>
        <w:t>Hiệp hội Dệt may Việt Nam (Vitas) cho biết, năm 2020, ngành dệt may xuất khẩu 35 tỷ USD, nhập gần 20 tỷ USD nguyên phụ liệu, trong đó vải gần 12 tỷ USD.</w:t>
      </w:r>
    </w:p>
    <w:p w14:paraId="2F3796C6" w14:textId="77777777" w:rsidR="005B2F69" w:rsidRPr="00EA68D3" w:rsidRDefault="005B2F69" w:rsidP="00EA68D3">
      <w:pPr>
        <w:spacing w:before="120" w:after="120" w:line="288" w:lineRule="auto"/>
        <w:ind w:firstLine="720"/>
        <w:jc w:val="both"/>
        <w:rPr>
          <w:bCs/>
          <w:sz w:val="26"/>
          <w:szCs w:val="26"/>
        </w:rPr>
      </w:pPr>
      <w:r w:rsidRPr="00EA68D3">
        <w:rPr>
          <w:bCs/>
          <w:sz w:val="26"/>
          <w:szCs w:val="26"/>
        </w:rPr>
        <w:t>Năng lực sản xuất hàng dệt may của Việt Nam rất lớn vì nguồn nhân công dồi dào, chịu khó, tiếp thu kiến thức đào tạo tốt, giá nhân công không quá đắt. Nhưng xuất khẩu hàng dệt may động chạm đến vấn đề nguyên liệu đầu vào, trước hết là vải. </w:t>
      </w:r>
    </w:p>
    <w:p w14:paraId="02A0032C" w14:textId="77777777" w:rsidR="005B2F69" w:rsidRPr="00EA68D3" w:rsidRDefault="005B2F69" w:rsidP="00EA68D3">
      <w:pPr>
        <w:spacing w:before="120" w:after="120" w:line="288" w:lineRule="auto"/>
        <w:ind w:firstLine="720"/>
        <w:jc w:val="both"/>
        <w:rPr>
          <w:bCs/>
          <w:sz w:val="26"/>
          <w:szCs w:val="26"/>
        </w:rPr>
      </w:pPr>
      <w:r w:rsidRPr="00EA68D3">
        <w:rPr>
          <w:bCs/>
          <w:sz w:val="26"/>
          <w:szCs w:val="26"/>
        </w:rPr>
        <w:t>Thời gian qua, ngành dệt may đã tập trung phát triển công nghiệp phụ trợ khá tốt, giải quyết các vấn đề về sợi, vải. Về lượng chúng ta dư dả, nhưng vấp phải các vấn đề về cơ cấu vì yêu cầu mặt hàng vải cho dệt may, đặc biệt là những nguyên liệu cho dệt may cũng vô cùng tỉ mỉ, phức tạp. Do vậy, Việt Nam phải dựa vào thị trường nước ngoài.</w:t>
      </w:r>
    </w:p>
    <w:p w14:paraId="2889820C" w14:textId="77777777" w:rsidR="00862F67" w:rsidRPr="00EA68D3" w:rsidRDefault="00862F67" w:rsidP="00EA68D3">
      <w:pPr>
        <w:spacing w:before="120" w:after="120" w:line="288" w:lineRule="auto"/>
        <w:ind w:firstLine="720"/>
        <w:jc w:val="both"/>
        <w:rPr>
          <w:sz w:val="26"/>
          <w:szCs w:val="26"/>
        </w:rPr>
      </w:pPr>
      <w:r w:rsidRPr="00EA68D3">
        <w:rPr>
          <w:sz w:val="26"/>
          <w:szCs w:val="26"/>
        </w:rPr>
        <w:t xml:space="preserve">Việt Nam tham gia nhiều hiệp định thương mại tự do như CPTPP, EVFTA, RCEP… nhưng để hưởng các thuế suất ưu đãi, phải đáp ứng quy tắc xuất xứ. Việc có </w:t>
      </w:r>
      <w:r w:rsidRPr="00EA68D3">
        <w:rPr>
          <w:sz w:val="26"/>
          <w:szCs w:val="26"/>
        </w:rPr>
        <w:lastRenderedPageBreak/>
        <w:t>thêm dự án nguyên liệu mới đi vào hoạt động sẽ gia tăng nguồn cung vải cho các doanh nghiệp sản xuất hàng xuất khẩu và cung cấp cho thị trường nội địa.</w:t>
      </w:r>
    </w:p>
    <w:p w14:paraId="3E4ED449" w14:textId="77777777" w:rsidR="00862F67" w:rsidRPr="00EA68D3" w:rsidRDefault="00862F67" w:rsidP="00EA68D3">
      <w:pPr>
        <w:spacing w:before="120" w:after="120" w:line="288" w:lineRule="auto"/>
        <w:ind w:firstLine="720"/>
        <w:jc w:val="both"/>
        <w:rPr>
          <w:sz w:val="26"/>
          <w:szCs w:val="26"/>
        </w:rPr>
      </w:pPr>
      <w:r w:rsidRPr="00EA68D3">
        <w:rPr>
          <w:sz w:val="26"/>
          <w:szCs w:val="26"/>
        </w:rPr>
        <w:t>Không chỉ hướng đến mục tiêu tăng xuất khẩu, với đích ngắm 55 tỷ USD vào năm 2025, các dự án đầu tư giai đoạn tới của ngành phải được tư duy khác giai đoạn trước, lưu ý yếu tố giảm thiểu nguyên nhiên liệu đầu vào trong sản xuất.</w:t>
      </w:r>
    </w:p>
    <w:p w14:paraId="7132CAC2" w14:textId="77777777" w:rsidR="00862F67" w:rsidRPr="00EA68D3" w:rsidRDefault="00862F67" w:rsidP="00EA68D3">
      <w:pPr>
        <w:spacing w:before="120" w:after="120" w:line="288" w:lineRule="auto"/>
        <w:ind w:firstLine="720"/>
        <w:jc w:val="both"/>
        <w:rPr>
          <w:sz w:val="26"/>
          <w:szCs w:val="26"/>
        </w:rPr>
      </w:pPr>
      <w:r w:rsidRPr="00EA68D3">
        <w:rPr>
          <w:sz w:val="26"/>
          <w:szCs w:val="26"/>
        </w:rPr>
        <w:t>Vitas cho biết, ngành dệt may đang đứng trước thách thức của các nhà nhập khẩu về chương trình phát triển sản phẩm xanh hóa, sản phẩm an toàn, tiết kiệm nước, tiết kiệm năng lượng, vốn là xu thế tất yếu để bắt kịp cuộc chơi toàn cầu và đòi hỏi các doanh nghiệp dệt may phải thay đổi.</w:t>
      </w:r>
    </w:p>
    <w:p w14:paraId="4499774D" w14:textId="77777777" w:rsidR="00862F67" w:rsidRPr="00EA68D3" w:rsidRDefault="00862F67" w:rsidP="00EA68D3">
      <w:pPr>
        <w:spacing w:before="120" w:after="120" w:line="288" w:lineRule="auto"/>
        <w:ind w:firstLine="720"/>
        <w:jc w:val="both"/>
        <w:rPr>
          <w:sz w:val="26"/>
          <w:szCs w:val="26"/>
        </w:rPr>
      </w:pPr>
      <w:r w:rsidRPr="00EA68D3">
        <w:rPr>
          <w:sz w:val="26"/>
          <w:szCs w:val="26"/>
        </w:rPr>
        <w:t>Để hỗ trợ các doanh nghiệp chuyển đổi về nhận thức lẫn hành động trong đầu tư phát triển ngành trong giai đoạn tới, giai đoạn 2021 - 2022, Vitas sẽ có nhiều chương trình phối hợp với các tổ chức quốc tế về chương trình xanh hóa.</w:t>
      </w:r>
    </w:p>
    <w:p w14:paraId="4E82A45B" w14:textId="77777777" w:rsidR="00862F67" w:rsidRPr="00EA68D3" w:rsidRDefault="00862F67" w:rsidP="00EA68D3">
      <w:pPr>
        <w:spacing w:before="120" w:after="120" w:line="288" w:lineRule="auto"/>
        <w:ind w:firstLine="720"/>
        <w:jc w:val="both"/>
        <w:rPr>
          <w:sz w:val="26"/>
          <w:szCs w:val="26"/>
        </w:rPr>
      </w:pPr>
      <w:r w:rsidRPr="00EA68D3">
        <w:rPr>
          <w:sz w:val="26"/>
          <w:szCs w:val="26"/>
        </w:rPr>
        <w:t>Giai đoạn 2021 - 2023 sẽ là khoảng thời gian quyết định cho sự phục hồi, đổi mới năng lực cạnh tranh, vươn tới vị thế bền vững hơn cho doanh nghiệp trong ngành dệt may. Có thể có những doanh nghiệp tụt lại và bị bỏ rơi khỏi cuộc chơi, nhường chỗ cho những doanh nghiệp ứng biến linh hoạt, chuyển hướng đầu tư thích ứng với xu thế mà thị trường đòi hỏi.        </w:t>
      </w:r>
    </w:p>
    <w:p w14:paraId="47123BB1" w14:textId="77777777" w:rsidR="00C15C15" w:rsidRPr="00EA68D3" w:rsidRDefault="007C3BE5" w:rsidP="00EA68D3">
      <w:pPr>
        <w:shd w:val="clear" w:color="auto" w:fill="FFFFFF"/>
        <w:spacing w:before="120" w:after="120" w:line="288" w:lineRule="auto"/>
        <w:ind w:firstLine="720"/>
        <w:jc w:val="both"/>
        <w:textAlignment w:val="baseline"/>
        <w:rPr>
          <w:sz w:val="26"/>
          <w:szCs w:val="26"/>
          <w:lang w:val="es-ES"/>
        </w:rPr>
      </w:pPr>
      <w:r w:rsidRPr="00EA68D3">
        <w:rPr>
          <w:i/>
          <w:sz w:val="26"/>
          <w:szCs w:val="26"/>
          <w:lang w:val="es-ES"/>
        </w:rPr>
        <w:t>Đối với ngành da giày:</w:t>
      </w:r>
      <w:r w:rsidRPr="00EA68D3">
        <w:rPr>
          <w:sz w:val="26"/>
          <w:szCs w:val="26"/>
          <w:lang w:val="es-ES"/>
        </w:rPr>
        <w:t xml:space="preserve"> </w:t>
      </w:r>
    </w:p>
    <w:p w14:paraId="3FAE7D52" w14:textId="77777777" w:rsidR="000D3178" w:rsidRPr="00EA68D3" w:rsidRDefault="000D3178" w:rsidP="00EA68D3">
      <w:pPr>
        <w:spacing w:before="120" w:after="120" w:line="288" w:lineRule="auto"/>
        <w:ind w:firstLine="720"/>
        <w:jc w:val="both"/>
        <w:rPr>
          <w:spacing w:val="2"/>
          <w:sz w:val="26"/>
          <w:szCs w:val="26"/>
        </w:rPr>
      </w:pPr>
      <w:r w:rsidRPr="00EA68D3">
        <w:rPr>
          <w:spacing w:val="2"/>
          <w:sz w:val="26"/>
          <w:szCs w:val="26"/>
        </w:rPr>
        <w:t>Hiện nay, các doanh nghiệp (DN) ngành da giày cũng đã và đang chủ động nắm bắt và khai thác những lợi thế từ các Hiệp định thương mại mang lại nhằm tạo sự đột phá trong sản xuất kinh doanh của DN và thúc đẩy xuất khẩu.</w:t>
      </w:r>
    </w:p>
    <w:p w14:paraId="240A8703" w14:textId="77777777" w:rsidR="000D3178" w:rsidRPr="00EA68D3" w:rsidRDefault="000D3178" w:rsidP="00EA68D3">
      <w:pPr>
        <w:spacing w:before="120" w:after="120" w:line="288" w:lineRule="auto"/>
        <w:ind w:firstLine="720"/>
        <w:jc w:val="both"/>
        <w:rPr>
          <w:spacing w:val="2"/>
          <w:sz w:val="26"/>
          <w:szCs w:val="26"/>
        </w:rPr>
      </w:pPr>
      <w:r w:rsidRPr="00EA68D3">
        <w:rPr>
          <w:spacing w:val="2"/>
          <w:sz w:val="26"/>
          <w:szCs w:val="26"/>
        </w:rPr>
        <w:t>Đồng thời, do tác động của dịch Covid-19, những chuỗi cung ứng mới đang được xác lập lại, đây chính là cơ hội để các DN da giày Việt Nam tham gia sâu hơn vào chuỗi cung ứng toàn cầu. Bên cạnh đó, khối doanh nghiệp FDI tiếp tục đầu tư mới và mở rộng sản xuất, sẽ giúp ngành da giày duy trì tăng trưởng xuất khẩu.</w:t>
      </w:r>
    </w:p>
    <w:p w14:paraId="42EA37DC" w14:textId="77777777" w:rsidR="000D3178" w:rsidRPr="00EA68D3" w:rsidRDefault="000D3178" w:rsidP="00EA68D3">
      <w:pPr>
        <w:spacing w:before="120" w:after="120" w:line="288" w:lineRule="auto"/>
        <w:ind w:firstLine="720"/>
        <w:jc w:val="both"/>
        <w:rPr>
          <w:spacing w:val="2"/>
          <w:sz w:val="26"/>
          <w:szCs w:val="26"/>
        </w:rPr>
      </w:pPr>
      <w:r w:rsidRPr="00EA68D3">
        <w:rPr>
          <w:spacing w:val="2"/>
          <w:sz w:val="26"/>
          <w:szCs w:val="26"/>
        </w:rPr>
        <w:t>Các chuyên gia nhận định da giày là một trong những ngành tận dụng tốt nhất Hiệp định EVFTA. Với cơ hội đó, dự báo xuất khẩu ngành da, giày, túi xách sẽ tăng trưởng 15 - 20% trong năm 2021 nếu tình hình dịch Covid-19 được kiểm soát tốt.</w:t>
      </w:r>
    </w:p>
    <w:p w14:paraId="2E6DCE7C" w14:textId="77777777" w:rsidR="000D3178" w:rsidRPr="00EA68D3" w:rsidRDefault="000D3178" w:rsidP="00EA68D3">
      <w:pPr>
        <w:spacing w:before="120" w:after="120" w:line="288" w:lineRule="auto"/>
        <w:ind w:firstLine="720"/>
        <w:jc w:val="both"/>
        <w:rPr>
          <w:spacing w:val="2"/>
          <w:sz w:val="26"/>
          <w:szCs w:val="26"/>
        </w:rPr>
      </w:pPr>
      <w:r w:rsidRPr="00EA68D3">
        <w:rPr>
          <w:spacing w:val="2"/>
          <w:sz w:val="26"/>
          <w:szCs w:val="26"/>
        </w:rPr>
        <w:t>Tuy nhiên, để đạt được con số đó, các DN trong ngành cần đầu tư mạnh vào công nghiệp chế biến nguyên phụ liệu để đáp ứng yêu cầu quy tắc xuất xứ. Thời gian tới, ngành da giày vẫn các định chiến lược chủ lực tập trung cho xuất khẩu, tham gia mạnh vào chuỗi giá trị.</w:t>
      </w:r>
    </w:p>
    <w:p w14:paraId="4597438A" w14:textId="77777777" w:rsidR="000D3178" w:rsidRPr="00EA68D3" w:rsidRDefault="000D3178" w:rsidP="00EA68D3">
      <w:pPr>
        <w:spacing w:before="120" w:after="120" w:line="288" w:lineRule="auto"/>
        <w:ind w:firstLine="720"/>
        <w:jc w:val="both"/>
        <w:rPr>
          <w:spacing w:val="2"/>
          <w:sz w:val="26"/>
          <w:szCs w:val="26"/>
        </w:rPr>
      </w:pPr>
      <w:r w:rsidRPr="00EA68D3">
        <w:rPr>
          <w:spacing w:val="2"/>
          <w:sz w:val="26"/>
          <w:szCs w:val="26"/>
        </w:rPr>
        <w:lastRenderedPageBreak/>
        <w:t>Theo các chuyên gia, nếu phụ thuộc quá nhiều vào nhập khẩu nguyên phụ liệu, khi xảy ra vấn đề, chuỗi cung DN sẽ rất bị động. Thời gian sắp tới là cơ hội rất tốt để toàn ngành và các cơ quan có thẩm quyền thiết lập lại chính sách mạnh hơn cho phát triển công nghiệp hỗ trợ, phát triển sản xuất nguyên phụ liệu ở Việt Nam.</w:t>
      </w:r>
    </w:p>
    <w:p w14:paraId="60C995D7"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Các doanh nghiệp ngành da giày đã và đang chủ động nắm bắt và khai thác những lợi thế từ các Hiệp định Thương mại tự do mang lại nhằm tạo sự đột phá trong sản xuất kinh doanh của doanh nghiệp và thúc đẩy xuất khẩu.</w:t>
      </w:r>
    </w:p>
    <w:p w14:paraId="308652B7"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Đồng thời, do tác động của </w:t>
      </w:r>
      <w:r w:rsidRPr="00EA68D3">
        <w:rPr>
          <w:rFonts w:ascii="inherit" w:eastAsia="Times New Roman" w:hAnsi="inherit"/>
          <w:bCs/>
          <w:sz w:val="26"/>
          <w:szCs w:val="26"/>
          <w:bdr w:val="none" w:sz="0" w:space="0" w:color="auto" w:frame="1"/>
        </w:rPr>
        <w:t>dịch Covid-19</w:t>
      </w:r>
      <w:r w:rsidRPr="00EA68D3">
        <w:rPr>
          <w:rFonts w:ascii="inherit" w:eastAsia="Times New Roman" w:hAnsi="inherit"/>
          <w:sz w:val="26"/>
          <w:szCs w:val="26"/>
          <w:bdr w:val="none" w:sz="0" w:space="0" w:color="auto" w:frame="1"/>
        </w:rPr>
        <w:t>, những chuỗi cung ứng mới đang được xác lập lại. Đây chính là cơ hội để các doanh nghiệp da giày Việt Nam tham gia sâu hơn vào chuỗi cung ứng toàn cầu.</w:t>
      </w:r>
    </w:p>
    <w:p w14:paraId="2C2008C1"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Ngoài ra, Bộ Công Thương cũng đề cập tới góc độ khối doanh nghiệp FDI tiếp tục đầu tư mới và mở rộng sản xuất sẽ giúp </w:t>
      </w:r>
      <w:hyperlink r:id="rId20" w:history="1">
        <w:r w:rsidRPr="00EA68D3">
          <w:rPr>
            <w:rFonts w:ascii="inherit" w:eastAsia="Times New Roman" w:hAnsi="inherit"/>
            <w:sz w:val="26"/>
            <w:szCs w:val="26"/>
            <w:bdr w:val="none" w:sz="0" w:space="0" w:color="auto" w:frame="1"/>
          </w:rPr>
          <w:t>ngành da giày</w:t>
        </w:r>
      </w:hyperlink>
      <w:r w:rsidRPr="00EA68D3">
        <w:rPr>
          <w:rFonts w:ascii="inherit" w:eastAsia="Times New Roman" w:hAnsi="inherit"/>
          <w:sz w:val="26"/>
          <w:szCs w:val="26"/>
          <w:bdr w:val="none" w:sz="0" w:space="0" w:color="auto" w:frame="1"/>
        </w:rPr>
        <w:t> duy trì tăng trưởng xuất khẩu trong thời gian tới.</w:t>
      </w:r>
    </w:p>
    <w:p w14:paraId="63FC9885"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 xml:space="preserve">Nhận định da giày là một trong những ngành tận dụng tốt nhất các Hiệp định thương mại tự do, </w:t>
      </w:r>
      <w:r w:rsidRPr="00EA68D3">
        <w:rPr>
          <w:rFonts w:ascii="inherit" w:eastAsia="Times New Roman" w:hAnsi="inherit"/>
          <w:bCs/>
          <w:sz w:val="26"/>
          <w:szCs w:val="26"/>
          <w:bdr w:val="none" w:sz="0" w:space="0" w:color="auto" w:frame="1"/>
        </w:rPr>
        <w:t>Hiệp hội Da - Giày - Túi xách Việt Nam</w:t>
      </w:r>
      <w:r w:rsidRPr="00EA68D3">
        <w:rPr>
          <w:rFonts w:ascii="inherit" w:eastAsia="Times New Roman" w:hAnsi="inherit"/>
          <w:sz w:val="26"/>
          <w:szCs w:val="26"/>
          <w:bdr w:val="none" w:sz="0" w:space="0" w:color="auto" w:frame="1"/>
        </w:rPr>
        <w:t> (LEFASO) cho rằng, xuất khẩu ngành da, giày, túi xách sẽ tăng trưởng 15 - 20% trong năm 2021 nếu tình hình dịch Covid-19 được kiểm soát tốt.</w:t>
      </w:r>
    </w:p>
    <w:p w14:paraId="6C74204C"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Tuy nhiên, các doanh nghiệp trong ngành cần đầu tư mạnh vào công nghiệp chế biến nguyên phụ liệu để đáp ứng yêu cầu quy tắc xuất xứ.</w:t>
      </w:r>
    </w:p>
    <w:p w14:paraId="3E07F8B9"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Ngành công nghiệp da giày Việt Nam rất phát triển khi đứng thứ hai trên thế giới. Tuy nhiên, hiện chưa có ngành công nghiệp hỗ trợ tương xứng. Bởi chương trình phát triển công nghiệp hỗ trợ là giải pháp thu hút đầu tư nước ngoài tại Việt Nam. Khi tham gia hội nhập quốc tế phải đáp ứng yêu cầu của các thị trường phát triển giúp doanh nghiệp đáp ứng được yêu cầu đó.</w:t>
      </w:r>
    </w:p>
    <w:p w14:paraId="52DDA773"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Thời gian tới, ngành da giày cần kiên định chiến lược chủ lực tập trung cho xuất khẩu, tham gia mạnh vào chuỗi giá trị. Từ đại dịch Covid-19 cho thấy đứt gãy chuỗi cung gây ảnh hưởng cực kỳ nghiêm trọng tới sản xuất, buộc toàn ngành phải nhìn nhận lại chiến lược.</w:t>
      </w:r>
    </w:p>
    <w:p w14:paraId="1C6DC33E" w14:textId="77777777" w:rsidR="005C2157" w:rsidRPr="00EA68D3" w:rsidRDefault="005C2157" w:rsidP="00EA68D3">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EA68D3">
        <w:rPr>
          <w:rFonts w:ascii="inherit" w:eastAsia="Times New Roman" w:hAnsi="inherit"/>
          <w:sz w:val="26"/>
          <w:szCs w:val="26"/>
          <w:bdr w:val="none" w:sz="0" w:space="0" w:color="auto" w:frame="1"/>
        </w:rPr>
        <w:t>Nếu phụ thuộc quá nhiều vào nhập khẩu nguyên phụ liệu, khi xảy ra vấn đề chuỗi cung doanh nghiệp sẽ rất bị động. Thời gian sắp tới là cơ hội rất tốt để toàn ngành và Chính phủ thiết lập lại chính sách mạnh hơn cho phát triển công nghiệp hỗ trợ. Chúng ta phải chớp lấy cơ hội này để phát triển sản xuất nguyên phụ liệu ở Việt Nam.</w:t>
      </w:r>
    </w:p>
    <w:p w14:paraId="7C0A817D" w14:textId="1F7FE8CD" w:rsidR="004151B6" w:rsidRPr="00EA68D3" w:rsidRDefault="000C34E7" w:rsidP="00EA68D3">
      <w:pPr>
        <w:pStyle w:val="Heading1"/>
        <w:spacing w:before="120" w:after="120" w:line="288" w:lineRule="auto"/>
        <w:rPr>
          <w:rFonts w:ascii="Times New Roman" w:hAnsi="Times New Roman"/>
          <w:sz w:val="26"/>
          <w:szCs w:val="26"/>
        </w:rPr>
      </w:pPr>
      <w:bookmarkStart w:id="335" w:name="_Toc70334341"/>
      <w:r w:rsidRPr="00EA68D3">
        <w:rPr>
          <w:rFonts w:ascii="Times New Roman" w:hAnsi="Times New Roman"/>
          <w:sz w:val="26"/>
          <w:szCs w:val="26"/>
          <w:lang w:val="vi-VN"/>
        </w:rPr>
        <w:lastRenderedPageBreak/>
        <w:t>II</w:t>
      </w:r>
      <w:bookmarkStart w:id="336" w:name="_Toc36126626"/>
      <w:bookmarkStart w:id="337" w:name="_Toc34731557"/>
      <w:bookmarkStart w:id="338" w:name="_Toc34749713"/>
      <w:r w:rsidRPr="00EA68D3">
        <w:rPr>
          <w:rFonts w:ascii="Times New Roman" w:hAnsi="Times New Roman"/>
          <w:sz w:val="26"/>
          <w:szCs w:val="26"/>
          <w:lang w:val="vi-VN"/>
        </w:rPr>
        <w:t xml:space="preserve">I. </w:t>
      </w:r>
      <w:r w:rsidR="004151B6" w:rsidRPr="00EA68D3">
        <w:rPr>
          <w:rFonts w:ascii="Times New Roman" w:hAnsi="Times New Roman"/>
          <w:sz w:val="26"/>
          <w:szCs w:val="26"/>
          <w:lang w:val="vi-VN"/>
        </w:rPr>
        <w:t xml:space="preserve">Các hoạt động hợp tác sản xuất, đầu tư, thương mại </w:t>
      </w:r>
      <w:bookmarkEnd w:id="336"/>
      <w:r w:rsidR="0068581F" w:rsidRPr="00EA68D3">
        <w:rPr>
          <w:rFonts w:ascii="Times New Roman" w:hAnsi="Times New Roman"/>
          <w:sz w:val="26"/>
          <w:szCs w:val="26"/>
          <w:lang w:val="vi-VN"/>
        </w:rPr>
        <w:t>sản phẩm CNHT ngành dệt may</w:t>
      </w:r>
      <w:r w:rsidRPr="00EA68D3">
        <w:rPr>
          <w:rFonts w:ascii="Times New Roman" w:hAnsi="Times New Roman"/>
          <w:sz w:val="26"/>
          <w:szCs w:val="26"/>
          <w:lang w:val="vi-VN"/>
        </w:rPr>
        <w:t xml:space="preserve"> – da giày</w:t>
      </w:r>
      <w:bookmarkEnd w:id="335"/>
    </w:p>
    <w:p w14:paraId="3ECE1355" w14:textId="1A4DFFA3" w:rsidR="003511B4" w:rsidRPr="00EA68D3" w:rsidRDefault="003511B4" w:rsidP="00EA68D3">
      <w:pPr>
        <w:spacing w:before="120" w:after="120" w:line="288" w:lineRule="auto"/>
        <w:ind w:firstLine="720"/>
        <w:jc w:val="both"/>
        <w:rPr>
          <w:rStyle w:val="Strong"/>
          <w:bCs w:val="0"/>
          <w:i/>
          <w:sz w:val="26"/>
          <w:szCs w:val="26"/>
          <w:shd w:val="clear" w:color="auto" w:fill="FFFFFF"/>
        </w:rPr>
      </w:pPr>
      <w:r w:rsidRPr="00EA68D3">
        <w:rPr>
          <w:rStyle w:val="Strong"/>
          <w:bCs w:val="0"/>
          <w:i/>
          <w:sz w:val="26"/>
          <w:szCs w:val="26"/>
          <w:shd w:val="clear" w:color="auto" w:fill="FFFFFF"/>
        </w:rPr>
        <w:t xml:space="preserve">Phú Thọ ưu tiên phát triển CNHT phục vụ ngành dệt may - da giày </w:t>
      </w:r>
    </w:p>
    <w:p w14:paraId="07C9BC1C"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UBND tỉnh Phú Thọ vừa ban hành Quyết định 03/2021/QĐ-UBND quy định nội dung và mức chi cụ thể các hoạt động phát triển công nghiệp hỗ trợ (CNHT) trên địa bàn tỉnh Phú Thọ. Đối tượng áp dụng của Quyết định là các cơ quan quản lý, các tổ chức, cá nhân tham gia thực hiện hoạt động phát triển CNHT trên địa bàn tỉnh.</w:t>
      </w:r>
    </w:p>
    <w:p w14:paraId="3EB5B476"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Quyết định nêu rõ, nguồn kinh phí thực hiện phát triển CNHT, bao gồm: Ngân sách nhà nước, nguồn tài trợ, đóng góp của các tổ chức, cá nhân trong và ngoài nước, các nguồn vốn hợp pháp khác theo quy định của pháp luật.</w:t>
      </w:r>
    </w:p>
    <w:p w14:paraId="5BD8E716"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Nguyên tắc sử dụng nguồn vốn là ưu tiên hỗ trợ các ngành CNHT trên địa bàn tỉnh, cụ thể là các ngành công nghiệp sản xuất nguyên liệu, vật liệu, linh kiện và phụ tùng để cung cấp cho sản xuất sản phẩm hoàn chỉnh, như: Ngành sản xuất các sản phẩm cơ khí chính xác, khuôn mẫu, phụ tùng, linh kiện máy móc thiết bị; ngành CNHT ngành điện tử - tin học – viễn thông; ngành CNHT ngành sản xuất các sản phẩm công nghệ cao, vật liệu mới; CNHT ngành dệt may – da giày.</w:t>
      </w:r>
    </w:p>
    <w:p w14:paraId="2B261720"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Quyết định nêu rõ, chi cho phát triển CNHT tập trung vào các nội dung, thứ nhất: Chi kết nối, hỗ trợ doanh nghiệp CNHT trở thành nhà cung ứng sản phẩm cho khách hàng trong và ngoài nước; xúc tiến thu hút đầu tư nước ngoài vào lĩnh vực CNHT. Với nội dung này, Phú Thọ sẽ chi cho các hoạt động xây dựng và ban hành các quy chuẩn kỹ thuật; tư vấn, hỗ trợ kỹ thuật cho doanh nghiệp CNHT và tư vấn, hỗ trợ doanh nghiệp đầu tư vào lĩnh vực CNHT. Cùng với đó, chi tổ chức hội thảo xúc tiến thu hút đầu tư trong và ngoài nước vào lĩnh vực CNHT với mức hỗ trợ tối đa 30 triệu đồng/ hội thảo. Chi tổ chức hội chợ triển lãm kết nối CNHT trong nước khi có quy mô tối thiểu đảm bảo 150 gian hàng quy theo gian hàng tiêu chuẩn (3m x 3m) và 75 doanh nghiệp tham gia. Mức hỗ trợ tối đa 8 triệu đồng/1 doanh nghiệp tham gia. Chi tổ chức, tham gia hội chợ triển lãm kết nối CNHT tại nước ngoài. Mức tối đa 30 triệu đồng/1 doanh nghiệp tham gia; 100 triệu đồng/1 chương trình có quy mô tối thiểu 7 gian hàng quy theo gian hàng tiêu chuẩn (3m x 3m) và tối thiểu 7 doanh nghiệp tham gia.</w:t>
      </w:r>
    </w:p>
    <w:p w14:paraId="6F52022F"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 xml:space="preserve">Ngoài ra, tỉnh sẽ chi tổ chức đoàn giao dịch, xúc tiến đầu tư, xúc tiến thương mại CNHT tại nước ngoài với quy mô tối thiểu 7 doanh nghiệp tham gia. Mức hỗ trợ tối đa 20 triệu đồng/1 doanh nghiệp tham gia; chi hỗ trợ các doanh nghiệp quảng bá, đăng ký thương hiệu sản phẩm CNHT, mức hỗ trợ tối đa 35 triệu đồng/thương hiệu; chi tuyên truyền, quảng bá trên các phương tiện thông tin đại chúng về hoạt động CNHT trên báo </w:t>
      </w:r>
      <w:r w:rsidRPr="00EA68D3">
        <w:rPr>
          <w:rStyle w:val="Strong"/>
          <w:b w:val="0"/>
          <w:sz w:val="26"/>
          <w:szCs w:val="26"/>
          <w:shd w:val="clear" w:color="auto" w:fill="FFFFFF"/>
        </w:rPr>
        <w:lastRenderedPageBreak/>
        <w:t>giấy, báo điện tử, truyền thanh, truyền hình, ấn phẩm và các hình thức phổ biến thông tin khác. Mức hỗ trợ tối đa 50 triệu đồng/1 chuyên đề.</w:t>
      </w:r>
    </w:p>
    <w:p w14:paraId="382AC3EE"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Thứ hai, chi hỗ trợ doanh nghiệp, áp dụng hệ thống quản lý đáp ứng yêu cầu của các chuỗi sản xuất toàn cầu trong quản trị doanh nghiệp, quản trị sản xuất; đào tạo nâng cao chất lượng nguồn nhân lực, hỗ trợ 70% cho các nội dung chi. Cụ thể, chi đánh giá khả năng và nhu cầu áp dụng các tiêu chuẩn, hệ thống quản lý trong sản xuất tại các doanh nghiệp với mức hỗ trợ tối đa 5 triệu đồng/doanh nghiệp; chi đánh giá nhu cầu về nhân lực, mức hỗ trợ tối đa 5 triệu đồng/doanh nghiệp; xây dựng chương trình, tổ chức đào tạo cho các doanh nghiệp, mức hỗ trợ tối đa 20 triệu đồng/doanh nghiệp; chi đánh giá, công nhận hệ thống quản trị doanh nghiệp và quản trị sản xuất. Đối với doanh nghiệp quy mô số lao động tham gia bảo hiểm xã hội bình quân năm không quá 200 người và đáp ứng một trong hai tiêu chí (tổng nguồn vốn không quá 100.000 triệu đồng hoặc tổng doanh thu của năm trước liền kề không quá 300.000 triệu đồng). Mức hỗ trợ tối đa không quá 140 triệu đồng/doanh nghiệp.</w:t>
      </w:r>
    </w:p>
    <w:p w14:paraId="5BAB48DE"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Thứ ba, chi hỗ trợ nghiên cứu phát triển, ứng dụng chuyển giao và đổi mới công nghệ trong sản xuất thử nghiệm linh kiện, phụ tùng, nguyên liệu và vật liệu. Thứ tư, chi công tác xây dựng và công bố thông tin về CNHT hàng năm, hỗ trợ 70% cho các nội dung chi, tối đa 50 triệu đồng/năm.</w:t>
      </w:r>
    </w:p>
    <w:p w14:paraId="55174A75" w14:textId="77777777" w:rsidR="003511B4" w:rsidRPr="00EA68D3" w:rsidRDefault="003511B4"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Đối với một số các nội dung, mức chi thực hiện các hoạt động phát triển CNHT không quy định tại Quyết định này, tỉnh Phú Thọ yêu cầu sẽ thực hiện theo Thông tư 29/2018/TT-BTC của Bộ Tài chính hướng dẫn lập, quản lý và sử dụng kinh phí chương trình phát triển CNHT và các văn bản khác theo quy định hiện hành. Quyết định có hiệu lực từ ngày 30/3/2021.</w:t>
      </w:r>
    </w:p>
    <w:bookmarkEnd w:id="47"/>
    <w:bookmarkEnd w:id="337"/>
    <w:bookmarkEnd w:id="338"/>
    <w:p w14:paraId="165665B5" w14:textId="304BA1DB" w:rsidR="00723755" w:rsidRPr="00EA68D3" w:rsidRDefault="00D21ADD" w:rsidP="00EA68D3">
      <w:pPr>
        <w:spacing w:before="120" w:after="120" w:line="288" w:lineRule="auto"/>
        <w:ind w:firstLine="720"/>
        <w:jc w:val="both"/>
        <w:rPr>
          <w:rStyle w:val="Strong"/>
          <w:bCs w:val="0"/>
          <w:i/>
          <w:sz w:val="26"/>
          <w:szCs w:val="26"/>
          <w:shd w:val="clear" w:color="auto" w:fill="FFFFFF"/>
        </w:rPr>
      </w:pPr>
      <w:r w:rsidRPr="00EA68D3">
        <w:rPr>
          <w:rStyle w:val="Strong"/>
          <w:bCs w:val="0"/>
          <w:i/>
          <w:sz w:val="26"/>
          <w:szCs w:val="26"/>
          <w:shd w:val="clear" w:color="auto" w:fill="FFFFFF"/>
        </w:rPr>
        <w:t xml:space="preserve">Hội thảo tập huấn </w:t>
      </w:r>
      <w:r w:rsidR="00723755" w:rsidRPr="00EA68D3">
        <w:rPr>
          <w:rStyle w:val="Strong"/>
          <w:bCs w:val="0"/>
          <w:i/>
          <w:sz w:val="26"/>
          <w:szCs w:val="26"/>
          <w:shd w:val="clear" w:color="auto" w:fill="FFFFFF"/>
        </w:rPr>
        <w:t>Cập nhật các quy định và luật môi trường mới ngành dệt may và da giày</w:t>
      </w:r>
    </w:p>
    <w:p w14:paraId="055C43DD" w14:textId="2988517D" w:rsidR="00723755" w:rsidRPr="00EA68D3" w:rsidRDefault="00723755"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Trong bối cảnh khó khăn chung do dịch C</w:t>
      </w:r>
      <w:r w:rsidR="00D21ADD" w:rsidRPr="00EA68D3">
        <w:rPr>
          <w:rStyle w:val="Strong"/>
          <w:b w:val="0"/>
          <w:sz w:val="26"/>
          <w:szCs w:val="26"/>
          <w:shd w:val="clear" w:color="auto" w:fill="FFFFFF"/>
        </w:rPr>
        <w:t>ovid</w:t>
      </w:r>
      <w:r w:rsidRPr="00EA68D3">
        <w:rPr>
          <w:rStyle w:val="Strong"/>
          <w:b w:val="0"/>
          <w:sz w:val="26"/>
          <w:szCs w:val="26"/>
          <w:shd w:val="clear" w:color="auto" w:fill="FFFFFF"/>
        </w:rPr>
        <w:t>-19, ngành dệt may và da giày đã phục hồi nhanh chóng và hướng tới hình thành chuỗi cung ứng, giảm sự phụ thuộc vào nguồn nguyên vật liệu nhập khẩu. Tuy nhiên, các doanh nghiệp cần tiếp tục cải thiện việc tuân thủ tiêu chuẩn lao động và môi trường theo các cam kết hội nhập và các quy định mới của Luật Bảo vệ Môi trường. Các doanh nghiệp còn yếu trong việc tuân thủ các yêu cầu về phát triển bền vững cả về mặt lao động và môi trường sẽ phải dần thu hẹp sản xuất và mất cơ hội tham gia trực tiếp vào các chuỗi cung ứng.</w:t>
      </w:r>
    </w:p>
    <w:p w14:paraId="18E1C553" w14:textId="23115A31" w:rsidR="00723755" w:rsidRPr="00EA68D3" w:rsidRDefault="00723755" w:rsidP="00EA68D3">
      <w:pPr>
        <w:spacing w:before="120" w:after="120" w:line="288" w:lineRule="auto"/>
        <w:ind w:firstLine="720"/>
        <w:jc w:val="both"/>
        <w:rPr>
          <w:rStyle w:val="Strong"/>
          <w:b w:val="0"/>
          <w:bCs w:val="0"/>
          <w:sz w:val="26"/>
          <w:szCs w:val="26"/>
          <w:shd w:val="clear" w:color="auto" w:fill="FFFFFF"/>
        </w:rPr>
      </w:pPr>
      <w:r w:rsidRPr="00EA68D3">
        <w:rPr>
          <w:rStyle w:val="Strong"/>
          <w:b w:val="0"/>
          <w:sz w:val="26"/>
          <w:szCs w:val="26"/>
          <w:shd w:val="clear" w:color="auto" w:fill="FFFFFF"/>
        </w:rPr>
        <w:t xml:space="preserve">Nhằm hỗ trợ các doanh nghiệp cập nhật thông tin về các quy định của Luật Bảo vệ Môi trường 2020, đồng thời hiểu rõ hơn về các yêu cầu về phát triển bền vững và định </w:t>
      </w:r>
      <w:r w:rsidRPr="00EA68D3">
        <w:rPr>
          <w:rStyle w:val="Strong"/>
          <w:b w:val="0"/>
          <w:sz w:val="26"/>
          <w:szCs w:val="26"/>
          <w:shd w:val="clear" w:color="auto" w:fill="FFFFFF"/>
        </w:rPr>
        <w:lastRenderedPageBreak/>
        <w:t>hướng kinh tế tuần hoàn, Chi nhánh Phòng Thương mại &amp; Công nghiệp Việt Nam tại Tp. HCM (VCCI-HCM) phối hợp với Tổ chức Quốc tế về Bảo tồn Thiên nhiên (WWF) tổ chức hội thảo tập huấn:</w:t>
      </w:r>
      <w:r w:rsidR="00D21ADD" w:rsidRPr="00EA68D3">
        <w:rPr>
          <w:rStyle w:val="Strong"/>
          <w:bCs w:val="0"/>
          <w:i/>
          <w:sz w:val="26"/>
          <w:szCs w:val="26"/>
          <w:shd w:val="clear" w:color="auto" w:fill="FFFFFF"/>
        </w:rPr>
        <w:t xml:space="preserve"> </w:t>
      </w:r>
      <w:r w:rsidR="00D21ADD" w:rsidRPr="00EA68D3">
        <w:rPr>
          <w:rStyle w:val="Strong"/>
          <w:b w:val="0"/>
          <w:bCs w:val="0"/>
          <w:sz w:val="26"/>
          <w:szCs w:val="26"/>
          <w:shd w:val="clear" w:color="auto" w:fill="FFFFFF"/>
        </w:rPr>
        <w:t>Cập nhật các quy định và luật môi trường mới đối với ngành dệt may và da giày.</w:t>
      </w:r>
    </w:p>
    <w:p w14:paraId="07B5DA8A" w14:textId="427DF30F" w:rsidR="00723755" w:rsidRPr="00EA68D3" w:rsidRDefault="00D21ADD" w:rsidP="00EA68D3">
      <w:pPr>
        <w:spacing w:before="120" w:after="120" w:line="288" w:lineRule="auto"/>
        <w:ind w:firstLine="720"/>
        <w:jc w:val="both"/>
        <w:rPr>
          <w:rStyle w:val="Strong"/>
          <w:b w:val="0"/>
          <w:sz w:val="26"/>
          <w:szCs w:val="26"/>
          <w:shd w:val="clear" w:color="auto" w:fill="FFFFFF"/>
        </w:rPr>
      </w:pPr>
      <w:r w:rsidRPr="00EA68D3">
        <w:rPr>
          <w:rStyle w:val="Strong"/>
          <w:b w:val="0"/>
          <w:bCs w:val="0"/>
          <w:sz w:val="26"/>
          <w:szCs w:val="26"/>
          <w:shd w:val="clear" w:color="auto" w:fill="FFFFFF"/>
        </w:rPr>
        <w:t xml:space="preserve">Hội thảo sẽ diễn ra vào </w:t>
      </w:r>
      <w:r w:rsidR="00723755" w:rsidRPr="00EA68D3">
        <w:rPr>
          <w:rStyle w:val="Strong"/>
          <w:b w:val="0"/>
          <w:sz w:val="26"/>
          <w:szCs w:val="26"/>
          <w:shd w:val="clear" w:color="auto" w:fill="FFFFFF"/>
        </w:rPr>
        <w:t xml:space="preserve">ngày 09/04/2021 </w:t>
      </w:r>
      <w:r w:rsidRPr="00EA68D3">
        <w:rPr>
          <w:rStyle w:val="Strong"/>
          <w:b w:val="0"/>
          <w:sz w:val="26"/>
          <w:szCs w:val="26"/>
          <w:shd w:val="clear" w:color="auto" w:fill="FFFFFF"/>
        </w:rPr>
        <w:t xml:space="preserve">tại </w:t>
      </w:r>
      <w:r w:rsidR="00723755" w:rsidRPr="00EA68D3">
        <w:rPr>
          <w:rStyle w:val="Strong"/>
          <w:b w:val="0"/>
          <w:sz w:val="26"/>
          <w:szCs w:val="26"/>
          <w:shd w:val="clear" w:color="auto" w:fill="FFFFFF"/>
        </w:rPr>
        <w:t>Hội trường Lầu 4 VCCI-HCM, 171 Võ Thị Sáu, Quận 3, Tp. HCM</w:t>
      </w:r>
      <w:r w:rsidRPr="00EA68D3">
        <w:rPr>
          <w:rStyle w:val="Strong"/>
          <w:b w:val="0"/>
          <w:sz w:val="26"/>
          <w:szCs w:val="26"/>
          <w:shd w:val="clear" w:color="auto" w:fill="FFFFFF"/>
        </w:rPr>
        <w:t xml:space="preserve">. </w:t>
      </w:r>
      <w:r w:rsidR="00723755" w:rsidRPr="00EA68D3">
        <w:rPr>
          <w:rStyle w:val="Strong"/>
          <w:b w:val="0"/>
          <w:sz w:val="26"/>
          <w:szCs w:val="26"/>
          <w:shd w:val="clear" w:color="auto" w:fill="FFFFFF"/>
        </w:rPr>
        <w:t>Đối tượng tham dự: 50 đại diện lãnh đạo và cán bộ quản lý doanh nghiệp trong các lĩnh vực dệt may, da giày, cung cấp hóa chất và nguyên phụ liệu, xử lý môi trường.</w:t>
      </w:r>
    </w:p>
    <w:p w14:paraId="03BC8507" w14:textId="6C49D064" w:rsidR="00530165" w:rsidRPr="00EA68D3" w:rsidRDefault="00D21ADD" w:rsidP="00EA68D3">
      <w:pPr>
        <w:spacing w:before="120" w:after="120" w:line="288" w:lineRule="auto"/>
        <w:ind w:firstLine="720"/>
        <w:jc w:val="both"/>
        <w:rPr>
          <w:rStyle w:val="Strong"/>
          <w:i/>
          <w:sz w:val="26"/>
          <w:szCs w:val="26"/>
          <w:shd w:val="clear" w:color="auto" w:fill="FFFFFF"/>
        </w:rPr>
      </w:pPr>
      <w:r w:rsidRPr="00EA68D3">
        <w:rPr>
          <w:rStyle w:val="Strong"/>
          <w:i/>
          <w:sz w:val="26"/>
          <w:szCs w:val="26"/>
          <w:shd w:val="clear" w:color="auto" w:fill="FFFFFF"/>
        </w:rPr>
        <w:t>Hiệp định CPTPP C</w:t>
      </w:r>
      <w:r w:rsidR="00530165" w:rsidRPr="00EA68D3">
        <w:rPr>
          <w:rStyle w:val="Strong"/>
          <w:i/>
          <w:sz w:val="26"/>
          <w:szCs w:val="26"/>
          <w:shd w:val="clear" w:color="auto" w:fill="FFFFFF"/>
        </w:rPr>
        <w:t xml:space="preserve">ơ hội lớn để </w:t>
      </w:r>
      <w:r w:rsidRPr="00EA68D3">
        <w:rPr>
          <w:rStyle w:val="Strong"/>
          <w:i/>
          <w:sz w:val="26"/>
          <w:szCs w:val="26"/>
          <w:shd w:val="clear" w:color="auto" w:fill="FFFFFF"/>
        </w:rPr>
        <w:t xml:space="preserve">thu hút đầu tư và phát triển </w:t>
      </w:r>
      <w:r w:rsidR="00530165" w:rsidRPr="00EA68D3">
        <w:rPr>
          <w:rStyle w:val="Strong"/>
          <w:i/>
          <w:sz w:val="26"/>
          <w:szCs w:val="26"/>
          <w:shd w:val="clear" w:color="auto" w:fill="FFFFFF"/>
        </w:rPr>
        <w:t xml:space="preserve">ngành da giày </w:t>
      </w:r>
    </w:p>
    <w:p w14:paraId="324BF728" w14:textId="77777777" w:rsidR="00D21ADD" w:rsidRPr="00EA68D3" w:rsidRDefault="00D21ADD"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Theo Hiệp hội Da giày túi xách Việt Nam, m</w:t>
      </w:r>
      <w:r w:rsidR="00530165" w:rsidRPr="00EA68D3">
        <w:rPr>
          <w:rStyle w:val="Strong"/>
          <w:b w:val="0"/>
          <w:bCs w:val="0"/>
          <w:sz w:val="26"/>
          <w:szCs w:val="26"/>
          <w:shd w:val="clear" w:color="auto" w:fill="FFFFFF"/>
        </w:rPr>
        <w:t xml:space="preserve">ặt hàng da giày, túi xách của Việt Nam có thế mạnh xuất khẩu vào thị trường các nước tham gia Hiệp định CPTPP. </w:t>
      </w:r>
      <w:r w:rsidRPr="00EA68D3">
        <w:rPr>
          <w:rStyle w:val="Strong"/>
          <w:b w:val="0"/>
          <w:sz w:val="26"/>
          <w:szCs w:val="26"/>
          <w:shd w:val="clear" w:color="auto" w:fill="FFFFFF"/>
        </w:rPr>
        <w:t>CPTPP là cơ hội rất lớn để cho ngành da giày phát triển và thu hút đầu tư. Một trong những tác dụng lớn nhất của ngành này chính là thu hút vốn đầu tư hiệu quả trong khi da giày đang có mong muốn phát triển là một ngành công nghiệp hỗ trợ.</w:t>
      </w:r>
    </w:p>
    <w:p w14:paraId="677D74A7" w14:textId="6CFFE678" w:rsidR="00530165" w:rsidRPr="00EA68D3" w:rsidRDefault="00530165"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CPTPP chính là một cú hích đầu tiên vì thực ra ngành công nghiệp hỗ trợ này đã phát triển từ rất lâu rồi, nhưng chúng ta vẫn chưa làm được. Chưa làm được thì có rất nhiều lý do, nhưng một trong những lý do đó là chúng ta đang ở rất gần Trung Quốc – một nước công xưởng của thế giới sản xuất ra các nguyên phụ liệu cho ngành da giầy cũng như nhiều ngành khác. Việc chúng ta nhập khẩu sẽ lợi ích hơn việc chúng ta sản xuất để cung ứng cho các nhà sản xuất, bởi rõ ràng là khả năng của chúng ta không đủ chi phí. Trước đây thị trường Mỹ rất lớn, khi Mỹ rút khỏi CPTPP, chúng ta kỳ vọng để doanh nghiệp thu hút, dịch chuyển các chuỗi cung ứng nguyên phụ liệu vào Việt Nam</w:t>
      </w:r>
      <w:r w:rsidR="00D21ADD" w:rsidRPr="00EA68D3">
        <w:rPr>
          <w:rStyle w:val="Strong"/>
          <w:b w:val="0"/>
          <w:sz w:val="26"/>
          <w:szCs w:val="26"/>
          <w:shd w:val="clear" w:color="auto" w:fill="FFFFFF"/>
        </w:rPr>
        <w:t>.</w:t>
      </w:r>
    </w:p>
    <w:p w14:paraId="52F120AE" w14:textId="5F3C7411" w:rsidR="00530165" w:rsidRPr="00EA68D3" w:rsidRDefault="00D21ADD"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Trong</w:t>
      </w:r>
      <w:r w:rsidR="00530165" w:rsidRPr="00EA68D3">
        <w:rPr>
          <w:rStyle w:val="Strong"/>
          <w:b w:val="0"/>
          <w:sz w:val="26"/>
          <w:szCs w:val="26"/>
          <w:shd w:val="clear" w:color="auto" w:fill="FFFFFF"/>
        </w:rPr>
        <w:t xml:space="preserve"> 5 năm trở lại đây nền công nghiệp phụ trợ của Việt Nam đã đạt được 55% trong khi trước đây chỉ đạt 30%. Mỹ vẫn là thị trường chính của Việt Nam dù không tham gia CPTPP và tốc độ tăng trưởng xuất khẩu của ngành da giày – túi xách ra thế giới vẫn tăng lên. Qua con số xuất khẩu, thực tế ngành da giày có khối lượng tỷ trọng tăng lên 13% so với trước đây. Hai thị trường Canada và Mexio, trước đây nhập khẩu từ Mỹ, nhưng sau khi có CPTPP các nhà nhập khẩu đã tìm đến Việt Nam, đó là thuận lợi đối với ngành da giày mà Việt Nam cần nắm bắt.</w:t>
      </w:r>
    </w:p>
    <w:p w14:paraId="0E5ADE2E" w14:textId="5484686A" w:rsidR="00530165" w:rsidRPr="00EA68D3" w:rsidRDefault="00530165"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Trong 11 nước CPTPP thì Việt Nam đã xuất khẩu được sang 10 nước trừ Brunei, do đặc thù thị trường nhỏ và chủng loại không phù hợp. Có 2 nước chưa xuất khẩu túi xách là NewZeland và Peru, còn lại các nước đều đã xuất khẩu được túi xách với tốc độ tăng trưởng 10%, đó là điểm sáng mà ngành da giày tận dụng được các cơ hội của CPTPP</w:t>
      </w:r>
      <w:r w:rsidR="00D21ADD" w:rsidRPr="00EA68D3">
        <w:rPr>
          <w:rStyle w:val="Strong"/>
          <w:b w:val="0"/>
          <w:sz w:val="26"/>
          <w:szCs w:val="26"/>
          <w:shd w:val="clear" w:color="auto" w:fill="FFFFFF"/>
        </w:rPr>
        <w:t>.</w:t>
      </w:r>
    </w:p>
    <w:p w14:paraId="4F0A5304" w14:textId="7336E9A8" w:rsidR="00530165" w:rsidRPr="00EA68D3" w:rsidRDefault="00530165"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lastRenderedPageBreak/>
        <w:t xml:space="preserve">Tuy nhiên, ngoài những thuận lợi thì ngành da giày vẫn còn những điểm hạn chế. </w:t>
      </w:r>
      <w:r w:rsidR="00D21ADD" w:rsidRPr="00EA68D3">
        <w:rPr>
          <w:rStyle w:val="Strong"/>
          <w:b w:val="0"/>
          <w:sz w:val="26"/>
          <w:szCs w:val="26"/>
          <w:shd w:val="clear" w:color="auto" w:fill="FFFFFF"/>
        </w:rPr>
        <w:t>N</w:t>
      </w:r>
      <w:r w:rsidRPr="00EA68D3">
        <w:rPr>
          <w:rStyle w:val="Strong"/>
          <w:b w:val="0"/>
          <w:sz w:val="26"/>
          <w:szCs w:val="26"/>
          <w:shd w:val="clear" w:color="auto" w:fill="FFFFFF"/>
        </w:rPr>
        <w:t xml:space="preserve">hững con số xuất khẩu trên </w:t>
      </w:r>
      <w:r w:rsidR="00D21ADD" w:rsidRPr="00EA68D3">
        <w:rPr>
          <w:rStyle w:val="Strong"/>
          <w:b w:val="0"/>
          <w:sz w:val="26"/>
          <w:szCs w:val="26"/>
          <w:shd w:val="clear" w:color="auto" w:fill="FFFFFF"/>
        </w:rPr>
        <w:t>phần lớn</w:t>
      </w:r>
      <w:r w:rsidRPr="00EA68D3">
        <w:rPr>
          <w:rStyle w:val="Strong"/>
          <w:b w:val="0"/>
          <w:sz w:val="26"/>
          <w:szCs w:val="26"/>
          <w:shd w:val="clear" w:color="auto" w:fill="FFFFFF"/>
        </w:rPr>
        <w:t xml:space="preserve"> là do các doanh nghiệp FDI tại Việt Nam đã tận dụng được lợi thế của CPTPP, còn các doanh nghiệp 100% vốn trong nước thì vẫn còn ở phía sau. Lý do là CPTPP có điều kiện khá cao, không dễ gì các doanh nghiệp Việt Nam tiếp cận được.</w:t>
      </w:r>
    </w:p>
    <w:p w14:paraId="5A1FA528" w14:textId="77777777" w:rsidR="00530165" w:rsidRPr="00EA68D3" w:rsidRDefault="00530165"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Vì vậy, trong tương lai gần, sự kỳ vọng về năng lực sản xuất vẫn được đặt vào các doanh nghiệp Việt và thị trường nội địa. Các doanh nghiệp nội cần mở rộng, vươn lên để tham gia vào thị trường xuất khẩu.</w:t>
      </w:r>
    </w:p>
    <w:p w14:paraId="0B0FCE2B" w14:textId="05AEF859" w:rsidR="00530165" w:rsidRPr="00EA68D3" w:rsidRDefault="00530165"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 xml:space="preserve">Hiện nay, các doanh nghiệp đã xuất khẩu rồi phần lớn là các doanh nghiệp lớn và doanh nghiệp nước ngoài – họ hoàn toàn có thể đáp ứng được điều kiện của CPTPP. Do đã đáp ứng được điều kiện cao thì họ tiếp tục mở rộng, còn cái khó của chúng ta chính là doanh nghiệp Việt Nam chưa </w:t>
      </w:r>
      <w:r w:rsidR="00D21ADD" w:rsidRPr="00EA68D3">
        <w:rPr>
          <w:rStyle w:val="Strong"/>
          <w:b w:val="0"/>
          <w:sz w:val="26"/>
          <w:szCs w:val="26"/>
          <w:shd w:val="clear" w:color="auto" w:fill="FFFFFF"/>
        </w:rPr>
        <w:t xml:space="preserve">vươn </w:t>
      </w:r>
      <w:r w:rsidRPr="00EA68D3">
        <w:rPr>
          <w:rStyle w:val="Strong"/>
          <w:b w:val="0"/>
          <w:sz w:val="26"/>
          <w:szCs w:val="26"/>
          <w:shd w:val="clear" w:color="auto" w:fill="FFFFFF"/>
        </w:rPr>
        <w:t>ra được thế giới. Hiện nay chúng ta đang muốn tập trung vào doanh nghiệp vốn trong nước, giúp cho kim ngạch của chúng ta tăng trưởng thực sự như kỳ vọng</w:t>
      </w:r>
      <w:r w:rsidR="00D21ADD" w:rsidRPr="00EA68D3">
        <w:rPr>
          <w:rStyle w:val="Strong"/>
          <w:b w:val="0"/>
          <w:sz w:val="26"/>
          <w:szCs w:val="26"/>
          <w:shd w:val="clear" w:color="auto" w:fill="FFFFFF"/>
        </w:rPr>
        <w:t>.</w:t>
      </w:r>
    </w:p>
    <w:p w14:paraId="78650AE7" w14:textId="1ADE8198" w:rsidR="00530165" w:rsidRPr="00EA68D3" w:rsidRDefault="00D21ADD" w:rsidP="00EA68D3">
      <w:pPr>
        <w:spacing w:before="120" w:after="120" w:line="288" w:lineRule="auto"/>
        <w:ind w:firstLine="720"/>
        <w:jc w:val="both"/>
        <w:rPr>
          <w:rStyle w:val="Strong"/>
          <w:b w:val="0"/>
          <w:sz w:val="26"/>
          <w:szCs w:val="26"/>
          <w:shd w:val="clear" w:color="auto" w:fill="FFFFFF"/>
        </w:rPr>
      </w:pPr>
      <w:r w:rsidRPr="00EA68D3">
        <w:rPr>
          <w:rStyle w:val="Strong"/>
          <w:b w:val="0"/>
          <w:sz w:val="26"/>
          <w:szCs w:val="26"/>
          <w:shd w:val="clear" w:color="auto" w:fill="FFFFFF"/>
        </w:rPr>
        <w:t xml:space="preserve">Hiệp hội Da giày túi xách Việt Nam </w:t>
      </w:r>
      <w:r w:rsidR="00530165" w:rsidRPr="00EA68D3">
        <w:rPr>
          <w:rStyle w:val="Strong"/>
          <w:b w:val="0"/>
          <w:sz w:val="26"/>
          <w:szCs w:val="26"/>
          <w:shd w:val="clear" w:color="auto" w:fill="FFFFFF"/>
        </w:rPr>
        <w:t>kiến nghị</w:t>
      </w:r>
      <w:r w:rsidRPr="00EA68D3">
        <w:rPr>
          <w:rStyle w:val="Strong"/>
          <w:b w:val="0"/>
          <w:sz w:val="26"/>
          <w:szCs w:val="26"/>
          <w:shd w:val="clear" w:color="auto" w:fill="FFFFFF"/>
        </w:rPr>
        <w:t>, d</w:t>
      </w:r>
      <w:r w:rsidR="00530165" w:rsidRPr="00EA68D3">
        <w:rPr>
          <w:rStyle w:val="Strong"/>
          <w:b w:val="0"/>
          <w:sz w:val="26"/>
          <w:szCs w:val="26"/>
          <w:shd w:val="clear" w:color="auto" w:fill="FFFFFF"/>
        </w:rPr>
        <w:t xml:space="preserve">oanh nghiệp cần có thông tin một cách đầy đủ về CPTPP và các chính sách liên quan, sau khi có thông tin, doanh nghiệp thấy thiếu ở đâu thì xin hỗ trợ ở đó, ví dụ như hỗ trợ từ các chương trình xúc tiến việc làm, thị trường, vốn… Doanh nghiệp cũng cần các cơ chế chính sách về vốn, đầu tư, nhân lực, cần thông tin về thị trường khác hàng… Nếu như các giải pháp đó được làm một cách triệt để thì các doanh nghiệp Việt Nam có thể vươn xa hơn </w:t>
      </w:r>
      <w:r w:rsidRPr="00EA68D3">
        <w:rPr>
          <w:rStyle w:val="Strong"/>
          <w:b w:val="0"/>
          <w:sz w:val="26"/>
          <w:szCs w:val="26"/>
          <w:shd w:val="clear" w:color="auto" w:fill="FFFFFF"/>
        </w:rPr>
        <w:t>nữa</w:t>
      </w:r>
      <w:r w:rsidR="00530165" w:rsidRPr="00EA68D3">
        <w:rPr>
          <w:rStyle w:val="Strong"/>
          <w:b w:val="0"/>
          <w:sz w:val="26"/>
          <w:szCs w:val="26"/>
          <w:shd w:val="clear" w:color="auto" w:fill="FFFFFF"/>
        </w:rPr>
        <w:t>.</w:t>
      </w:r>
    </w:p>
    <w:p w14:paraId="6B213595" w14:textId="6BCD24D5" w:rsidR="00723755" w:rsidRPr="000F4685" w:rsidRDefault="000F4685" w:rsidP="00C54AB2">
      <w:pPr>
        <w:shd w:val="clear" w:color="auto" w:fill="FFFFFF"/>
        <w:spacing w:before="120" w:after="120" w:line="264" w:lineRule="auto"/>
        <w:ind w:firstLine="720"/>
        <w:jc w:val="both"/>
        <w:rPr>
          <w:b/>
          <w:bCs/>
          <w:color w:val="FF0000"/>
          <w:sz w:val="26"/>
          <w:szCs w:val="26"/>
        </w:rPr>
      </w:pPr>
      <w:r>
        <w:rPr>
          <w:bCs/>
          <w:color w:val="FF0000"/>
          <w:sz w:val="26"/>
          <w:szCs w:val="26"/>
        </w:rPr>
        <w:tab/>
      </w:r>
      <w:r>
        <w:rPr>
          <w:bCs/>
          <w:color w:val="FF0000"/>
          <w:sz w:val="26"/>
          <w:szCs w:val="26"/>
        </w:rPr>
        <w:tab/>
      </w:r>
      <w:r>
        <w:rPr>
          <w:bCs/>
          <w:color w:val="FF0000"/>
          <w:sz w:val="26"/>
          <w:szCs w:val="26"/>
        </w:rPr>
        <w:tab/>
      </w:r>
      <w:r>
        <w:rPr>
          <w:bCs/>
          <w:color w:val="FF0000"/>
          <w:sz w:val="26"/>
          <w:szCs w:val="26"/>
        </w:rPr>
        <w:tab/>
      </w:r>
      <w:r>
        <w:rPr>
          <w:bCs/>
          <w:color w:val="FF0000"/>
          <w:sz w:val="26"/>
          <w:szCs w:val="26"/>
        </w:rPr>
        <w:tab/>
      </w:r>
      <w:r w:rsidRPr="000F4685">
        <w:rPr>
          <w:b/>
          <w:bCs/>
          <w:color w:val="FF0000"/>
          <w:sz w:val="26"/>
          <w:szCs w:val="26"/>
        </w:rPr>
        <w:t>Người thực hiện</w:t>
      </w:r>
    </w:p>
    <w:p w14:paraId="24F5265B" w14:textId="77777777" w:rsidR="000F4685" w:rsidRPr="000F4685" w:rsidRDefault="000F4685" w:rsidP="00C54AB2">
      <w:pPr>
        <w:shd w:val="clear" w:color="auto" w:fill="FFFFFF"/>
        <w:spacing w:before="120" w:after="120" w:line="264" w:lineRule="auto"/>
        <w:ind w:firstLine="720"/>
        <w:jc w:val="both"/>
        <w:rPr>
          <w:b/>
          <w:bCs/>
          <w:color w:val="FF0000"/>
          <w:sz w:val="26"/>
          <w:szCs w:val="26"/>
        </w:rPr>
      </w:pPr>
      <w:bookmarkStart w:id="339" w:name="_GoBack"/>
      <w:bookmarkEnd w:id="339"/>
    </w:p>
    <w:p w14:paraId="380AECED" w14:textId="77777777" w:rsidR="000F4685" w:rsidRPr="000F4685" w:rsidRDefault="000F4685" w:rsidP="00C54AB2">
      <w:pPr>
        <w:shd w:val="clear" w:color="auto" w:fill="FFFFFF"/>
        <w:spacing w:before="120" w:after="120" w:line="264" w:lineRule="auto"/>
        <w:ind w:firstLine="720"/>
        <w:jc w:val="both"/>
        <w:rPr>
          <w:b/>
          <w:bCs/>
          <w:color w:val="FF0000"/>
          <w:sz w:val="26"/>
          <w:szCs w:val="26"/>
        </w:rPr>
      </w:pPr>
    </w:p>
    <w:p w14:paraId="16300928" w14:textId="77777777" w:rsidR="000F4685" w:rsidRPr="000F4685" w:rsidRDefault="000F4685" w:rsidP="00C54AB2">
      <w:pPr>
        <w:shd w:val="clear" w:color="auto" w:fill="FFFFFF"/>
        <w:spacing w:before="120" w:after="120" w:line="264" w:lineRule="auto"/>
        <w:ind w:firstLine="720"/>
        <w:jc w:val="both"/>
        <w:rPr>
          <w:b/>
          <w:bCs/>
          <w:color w:val="FF0000"/>
          <w:sz w:val="26"/>
          <w:szCs w:val="26"/>
        </w:rPr>
      </w:pPr>
    </w:p>
    <w:p w14:paraId="4BDBFAD4" w14:textId="3E2C1AEF" w:rsidR="000F4685" w:rsidRPr="000F4685" w:rsidRDefault="000F4685" w:rsidP="00C54AB2">
      <w:pPr>
        <w:shd w:val="clear" w:color="auto" w:fill="FFFFFF"/>
        <w:spacing w:before="120" w:after="120" w:line="264" w:lineRule="auto"/>
        <w:ind w:firstLine="720"/>
        <w:jc w:val="both"/>
        <w:rPr>
          <w:b/>
          <w:bCs/>
          <w:color w:val="FF0000"/>
          <w:sz w:val="26"/>
          <w:szCs w:val="26"/>
        </w:rPr>
      </w:pPr>
      <w:r w:rsidRPr="000F4685">
        <w:rPr>
          <w:b/>
          <w:bCs/>
          <w:color w:val="FF0000"/>
          <w:sz w:val="26"/>
          <w:szCs w:val="26"/>
        </w:rPr>
        <w:tab/>
      </w:r>
      <w:r w:rsidRPr="000F4685">
        <w:rPr>
          <w:b/>
          <w:bCs/>
          <w:color w:val="FF0000"/>
          <w:sz w:val="26"/>
          <w:szCs w:val="26"/>
        </w:rPr>
        <w:tab/>
      </w:r>
      <w:r w:rsidRPr="000F4685">
        <w:rPr>
          <w:b/>
          <w:bCs/>
          <w:color w:val="FF0000"/>
          <w:sz w:val="26"/>
          <w:szCs w:val="26"/>
        </w:rPr>
        <w:tab/>
      </w:r>
      <w:r w:rsidRPr="000F4685">
        <w:rPr>
          <w:b/>
          <w:bCs/>
          <w:color w:val="FF0000"/>
          <w:sz w:val="26"/>
          <w:szCs w:val="26"/>
        </w:rPr>
        <w:tab/>
      </w:r>
      <w:r w:rsidRPr="000F4685">
        <w:rPr>
          <w:b/>
          <w:bCs/>
          <w:color w:val="FF0000"/>
          <w:sz w:val="26"/>
          <w:szCs w:val="26"/>
        </w:rPr>
        <w:tab/>
        <w:t>Nguyễn Bích Thủy</w:t>
      </w:r>
    </w:p>
    <w:sectPr w:rsidR="000F4685" w:rsidRPr="000F4685" w:rsidSect="00B14630">
      <w:headerReference w:type="default" r:id="rId21"/>
      <w:footerReference w:type="default" r:id="rId22"/>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68C97" w14:textId="77777777" w:rsidR="001020F9" w:rsidRDefault="001020F9" w:rsidP="00FA4F28">
      <w:r>
        <w:separator/>
      </w:r>
    </w:p>
  </w:endnote>
  <w:endnote w:type="continuationSeparator" w:id="0">
    <w:p w14:paraId="41C620C0" w14:textId="77777777" w:rsidR="001020F9" w:rsidRDefault="001020F9"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Ligh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0F4685" w:rsidRPr="00FA4F28" w:rsidRDefault="000F4685"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233933" w:rsidRPr="00233933">
      <w:rPr>
        <w:rFonts w:eastAsiaTheme="majorEastAsia"/>
        <w:b/>
        <w:noProof/>
      </w:rPr>
      <w:t>27</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0C217" w14:textId="77777777" w:rsidR="001020F9" w:rsidRDefault="001020F9" w:rsidP="00FA4F28">
      <w:r>
        <w:separator/>
      </w:r>
    </w:p>
  </w:footnote>
  <w:footnote w:type="continuationSeparator" w:id="0">
    <w:p w14:paraId="1293E6C3" w14:textId="77777777" w:rsidR="001020F9" w:rsidRDefault="001020F9"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6964FE69" w:rsidR="000F4685" w:rsidRPr="0065268C" w:rsidRDefault="000F4685"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Content>
        <w:r>
          <w:rPr>
            <w:rFonts w:eastAsiaTheme="majorEastAsia"/>
            <w:b/>
            <w:i/>
          </w:rPr>
          <w:t xml:space="preserve">Báo </w:t>
        </w:r>
        <w:r w:rsidRPr="000C34E7">
          <w:rPr>
            <w:rFonts w:eastAsiaTheme="majorEastAsia"/>
            <w:b/>
            <w:i/>
          </w:rPr>
          <w:t>cáo về tình hình đầu tư, sản xuất, xuất, nhập khẩu các sản phẩm CNHT thuộc nhóm ngành CNHT dệt may - da giày</w:t>
        </w:r>
      </w:sdtContent>
    </w:sdt>
    <w:r>
      <w:rPr>
        <w:rFonts w:eastAsiaTheme="majorEastAsia"/>
        <w:b/>
        <w:i/>
      </w:rPr>
      <w:t xml:space="preserve"> tháng 3</w:t>
    </w:r>
    <w:r w:rsidRPr="0065268C">
      <w:rPr>
        <w:rFonts w:eastAsiaTheme="majorEastAsia"/>
        <w:b/>
        <w:i/>
      </w:rPr>
      <w:t>/202</w:t>
    </w:r>
    <w:r>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25"/>
  </w:num>
  <w:num w:numId="4">
    <w:abstractNumId w:val="24"/>
  </w:num>
  <w:num w:numId="5">
    <w:abstractNumId w:val="22"/>
  </w:num>
  <w:num w:numId="6">
    <w:abstractNumId w:val="21"/>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7"/>
  </w:num>
  <w:num w:numId="20">
    <w:abstractNumId w:val="29"/>
  </w:num>
  <w:num w:numId="21">
    <w:abstractNumId w:val="16"/>
  </w:num>
  <w:num w:numId="22">
    <w:abstractNumId w:val="30"/>
  </w:num>
  <w:num w:numId="23">
    <w:abstractNumId w:val="27"/>
  </w:num>
  <w:num w:numId="24">
    <w:abstractNumId w:val="23"/>
  </w:num>
  <w:num w:numId="25">
    <w:abstractNumId w:val="18"/>
  </w:num>
  <w:num w:numId="26">
    <w:abstractNumId w:val="28"/>
  </w:num>
  <w:num w:numId="27">
    <w:abstractNumId w:val="10"/>
  </w:num>
  <w:num w:numId="28">
    <w:abstractNumId w:val="13"/>
  </w:num>
  <w:num w:numId="29">
    <w:abstractNumId w:val="11"/>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113A9"/>
    <w:rsid w:val="000118DF"/>
    <w:rsid w:val="0001223E"/>
    <w:rsid w:val="00012647"/>
    <w:rsid w:val="00013DF4"/>
    <w:rsid w:val="00015BA7"/>
    <w:rsid w:val="00015C7F"/>
    <w:rsid w:val="000165CF"/>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707B2"/>
    <w:rsid w:val="00073FC5"/>
    <w:rsid w:val="00074DCD"/>
    <w:rsid w:val="00080474"/>
    <w:rsid w:val="00094888"/>
    <w:rsid w:val="00094B20"/>
    <w:rsid w:val="00095675"/>
    <w:rsid w:val="00096A56"/>
    <w:rsid w:val="000A135C"/>
    <w:rsid w:val="000A3AB3"/>
    <w:rsid w:val="000A3FEA"/>
    <w:rsid w:val="000B229B"/>
    <w:rsid w:val="000B2D7E"/>
    <w:rsid w:val="000B661F"/>
    <w:rsid w:val="000B718C"/>
    <w:rsid w:val="000C0624"/>
    <w:rsid w:val="000C26CA"/>
    <w:rsid w:val="000C34E7"/>
    <w:rsid w:val="000D24D4"/>
    <w:rsid w:val="000D3178"/>
    <w:rsid w:val="000D3E43"/>
    <w:rsid w:val="000D406F"/>
    <w:rsid w:val="000D4C0D"/>
    <w:rsid w:val="000D4C87"/>
    <w:rsid w:val="000D5360"/>
    <w:rsid w:val="000D5BB8"/>
    <w:rsid w:val="000E1221"/>
    <w:rsid w:val="000F1878"/>
    <w:rsid w:val="000F378A"/>
    <w:rsid w:val="000F4685"/>
    <w:rsid w:val="000F63E7"/>
    <w:rsid w:val="000F6A25"/>
    <w:rsid w:val="00101047"/>
    <w:rsid w:val="001013B0"/>
    <w:rsid w:val="001020F9"/>
    <w:rsid w:val="001075C2"/>
    <w:rsid w:val="00107736"/>
    <w:rsid w:val="00115C32"/>
    <w:rsid w:val="00117CB8"/>
    <w:rsid w:val="0012667C"/>
    <w:rsid w:val="00135E31"/>
    <w:rsid w:val="00136980"/>
    <w:rsid w:val="00136FED"/>
    <w:rsid w:val="0014080D"/>
    <w:rsid w:val="0014086C"/>
    <w:rsid w:val="0014113D"/>
    <w:rsid w:val="001419EB"/>
    <w:rsid w:val="001560DC"/>
    <w:rsid w:val="00157057"/>
    <w:rsid w:val="00164F99"/>
    <w:rsid w:val="00167DFA"/>
    <w:rsid w:val="00180836"/>
    <w:rsid w:val="00183A45"/>
    <w:rsid w:val="00186736"/>
    <w:rsid w:val="0019219E"/>
    <w:rsid w:val="001933E4"/>
    <w:rsid w:val="001958CE"/>
    <w:rsid w:val="00195C26"/>
    <w:rsid w:val="001A57CE"/>
    <w:rsid w:val="001A7D68"/>
    <w:rsid w:val="001B19F4"/>
    <w:rsid w:val="001B698C"/>
    <w:rsid w:val="001B7643"/>
    <w:rsid w:val="001B7965"/>
    <w:rsid w:val="001C19F3"/>
    <w:rsid w:val="001C52B9"/>
    <w:rsid w:val="001D3530"/>
    <w:rsid w:val="001D409E"/>
    <w:rsid w:val="001E027A"/>
    <w:rsid w:val="001F0773"/>
    <w:rsid w:val="001F22B6"/>
    <w:rsid w:val="001F46DA"/>
    <w:rsid w:val="0020197A"/>
    <w:rsid w:val="00202875"/>
    <w:rsid w:val="002058B2"/>
    <w:rsid w:val="00207440"/>
    <w:rsid w:val="00221204"/>
    <w:rsid w:val="00222959"/>
    <w:rsid w:val="00222E23"/>
    <w:rsid w:val="002263CF"/>
    <w:rsid w:val="0023150F"/>
    <w:rsid w:val="00232794"/>
    <w:rsid w:val="00233933"/>
    <w:rsid w:val="00233DAC"/>
    <w:rsid w:val="00244304"/>
    <w:rsid w:val="00247229"/>
    <w:rsid w:val="00247CBB"/>
    <w:rsid w:val="0026174C"/>
    <w:rsid w:val="00263804"/>
    <w:rsid w:val="00266198"/>
    <w:rsid w:val="00272F79"/>
    <w:rsid w:val="00273C6A"/>
    <w:rsid w:val="0027472E"/>
    <w:rsid w:val="002756A9"/>
    <w:rsid w:val="00282A29"/>
    <w:rsid w:val="002A18A0"/>
    <w:rsid w:val="002A4B2D"/>
    <w:rsid w:val="002A5A69"/>
    <w:rsid w:val="002A7A9F"/>
    <w:rsid w:val="002B3D34"/>
    <w:rsid w:val="002B4327"/>
    <w:rsid w:val="002B46CD"/>
    <w:rsid w:val="002B4BE2"/>
    <w:rsid w:val="002B5861"/>
    <w:rsid w:val="002B784D"/>
    <w:rsid w:val="002C1C18"/>
    <w:rsid w:val="002C5F2D"/>
    <w:rsid w:val="002D166A"/>
    <w:rsid w:val="002D41FA"/>
    <w:rsid w:val="002D52E6"/>
    <w:rsid w:val="002D5EFD"/>
    <w:rsid w:val="002D6AAE"/>
    <w:rsid w:val="002D71FB"/>
    <w:rsid w:val="002E2804"/>
    <w:rsid w:val="002E5376"/>
    <w:rsid w:val="002E58E2"/>
    <w:rsid w:val="002E5E9A"/>
    <w:rsid w:val="002E69A3"/>
    <w:rsid w:val="002E79C0"/>
    <w:rsid w:val="002F15B5"/>
    <w:rsid w:val="002F2F0B"/>
    <w:rsid w:val="002F7DAD"/>
    <w:rsid w:val="0030012F"/>
    <w:rsid w:val="003118AB"/>
    <w:rsid w:val="0031280C"/>
    <w:rsid w:val="00317559"/>
    <w:rsid w:val="003178AB"/>
    <w:rsid w:val="003223E0"/>
    <w:rsid w:val="00324550"/>
    <w:rsid w:val="003305E6"/>
    <w:rsid w:val="00332047"/>
    <w:rsid w:val="00333C9F"/>
    <w:rsid w:val="003366D4"/>
    <w:rsid w:val="0034193E"/>
    <w:rsid w:val="00345627"/>
    <w:rsid w:val="003511B4"/>
    <w:rsid w:val="003531E2"/>
    <w:rsid w:val="00356A0D"/>
    <w:rsid w:val="003570C2"/>
    <w:rsid w:val="00360B06"/>
    <w:rsid w:val="00362E50"/>
    <w:rsid w:val="00363C68"/>
    <w:rsid w:val="00374D89"/>
    <w:rsid w:val="0038425E"/>
    <w:rsid w:val="00385CD0"/>
    <w:rsid w:val="0038718F"/>
    <w:rsid w:val="003876D6"/>
    <w:rsid w:val="00393981"/>
    <w:rsid w:val="00394D27"/>
    <w:rsid w:val="00394E07"/>
    <w:rsid w:val="003970A0"/>
    <w:rsid w:val="003B0D9C"/>
    <w:rsid w:val="003B2D54"/>
    <w:rsid w:val="003B6550"/>
    <w:rsid w:val="003B6E29"/>
    <w:rsid w:val="003B7297"/>
    <w:rsid w:val="003C53CC"/>
    <w:rsid w:val="003D25B0"/>
    <w:rsid w:val="003D65BE"/>
    <w:rsid w:val="003E0BFA"/>
    <w:rsid w:val="003E2D21"/>
    <w:rsid w:val="003F061A"/>
    <w:rsid w:val="003F10CA"/>
    <w:rsid w:val="003F214F"/>
    <w:rsid w:val="003F5783"/>
    <w:rsid w:val="003F5DE9"/>
    <w:rsid w:val="003F6065"/>
    <w:rsid w:val="004012D1"/>
    <w:rsid w:val="00401F11"/>
    <w:rsid w:val="004049DC"/>
    <w:rsid w:val="0040508B"/>
    <w:rsid w:val="00407287"/>
    <w:rsid w:val="0041352B"/>
    <w:rsid w:val="00413DCB"/>
    <w:rsid w:val="004151B6"/>
    <w:rsid w:val="004177CE"/>
    <w:rsid w:val="00422182"/>
    <w:rsid w:val="0042310A"/>
    <w:rsid w:val="0042629A"/>
    <w:rsid w:val="004306AC"/>
    <w:rsid w:val="00430E6E"/>
    <w:rsid w:val="0043525D"/>
    <w:rsid w:val="00436957"/>
    <w:rsid w:val="004379E8"/>
    <w:rsid w:val="004418F8"/>
    <w:rsid w:val="0045500C"/>
    <w:rsid w:val="0045638D"/>
    <w:rsid w:val="00461DD1"/>
    <w:rsid w:val="00462FD5"/>
    <w:rsid w:val="00465889"/>
    <w:rsid w:val="00466601"/>
    <w:rsid w:val="0046671B"/>
    <w:rsid w:val="004675CA"/>
    <w:rsid w:val="0047078A"/>
    <w:rsid w:val="0047358A"/>
    <w:rsid w:val="00477508"/>
    <w:rsid w:val="004802C1"/>
    <w:rsid w:val="00480437"/>
    <w:rsid w:val="004808BF"/>
    <w:rsid w:val="0048286A"/>
    <w:rsid w:val="004918D1"/>
    <w:rsid w:val="00495CFC"/>
    <w:rsid w:val="004A11F2"/>
    <w:rsid w:val="004A222B"/>
    <w:rsid w:val="004A513C"/>
    <w:rsid w:val="004A67BE"/>
    <w:rsid w:val="004A6D38"/>
    <w:rsid w:val="004B30D7"/>
    <w:rsid w:val="004B350F"/>
    <w:rsid w:val="004B61B3"/>
    <w:rsid w:val="004C030D"/>
    <w:rsid w:val="004C0665"/>
    <w:rsid w:val="004C1D87"/>
    <w:rsid w:val="004C2E0C"/>
    <w:rsid w:val="004C76AF"/>
    <w:rsid w:val="004D710C"/>
    <w:rsid w:val="004E0F92"/>
    <w:rsid w:val="004E1C6F"/>
    <w:rsid w:val="004E25CA"/>
    <w:rsid w:val="004E4A1F"/>
    <w:rsid w:val="004F1A1A"/>
    <w:rsid w:val="004F2F17"/>
    <w:rsid w:val="004F3720"/>
    <w:rsid w:val="004F3EE5"/>
    <w:rsid w:val="00500297"/>
    <w:rsid w:val="00501EFF"/>
    <w:rsid w:val="00502DFE"/>
    <w:rsid w:val="00512CA9"/>
    <w:rsid w:val="005269D0"/>
    <w:rsid w:val="00527C3C"/>
    <w:rsid w:val="00530165"/>
    <w:rsid w:val="00533410"/>
    <w:rsid w:val="00537727"/>
    <w:rsid w:val="00541FBF"/>
    <w:rsid w:val="00547C33"/>
    <w:rsid w:val="005516A4"/>
    <w:rsid w:val="00551E32"/>
    <w:rsid w:val="005553E7"/>
    <w:rsid w:val="00562C76"/>
    <w:rsid w:val="00565E13"/>
    <w:rsid w:val="00567841"/>
    <w:rsid w:val="005711C0"/>
    <w:rsid w:val="005714E0"/>
    <w:rsid w:val="005749E8"/>
    <w:rsid w:val="00575D41"/>
    <w:rsid w:val="00576341"/>
    <w:rsid w:val="00584585"/>
    <w:rsid w:val="00590841"/>
    <w:rsid w:val="00594144"/>
    <w:rsid w:val="00594A49"/>
    <w:rsid w:val="00594CB7"/>
    <w:rsid w:val="00595FAE"/>
    <w:rsid w:val="005966B8"/>
    <w:rsid w:val="005A11AF"/>
    <w:rsid w:val="005A2347"/>
    <w:rsid w:val="005A489A"/>
    <w:rsid w:val="005A5137"/>
    <w:rsid w:val="005B296A"/>
    <w:rsid w:val="005B2F69"/>
    <w:rsid w:val="005B5BC5"/>
    <w:rsid w:val="005C012B"/>
    <w:rsid w:val="005C1BD9"/>
    <w:rsid w:val="005C2157"/>
    <w:rsid w:val="005C36BE"/>
    <w:rsid w:val="005C6375"/>
    <w:rsid w:val="005D1CAD"/>
    <w:rsid w:val="005D5A76"/>
    <w:rsid w:val="005E04A0"/>
    <w:rsid w:val="005E23C5"/>
    <w:rsid w:val="005F081A"/>
    <w:rsid w:val="005F4C7C"/>
    <w:rsid w:val="006015FA"/>
    <w:rsid w:val="00604DCD"/>
    <w:rsid w:val="00607D9B"/>
    <w:rsid w:val="006139D5"/>
    <w:rsid w:val="00616F43"/>
    <w:rsid w:val="0062100A"/>
    <w:rsid w:val="0062219A"/>
    <w:rsid w:val="00622937"/>
    <w:rsid w:val="00624E5E"/>
    <w:rsid w:val="00626BE9"/>
    <w:rsid w:val="0062736F"/>
    <w:rsid w:val="00630907"/>
    <w:rsid w:val="00631E9E"/>
    <w:rsid w:val="00632D69"/>
    <w:rsid w:val="00634838"/>
    <w:rsid w:val="00634CE8"/>
    <w:rsid w:val="00636C73"/>
    <w:rsid w:val="00636FF6"/>
    <w:rsid w:val="00640676"/>
    <w:rsid w:val="00640D4F"/>
    <w:rsid w:val="00651743"/>
    <w:rsid w:val="0065268C"/>
    <w:rsid w:val="00661A6F"/>
    <w:rsid w:val="00662768"/>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A6E24"/>
    <w:rsid w:val="006A76C7"/>
    <w:rsid w:val="006B1D1B"/>
    <w:rsid w:val="006B5185"/>
    <w:rsid w:val="006B5554"/>
    <w:rsid w:val="006B5736"/>
    <w:rsid w:val="006C0C98"/>
    <w:rsid w:val="006C1D26"/>
    <w:rsid w:val="006C54A7"/>
    <w:rsid w:val="006D6606"/>
    <w:rsid w:val="006E142C"/>
    <w:rsid w:val="006E1796"/>
    <w:rsid w:val="006E32AF"/>
    <w:rsid w:val="006E6FD2"/>
    <w:rsid w:val="006F10B7"/>
    <w:rsid w:val="006F17E0"/>
    <w:rsid w:val="006F2066"/>
    <w:rsid w:val="006F468B"/>
    <w:rsid w:val="006F56B7"/>
    <w:rsid w:val="006F6283"/>
    <w:rsid w:val="006F753E"/>
    <w:rsid w:val="0070003B"/>
    <w:rsid w:val="007035D7"/>
    <w:rsid w:val="00705C38"/>
    <w:rsid w:val="00706303"/>
    <w:rsid w:val="00712E55"/>
    <w:rsid w:val="00713466"/>
    <w:rsid w:val="007134D0"/>
    <w:rsid w:val="007172D9"/>
    <w:rsid w:val="00720764"/>
    <w:rsid w:val="00721410"/>
    <w:rsid w:val="00723755"/>
    <w:rsid w:val="00723ED8"/>
    <w:rsid w:val="007270B4"/>
    <w:rsid w:val="007351CB"/>
    <w:rsid w:val="00736192"/>
    <w:rsid w:val="0073636C"/>
    <w:rsid w:val="0073714C"/>
    <w:rsid w:val="007404C9"/>
    <w:rsid w:val="00743C01"/>
    <w:rsid w:val="00744627"/>
    <w:rsid w:val="00746DDD"/>
    <w:rsid w:val="00746DF4"/>
    <w:rsid w:val="0075192B"/>
    <w:rsid w:val="007572FD"/>
    <w:rsid w:val="007711EB"/>
    <w:rsid w:val="0077443A"/>
    <w:rsid w:val="00774C16"/>
    <w:rsid w:val="0077707B"/>
    <w:rsid w:val="007837A9"/>
    <w:rsid w:val="00784483"/>
    <w:rsid w:val="007854F9"/>
    <w:rsid w:val="00785C10"/>
    <w:rsid w:val="007867B6"/>
    <w:rsid w:val="007912F5"/>
    <w:rsid w:val="00792481"/>
    <w:rsid w:val="00794E7A"/>
    <w:rsid w:val="007952C0"/>
    <w:rsid w:val="007A1AA2"/>
    <w:rsid w:val="007A2511"/>
    <w:rsid w:val="007A2F62"/>
    <w:rsid w:val="007A48A3"/>
    <w:rsid w:val="007A5D4D"/>
    <w:rsid w:val="007A65AE"/>
    <w:rsid w:val="007B0DFB"/>
    <w:rsid w:val="007B279B"/>
    <w:rsid w:val="007C1B38"/>
    <w:rsid w:val="007C1D2D"/>
    <w:rsid w:val="007C3A35"/>
    <w:rsid w:val="007C3BE5"/>
    <w:rsid w:val="007C4545"/>
    <w:rsid w:val="007C5333"/>
    <w:rsid w:val="007D16F4"/>
    <w:rsid w:val="007E4FF4"/>
    <w:rsid w:val="007E560C"/>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5083"/>
    <w:rsid w:val="00845103"/>
    <w:rsid w:val="00845281"/>
    <w:rsid w:val="00845322"/>
    <w:rsid w:val="00852B6B"/>
    <w:rsid w:val="00853804"/>
    <w:rsid w:val="0086236F"/>
    <w:rsid w:val="00862F67"/>
    <w:rsid w:val="00865BF8"/>
    <w:rsid w:val="00865D10"/>
    <w:rsid w:val="00866BC4"/>
    <w:rsid w:val="00867C0E"/>
    <w:rsid w:val="0087324E"/>
    <w:rsid w:val="008762F0"/>
    <w:rsid w:val="00876BAF"/>
    <w:rsid w:val="00877B2B"/>
    <w:rsid w:val="00877CBC"/>
    <w:rsid w:val="008829A0"/>
    <w:rsid w:val="008840C3"/>
    <w:rsid w:val="008907E9"/>
    <w:rsid w:val="008917DE"/>
    <w:rsid w:val="00892EB1"/>
    <w:rsid w:val="008934BF"/>
    <w:rsid w:val="008A28BF"/>
    <w:rsid w:val="008A57F8"/>
    <w:rsid w:val="008A5DAC"/>
    <w:rsid w:val="008A6E1C"/>
    <w:rsid w:val="008B619F"/>
    <w:rsid w:val="008C137A"/>
    <w:rsid w:val="008C23A1"/>
    <w:rsid w:val="008C36A8"/>
    <w:rsid w:val="008C5DA9"/>
    <w:rsid w:val="008D16CC"/>
    <w:rsid w:val="008D185C"/>
    <w:rsid w:val="008D1D5C"/>
    <w:rsid w:val="008E1247"/>
    <w:rsid w:val="0090266A"/>
    <w:rsid w:val="009058A2"/>
    <w:rsid w:val="0091382A"/>
    <w:rsid w:val="0092101E"/>
    <w:rsid w:val="0092149A"/>
    <w:rsid w:val="00921D2D"/>
    <w:rsid w:val="00926B7F"/>
    <w:rsid w:val="00927BBC"/>
    <w:rsid w:val="00930AD4"/>
    <w:rsid w:val="009334A5"/>
    <w:rsid w:val="00935DB5"/>
    <w:rsid w:val="0094325E"/>
    <w:rsid w:val="009506D5"/>
    <w:rsid w:val="009541F9"/>
    <w:rsid w:val="009553F2"/>
    <w:rsid w:val="00956C10"/>
    <w:rsid w:val="009613D6"/>
    <w:rsid w:val="009618A6"/>
    <w:rsid w:val="00964A38"/>
    <w:rsid w:val="0096697B"/>
    <w:rsid w:val="00970961"/>
    <w:rsid w:val="009731A3"/>
    <w:rsid w:val="0097591E"/>
    <w:rsid w:val="0098074E"/>
    <w:rsid w:val="00981384"/>
    <w:rsid w:val="00985D0E"/>
    <w:rsid w:val="00986044"/>
    <w:rsid w:val="00987458"/>
    <w:rsid w:val="00994BFE"/>
    <w:rsid w:val="0099533C"/>
    <w:rsid w:val="009978C3"/>
    <w:rsid w:val="009A2A48"/>
    <w:rsid w:val="009B7532"/>
    <w:rsid w:val="009B7697"/>
    <w:rsid w:val="009C4FA2"/>
    <w:rsid w:val="009C760A"/>
    <w:rsid w:val="009D0CF8"/>
    <w:rsid w:val="009E31F3"/>
    <w:rsid w:val="009E4136"/>
    <w:rsid w:val="009E704A"/>
    <w:rsid w:val="009F0BBE"/>
    <w:rsid w:val="009F7044"/>
    <w:rsid w:val="00A01892"/>
    <w:rsid w:val="00A02DEE"/>
    <w:rsid w:val="00A02F91"/>
    <w:rsid w:val="00A07A2B"/>
    <w:rsid w:val="00A13291"/>
    <w:rsid w:val="00A209A4"/>
    <w:rsid w:val="00A25D6B"/>
    <w:rsid w:val="00A2699C"/>
    <w:rsid w:val="00A325BF"/>
    <w:rsid w:val="00A40CEE"/>
    <w:rsid w:val="00A41101"/>
    <w:rsid w:val="00A441A5"/>
    <w:rsid w:val="00A44AD7"/>
    <w:rsid w:val="00A45607"/>
    <w:rsid w:val="00A45A9A"/>
    <w:rsid w:val="00A47948"/>
    <w:rsid w:val="00A53796"/>
    <w:rsid w:val="00A5679A"/>
    <w:rsid w:val="00A57B99"/>
    <w:rsid w:val="00A57B9E"/>
    <w:rsid w:val="00A60797"/>
    <w:rsid w:val="00A63B16"/>
    <w:rsid w:val="00A63B99"/>
    <w:rsid w:val="00A63C72"/>
    <w:rsid w:val="00A669BC"/>
    <w:rsid w:val="00A66A7F"/>
    <w:rsid w:val="00A67233"/>
    <w:rsid w:val="00A6793E"/>
    <w:rsid w:val="00A71508"/>
    <w:rsid w:val="00A75ABF"/>
    <w:rsid w:val="00A8263F"/>
    <w:rsid w:val="00A84FA6"/>
    <w:rsid w:val="00A92FA3"/>
    <w:rsid w:val="00AA0268"/>
    <w:rsid w:val="00AA39F9"/>
    <w:rsid w:val="00AB1757"/>
    <w:rsid w:val="00AB4F34"/>
    <w:rsid w:val="00AB7E95"/>
    <w:rsid w:val="00AC0354"/>
    <w:rsid w:val="00AC1098"/>
    <w:rsid w:val="00AC5065"/>
    <w:rsid w:val="00AC5372"/>
    <w:rsid w:val="00AC76A0"/>
    <w:rsid w:val="00AD1A5F"/>
    <w:rsid w:val="00AD356E"/>
    <w:rsid w:val="00AD7B2C"/>
    <w:rsid w:val="00AE0BBB"/>
    <w:rsid w:val="00AE3234"/>
    <w:rsid w:val="00AE4240"/>
    <w:rsid w:val="00AE42C1"/>
    <w:rsid w:val="00AE4E96"/>
    <w:rsid w:val="00AE5506"/>
    <w:rsid w:val="00AF05F3"/>
    <w:rsid w:val="00AF45CC"/>
    <w:rsid w:val="00AF6D92"/>
    <w:rsid w:val="00B00EE9"/>
    <w:rsid w:val="00B01106"/>
    <w:rsid w:val="00B01F91"/>
    <w:rsid w:val="00B02BC6"/>
    <w:rsid w:val="00B05124"/>
    <w:rsid w:val="00B05516"/>
    <w:rsid w:val="00B07681"/>
    <w:rsid w:val="00B07ED1"/>
    <w:rsid w:val="00B12E86"/>
    <w:rsid w:val="00B1353C"/>
    <w:rsid w:val="00B14630"/>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7168B"/>
    <w:rsid w:val="00B71DBF"/>
    <w:rsid w:val="00B80A16"/>
    <w:rsid w:val="00B81621"/>
    <w:rsid w:val="00B83CC2"/>
    <w:rsid w:val="00B84D4D"/>
    <w:rsid w:val="00B94D36"/>
    <w:rsid w:val="00B9689E"/>
    <w:rsid w:val="00BA11EA"/>
    <w:rsid w:val="00BA550A"/>
    <w:rsid w:val="00BA65A5"/>
    <w:rsid w:val="00BA6B32"/>
    <w:rsid w:val="00BB23E1"/>
    <w:rsid w:val="00BB4653"/>
    <w:rsid w:val="00BC1BC5"/>
    <w:rsid w:val="00BC58D4"/>
    <w:rsid w:val="00BC5AA6"/>
    <w:rsid w:val="00BD15A9"/>
    <w:rsid w:val="00BD1657"/>
    <w:rsid w:val="00BD4640"/>
    <w:rsid w:val="00BD4AE9"/>
    <w:rsid w:val="00BD62E3"/>
    <w:rsid w:val="00BD7D4E"/>
    <w:rsid w:val="00BE0B82"/>
    <w:rsid w:val="00BE3BD8"/>
    <w:rsid w:val="00BE4E21"/>
    <w:rsid w:val="00BE5C54"/>
    <w:rsid w:val="00BF2E8E"/>
    <w:rsid w:val="00BF6331"/>
    <w:rsid w:val="00BF6D48"/>
    <w:rsid w:val="00BF7565"/>
    <w:rsid w:val="00C006FF"/>
    <w:rsid w:val="00C01A29"/>
    <w:rsid w:val="00C025B3"/>
    <w:rsid w:val="00C02725"/>
    <w:rsid w:val="00C03578"/>
    <w:rsid w:val="00C1015E"/>
    <w:rsid w:val="00C142E8"/>
    <w:rsid w:val="00C15C15"/>
    <w:rsid w:val="00C24796"/>
    <w:rsid w:val="00C25872"/>
    <w:rsid w:val="00C25B98"/>
    <w:rsid w:val="00C4164C"/>
    <w:rsid w:val="00C4260F"/>
    <w:rsid w:val="00C45F71"/>
    <w:rsid w:val="00C47E55"/>
    <w:rsid w:val="00C5245C"/>
    <w:rsid w:val="00C54AB2"/>
    <w:rsid w:val="00C54FB0"/>
    <w:rsid w:val="00C61C60"/>
    <w:rsid w:val="00C654EF"/>
    <w:rsid w:val="00C65C16"/>
    <w:rsid w:val="00C7180A"/>
    <w:rsid w:val="00C71BCE"/>
    <w:rsid w:val="00C72C40"/>
    <w:rsid w:val="00C72D15"/>
    <w:rsid w:val="00C72D94"/>
    <w:rsid w:val="00C7415A"/>
    <w:rsid w:val="00C7599C"/>
    <w:rsid w:val="00C7795B"/>
    <w:rsid w:val="00C779E1"/>
    <w:rsid w:val="00C82B2B"/>
    <w:rsid w:val="00C86688"/>
    <w:rsid w:val="00CA025B"/>
    <w:rsid w:val="00CA0954"/>
    <w:rsid w:val="00CA48CA"/>
    <w:rsid w:val="00CA67FD"/>
    <w:rsid w:val="00CA7447"/>
    <w:rsid w:val="00CB071E"/>
    <w:rsid w:val="00CB6745"/>
    <w:rsid w:val="00CC00D4"/>
    <w:rsid w:val="00CC099F"/>
    <w:rsid w:val="00CC2035"/>
    <w:rsid w:val="00CC3325"/>
    <w:rsid w:val="00CC7D34"/>
    <w:rsid w:val="00CD3814"/>
    <w:rsid w:val="00CD734F"/>
    <w:rsid w:val="00CE5463"/>
    <w:rsid w:val="00CE606E"/>
    <w:rsid w:val="00CE7B9C"/>
    <w:rsid w:val="00CF0D0F"/>
    <w:rsid w:val="00CF1911"/>
    <w:rsid w:val="00CF542A"/>
    <w:rsid w:val="00D035A9"/>
    <w:rsid w:val="00D03CCB"/>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30B62"/>
    <w:rsid w:val="00D31EC1"/>
    <w:rsid w:val="00D344A2"/>
    <w:rsid w:val="00D34E84"/>
    <w:rsid w:val="00D35D7D"/>
    <w:rsid w:val="00D3601B"/>
    <w:rsid w:val="00D439DE"/>
    <w:rsid w:val="00D43BA8"/>
    <w:rsid w:val="00D533C5"/>
    <w:rsid w:val="00D54270"/>
    <w:rsid w:val="00D57F39"/>
    <w:rsid w:val="00D664F1"/>
    <w:rsid w:val="00D6650A"/>
    <w:rsid w:val="00D729FC"/>
    <w:rsid w:val="00D72C2E"/>
    <w:rsid w:val="00D737D6"/>
    <w:rsid w:val="00D74B47"/>
    <w:rsid w:val="00D77AD2"/>
    <w:rsid w:val="00D8063E"/>
    <w:rsid w:val="00D80A78"/>
    <w:rsid w:val="00D84332"/>
    <w:rsid w:val="00D90722"/>
    <w:rsid w:val="00D90A4E"/>
    <w:rsid w:val="00D93BC7"/>
    <w:rsid w:val="00D94299"/>
    <w:rsid w:val="00D97AE7"/>
    <w:rsid w:val="00DA3610"/>
    <w:rsid w:val="00DA44FD"/>
    <w:rsid w:val="00DC314E"/>
    <w:rsid w:val="00DC3F89"/>
    <w:rsid w:val="00DC5534"/>
    <w:rsid w:val="00DC5BF9"/>
    <w:rsid w:val="00DD226B"/>
    <w:rsid w:val="00DD6CF6"/>
    <w:rsid w:val="00DE4936"/>
    <w:rsid w:val="00DE5627"/>
    <w:rsid w:val="00DE7054"/>
    <w:rsid w:val="00DF0865"/>
    <w:rsid w:val="00DF2118"/>
    <w:rsid w:val="00DF6694"/>
    <w:rsid w:val="00DF6728"/>
    <w:rsid w:val="00DF6A9B"/>
    <w:rsid w:val="00E0140D"/>
    <w:rsid w:val="00E025AF"/>
    <w:rsid w:val="00E04246"/>
    <w:rsid w:val="00E05416"/>
    <w:rsid w:val="00E10C43"/>
    <w:rsid w:val="00E11E17"/>
    <w:rsid w:val="00E13959"/>
    <w:rsid w:val="00E13B2E"/>
    <w:rsid w:val="00E14E89"/>
    <w:rsid w:val="00E16E83"/>
    <w:rsid w:val="00E23583"/>
    <w:rsid w:val="00E30B65"/>
    <w:rsid w:val="00E334AA"/>
    <w:rsid w:val="00E37B12"/>
    <w:rsid w:val="00E4048A"/>
    <w:rsid w:val="00E46936"/>
    <w:rsid w:val="00E529FF"/>
    <w:rsid w:val="00E531AC"/>
    <w:rsid w:val="00E53AC4"/>
    <w:rsid w:val="00E54FD4"/>
    <w:rsid w:val="00E60EDB"/>
    <w:rsid w:val="00E64A04"/>
    <w:rsid w:val="00E66FF9"/>
    <w:rsid w:val="00E67E53"/>
    <w:rsid w:val="00E71468"/>
    <w:rsid w:val="00E71C92"/>
    <w:rsid w:val="00E73374"/>
    <w:rsid w:val="00E807DE"/>
    <w:rsid w:val="00E808A0"/>
    <w:rsid w:val="00E82621"/>
    <w:rsid w:val="00E866A5"/>
    <w:rsid w:val="00E86C05"/>
    <w:rsid w:val="00EA200C"/>
    <w:rsid w:val="00EA5BD7"/>
    <w:rsid w:val="00EA68D3"/>
    <w:rsid w:val="00EA7BEE"/>
    <w:rsid w:val="00EB1FAC"/>
    <w:rsid w:val="00EB5625"/>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A06"/>
    <w:rsid w:val="00F10D25"/>
    <w:rsid w:val="00F14F82"/>
    <w:rsid w:val="00F16000"/>
    <w:rsid w:val="00F17717"/>
    <w:rsid w:val="00F22D95"/>
    <w:rsid w:val="00F2537E"/>
    <w:rsid w:val="00F40B64"/>
    <w:rsid w:val="00F42C92"/>
    <w:rsid w:val="00F43922"/>
    <w:rsid w:val="00F475A5"/>
    <w:rsid w:val="00F5005A"/>
    <w:rsid w:val="00F5016C"/>
    <w:rsid w:val="00F5417D"/>
    <w:rsid w:val="00F541E4"/>
    <w:rsid w:val="00F54485"/>
    <w:rsid w:val="00F57EA2"/>
    <w:rsid w:val="00F634A4"/>
    <w:rsid w:val="00F66DE2"/>
    <w:rsid w:val="00F673B6"/>
    <w:rsid w:val="00F74316"/>
    <w:rsid w:val="00F7526E"/>
    <w:rsid w:val="00F776AA"/>
    <w:rsid w:val="00F77E59"/>
    <w:rsid w:val="00F813BD"/>
    <w:rsid w:val="00F81555"/>
    <w:rsid w:val="00F9215A"/>
    <w:rsid w:val="00F92CC6"/>
    <w:rsid w:val="00F9555F"/>
    <w:rsid w:val="00F95D8D"/>
    <w:rsid w:val="00F97323"/>
    <w:rsid w:val="00FA2A17"/>
    <w:rsid w:val="00FA393C"/>
    <w:rsid w:val="00FA3AA9"/>
    <w:rsid w:val="00FA4F28"/>
    <w:rsid w:val="00FB097A"/>
    <w:rsid w:val="00FB29A3"/>
    <w:rsid w:val="00FB2FA7"/>
    <w:rsid w:val="00FB4B8E"/>
    <w:rsid w:val="00FB52DE"/>
    <w:rsid w:val="00FB5874"/>
    <w:rsid w:val="00FB7C3C"/>
    <w:rsid w:val="00FC01AC"/>
    <w:rsid w:val="00FC1834"/>
    <w:rsid w:val="00FC6AA6"/>
    <w:rsid w:val="00FC7C4E"/>
    <w:rsid w:val="00FD05A3"/>
    <w:rsid w:val="00FD637C"/>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1447383424">
          <w:marLeft w:val="0"/>
          <w:marRight w:val="0"/>
          <w:marTop w:val="0"/>
          <w:marBottom w:val="150"/>
          <w:divBdr>
            <w:top w:val="none" w:sz="0" w:space="0" w:color="auto"/>
            <w:left w:val="none" w:sz="0" w:space="0" w:color="auto"/>
            <w:bottom w:val="none" w:sz="0" w:space="0" w:color="auto"/>
            <w:right w:val="none" w:sz="0" w:space="0" w:color="auto"/>
          </w:divBdr>
        </w:div>
        <w:div w:id="456919173">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59">
          <w:marLeft w:val="-225"/>
          <w:marRight w:val="-225"/>
          <w:marTop w:val="0"/>
          <w:marBottom w:val="0"/>
          <w:divBdr>
            <w:top w:val="none" w:sz="0" w:space="0" w:color="auto"/>
            <w:left w:val="none" w:sz="0" w:space="0" w:color="auto"/>
            <w:bottom w:val="none" w:sz="0" w:space="0" w:color="auto"/>
            <w:right w:val="none" w:sz="0" w:space="0" w:color="auto"/>
          </w:divBdr>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917788552">
          <w:marLeft w:val="0"/>
          <w:marRight w:val="0"/>
          <w:marTop w:val="75"/>
          <w:marBottom w:val="135"/>
          <w:divBdr>
            <w:top w:val="none" w:sz="0" w:space="0" w:color="auto"/>
            <w:left w:val="none" w:sz="0" w:space="0" w:color="auto"/>
            <w:bottom w:val="none" w:sz="0" w:space="0" w:color="auto"/>
            <w:right w:val="none" w:sz="0" w:space="0" w:color="auto"/>
          </w:divBdr>
        </w:div>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1356269919">
          <w:marLeft w:val="0"/>
          <w:marRight w:val="0"/>
          <w:marTop w:val="0"/>
          <w:marBottom w:val="600"/>
          <w:divBdr>
            <w:top w:val="none" w:sz="0" w:space="0" w:color="auto"/>
            <w:left w:val="none" w:sz="0" w:space="0" w:color="auto"/>
            <w:bottom w:val="none" w:sz="0" w:space="0" w:color="auto"/>
            <w:right w:val="none" w:sz="0" w:space="0" w:color="auto"/>
          </w:divBdr>
        </w:div>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 w:id="355275997">
          <w:marLeft w:val="1650"/>
          <w:marRight w:val="0"/>
          <w:marTop w:val="300"/>
          <w:marBottom w:val="0"/>
          <w:divBdr>
            <w:top w:val="none" w:sz="0" w:space="0" w:color="auto"/>
            <w:left w:val="none" w:sz="0" w:space="0" w:color="auto"/>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881329646">
          <w:marLeft w:val="0"/>
          <w:marRight w:val="0"/>
          <w:marTop w:val="75"/>
          <w:marBottom w:val="135"/>
          <w:divBdr>
            <w:top w:val="none" w:sz="0" w:space="0" w:color="auto"/>
            <w:left w:val="none" w:sz="0" w:space="0" w:color="auto"/>
            <w:bottom w:val="none" w:sz="0" w:space="0" w:color="auto"/>
            <w:right w:val="none" w:sz="0" w:space="0" w:color="auto"/>
          </w:divBdr>
        </w:div>
        <w:div w:id="357436456">
          <w:marLeft w:val="0"/>
          <w:marRight w:val="0"/>
          <w:marTop w:val="0"/>
          <w:marBottom w:val="120"/>
          <w:divBdr>
            <w:top w:val="none" w:sz="0" w:space="0" w:color="auto"/>
            <w:left w:val="none" w:sz="0" w:space="0" w:color="auto"/>
            <w:bottom w:val="none" w:sz="0" w:space="0" w:color="auto"/>
            <w:right w:val="none" w:sz="0" w:space="0" w:color="auto"/>
          </w:divBdr>
          <w:divsChild>
            <w:div w:id="1916353478">
              <w:marLeft w:val="0"/>
              <w:marRight w:val="240"/>
              <w:marTop w:val="0"/>
              <w:marBottom w:val="0"/>
              <w:divBdr>
                <w:top w:val="none" w:sz="0" w:space="0" w:color="auto"/>
                <w:left w:val="none" w:sz="0" w:space="0" w:color="auto"/>
                <w:bottom w:val="none" w:sz="0" w:space="0" w:color="auto"/>
                <w:right w:val="none" w:sz="0" w:space="0" w:color="auto"/>
              </w:divBdr>
            </w:div>
            <w:div w:id="666905830">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1755585225">
          <w:marLeft w:val="0"/>
          <w:marRight w:val="0"/>
          <w:marTop w:val="0"/>
          <w:marBottom w:val="225"/>
          <w:divBdr>
            <w:top w:val="none" w:sz="0" w:space="0" w:color="auto"/>
            <w:left w:val="none" w:sz="0" w:space="0" w:color="auto"/>
            <w:bottom w:val="none" w:sz="0" w:space="0" w:color="auto"/>
            <w:right w:val="none" w:sz="0" w:space="0" w:color="auto"/>
          </w:divBdr>
        </w:div>
        <w:div w:id="797913058">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1401098081">
          <w:marLeft w:val="0"/>
          <w:marRight w:val="0"/>
          <w:marTop w:val="0"/>
          <w:marBottom w:val="0"/>
          <w:divBdr>
            <w:top w:val="none" w:sz="0" w:space="0" w:color="auto"/>
            <w:left w:val="none" w:sz="0" w:space="0" w:color="auto"/>
            <w:bottom w:val="none" w:sz="0" w:space="0" w:color="auto"/>
            <w:right w:val="none" w:sz="0" w:space="0" w:color="auto"/>
          </w:divBdr>
        </w:div>
        <w:div w:id="265579400">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tapchicongthuong.vn/bai-viet/tiep-suc-cho-nganh-det-may-da-giay-don-dau-co-hoi-tu-evfta-7229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odautu.vn/doanh-nghiep-d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s://baodautu.vn/" TargetMode="Externa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https://baodautu.vn/dau-tu-d2/" TargetMode="Externa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ownloads\theo-thang_2021_04_26_110616.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88054607508533E-2"/>
          <c:y val="5.9171597633136092E-2"/>
          <c:w val="0.95051194539249151"/>
          <c:h val="0.61538461538461542"/>
        </c:manualLayout>
      </c:layout>
      <c:barChart>
        <c:barDir val="col"/>
        <c:grouping val="clustered"/>
        <c:varyColors val="0"/>
        <c:ser>
          <c:idx val="3"/>
          <c:order val="0"/>
          <c:tx>
            <c:strRef>
              <c:f>Sheet1!$A$2</c:f>
              <c:strCache>
                <c:ptCount val="1"/>
                <c:pt idx="0">
                  <c:v>Năm 2018</c:v>
                </c:pt>
              </c:strCache>
            </c:strRef>
          </c:tx>
          <c:spPr>
            <a:solidFill>
              <a:srgbClr val="808080"/>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numCache>
            </c:numRef>
          </c:val>
        </c:ser>
        <c:dLbls>
          <c:showLegendKey val="0"/>
          <c:showVal val="0"/>
          <c:showCatName val="0"/>
          <c:showSerName val="0"/>
          <c:showPercent val="0"/>
          <c:showBubbleSize val="0"/>
        </c:dLbls>
        <c:gapWidth val="150"/>
        <c:axId val="128596480"/>
        <c:axId val="98315648"/>
      </c:barChart>
      <c:catAx>
        <c:axId val="128596480"/>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98315648"/>
        <c:crosses val="autoZero"/>
        <c:auto val="1"/>
        <c:lblAlgn val="ctr"/>
        <c:lblOffset val="100"/>
        <c:tickLblSkip val="1"/>
        <c:tickMarkSkip val="1"/>
        <c:noMultiLvlLbl val="0"/>
      </c:catAx>
      <c:valAx>
        <c:axId val="98315648"/>
        <c:scaling>
          <c:orientation val="minMax"/>
          <c:max val="500"/>
        </c:scaling>
        <c:delete val="0"/>
        <c:axPos val="l"/>
        <c:majorGridlines>
          <c:spPr>
            <a:ln w="12717">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128596480"/>
        <c:crosses val="autoZero"/>
        <c:crossBetween val="between"/>
        <c:majorUnit val="100"/>
        <c:minorUnit val="100"/>
      </c:valAx>
      <c:spPr>
        <a:solidFill>
          <a:srgbClr val="FFFFFF"/>
        </a:solidFill>
        <a:ln w="12717">
          <a:solidFill>
            <a:srgbClr val="FFFFFF"/>
          </a:solidFill>
          <a:prstDash val="solid"/>
        </a:ln>
      </c:spPr>
    </c:plotArea>
    <c:legend>
      <c:legendPos val="r"/>
      <c:layout>
        <c:manualLayout>
          <c:xMode val="edge"/>
          <c:yMode val="edge"/>
          <c:x val="0.26279863481228671"/>
          <c:y val="0.82442457176847783"/>
          <c:w val="0.44368600682593856"/>
          <c:h val="0.1696624371558535"/>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49235993208829E-2"/>
          <c:y val="6.0240963855421686E-2"/>
          <c:w val="0.96095076400679114"/>
          <c:h val="0.62613592436706256"/>
        </c:manualLayout>
      </c:layout>
      <c:barChart>
        <c:barDir val="col"/>
        <c:grouping val="clustered"/>
        <c:varyColors val="0"/>
        <c:ser>
          <c:idx val="3"/>
          <c:order val="0"/>
          <c:tx>
            <c:strRef>
              <c:f>Sheet1!$A$2</c:f>
              <c:strCache>
                <c:ptCount val="1"/>
                <c:pt idx="0">
                  <c:v>Năm 2018</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numCache>
            </c:numRef>
          </c:val>
        </c:ser>
        <c:dLbls>
          <c:showLegendKey val="0"/>
          <c:showVal val="0"/>
          <c:showCatName val="0"/>
          <c:showSerName val="0"/>
          <c:showPercent val="0"/>
          <c:showBubbleSize val="0"/>
        </c:dLbls>
        <c:gapWidth val="150"/>
        <c:axId val="145028096"/>
        <c:axId val="130263872"/>
      </c:barChart>
      <c:catAx>
        <c:axId val="145028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30263872"/>
        <c:crosses val="autoZero"/>
        <c:auto val="1"/>
        <c:lblAlgn val="ctr"/>
        <c:lblOffset val="100"/>
        <c:tickLblSkip val="1"/>
        <c:tickMarkSkip val="1"/>
        <c:noMultiLvlLbl val="0"/>
      </c:catAx>
      <c:valAx>
        <c:axId val="130263872"/>
        <c:scaling>
          <c:orientation val="minMax"/>
          <c:max val="80"/>
        </c:scaling>
        <c:delete val="0"/>
        <c:axPos val="l"/>
        <c:majorGridlines>
          <c:spPr>
            <a:ln w="12700">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45028096"/>
        <c:crosses val="autoZero"/>
        <c:crossBetween val="between"/>
        <c:majorUnit val="20"/>
        <c:minorUnit val="20"/>
      </c:valAx>
      <c:spPr>
        <a:solidFill>
          <a:srgbClr val="FFFFFF"/>
        </a:solidFill>
        <a:ln w="12700">
          <a:solidFill>
            <a:srgbClr val="FFFFFF"/>
          </a:solidFill>
          <a:prstDash val="solid"/>
        </a:ln>
      </c:spPr>
    </c:plotArea>
    <c:legend>
      <c:legendPos val="b"/>
      <c:layout>
        <c:manualLayout>
          <c:xMode val="edge"/>
          <c:yMode val="edge"/>
          <c:x val="0.25806451612903225"/>
          <c:y val="0.81545220481258429"/>
          <c:w val="0.44142614601018676"/>
          <c:h val="0.15443899209563694"/>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40718853163148E-2"/>
          <c:y val="3.9497067709258933E-2"/>
          <c:w val="0.91078906393471015"/>
          <c:h val="0.62767730582493275"/>
        </c:manualLayout>
      </c:layout>
      <c:barChart>
        <c:barDir val="col"/>
        <c:grouping val="clustered"/>
        <c:varyColors val="0"/>
        <c:ser>
          <c:idx val="3"/>
          <c:order val="0"/>
          <c:tx>
            <c:strRef>
              <c:f>Sheet1!$A$2</c:f>
              <c:strCache>
                <c:ptCount val="1"/>
                <c:pt idx="0">
                  <c:v>Năm 2018</c:v>
                </c:pt>
              </c:strCache>
            </c:strRef>
          </c:tx>
          <c:spPr>
            <a:solidFill>
              <a:srgbClr val="80808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numCache>
            </c:numRef>
          </c:val>
        </c:ser>
        <c:dLbls>
          <c:showLegendKey val="0"/>
          <c:showVal val="0"/>
          <c:showCatName val="0"/>
          <c:showSerName val="0"/>
          <c:showPercent val="0"/>
          <c:showBubbleSize val="0"/>
        </c:dLbls>
        <c:gapWidth val="150"/>
        <c:axId val="128597504"/>
        <c:axId val="150602304"/>
      </c:barChart>
      <c:catAx>
        <c:axId val="1285975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0602304"/>
        <c:crosses val="autoZero"/>
        <c:auto val="1"/>
        <c:lblAlgn val="ctr"/>
        <c:lblOffset val="100"/>
        <c:tickLblSkip val="1"/>
        <c:tickMarkSkip val="1"/>
        <c:noMultiLvlLbl val="0"/>
      </c:catAx>
      <c:valAx>
        <c:axId val="150602304"/>
        <c:scaling>
          <c:orientation val="minMax"/>
          <c:max val="300"/>
        </c:scaling>
        <c:delete val="0"/>
        <c:axPos val="l"/>
        <c:majorGridlines>
          <c:spPr>
            <a:ln w="12701">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28597504"/>
        <c:crosses val="autoZero"/>
        <c:crossBetween val="between"/>
        <c:majorUnit val="100"/>
        <c:minorUnit val="100"/>
      </c:valAx>
      <c:spPr>
        <a:solidFill>
          <a:srgbClr val="FFFFFF"/>
        </a:solidFill>
        <a:ln w="12701">
          <a:solidFill>
            <a:srgbClr val="FFFFFF"/>
          </a:solidFill>
          <a:prstDash val="solid"/>
        </a:ln>
      </c:spPr>
    </c:plotArea>
    <c:legend>
      <c:legendPos val="b"/>
      <c:layout>
        <c:manualLayout>
          <c:xMode val="edge"/>
          <c:yMode val="edge"/>
          <c:x val="0.26306918898445864"/>
          <c:y val="0.80058435770455716"/>
          <c:w val="0.43844856661045534"/>
          <c:h val="0.17001795469695383"/>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06779661016947E-2"/>
          <c:y val="0.11627906976744186"/>
          <c:w val="0.93559322033898307"/>
          <c:h val="0.53488372093023251"/>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00">
                  <c:v>1044.7</c:v>
                </c:pt>
                <c:pt idx="1">
                  <c:v>737.5</c:v>
                </c:pt>
                <c:pt idx="2">
                  <c:v>893.2</c:v>
                </c:pt>
                <c:pt idx="3" formatCode="#.##000">
                  <c:v>1099.2</c:v>
                </c:pt>
                <c:pt idx="4" formatCode="#.##000">
                  <c:v>1354.7</c:v>
                </c:pt>
                <c:pt idx="5" formatCode="#.##000">
                  <c:v>1137.8</c:v>
                </c:pt>
                <c:pt idx="6" formatCode="#.##000">
                  <c:v>1125.7</c:v>
                </c:pt>
                <c:pt idx="7">
                  <c:v>991.8</c:v>
                </c:pt>
                <c:pt idx="8" formatCode="#.##000">
                  <c:v>1002.7</c:v>
                </c:pt>
                <c:pt idx="9" formatCode="#.##000">
                  <c:v>1153.4000000000001</c:v>
                </c:pt>
                <c:pt idx="10" formatCode="#.##000">
                  <c:v>1151.5999999999999</c:v>
                </c:pt>
                <c:pt idx="11" formatCode="#.##000">
                  <c:v>1055.4000000000001</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formatCode="#.##000">
                  <c:v>1157.7</c:v>
                </c:pt>
                <c:pt idx="1">
                  <c:v>629.6</c:v>
                </c:pt>
                <c:pt idx="2" formatCode="#.##000">
                  <c:v>1082.2</c:v>
                </c:pt>
                <c:pt idx="3" formatCode="#.##000">
                  <c:v>1207</c:v>
                </c:pt>
                <c:pt idx="4" formatCode="#.##000">
                  <c:v>1371.9</c:v>
                </c:pt>
                <c:pt idx="5" formatCode="#.##000">
                  <c:v>1119.5999999999999</c:v>
                </c:pt>
                <c:pt idx="6" formatCode="#.##000">
                  <c:v>1157.5999999999999</c:v>
                </c:pt>
                <c:pt idx="7">
                  <c:v>998.7</c:v>
                </c:pt>
                <c:pt idx="8">
                  <c:v>1015.6</c:v>
                </c:pt>
                <c:pt idx="9">
                  <c:v>1220</c:v>
                </c:pt>
                <c:pt idx="10">
                  <c:v>1175</c:v>
                </c:pt>
                <c:pt idx="11">
                  <c:v>1148</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850.3</c:v>
                </c:pt>
                <c:pt idx="1">
                  <c:v>709</c:v>
                </c:pt>
                <c:pt idx="2">
                  <c:v>1068.0999999999999</c:v>
                </c:pt>
                <c:pt idx="3">
                  <c:v>923.9</c:v>
                </c:pt>
                <c:pt idx="4">
                  <c:v>930</c:v>
                </c:pt>
                <c:pt idx="5">
                  <c:v>1013</c:v>
                </c:pt>
                <c:pt idx="6">
                  <c:v>1016</c:v>
                </c:pt>
                <c:pt idx="7">
                  <c:v>911.9</c:v>
                </c:pt>
                <c:pt idx="8">
                  <c:v>982.5</c:v>
                </c:pt>
                <c:pt idx="9">
                  <c:v>1104</c:v>
                </c:pt>
                <c:pt idx="10">
                  <c:v>1113</c:v>
                </c:pt>
                <c:pt idx="11">
                  <c:v>1230</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1107</c:v>
                </c:pt>
                <c:pt idx="1">
                  <c:v>782.8</c:v>
                </c:pt>
                <c:pt idx="2">
                  <c:v>1089</c:v>
                </c:pt>
              </c:numCache>
            </c:numRef>
          </c:val>
        </c:ser>
        <c:dLbls>
          <c:showLegendKey val="0"/>
          <c:showVal val="0"/>
          <c:showCatName val="0"/>
          <c:showSerName val="0"/>
          <c:showPercent val="0"/>
          <c:showBubbleSize val="0"/>
        </c:dLbls>
        <c:gapWidth val="150"/>
        <c:axId val="145029120"/>
        <c:axId val="150604032"/>
      </c:barChart>
      <c:catAx>
        <c:axId val="14502912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50604032"/>
        <c:crosses val="autoZero"/>
        <c:auto val="1"/>
        <c:lblAlgn val="ctr"/>
        <c:lblOffset val="100"/>
        <c:tickLblSkip val="1"/>
        <c:tickMarkSkip val="1"/>
        <c:noMultiLvlLbl val="0"/>
      </c:catAx>
      <c:valAx>
        <c:axId val="150604032"/>
        <c:scaling>
          <c:orientation val="minMax"/>
          <c:max val="1500"/>
          <c:min val="10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145029120"/>
        <c:crosses val="autoZero"/>
        <c:crossBetween val="between"/>
        <c:majorUnit val="200"/>
        <c:minorUnit val="100"/>
      </c:valAx>
      <c:spPr>
        <a:solidFill>
          <a:srgbClr val="FFFFFF"/>
        </a:solidFill>
        <a:ln w="12706">
          <a:solidFill>
            <a:srgbClr val="FFFFFF"/>
          </a:solidFill>
          <a:prstDash val="solid"/>
        </a:ln>
      </c:spPr>
    </c:plotArea>
    <c:legend>
      <c:legendPos val="b"/>
      <c:layout>
        <c:manualLayout>
          <c:xMode val="edge"/>
          <c:yMode val="edge"/>
          <c:x val="0.27627124511785855"/>
          <c:y val="0.78474927476170731"/>
          <c:w val="0.44067796610169491"/>
          <c:h val="0.16170837635256044"/>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066125762635164E-2"/>
          <c:y val="9.6570105207437307E-2"/>
          <c:w val="0.95084745762711864"/>
          <c:h val="0.5679012345679012"/>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252.7</c:v>
                </c:pt>
                <c:pt idx="1">
                  <c:v>202</c:v>
                </c:pt>
                <c:pt idx="2">
                  <c:v>287.5</c:v>
                </c:pt>
                <c:pt idx="3">
                  <c:v>232.2</c:v>
                </c:pt>
                <c:pt idx="4">
                  <c:v>274.89999999999998</c:v>
                </c:pt>
                <c:pt idx="5">
                  <c:v>278.60000000000002</c:v>
                </c:pt>
                <c:pt idx="6">
                  <c:v>324.3</c:v>
                </c:pt>
                <c:pt idx="7">
                  <c:v>282</c:v>
                </c:pt>
                <c:pt idx="8">
                  <c:v>214.4</c:v>
                </c:pt>
                <c:pt idx="9">
                  <c:v>206.8</c:v>
                </c:pt>
                <c:pt idx="10">
                  <c:v>205.6</c:v>
                </c:pt>
                <c:pt idx="11">
                  <c:v>227.8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260.60000000000002</c:v>
                </c:pt>
                <c:pt idx="1">
                  <c:v>166.5</c:v>
                </c:pt>
                <c:pt idx="2">
                  <c:v>282.3</c:v>
                </c:pt>
                <c:pt idx="3">
                  <c:v>259.8</c:v>
                </c:pt>
                <c:pt idx="4">
                  <c:v>262.10000000000002</c:v>
                </c:pt>
                <c:pt idx="5">
                  <c:v>258.2</c:v>
                </c:pt>
                <c:pt idx="6">
                  <c:v>239.7</c:v>
                </c:pt>
                <c:pt idx="7">
                  <c:v>182</c:v>
                </c:pt>
                <c:pt idx="8">
                  <c:v>94.6</c:v>
                </c:pt>
                <c:pt idx="9">
                  <c:v>175</c:v>
                </c:pt>
                <c:pt idx="10">
                  <c:v>166.7</c:v>
                </c:pt>
                <c:pt idx="11">
                  <c:v>101.7</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128.9</c:v>
                </c:pt>
                <c:pt idx="1">
                  <c:v>246.3</c:v>
                </c:pt>
                <c:pt idx="2">
                  <c:v>266.5</c:v>
                </c:pt>
                <c:pt idx="3">
                  <c:v>234.8</c:v>
                </c:pt>
                <c:pt idx="4">
                  <c:v>202.7</c:v>
                </c:pt>
                <c:pt idx="5">
                  <c:v>178.5</c:v>
                </c:pt>
                <c:pt idx="6">
                  <c:v>179.2</c:v>
                </c:pt>
                <c:pt idx="7">
                  <c:v>172.2</c:v>
                </c:pt>
                <c:pt idx="8">
                  <c:v>157.80000000000001</c:v>
                </c:pt>
                <c:pt idx="9">
                  <c:v>140.80000000000001</c:v>
                </c:pt>
                <c:pt idx="10">
                  <c:v>169.21</c:v>
                </c:pt>
                <c:pt idx="11">
                  <c:v>201</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197</c:v>
                </c:pt>
                <c:pt idx="1">
                  <c:v>168.8</c:v>
                </c:pt>
                <c:pt idx="2">
                  <c:v>176.28</c:v>
                </c:pt>
              </c:numCache>
            </c:numRef>
          </c:val>
        </c:ser>
        <c:dLbls>
          <c:showLegendKey val="0"/>
          <c:showVal val="0"/>
          <c:showCatName val="0"/>
          <c:showSerName val="0"/>
          <c:showPercent val="0"/>
          <c:showBubbleSize val="0"/>
        </c:dLbls>
        <c:gapWidth val="150"/>
        <c:axId val="128693760"/>
        <c:axId val="150606336"/>
      </c:barChart>
      <c:catAx>
        <c:axId val="12869376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50606336"/>
        <c:crosses val="autoZero"/>
        <c:auto val="1"/>
        <c:lblAlgn val="ctr"/>
        <c:lblOffset val="100"/>
        <c:tickLblSkip val="1"/>
        <c:tickMarkSkip val="1"/>
        <c:noMultiLvlLbl val="0"/>
      </c:catAx>
      <c:valAx>
        <c:axId val="150606336"/>
        <c:scaling>
          <c:orientation val="minMax"/>
          <c:max val="300"/>
          <c:min val="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128693760"/>
        <c:crosses val="autoZero"/>
        <c:crossBetween val="between"/>
        <c:majorUnit val="100"/>
        <c:minorUnit val="100"/>
      </c:valAx>
      <c:spPr>
        <a:solidFill>
          <a:srgbClr val="FFFFFF"/>
        </a:solidFill>
        <a:ln w="12706">
          <a:solidFill>
            <a:srgbClr val="FFFFFF"/>
          </a:solidFill>
          <a:prstDash val="solid"/>
        </a:ln>
      </c:spPr>
    </c:plotArea>
    <c:legend>
      <c:legendPos val="r"/>
      <c:layout>
        <c:manualLayout>
          <c:xMode val="edge"/>
          <c:yMode val="edge"/>
          <c:x val="0.26271192664015297"/>
          <c:y val="0.80307073380533311"/>
          <c:w val="0.44067796610169491"/>
          <c:h val="0.1633676966849732"/>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991452991452991E-2"/>
          <c:y val="7.3619631901840496E-2"/>
          <c:w val="0.94700854700854697"/>
          <c:h val="0.61617203891164329"/>
        </c:manualLayout>
      </c:layout>
      <c:barChart>
        <c:barDir val="col"/>
        <c:grouping val="clustered"/>
        <c:varyColors val="0"/>
        <c:ser>
          <c:idx val="3"/>
          <c:order val="0"/>
          <c:tx>
            <c:strRef>
              <c:f>Sheet1!$A$2</c:f>
              <c:strCache>
                <c:ptCount val="1"/>
                <c:pt idx="0">
                  <c:v>Năm 2018</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196.4</c:v>
                </c:pt>
                <c:pt idx="1">
                  <c:v>127.9</c:v>
                </c:pt>
                <c:pt idx="2">
                  <c:v>198.8</c:v>
                </c:pt>
                <c:pt idx="3">
                  <c:v>181.1</c:v>
                </c:pt>
                <c:pt idx="4">
                  <c:v>234</c:v>
                </c:pt>
                <c:pt idx="5">
                  <c:v>201.5</c:v>
                </c:pt>
                <c:pt idx="6">
                  <c:v>204.5</c:v>
                </c:pt>
                <c:pt idx="7">
                  <c:v>217.7</c:v>
                </c:pt>
                <c:pt idx="8">
                  <c:v>200.4</c:v>
                </c:pt>
                <c:pt idx="9">
                  <c:v>222.1</c:v>
                </c:pt>
                <c:pt idx="10">
                  <c:v>209.5</c:v>
                </c:pt>
                <c:pt idx="11">
                  <c:v>208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211.3</c:v>
                </c:pt>
                <c:pt idx="1">
                  <c:v>126.8</c:v>
                </c:pt>
                <c:pt idx="2">
                  <c:v>223.4</c:v>
                </c:pt>
                <c:pt idx="3">
                  <c:v>211.8</c:v>
                </c:pt>
                <c:pt idx="4">
                  <c:v>244.1</c:v>
                </c:pt>
                <c:pt idx="5">
                  <c:v>196.8</c:v>
                </c:pt>
                <c:pt idx="6">
                  <c:v>215</c:v>
                </c:pt>
                <c:pt idx="7">
                  <c:v>195.1</c:v>
                </c:pt>
                <c:pt idx="8">
                  <c:v>193.9</c:v>
                </c:pt>
                <c:pt idx="9">
                  <c:v>198</c:v>
                </c:pt>
                <c:pt idx="10">
                  <c:v>193.1</c:v>
                </c:pt>
                <c:pt idx="11">
                  <c:v>100.8</c:v>
                </c:pt>
              </c:numCache>
            </c:numRef>
          </c:val>
        </c:ser>
        <c:ser>
          <c:idx val="1"/>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153.5</c:v>
                </c:pt>
                <c:pt idx="1">
                  <c:v>155.9</c:v>
                </c:pt>
                <c:pt idx="2">
                  <c:v>234</c:v>
                </c:pt>
                <c:pt idx="3">
                  <c:v>160.5</c:v>
                </c:pt>
                <c:pt idx="4">
                  <c:v>121.4</c:v>
                </c:pt>
                <c:pt idx="5">
                  <c:v>132.5</c:v>
                </c:pt>
                <c:pt idx="6">
                  <c:v>151.19999999999999</c:v>
                </c:pt>
                <c:pt idx="7">
                  <c:v>154.19999999999999</c:v>
                </c:pt>
                <c:pt idx="8">
                  <c:v>167.4</c:v>
                </c:pt>
                <c:pt idx="9">
                  <c:v>172.4</c:v>
                </c:pt>
                <c:pt idx="10">
                  <c:v>178.7</c:v>
                </c:pt>
                <c:pt idx="11">
                  <c:v>210</c:v>
                </c:pt>
              </c:numCache>
            </c:numRef>
          </c:val>
        </c:ser>
        <c:ser>
          <c:idx val="2"/>
          <c:order val="3"/>
          <c:tx>
            <c:strRef>
              <c:f>Sheet1!$A$5</c:f>
              <c:strCache>
                <c:ptCount val="1"/>
                <c:pt idx="0">
                  <c:v>Năm 2021</c:v>
                </c:pt>
              </c:strCache>
            </c:strRef>
          </c:tx>
          <c:spPr>
            <a:solidFill>
              <a:srgbClr val="6600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220.1</c:v>
                </c:pt>
                <c:pt idx="1">
                  <c:v>157.80000000000001</c:v>
                </c:pt>
                <c:pt idx="2">
                  <c:v>254.08</c:v>
                </c:pt>
              </c:numCache>
            </c:numRef>
          </c:val>
        </c:ser>
        <c:dLbls>
          <c:showLegendKey val="0"/>
          <c:showVal val="0"/>
          <c:showCatName val="0"/>
          <c:showSerName val="0"/>
          <c:showPercent val="0"/>
          <c:showBubbleSize val="0"/>
        </c:dLbls>
        <c:gapWidth val="150"/>
        <c:axId val="154624000"/>
        <c:axId val="150608064"/>
      </c:barChart>
      <c:catAx>
        <c:axId val="154624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0608064"/>
        <c:crosses val="autoZero"/>
        <c:auto val="1"/>
        <c:lblAlgn val="ctr"/>
        <c:lblOffset val="100"/>
        <c:tickLblSkip val="1"/>
        <c:tickMarkSkip val="1"/>
        <c:noMultiLvlLbl val="0"/>
      </c:catAx>
      <c:valAx>
        <c:axId val="150608064"/>
        <c:scaling>
          <c:orientation val="minMax"/>
          <c:max val="300"/>
          <c:min val="0"/>
        </c:scaling>
        <c:delete val="0"/>
        <c:axPos val="l"/>
        <c:majorGridlines>
          <c:spPr>
            <a:ln w="12700">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54624000"/>
        <c:crosses val="autoZero"/>
        <c:crossBetween val="between"/>
        <c:majorUnit val="100"/>
        <c:minorUnit val="100"/>
      </c:valAx>
      <c:spPr>
        <a:solidFill>
          <a:srgbClr val="FFFFFF"/>
        </a:solidFill>
        <a:ln w="12700">
          <a:solidFill>
            <a:srgbClr val="FFFFFF"/>
          </a:solidFill>
          <a:prstDash val="solid"/>
        </a:ln>
      </c:spPr>
    </c:plotArea>
    <c:legend>
      <c:legendPos val="b"/>
      <c:layout>
        <c:manualLayout>
          <c:xMode val="edge"/>
          <c:yMode val="edge"/>
          <c:x val="0.25982905982905985"/>
          <c:y val="0.82114296975974632"/>
          <c:w val="0.44444444444444442"/>
          <c:h val="0.16045714903621242"/>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05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062285483545333E-2"/>
          <c:y val="3.9630355664421232E-2"/>
          <c:w val="0.88961403862978661"/>
          <c:h val="0.68021103800175853"/>
        </c:manualLayout>
      </c:layout>
      <c:lineChart>
        <c:grouping val="standard"/>
        <c:varyColors val="0"/>
        <c:ser>
          <c:idx val="0"/>
          <c:order val="0"/>
          <c:tx>
            <c:strRef>
              <c:f>'[theo-thang_2021_04_26_110616.xlsx]TB_CTXNK_NH_T'!$A$2</c:f>
              <c:strCache>
                <c:ptCount val="1"/>
                <c:pt idx="0">
                  <c:v>Giày dép</c:v>
                </c:pt>
              </c:strCache>
            </c:strRef>
          </c:tx>
          <c:dLbls>
            <c:dLbl>
              <c:idx val="0"/>
              <c:layout>
                <c:manualLayout>
                  <c:x val="-4.8706240487062402E-2"/>
                  <c:y val="4.9306617601621291E-2"/>
                </c:manualLayout>
              </c:layout>
              <c:showLegendKey val="0"/>
              <c:showVal val="1"/>
              <c:showCatName val="0"/>
              <c:showSerName val="0"/>
              <c:showPercent val="0"/>
              <c:showBubbleSize val="0"/>
            </c:dLbl>
            <c:dLbl>
              <c:idx val="1"/>
              <c:layout>
                <c:manualLayout>
                  <c:x val="-4.2617960426179588E-2"/>
                  <c:y val="5.3415502401756403E-2"/>
                </c:manualLayout>
              </c:layout>
              <c:showLegendKey val="0"/>
              <c:showVal val="1"/>
              <c:showCatName val="0"/>
              <c:showSerName val="0"/>
              <c:showPercent val="0"/>
              <c:showBubbleSize val="0"/>
            </c:dLbl>
            <c:dLbl>
              <c:idx val="2"/>
              <c:layout>
                <c:manualLayout>
                  <c:x val="-4.4647387113140535E-2"/>
                  <c:y val="6.5742156802161722E-2"/>
                </c:manualLayout>
              </c:layout>
              <c:showLegendKey val="0"/>
              <c:showVal val="1"/>
              <c:showCatName val="0"/>
              <c:showSerName val="0"/>
              <c:showPercent val="0"/>
              <c:showBubbleSize val="0"/>
            </c:dLbl>
            <c:dLbl>
              <c:idx val="3"/>
              <c:layout>
                <c:manualLayout>
                  <c:x val="-5.4794520547945168E-2"/>
                  <c:y val="5.7524387201891514E-2"/>
                </c:manualLayout>
              </c:layout>
              <c:showLegendKey val="0"/>
              <c:showVal val="1"/>
              <c:showCatName val="0"/>
              <c:showSerName val="0"/>
              <c:showPercent val="0"/>
              <c:showBubbleSize val="0"/>
            </c:dLbl>
            <c:dLbl>
              <c:idx val="4"/>
              <c:layout>
                <c:manualLayout>
                  <c:x val="-4.8706240487062402E-2"/>
                  <c:y val="5.7524387201891514E-2"/>
                </c:manualLayout>
              </c:layout>
              <c:showLegendKey val="0"/>
              <c:showVal val="1"/>
              <c:showCatName val="0"/>
              <c:showSerName val="0"/>
              <c:showPercent val="0"/>
              <c:showBubbleSize val="0"/>
            </c:dLbl>
            <c:dLbl>
              <c:idx val="5"/>
              <c:layout>
                <c:manualLayout>
                  <c:x val="-4.8706240487062402E-2"/>
                  <c:y val="5.3415502401756403E-2"/>
                </c:manualLayout>
              </c:layout>
              <c:showLegendKey val="0"/>
              <c:showVal val="1"/>
              <c:showCatName val="0"/>
              <c:showSerName val="0"/>
              <c:showPercent val="0"/>
              <c:showBubbleSize val="0"/>
            </c:dLbl>
            <c:dLbl>
              <c:idx val="6"/>
              <c:layout>
                <c:manualLayout>
                  <c:x val="-4.8706240487062402E-2"/>
                  <c:y val="6.1633272002026618E-2"/>
                </c:manualLayout>
              </c:layout>
              <c:showLegendKey val="0"/>
              <c:showVal val="1"/>
              <c:showCatName val="0"/>
              <c:showSerName val="0"/>
              <c:showPercent val="0"/>
              <c:showBubbleSize val="0"/>
            </c:dLbl>
            <c:dLbl>
              <c:idx val="7"/>
              <c:layout>
                <c:manualLayout>
                  <c:x val="-4.8706240487062402E-2"/>
                  <c:y val="3.6979963201215972E-2"/>
                </c:manualLayout>
              </c:layout>
              <c:showLegendKey val="0"/>
              <c:showVal val="1"/>
              <c:showCatName val="0"/>
              <c:showSerName val="0"/>
              <c:showPercent val="0"/>
              <c:showBubbleSize val="0"/>
            </c:dLbl>
            <c:dLbl>
              <c:idx val="8"/>
              <c:layout>
                <c:manualLayout>
                  <c:x val="-4.8706240487062333E-2"/>
                  <c:y val="6.985104160229684E-2"/>
                </c:manualLayout>
              </c:layout>
              <c:showLegendKey val="0"/>
              <c:showVal val="1"/>
              <c:showCatName val="0"/>
              <c:showSerName val="0"/>
              <c:showPercent val="0"/>
              <c:showBubbleSize val="0"/>
            </c:dLbl>
            <c:dLbl>
              <c:idx val="9"/>
              <c:layout>
                <c:manualLayout>
                  <c:x val="-4.2617960426179678E-2"/>
                  <c:y val="4.9306617601621291E-2"/>
                </c:manualLayout>
              </c:layout>
              <c:showLegendKey val="0"/>
              <c:showVal val="1"/>
              <c:showCatName val="0"/>
              <c:showSerName val="0"/>
              <c:showPercent val="0"/>
              <c:showBubbleSize val="0"/>
            </c:dLbl>
            <c:dLbl>
              <c:idx val="10"/>
              <c:layout>
                <c:manualLayout>
                  <c:x val="-3.8559107052257735E-2"/>
                  <c:y val="4.9306617601621291E-2"/>
                </c:manualLayout>
              </c:layout>
              <c:showLegendKey val="0"/>
              <c:showVal val="1"/>
              <c:showCatName val="0"/>
              <c:showSerName val="0"/>
              <c:showPercent val="0"/>
              <c:showBubbleSize val="0"/>
            </c:dLbl>
            <c:dLbl>
              <c:idx val="11"/>
              <c:layout>
                <c:manualLayout>
                  <c:x val="-4.8706240487062402E-2"/>
                  <c:y val="6.1633272002026583E-2"/>
                </c:manualLayout>
              </c:layout>
              <c:showLegendKey val="0"/>
              <c:showVal val="1"/>
              <c:showCatName val="0"/>
              <c:showSerName val="0"/>
              <c:showPercent val="0"/>
              <c:showBubbleSize val="0"/>
            </c:dLbl>
            <c:dLbl>
              <c:idx val="12"/>
              <c:layout>
                <c:manualLayout>
                  <c:x val="-6.6971080669710803E-2"/>
                  <c:y val="5.3415178867520174E-2"/>
                </c:manualLayout>
              </c:layout>
              <c:showLegendKey val="0"/>
              <c:showVal val="1"/>
              <c:showCatName val="0"/>
              <c:showSerName val="0"/>
              <c:showPercent val="0"/>
              <c:showBubbleSize val="0"/>
            </c:dLbl>
            <c:dLbl>
              <c:idx val="13"/>
              <c:layout>
                <c:manualLayout>
                  <c:x val="-4.2617960426179602E-2"/>
                  <c:y val="6.1633272002026618E-2"/>
                </c:manualLayout>
              </c:layout>
              <c:showLegendKey val="0"/>
              <c:showVal val="1"/>
              <c:showCatName val="0"/>
              <c:showSerName val="0"/>
              <c:showPercent val="0"/>
              <c:showBubbleSize val="0"/>
            </c:dLbl>
            <c:txPr>
              <a:bodyPr/>
              <a:lstStyle/>
              <a:p>
                <a:pPr>
                  <a:defRPr sz="1100" i="1"/>
                </a:pPr>
                <a:endParaRPr lang="en-US"/>
              </a:p>
            </c:txPr>
            <c:showLegendKey val="0"/>
            <c:showVal val="1"/>
            <c:showCatName val="0"/>
            <c:showSerName val="0"/>
            <c:showPercent val="0"/>
            <c:showBubbleSize val="0"/>
            <c:showLeaderLines val="0"/>
          </c:dLbls>
          <c:cat>
            <c:strRef>
              <c:f>'[theo-thang_2021_04_26_110616.xlsx]TB_CTXNK_NH_T'!$B$1:$P$1</c:f>
              <c:strCache>
                <c:ptCount val="15"/>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strCache>
            </c:strRef>
          </c:cat>
          <c:val>
            <c:numRef>
              <c:f>'[theo-thang_2021_04_26_110616.xlsx]TB_CTXNK_NH_T'!$B$2:$P$2</c:f>
              <c:numCache>
                <c:formatCode>_(* #.##0_);_(* \(#.##0\);_(* "-"??_);_(@_)</c:formatCode>
                <c:ptCount val="15"/>
                <c:pt idx="0">
                  <c:v>1400.607751</c:v>
                </c:pt>
                <c:pt idx="1">
                  <c:v>1360.2520939999999</c:v>
                </c:pt>
                <c:pt idx="2">
                  <c:v>1392.5382179999999</c:v>
                </c:pt>
                <c:pt idx="3">
                  <c:v>1204.329463</c:v>
                </c:pt>
                <c:pt idx="4">
                  <c:v>1308.792643</c:v>
                </c:pt>
                <c:pt idx="5">
                  <c:v>1436.722094</c:v>
                </c:pt>
                <c:pt idx="6">
                  <c:v>1366.5803679999999</c:v>
                </c:pt>
                <c:pt idx="7">
                  <c:v>1379.8993869999999</c:v>
                </c:pt>
                <c:pt idx="8">
                  <c:v>1252.5889870000001</c:v>
                </c:pt>
                <c:pt idx="9">
                  <c:v>1398.3083770000001</c:v>
                </c:pt>
                <c:pt idx="10">
                  <c:v>1517.139289</c:v>
                </c:pt>
                <c:pt idx="11">
                  <c:v>1738.8259</c:v>
                </c:pt>
                <c:pt idx="12">
                  <c:v>1868.0676350000001</c:v>
                </c:pt>
                <c:pt idx="13">
                  <c:v>1209.3674169999999</c:v>
                </c:pt>
                <c:pt idx="14">
                  <c:v>1717.615826</c:v>
                </c:pt>
              </c:numCache>
            </c:numRef>
          </c:val>
          <c:smooth val="0"/>
        </c:ser>
        <c:ser>
          <c:idx val="1"/>
          <c:order val="1"/>
          <c:tx>
            <c:strRef>
              <c:f>'[theo-thang_2021_04_26_110616.xlsx]TB_CTXNK_NH_T'!$A$3</c:f>
              <c:strCache>
                <c:ptCount val="1"/>
                <c:pt idx="0">
                  <c:v>Túi xách</c:v>
                </c:pt>
              </c:strCache>
            </c:strRef>
          </c:tx>
          <c:dLbls>
            <c:dLbl>
              <c:idx val="0"/>
              <c:layout>
                <c:manualLayout>
                  <c:x val="-3.6529680365296802E-2"/>
                  <c:y val="-5.7524387201891437E-2"/>
                </c:manualLayout>
              </c:layout>
              <c:showLegendKey val="0"/>
              <c:showVal val="1"/>
              <c:showCatName val="0"/>
              <c:showSerName val="0"/>
              <c:showPercent val="0"/>
              <c:showBubbleSize val="0"/>
            </c:dLbl>
            <c:dLbl>
              <c:idx val="1"/>
              <c:layout>
                <c:manualLayout>
                  <c:x val="-3.4500253678335854E-2"/>
                  <c:y val="-5.7524387201891583E-2"/>
                </c:manualLayout>
              </c:layout>
              <c:showLegendKey val="0"/>
              <c:showVal val="1"/>
              <c:showCatName val="0"/>
              <c:showSerName val="0"/>
              <c:showPercent val="0"/>
              <c:showBubbleSize val="0"/>
            </c:dLbl>
            <c:dLbl>
              <c:idx val="2"/>
              <c:layout>
                <c:manualLayout>
                  <c:x val="-4.6676813800101469E-2"/>
                  <c:y val="-6.1633272002026618E-2"/>
                </c:manualLayout>
              </c:layout>
              <c:showLegendKey val="0"/>
              <c:showVal val="1"/>
              <c:showCatName val="0"/>
              <c:showSerName val="0"/>
              <c:showPercent val="0"/>
              <c:showBubbleSize val="0"/>
            </c:dLbl>
            <c:dLbl>
              <c:idx val="3"/>
              <c:layout>
                <c:manualLayout>
                  <c:x val="-4.8706240487062367E-2"/>
                  <c:y val="-6.1633272002026618E-2"/>
                </c:manualLayout>
              </c:layout>
              <c:showLegendKey val="0"/>
              <c:showVal val="1"/>
              <c:showCatName val="0"/>
              <c:showSerName val="0"/>
              <c:showPercent val="0"/>
              <c:showBubbleSize val="0"/>
            </c:dLbl>
            <c:dLbl>
              <c:idx val="4"/>
              <c:layout>
                <c:manualLayout>
                  <c:x val="-4.0588533739218668E-2"/>
                  <c:y val="-5.7524387201891514E-2"/>
                </c:manualLayout>
              </c:layout>
              <c:showLegendKey val="0"/>
              <c:showVal val="1"/>
              <c:showCatName val="0"/>
              <c:showSerName val="0"/>
              <c:showPercent val="0"/>
              <c:showBubbleSize val="0"/>
            </c:dLbl>
            <c:dLbl>
              <c:idx val="5"/>
              <c:layout>
                <c:manualLayout>
                  <c:x val="-4.2617960426179602E-2"/>
                  <c:y val="-5.7524387201891437E-2"/>
                </c:manualLayout>
              </c:layout>
              <c:showLegendKey val="0"/>
              <c:showVal val="1"/>
              <c:showCatName val="0"/>
              <c:showSerName val="0"/>
              <c:showPercent val="0"/>
              <c:showBubbleSize val="0"/>
            </c:dLbl>
            <c:dLbl>
              <c:idx val="6"/>
              <c:layout>
                <c:manualLayout>
                  <c:x val="-3.6529680365296802E-2"/>
                  <c:y val="-6.1633272002026541E-2"/>
                </c:manualLayout>
              </c:layout>
              <c:showLegendKey val="0"/>
              <c:showVal val="1"/>
              <c:showCatName val="0"/>
              <c:showSerName val="0"/>
              <c:showPercent val="0"/>
              <c:showBubbleSize val="0"/>
            </c:dLbl>
            <c:dLbl>
              <c:idx val="7"/>
              <c:layout>
                <c:manualLayout>
                  <c:x val="-4.0588533739218668E-2"/>
                  <c:y val="-4.5197732801486187E-2"/>
                </c:manualLayout>
              </c:layout>
              <c:showLegendKey val="0"/>
              <c:showVal val="1"/>
              <c:showCatName val="0"/>
              <c:showSerName val="0"/>
              <c:showPercent val="0"/>
              <c:showBubbleSize val="0"/>
            </c:dLbl>
            <c:dLbl>
              <c:idx val="8"/>
              <c:layout>
                <c:manualLayout>
                  <c:x val="-4.2617960426179533E-2"/>
                  <c:y val="-6.985104160229684E-2"/>
                </c:manualLayout>
              </c:layout>
              <c:showLegendKey val="0"/>
              <c:showVal val="1"/>
              <c:showCatName val="0"/>
              <c:showSerName val="0"/>
              <c:showPercent val="0"/>
              <c:showBubbleSize val="0"/>
            </c:dLbl>
            <c:dLbl>
              <c:idx val="9"/>
              <c:layout>
                <c:manualLayout>
                  <c:x val="-5.0735667174023412E-2"/>
                  <c:y val="-5.3415502401756403E-2"/>
                </c:manualLayout>
              </c:layout>
              <c:showLegendKey val="0"/>
              <c:showVal val="1"/>
              <c:showCatName val="0"/>
              <c:showSerName val="0"/>
              <c:showPercent val="0"/>
              <c:showBubbleSize val="0"/>
            </c:dLbl>
            <c:dLbl>
              <c:idx val="10"/>
              <c:layout>
                <c:manualLayout>
                  <c:x val="-4.2617960426179602E-2"/>
                  <c:y val="-5.3415502401756479E-2"/>
                </c:manualLayout>
              </c:layout>
              <c:showLegendKey val="0"/>
              <c:showVal val="1"/>
              <c:showCatName val="0"/>
              <c:showSerName val="0"/>
              <c:showPercent val="0"/>
              <c:showBubbleSize val="0"/>
            </c:dLbl>
            <c:dLbl>
              <c:idx val="11"/>
              <c:layout>
                <c:manualLayout>
                  <c:x val="-3.8559107052257735E-2"/>
                  <c:y val="-6.1633272002026618E-2"/>
                </c:manualLayout>
              </c:layout>
              <c:showLegendKey val="0"/>
              <c:showVal val="1"/>
              <c:showCatName val="0"/>
              <c:showSerName val="0"/>
              <c:showPercent val="0"/>
              <c:showBubbleSize val="0"/>
            </c:dLbl>
            <c:dLbl>
              <c:idx val="12"/>
              <c:layout>
                <c:manualLayout>
                  <c:x val="-3.8559107052257735E-2"/>
                  <c:y val="-6.1633272002026618E-2"/>
                </c:manualLayout>
              </c:layout>
              <c:showLegendKey val="0"/>
              <c:showVal val="1"/>
              <c:showCatName val="0"/>
              <c:showSerName val="0"/>
              <c:showPercent val="0"/>
              <c:showBubbleSize val="0"/>
            </c:dLbl>
            <c:dLbl>
              <c:idx val="13"/>
              <c:layout>
                <c:manualLayout>
                  <c:x val="-5.2765093860984269E-2"/>
                  <c:y val="-6.1633272002026694E-2"/>
                </c:manualLayout>
              </c:layout>
              <c:showLegendKey val="0"/>
              <c:showVal val="1"/>
              <c:showCatName val="0"/>
              <c:showSerName val="0"/>
              <c:showPercent val="0"/>
              <c:showBubbleSize val="0"/>
            </c:dLbl>
            <c:dLbl>
              <c:idx val="14"/>
              <c:layout>
                <c:manualLayout>
                  <c:x val="-3.0441400304414001E-2"/>
                  <c:y val="-5.7524387201891437E-2"/>
                </c:manualLayout>
              </c:layout>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'[theo-thang_2021_04_26_110616.xlsx]TB_CTXNK_NH_T'!$B$1:$P$1</c:f>
              <c:strCache>
                <c:ptCount val="15"/>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strCache>
            </c:strRef>
          </c:cat>
          <c:val>
            <c:numRef>
              <c:f>'[theo-thang_2021_04_26_110616.xlsx]TB_CTXNK_NH_T'!$B$3:$P$3</c:f>
              <c:numCache>
                <c:formatCode>_(* #.##0_);_(* \(#.##0\);_(* "-"??_);_(@_)</c:formatCode>
                <c:ptCount val="15"/>
                <c:pt idx="0">
                  <c:v>291.662217</c:v>
                </c:pt>
                <c:pt idx="1">
                  <c:v>251.37066899999999</c:v>
                </c:pt>
                <c:pt idx="2">
                  <c:v>304.097714</c:v>
                </c:pt>
                <c:pt idx="3">
                  <c:v>199.04116200000001</c:v>
                </c:pt>
                <c:pt idx="4">
                  <c:v>229.58603299999999</c:v>
                </c:pt>
                <c:pt idx="5">
                  <c:v>274.89251999999999</c:v>
                </c:pt>
                <c:pt idx="6">
                  <c:v>289.43148300000001</c:v>
                </c:pt>
                <c:pt idx="7">
                  <c:v>239.40219099999999</c:v>
                </c:pt>
                <c:pt idx="8">
                  <c:v>229.63881499999999</c:v>
                </c:pt>
                <c:pt idx="9">
                  <c:v>241.60581400000001</c:v>
                </c:pt>
                <c:pt idx="10">
                  <c:v>248.573475</c:v>
                </c:pt>
                <c:pt idx="11">
                  <c:v>310.966522</c:v>
                </c:pt>
                <c:pt idx="12">
                  <c:v>285.66799500000002</c:v>
                </c:pt>
                <c:pt idx="13">
                  <c:v>194.942847</c:v>
                </c:pt>
                <c:pt idx="14">
                  <c:v>286.98226699999998</c:v>
                </c:pt>
              </c:numCache>
            </c:numRef>
          </c:val>
          <c:smooth val="0"/>
        </c:ser>
        <c:ser>
          <c:idx val="2"/>
          <c:order val="2"/>
          <c:tx>
            <c:strRef>
              <c:f>'[theo-thang_2021_04_26_110616.xlsx]TB_CTXNK_NH_T'!$A$4</c:f>
              <c:strCache>
                <c:ptCount val="1"/>
                <c:pt idx="0">
                  <c:v>Tổng</c:v>
                </c:pt>
              </c:strCache>
            </c:strRef>
          </c:tx>
          <c:dLbls>
            <c:dLbl>
              <c:idx val="0"/>
              <c:layout>
                <c:manualLayout>
                  <c:x val="-4.8706240487062402E-2"/>
                  <c:y val="-7.3959926402431944E-2"/>
                </c:manualLayout>
              </c:layout>
              <c:showLegendKey val="0"/>
              <c:showVal val="1"/>
              <c:showCatName val="0"/>
              <c:showSerName val="0"/>
              <c:showPercent val="0"/>
              <c:showBubbleSize val="0"/>
            </c:dLbl>
            <c:dLbl>
              <c:idx val="1"/>
              <c:layout>
                <c:manualLayout>
                  <c:x val="-4.8706240487062388E-2"/>
                  <c:y val="-4.9306617601621291E-2"/>
                </c:manualLayout>
              </c:layout>
              <c:showLegendKey val="0"/>
              <c:showVal val="1"/>
              <c:showCatName val="0"/>
              <c:showSerName val="0"/>
              <c:showPercent val="0"/>
              <c:showBubbleSize val="0"/>
            </c:dLbl>
            <c:dLbl>
              <c:idx val="2"/>
              <c:layout>
                <c:manualLayout>
                  <c:x val="-3.8559107052257735E-2"/>
                  <c:y val="-5.7524387201891514E-2"/>
                </c:manualLayout>
              </c:layout>
              <c:showLegendKey val="0"/>
              <c:showVal val="1"/>
              <c:showCatName val="0"/>
              <c:showSerName val="0"/>
              <c:showPercent val="0"/>
              <c:showBubbleSize val="0"/>
            </c:dLbl>
            <c:dLbl>
              <c:idx val="3"/>
              <c:layout>
                <c:manualLayout>
                  <c:x val="-4.2617960426179567E-2"/>
                  <c:y val="-6.1633272002026618E-2"/>
                </c:manualLayout>
              </c:layout>
              <c:showLegendKey val="0"/>
              <c:showVal val="1"/>
              <c:showCatName val="0"/>
              <c:showSerName val="0"/>
              <c:showPercent val="0"/>
              <c:showBubbleSize val="0"/>
            </c:dLbl>
            <c:dLbl>
              <c:idx val="4"/>
              <c:layout>
                <c:manualLayout>
                  <c:x val="-4.6676813800101469E-2"/>
                  <c:y val="-4.9306617601621291E-2"/>
                </c:manualLayout>
              </c:layout>
              <c:showLegendKey val="0"/>
              <c:showVal val="1"/>
              <c:showCatName val="0"/>
              <c:showSerName val="0"/>
              <c:showPercent val="0"/>
              <c:showBubbleSize val="0"/>
            </c:dLbl>
            <c:dLbl>
              <c:idx val="5"/>
              <c:layout>
                <c:manualLayout>
                  <c:x val="-5.0735667174023336E-2"/>
                  <c:y val="-5.7524387201891493E-2"/>
                </c:manualLayout>
              </c:layout>
              <c:showLegendKey val="0"/>
              <c:showVal val="1"/>
              <c:showCatName val="0"/>
              <c:showSerName val="0"/>
              <c:showPercent val="0"/>
              <c:showBubbleSize val="0"/>
            </c:dLbl>
            <c:dLbl>
              <c:idx val="6"/>
              <c:layout>
                <c:manualLayout>
                  <c:x val="-4.6676813800101469E-2"/>
                  <c:y val="-6.1633272002026618E-2"/>
                </c:manualLayout>
              </c:layout>
              <c:showLegendKey val="0"/>
              <c:showVal val="1"/>
              <c:showCatName val="0"/>
              <c:showSerName val="0"/>
              <c:showPercent val="0"/>
              <c:showBubbleSize val="0"/>
            </c:dLbl>
            <c:dLbl>
              <c:idx val="7"/>
              <c:layout>
                <c:manualLayout>
                  <c:x val="-4.4647387113140535E-2"/>
                  <c:y val="-6.1633272002026618E-2"/>
                </c:manualLayout>
              </c:layout>
              <c:showLegendKey val="0"/>
              <c:showVal val="1"/>
              <c:showCatName val="0"/>
              <c:showSerName val="0"/>
              <c:showPercent val="0"/>
              <c:showBubbleSize val="0"/>
            </c:dLbl>
            <c:dLbl>
              <c:idx val="8"/>
              <c:layout>
                <c:manualLayout>
                  <c:x val="-4.4647387113140466E-2"/>
                  <c:y val="-6.1633272002026618E-2"/>
                </c:manualLayout>
              </c:layout>
              <c:showLegendKey val="0"/>
              <c:showVal val="1"/>
              <c:showCatName val="0"/>
              <c:showSerName val="0"/>
              <c:showPercent val="0"/>
              <c:showBubbleSize val="0"/>
            </c:dLbl>
            <c:dLbl>
              <c:idx val="9"/>
              <c:layout>
                <c:manualLayout>
                  <c:x val="-5.8853373921867146E-2"/>
                  <c:y val="-5.7524710736127742E-2"/>
                </c:manualLayout>
              </c:layout>
              <c:showLegendKey val="0"/>
              <c:showVal val="1"/>
              <c:showCatName val="0"/>
              <c:showSerName val="0"/>
              <c:showPercent val="0"/>
              <c:showBubbleSize val="0"/>
            </c:dLbl>
            <c:dLbl>
              <c:idx val="10"/>
              <c:layout>
                <c:manualLayout>
                  <c:x val="-5.4794520547945202E-2"/>
                  <c:y val="-5.3415502401756423E-2"/>
                </c:manualLayout>
              </c:layout>
              <c:showLegendKey val="0"/>
              <c:showVal val="1"/>
              <c:showCatName val="0"/>
              <c:showSerName val="0"/>
              <c:showPercent val="0"/>
              <c:showBubbleSize val="0"/>
            </c:dLbl>
            <c:dLbl>
              <c:idx val="11"/>
              <c:layout>
                <c:manualLayout>
                  <c:x val="-5.4794520547945202E-2"/>
                  <c:y val="-6.1633272002026618E-2"/>
                </c:manualLayout>
              </c:layout>
              <c:showLegendKey val="0"/>
              <c:showVal val="1"/>
              <c:showCatName val="0"/>
              <c:showSerName val="0"/>
              <c:showPercent val="0"/>
              <c:showBubbleSize val="0"/>
            </c:dLbl>
            <c:dLbl>
              <c:idx val="12"/>
              <c:layout>
                <c:manualLayout>
                  <c:x val="-4.8706240487062402E-2"/>
                  <c:y val="-4.9306617601621285E-2"/>
                </c:manualLayout>
              </c:layout>
              <c:showLegendKey val="0"/>
              <c:showVal val="1"/>
              <c:showCatName val="0"/>
              <c:showSerName val="0"/>
              <c:showPercent val="0"/>
              <c:showBubbleSize val="0"/>
            </c:dLbl>
            <c:dLbl>
              <c:idx val="13"/>
              <c:layout>
                <c:manualLayout>
                  <c:x val="-4.2617960426179602E-2"/>
                  <c:y val="-0.14791985280486392"/>
                </c:manualLayout>
              </c:layout>
              <c:showLegendKey val="0"/>
              <c:showVal val="1"/>
              <c:showCatName val="0"/>
              <c:showSerName val="0"/>
              <c:showPercent val="0"/>
              <c:showBubbleSize val="0"/>
            </c:dLbl>
            <c:dLbl>
              <c:idx val="14"/>
              <c:layout>
                <c:manualLayout>
                  <c:x val="-1.4205986808726534E-2"/>
                  <c:y val="-4.5197732801486187E-2"/>
                </c:manualLayout>
              </c:layout>
              <c:showLegendKey val="0"/>
              <c:showVal val="1"/>
              <c:showCatName val="0"/>
              <c:showSerName val="0"/>
              <c:showPercent val="0"/>
              <c:showBubbleSize val="0"/>
            </c:dLbl>
            <c:txPr>
              <a:bodyPr/>
              <a:lstStyle/>
              <a:p>
                <a:pPr>
                  <a:defRPr sz="1100" b="1"/>
                </a:pPr>
                <a:endParaRPr lang="en-US"/>
              </a:p>
            </c:txPr>
            <c:showLegendKey val="0"/>
            <c:showVal val="1"/>
            <c:showCatName val="0"/>
            <c:showSerName val="0"/>
            <c:showPercent val="0"/>
            <c:showBubbleSize val="0"/>
            <c:showLeaderLines val="0"/>
          </c:dLbls>
          <c:cat>
            <c:strRef>
              <c:f>'[theo-thang_2021_04_26_110616.xlsx]TB_CTXNK_NH_T'!$B$1:$P$1</c:f>
              <c:strCache>
                <c:ptCount val="15"/>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strCache>
            </c:strRef>
          </c:cat>
          <c:val>
            <c:numRef>
              <c:f>'[theo-thang_2021_04_26_110616.xlsx]TB_CTXNK_NH_T'!$B$4:$P$4</c:f>
              <c:numCache>
                <c:formatCode>_(* #.##0_);_(* \(#.##0\);_(* "-"??_);_(@_)</c:formatCode>
                <c:ptCount val="15"/>
                <c:pt idx="0">
                  <c:v>1692.2699680000001</c:v>
                </c:pt>
                <c:pt idx="1">
                  <c:v>1611.6227630000001</c:v>
                </c:pt>
                <c:pt idx="2">
                  <c:v>1696.6359319999999</c:v>
                </c:pt>
                <c:pt idx="3">
                  <c:v>1403.370625</c:v>
                </c:pt>
                <c:pt idx="4">
                  <c:v>1538.378676</c:v>
                </c:pt>
                <c:pt idx="5">
                  <c:v>1711.6146140000001</c:v>
                </c:pt>
                <c:pt idx="6">
                  <c:v>1656.011851</c:v>
                </c:pt>
                <c:pt idx="7">
                  <c:v>1619.3015780000001</c:v>
                </c:pt>
                <c:pt idx="8">
                  <c:v>1482.2278020000001</c:v>
                </c:pt>
                <c:pt idx="9">
                  <c:v>1639.9141910000001</c:v>
                </c:pt>
                <c:pt idx="10">
                  <c:v>1765.7127640000001</c:v>
                </c:pt>
                <c:pt idx="11">
                  <c:v>2049.792422</c:v>
                </c:pt>
                <c:pt idx="12">
                  <c:v>2153.7356300000001</c:v>
                </c:pt>
                <c:pt idx="13">
                  <c:v>1404.310264</c:v>
                </c:pt>
                <c:pt idx="14">
                  <c:v>2004.5980930000001</c:v>
                </c:pt>
              </c:numCache>
            </c:numRef>
          </c:val>
          <c:smooth val="0"/>
        </c:ser>
        <c:dLbls>
          <c:showLegendKey val="0"/>
          <c:showVal val="0"/>
          <c:showCatName val="0"/>
          <c:showSerName val="0"/>
          <c:showPercent val="0"/>
          <c:showBubbleSize val="0"/>
        </c:dLbls>
        <c:marker val="1"/>
        <c:smooth val="0"/>
        <c:axId val="145027072"/>
        <c:axId val="150885440"/>
      </c:lineChart>
      <c:catAx>
        <c:axId val="145027072"/>
        <c:scaling>
          <c:orientation val="minMax"/>
        </c:scaling>
        <c:delete val="0"/>
        <c:axPos val="b"/>
        <c:majorTickMark val="out"/>
        <c:minorTickMark val="none"/>
        <c:tickLblPos val="nextTo"/>
        <c:txPr>
          <a:bodyPr/>
          <a:lstStyle/>
          <a:p>
            <a:pPr>
              <a:defRPr sz="1100"/>
            </a:pPr>
            <a:endParaRPr lang="en-US"/>
          </a:p>
        </c:txPr>
        <c:crossAx val="150885440"/>
        <c:crosses val="autoZero"/>
        <c:auto val="1"/>
        <c:lblAlgn val="ctr"/>
        <c:lblOffset val="100"/>
        <c:noMultiLvlLbl val="0"/>
      </c:catAx>
      <c:valAx>
        <c:axId val="150885440"/>
        <c:scaling>
          <c:orientation val="minMax"/>
        </c:scaling>
        <c:delete val="0"/>
        <c:axPos val="l"/>
        <c:majorGridlines/>
        <c:numFmt formatCode="_(* #.##0_);_(* \(#.##0\);_(* &quot;-&quot;??_);_(@_)" sourceLinked="1"/>
        <c:majorTickMark val="out"/>
        <c:minorTickMark val="none"/>
        <c:tickLblPos val="nextTo"/>
        <c:txPr>
          <a:bodyPr/>
          <a:lstStyle/>
          <a:p>
            <a:pPr>
              <a:defRPr sz="1100"/>
            </a:pPr>
            <a:endParaRPr lang="en-US"/>
          </a:p>
        </c:txPr>
        <c:crossAx val="145027072"/>
        <c:crosses val="autoZero"/>
        <c:crossBetween val="between"/>
      </c:valAx>
    </c:plotArea>
    <c:legend>
      <c:legendPos val="b"/>
      <c:layout>
        <c:manualLayout>
          <c:xMode val="edge"/>
          <c:yMode val="edge"/>
          <c:x val="0.27680932577491735"/>
          <c:y val="0.90485019879561146"/>
          <c:w val="0.44638118865278825"/>
          <c:h val="7.4577431847455522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27118644067797E-2"/>
          <c:y val="6.5573770491803282E-2"/>
          <c:w val="0.94237288135593222"/>
          <c:h val="0.56606143594354275"/>
        </c:manualLayout>
      </c:layout>
      <c:barChart>
        <c:barDir val="col"/>
        <c:grouping val="clustered"/>
        <c:varyColors val="0"/>
        <c:ser>
          <c:idx val="3"/>
          <c:order val="0"/>
          <c:tx>
            <c:strRef>
              <c:f>Sheet1!$A$2</c:f>
              <c:strCache>
                <c:ptCount val="1"/>
                <c:pt idx="0">
                  <c:v>Năm 2018</c:v>
                </c:pt>
              </c:strCache>
            </c:strRef>
          </c:tx>
          <c:spPr>
            <a:solidFill>
              <a:srgbClr val="808080"/>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437.4</c:v>
                </c:pt>
                <c:pt idx="1">
                  <c:v>314.5</c:v>
                </c:pt>
                <c:pt idx="2">
                  <c:v>490.6</c:v>
                </c:pt>
                <c:pt idx="3">
                  <c:v>497.1</c:v>
                </c:pt>
                <c:pt idx="4">
                  <c:v>581.70000000000005</c:v>
                </c:pt>
                <c:pt idx="5">
                  <c:v>491.8</c:v>
                </c:pt>
                <c:pt idx="6">
                  <c:v>502.3</c:v>
                </c:pt>
                <c:pt idx="7">
                  <c:v>463.1</c:v>
                </c:pt>
                <c:pt idx="8">
                  <c:v>471</c:v>
                </c:pt>
                <c:pt idx="9">
                  <c:v>524.29999999999995</c:v>
                </c:pt>
                <c:pt idx="10">
                  <c:v>491.9</c:v>
                </c:pt>
                <c:pt idx="11">
                  <c:v>436.7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478.4</c:v>
                </c:pt>
                <c:pt idx="1">
                  <c:v>324.3</c:v>
                </c:pt>
                <c:pt idx="2">
                  <c:v>524.70000000000005</c:v>
                </c:pt>
                <c:pt idx="3">
                  <c:v>530.1</c:v>
                </c:pt>
                <c:pt idx="4">
                  <c:v>602.5</c:v>
                </c:pt>
                <c:pt idx="5">
                  <c:v>475.5</c:v>
                </c:pt>
                <c:pt idx="6">
                  <c:v>526.29999999999995</c:v>
                </c:pt>
                <c:pt idx="7">
                  <c:v>468.2</c:v>
                </c:pt>
                <c:pt idx="8">
                  <c:v>456.4</c:v>
                </c:pt>
                <c:pt idx="9">
                  <c:v>530.5</c:v>
                </c:pt>
                <c:pt idx="10">
                  <c:v>493.3</c:v>
                </c:pt>
                <c:pt idx="11">
                  <c:v>470.81</c:v>
                </c:pt>
              </c:numCache>
            </c:numRef>
          </c:val>
        </c:ser>
        <c:ser>
          <c:idx val="1"/>
          <c:order val="2"/>
          <c:tx>
            <c:strRef>
              <c:f>Sheet1!$A$4</c:f>
              <c:strCache>
                <c:ptCount val="1"/>
                <c:pt idx="0">
                  <c:v>Năm 2020</c:v>
                </c:pt>
              </c:strCache>
            </c:strRef>
          </c:tx>
          <c:spPr>
            <a:solidFill>
              <a:srgbClr val="FFFFFF"/>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366.1</c:v>
                </c:pt>
                <c:pt idx="1">
                  <c:v>369.3</c:v>
                </c:pt>
                <c:pt idx="2">
                  <c:v>540.1</c:v>
                </c:pt>
                <c:pt idx="3">
                  <c:v>430.2</c:v>
                </c:pt>
                <c:pt idx="4">
                  <c:v>396.2</c:v>
                </c:pt>
                <c:pt idx="5">
                  <c:v>405.4</c:v>
                </c:pt>
                <c:pt idx="6">
                  <c:v>411</c:v>
                </c:pt>
                <c:pt idx="7">
                  <c:v>427.4</c:v>
                </c:pt>
                <c:pt idx="8">
                  <c:v>466.5</c:v>
                </c:pt>
                <c:pt idx="9">
                  <c:v>528.6</c:v>
                </c:pt>
                <c:pt idx="10">
                  <c:v>470.8</c:v>
                </c:pt>
                <c:pt idx="11">
                  <c:v>564.6</c:v>
                </c:pt>
              </c:numCache>
            </c:numRef>
          </c:val>
        </c:ser>
        <c:ser>
          <c:idx val="2"/>
          <c:order val="3"/>
          <c:tx>
            <c:strRef>
              <c:f>Sheet1!$A$5</c:f>
              <c:strCache>
                <c:ptCount val="1"/>
                <c:pt idx="0">
                  <c:v>Năm 2021</c:v>
                </c:pt>
              </c:strCache>
            </c:strRef>
          </c:tx>
          <c:spPr>
            <a:solidFill>
              <a:srgbClr val="993366"/>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528.6</c:v>
                </c:pt>
                <c:pt idx="1">
                  <c:v>353.9</c:v>
                </c:pt>
                <c:pt idx="2">
                  <c:v>617.52</c:v>
                </c:pt>
              </c:numCache>
            </c:numRef>
          </c:val>
        </c:ser>
        <c:dLbls>
          <c:showLegendKey val="0"/>
          <c:showVal val="0"/>
          <c:showCatName val="0"/>
          <c:showSerName val="0"/>
          <c:showPercent val="0"/>
          <c:showBubbleSize val="0"/>
        </c:dLbls>
        <c:gapWidth val="150"/>
        <c:axId val="166491648"/>
        <c:axId val="154817600"/>
      </c:barChart>
      <c:catAx>
        <c:axId val="166491648"/>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a:pPr>
            <a:endParaRPr lang="en-US"/>
          </a:p>
        </c:txPr>
        <c:crossAx val="154817600"/>
        <c:crosses val="autoZero"/>
        <c:auto val="1"/>
        <c:lblAlgn val="ctr"/>
        <c:lblOffset val="100"/>
        <c:tickLblSkip val="1"/>
        <c:tickMarkSkip val="1"/>
        <c:noMultiLvlLbl val="0"/>
      </c:catAx>
      <c:valAx>
        <c:axId val="154817600"/>
        <c:scaling>
          <c:orientation val="minMax"/>
          <c:max val="600"/>
          <c:min val="0"/>
        </c:scaling>
        <c:delete val="0"/>
        <c:axPos val="l"/>
        <c:majorGridlines>
          <c:spPr>
            <a:ln w="12695">
              <a:solidFill>
                <a:srgbClr val="FFFFFF"/>
              </a:solidFill>
              <a:prstDash val="solid"/>
            </a:ln>
          </c:spPr>
        </c:majorGridlines>
        <c:numFmt formatCode="#.##0" sourceLinked="0"/>
        <c:majorTickMark val="out"/>
        <c:minorTickMark val="none"/>
        <c:tickLblPos val="nextTo"/>
        <c:spPr>
          <a:ln w="3174">
            <a:solidFill>
              <a:srgbClr val="000000"/>
            </a:solidFill>
            <a:prstDash val="solid"/>
          </a:ln>
        </c:spPr>
        <c:txPr>
          <a:bodyPr rot="0" vert="horz"/>
          <a:lstStyle/>
          <a:p>
            <a:pPr>
              <a:defRPr/>
            </a:pPr>
            <a:endParaRPr lang="en-US"/>
          </a:p>
        </c:txPr>
        <c:crossAx val="166491648"/>
        <c:crosses val="autoZero"/>
        <c:crossBetween val="between"/>
        <c:majorUnit val="100"/>
        <c:minorUnit val="100"/>
      </c:valAx>
      <c:spPr>
        <a:solidFill>
          <a:srgbClr val="FFFFFF"/>
        </a:solidFill>
        <a:ln w="12695">
          <a:solidFill>
            <a:srgbClr val="FFFFFF"/>
          </a:solidFill>
          <a:prstDash val="solid"/>
        </a:ln>
      </c:spPr>
    </c:plotArea>
    <c:legend>
      <c:legendPos val="b"/>
      <c:layout>
        <c:manualLayout>
          <c:xMode val="edge"/>
          <c:yMode val="edge"/>
          <c:x val="0.26440677966101694"/>
          <c:y val="0.78688524590163933"/>
          <c:w val="0.44067796610169491"/>
          <c:h val="0.18032786885245902"/>
        </c:manualLayout>
      </c:layout>
      <c:overlay val="0"/>
      <c:spPr>
        <a:noFill/>
        <a:ln w="3174">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0938-D71B-4F1A-A091-F31A9DD1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8133</Words>
  <Characters>46360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54385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3</cp:revision>
  <cp:lastPrinted>2021-04-26T07:15:00Z</cp:lastPrinted>
  <dcterms:created xsi:type="dcterms:W3CDTF">2021-04-26T07:14:00Z</dcterms:created>
  <dcterms:modified xsi:type="dcterms:W3CDTF">2021-04-26T07:32:00Z</dcterms:modified>
</cp:coreProperties>
</file>